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759D" w14:textId="0D648D28" w:rsidR="0009593E" w:rsidRDefault="00D93208" w:rsidP="00D93208">
      <w:pPr>
        <w:jc w:val="center"/>
      </w:pPr>
      <w:r>
        <w:rPr>
          <w:rFonts w:hint="eastAsia"/>
        </w:rPr>
        <w:t>温湿度检测</w:t>
      </w:r>
    </w:p>
    <w:p w14:paraId="6587E4F0" w14:textId="2966A7E0" w:rsidR="001D0191" w:rsidRDefault="001D0191" w:rsidP="001D0191">
      <w:pPr>
        <w:jc w:val="left"/>
      </w:pPr>
    </w:p>
    <w:p w14:paraId="62430A4C" w14:textId="30854C59" w:rsidR="001D0191" w:rsidRDefault="001D0191" w:rsidP="001D019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智能手环功能：</w:t>
      </w:r>
    </w:p>
    <w:p w14:paraId="2CF43AEC" w14:textId="674C7C61" w:rsidR="001D0191" w:rsidRDefault="001D0191" w:rsidP="001D0191">
      <w:pPr>
        <w:pStyle w:val="a3"/>
        <w:ind w:left="360" w:firstLineChars="0" w:firstLine="0"/>
        <w:jc w:val="left"/>
      </w:pPr>
      <w:r>
        <w:rPr>
          <w:rFonts w:hint="eastAsia"/>
        </w:rPr>
        <w:t xml:space="preserve">心率 血压 </w:t>
      </w:r>
      <w:r>
        <w:t xml:space="preserve"> </w:t>
      </w:r>
      <w:proofErr w:type="gramStart"/>
      <w:r>
        <w:rPr>
          <w:rFonts w:hint="eastAsia"/>
        </w:rPr>
        <w:t>计步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温湿度 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 xml:space="preserve"> 时间显示</w:t>
      </w:r>
    </w:p>
    <w:p w14:paraId="7C4C7884" w14:textId="1033C398" w:rsidR="001D0191" w:rsidRDefault="001D0191" w:rsidP="001D019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温湿度测量</w:t>
      </w:r>
      <w:r>
        <w:t>—SHT20</w:t>
      </w:r>
    </w:p>
    <w:p w14:paraId="2CE3506C" w14:textId="70F5A555" w:rsidR="00B10ADA" w:rsidRDefault="00B10ADA" w:rsidP="00B10ADA">
      <w:pPr>
        <w:pStyle w:val="a3"/>
        <w:ind w:left="360" w:firstLineChars="0" w:firstLine="0"/>
        <w:jc w:val="left"/>
      </w:pPr>
      <w:r>
        <w:rPr>
          <w:rFonts w:hint="eastAsia"/>
        </w:rPr>
        <w:t>硬件原理分析：</w:t>
      </w:r>
    </w:p>
    <w:p w14:paraId="1AD4A265" w14:textId="784888FA" w:rsidR="00B10ADA" w:rsidRDefault="00B10ADA" w:rsidP="00B10ADA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78E4DAF" wp14:editId="02B5C7F1">
            <wp:extent cx="1871041" cy="92943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941" cy="9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C4E0" w14:textId="6489E333" w:rsidR="00B10ADA" w:rsidRDefault="00B10ADA" w:rsidP="00B10ADA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DE01A8" wp14:editId="15914341">
            <wp:extent cx="2062378" cy="4956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471" cy="5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F159" w14:textId="2E63E4CF" w:rsidR="001D0191" w:rsidRDefault="00B10ADA" w:rsidP="001D0191">
      <w:pPr>
        <w:pStyle w:val="a3"/>
        <w:ind w:left="360" w:firstLineChars="0" w:firstLine="0"/>
        <w:jc w:val="left"/>
      </w:pPr>
      <w:r>
        <w:rPr>
          <w:rFonts w:hint="eastAsia"/>
        </w:rPr>
        <w:t>S</w:t>
      </w:r>
      <w:r>
        <w:t>CL:</w:t>
      </w:r>
      <w:r>
        <w:rPr>
          <w:rFonts w:hint="eastAsia"/>
        </w:rPr>
        <w:t>串行时钟</w:t>
      </w:r>
    </w:p>
    <w:p w14:paraId="41173481" w14:textId="608DC64A" w:rsidR="00B10ADA" w:rsidRDefault="00B10ADA" w:rsidP="001D0191">
      <w:pPr>
        <w:pStyle w:val="a3"/>
        <w:ind w:left="360" w:firstLineChars="0" w:firstLine="0"/>
        <w:jc w:val="left"/>
      </w:pPr>
      <w:r>
        <w:rPr>
          <w:rFonts w:hint="eastAsia"/>
        </w:rPr>
        <w:t>S</w:t>
      </w:r>
      <w:r>
        <w:t>DA:</w:t>
      </w:r>
      <w:r>
        <w:rPr>
          <w:rFonts w:hint="eastAsia"/>
        </w:rPr>
        <w:t>串行数据</w:t>
      </w:r>
    </w:p>
    <w:p w14:paraId="39FCEC49" w14:textId="70ED2774" w:rsidR="00B10ADA" w:rsidRDefault="00B10ADA" w:rsidP="001D019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与单片机连接方式：</w:t>
      </w:r>
    </w:p>
    <w:p w14:paraId="6D10A01D" w14:textId="0057835B" w:rsidR="001D0191" w:rsidRDefault="00B10ADA" w:rsidP="001D0191">
      <w:pPr>
        <w:pStyle w:val="a3"/>
        <w:ind w:left="360" w:firstLineChars="0" w:firstLine="0"/>
        <w:jc w:val="left"/>
      </w:pPr>
      <w:r w:rsidRPr="00B10ADA">
        <w:t>SCL</w:t>
      </w:r>
      <w:r>
        <w:t>—PB8(IIC_SCL)</w:t>
      </w:r>
    </w:p>
    <w:p w14:paraId="615BD9BF" w14:textId="4FA19AF6" w:rsidR="00B10ADA" w:rsidRDefault="00B10ADA" w:rsidP="001D0191">
      <w:pPr>
        <w:pStyle w:val="a3"/>
        <w:ind w:left="360" w:firstLineChars="0" w:firstLine="0"/>
        <w:jc w:val="left"/>
      </w:pPr>
      <w:r w:rsidRPr="00B10ADA">
        <w:t>SDA</w:t>
      </w:r>
      <w:r>
        <w:t>—PB9(IIC_SDA)</w:t>
      </w:r>
    </w:p>
    <w:p w14:paraId="70FDB1F9" w14:textId="40038FFF" w:rsidR="00B10ADA" w:rsidRDefault="00B10ADA" w:rsidP="001D0191">
      <w:pPr>
        <w:pStyle w:val="a3"/>
        <w:ind w:left="360" w:firstLineChars="0" w:firstLine="0"/>
        <w:jc w:val="left"/>
      </w:pPr>
      <w:r>
        <w:t>SHT20</w:t>
      </w:r>
      <w:r>
        <w:rPr>
          <w:rFonts w:hint="eastAsia"/>
        </w:rPr>
        <w:t>接口：I</w:t>
      </w:r>
      <w:r>
        <w:t>IC</w:t>
      </w:r>
      <w:r>
        <w:rPr>
          <w:rFonts w:hint="eastAsia"/>
        </w:rPr>
        <w:t>接口</w:t>
      </w:r>
      <w:r>
        <w:t>—</w:t>
      </w:r>
      <w:r>
        <w:rPr>
          <w:rFonts w:hint="eastAsia"/>
        </w:rPr>
        <w:t>串行同步半双工</w:t>
      </w:r>
    </w:p>
    <w:p w14:paraId="63B80712" w14:textId="270AC3CC" w:rsidR="00B10ADA" w:rsidRDefault="00B10ADA" w:rsidP="001D0191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BBBE4E9" wp14:editId="55E40117">
            <wp:extent cx="1676663" cy="8637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240" cy="8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26EC" w14:textId="7FCAFCFF" w:rsidR="00B10ADA" w:rsidRDefault="00B10ADA" w:rsidP="001D0191">
      <w:pPr>
        <w:pStyle w:val="a3"/>
        <w:ind w:left="360" w:firstLineChars="0" w:firstLine="0"/>
        <w:jc w:val="left"/>
      </w:pPr>
      <w:r>
        <w:rPr>
          <w:rFonts w:hint="eastAsia"/>
        </w:rPr>
        <w:t>时钟：</w:t>
      </w:r>
      <w:r w:rsidR="000F27B2">
        <w:rPr>
          <w:rFonts w:hint="eastAsia"/>
        </w:rPr>
        <w:t>由M</w:t>
      </w:r>
      <w:r w:rsidR="000F27B2">
        <w:t>CU</w:t>
      </w:r>
      <w:r w:rsidR="000F27B2">
        <w:rPr>
          <w:rFonts w:hint="eastAsia"/>
        </w:rPr>
        <w:t>产生（S</w:t>
      </w:r>
      <w:r w:rsidR="000F27B2">
        <w:t>HT20</w:t>
      </w:r>
      <w:r w:rsidR="000F27B2">
        <w:rPr>
          <w:rFonts w:hint="eastAsia"/>
        </w:rPr>
        <w:t>不能产生时钟）</w:t>
      </w:r>
    </w:p>
    <w:p w14:paraId="2958C5D6" w14:textId="36DDDD37" w:rsidR="000F27B2" w:rsidRDefault="000F27B2" w:rsidP="001D0191">
      <w:pPr>
        <w:pStyle w:val="a3"/>
        <w:ind w:left="360" w:firstLineChars="0" w:firstLine="0"/>
        <w:jc w:val="left"/>
      </w:pPr>
      <w:r>
        <w:rPr>
          <w:rFonts w:hint="eastAsia"/>
        </w:rPr>
        <w:t>地址：具有I</w:t>
      </w:r>
      <w:r>
        <w:t>IC</w:t>
      </w:r>
      <w:r>
        <w:rPr>
          <w:rFonts w:hint="eastAsia"/>
        </w:rPr>
        <w:t>接口的设备，都有一个唯一设备地址（7位）</w:t>
      </w:r>
    </w:p>
    <w:p w14:paraId="787C4C10" w14:textId="4A1909FC" w:rsidR="000F27B2" w:rsidRDefault="000F27B2" w:rsidP="001D0191">
      <w:pPr>
        <w:pStyle w:val="a3"/>
        <w:ind w:left="360" w:firstLineChars="0" w:firstLine="0"/>
        <w:jc w:val="left"/>
      </w:pPr>
      <w:r>
        <w:rPr>
          <w:rFonts w:hint="eastAsia"/>
        </w:rPr>
        <w:t>分辨率：精度，测量数据的准确度。</w:t>
      </w:r>
    </w:p>
    <w:p w14:paraId="24E31201" w14:textId="72B64DAC" w:rsidR="000F27B2" w:rsidRDefault="000F27B2" w:rsidP="000F27B2">
      <w:pPr>
        <w:pStyle w:val="a3"/>
        <w:ind w:left="360" w:firstLineChars="100" w:firstLine="210"/>
        <w:jc w:val="left"/>
        <w:rPr>
          <w:rFonts w:hint="eastAsia"/>
        </w:rPr>
      </w:pPr>
      <w:r>
        <w:rPr>
          <w:rFonts w:hint="eastAsia"/>
        </w:rPr>
        <w:t>温度：</w:t>
      </w:r>
      <w:r w:rsidR="00FB144B" w:rsidRPr="00FB144B">
        <w:t>12/14bit</w:t>
      </w:r>
    </w:p>
    <w:p w14:paraId="60D6BD45" w14:textId="56CEB5CC" w:rsidR="000F27B2" w:rsidRDefault="000F27B2" w:rsidP="000F27B2">
      <w:pPr>
        <w:pStyle w:val="a3"/>
        <w:ind w:left="360" w:firstLineChars="100" w:firstLine="210"/>
        <w:jc w:val="left"/>
      </w:pPr>
      <w:r>
        <w:rPr>
          <w:rFonts w:hint="eastAsia"/>
        </w:rPr>
        <w:t>湿度：</w:t>
      </w:r>
      <w:r w:rsidR="00FB144B" w:rsidRPr="00FB144B">
        <w:t>8/12bit</w:t>
      </w:r>
    </w:p>
    <w:p w14:paraId="532125C1" w14:textId="21AB518C" w:rsidR="00FB144B" w:rsidRDefault="00FB144B" w:rsidP="000F27B2">
      <w:pPr>
        <w:pStyle w:val="a3"/>
        <w:ind w:left="360" w:firstLineChars="100" w:firstLine="210"/>
        <w:jc w:val="left"/>
      </w:pPr>
      <w:r>
        <w:rPr>
          <w:rFonts w:hint="eastAsia"/>
        </w:rPr>
        <w:t>时钟处于高电平的时候，保持稳定（传输数据）</w:t>
      </w:r>
    </w:p>
    <w:p w14:paraId="44642A05" w14:textId="6D95478B" w:rsidR="00FB144B" w:rsidRDefault="00FB144B" w:rsidP="000F27B2">
      <w:pPr>
        <w:pStyle w:val="a3"/>
        <w:ind w:left="360" w:firstLineChars="100" w:firstLine="210"/>
        <w:jc w:val="left"/>
      </w:pPr>
      <w:r w:rsidRPr="00FB144B">
        <w:rPr>
          <w:rFonts w:hint="eastAsia"/>
        </w:rPr>
        <w:t>时钟处于</w:t>
      </w:r>
      <w:r>
        <w:rPr>
          <w:rFonts w:hint="eastAsia"/>
        </w:rPr>
        <w:t>低</w:t>
      </w:r>
      <w:r w:rsidRPr="00FB144B">
        <w:rPr>
          <w:rFonts w:hint="eastAsia"/>
        </w:rPr>
        <w:t>电平的时候，</w:t>
      </w:r>
      <w:r w:rsidR="00432E63">
        <w:rPr>
          <w:rFonts w:hint="eastAsia"/>
        </w:rPr>
        <w:t>采集数据</w:t>
      </w:r>
    </w:p>
    <w:p w14:paraId="12E68B79" w14:textId="3A69197E" w:rsidR="00432E63" w:rsidRDefault="00432E63" w:rsidP="000F27B2">
      <w:pPr>
        <w:pStyle w:val="a3"/>
        <w:ind w:left="360" w:firstLineChars="100" w:firstLine="210"/>
        <w:jc w:val="left"/>
      </w:pPr>
      <w:r>
        <w:rPr>
          <w:rFonts w:hint="eastAsia"/>
        </w:rPr>
        <w:t>起始条件：</w:t>
      </w:r>
    </w:p>
    <w:p w14:paraId="6D03BA0E" w14:textId="4FE87A76" w:rsidR="00432E63" w:rsidRDefault="00432E63" w:rsidP="000F27B2">
      <w:pPr>
        <w:pStyle w:val="a3"/>
        <w:ind w:left="360" w:firstLineChars="100" w:firstLine="210"/>
        <w:jc w:val="left"/>
      </w:pPr>
      <w:r>
        <w:rPr>
          <w:noProof/>
        </w:rPr>
        <w:drawing>
          <wp:inline distT="0" distB="0" distL="0" distR="0" wp14:anchorId="2FF7AB3D" wp14:editId="3A22461C">
            <wp:extent cx="1904153" cy="60843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726" cy="6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D5FD" w14:textId="3613455A" w:rsidR="00432E63" w:rsidRDefault="00432E63" w:rsidP="000F27B2">
      <w:pPr>
        <w:pStyle w:val="a3"/>
        <w:ind w:left="360" w:firstLineChars="100" w:firstLine="210"/>
        <w:jc w:val="left"/>
      </w:pPr>
      <w:r>
        <w:rPr>
          <w:rFonts w:hint="eastAsia"/>
        </w:rPr>
        <w:t>终止条件：</w:t>
      </w:r>
    </w:p>
    <w:p w14:paraId="1C585242" w14:textId="558E638E" w:rsidR="00432E63" w:rsidRPr="00FB144B" w:rsidRDefault="00432E63" w:rsidP="000F27B2">
      <w:pPr>
        <w:pStyle w:val="a3"/>
        <w:ind w:left="360" w:firstLineChars="100" w:firstLine="21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28E0F48" wp14:editId="47956DAA">
            <wp:extent cx="2007126" cy="7285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098" cy="7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9ED7" w14:textId="0B26BFB9" w:rsidR="00B10ADA" w:rsidRDefault="00432E63" w:rsidP="001D0191">
      <w:pPr>
        <w:pStyle w:val="a3"/>
        <w:ind w:left="360" w:firstLineChars="0" w:firstLine="0"/>
        <w:jc w:val="left"/>
      </w:pPr>
      <w:r>
        <w:rPr>
          <w:rFonts w:hint="eastAsia"/>
        </w:rPr>
        <w:t>发送命令过程：</w:t>
      </w:r>
    </w:p>
    <w:p w14:paraId="6895C68A" w14:textId="22972036" w:rsidR="00432E63" w:rsidRDefault="00432E63" w:rsidP="00432E6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发送从设备地址+</w:t>
      </w:r>
      <w:r>
        <w:rPr>
          <w:rFonts w:hint="eastAsia"/>
        </w:rPr>
        <w:t>方向位（读</w:t>
      </w:r>
      <w:r>
        <w:t xml:space="preserve"> R： ‘1’，写 W： ‘0’）</w:t>
      </w:r>
    </w:p>
    <w:p w14:paraId="36F9A762" w14:textId="4AE375CB" w:rsidR="00432E63" w:rsidRDefault="008F219F" w:rsidP="00432E6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如果正确接收地址+方向位，从设备发送A</w:t>
      </w:r>
      <w:r>
        <w:t>CK</w:t>
      </w:r>
      <w:r>
        <w:rPr>
          <w:rFonts w:hint="eastAsia"/>
        </w:rPr>
        <w:t>信号</w:t>
      </w:r>
    </w:p>
    <w:p w14:paraId="7684FEBD" w14:textId="2F0155D2" w:rsidR="008F219F" w:rsidRDefault="008F219F" w:rsidP="008F219F">
      <w:pPr>
        <w:pStyle w:val="a3"/>
        <w:ind w:left="1140" w:firstLineChars="0" w:firstLine="0"/>
        <w:jc w:val="left"/>
      </w:pPr>
      <w:r>
        <w:rPr>
          <w:rFonts w:hint="eastAsia"/>
        </w:rPr>
        <w:t>如果</w:t>
      </w:r>
      <w:r>
        <w:rPr>
          <w:rFonts w:hint="eastAsia"/>
        </w:rPr>
        <w:t>没有</w:t>
      </w:r>
      <w:r>
        <w:rPr>
          <w:rFonts w:hint="eastAsia"/>
        </w:rPr>
        <w:t>正确接收地址+方向位</w:t>
      </w:r>
      <w:r>
        <w:rPr>
          <w:rFonts w:hint="eastAsia"/>
        </w:rPr>
        <w:t>，无应答</w:t>
      </w:r>
    </w:p>
    <w:p w14:paraId="14184B65" w14:textId="5DAEC7C5" w:rsidR="008F219F" w:rsidRDefault="008F219F" w:rsidP="008F219F">
      <w:pPr>
        <w:jc w:val="left"/>
      </w:pPr>
      <w:r>
        <w:rPr>
          <w:rFonts w:hint="eastAsia"/>
        </w:rPr>
        <w:t xml:space="preserve"> </w:t>
      </w:r>
      <w:r>
        <w:t xml:space="preserve">       C.</w:t>
      </w:r>
      <w:r>
        <w:rPr>
          <w:rFonts w:hint="eastAsia"/>
        </w:rPr>
        <w:t>正确应答,发送命令</w:t>
      </w:r>
    </w:p>
    <w:p w14:paraId="52EF7067" w14:textId="1532C6A8" w:rsidR="008F219F" w:rsidRDefault="008F219F" w:rsidP="008F219F">
      <w:pPr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 wp14:anchorId="476970B9" wp14:editId="1D97965C">
            <wp:extent cx="1656912" cy="851197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6221" cy="8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D8B2" w14:textId="10F94B86" w:rsidR="008F219F" w:rsidRDefault="008F219F" w:rsidP="008F219F">
      <w:pPr>
        <w:jc w:val="left"/>
      </w:pPr>
      <w:r>
        <w:rPr>
          <w:rFonts w:hint="eastAsia"/>
        </w:rPr>
        <w:t>测量温度：1111</w:t>
      </w:r>
      <w:r>
        <w:t xml:space="preserve"> </w:t>
      </w:r>
      <w:r>
        <w:rPr>
          <w:rFonts w:hint="eastAsia"/>
        </w:rPr>
        <w:t>0011</w:t>
      </w:r>
    </w:p>
    <w:p w14:paraId="46D3128B" w14:textId="622A7270" w:rsidR="008F219F" w:rsidRDefault="008F219F" w:rsidP="008F219F">
      <w:pPr>
        <w:jc w:val="left"/>
        <w:rPr>
          <w:rFonts w:hint="eastAsia"/>
        </w:rPr>
      </w:pPr>
      <w:r>
        <w:rPr>
          <w:rFonts w:hint="eastAsia"/>
        </w:rPr>
        <w:t>测量湿度：1111</w:t>
      </w:r>
      <w:r>
        <w:t xml:space="preserve"> </w:t>
      </w:r>
      <w:r>
        <w:rPr>
          <w:rFonts w:hint="eastAsia"/>
        </w:rPr>
        <w:t>0101</w:t>
      </w:r>
    </w:p>
    <w:p w14:paraId="132AC17E" w14:textId="559B1E5F" w:rsidR="008F219F" w:rsidRDefault="008F219F" w:rsidP="008F219F">
      <w:pPr>
        <w:jc w:val="left"/>
      </w:pPr>
      <w:r>
        <w:rPr>
          <w:rFonts w:hint="eastAsia"/>
        </w:rPr>
        <w:t>用户寄存器：</w:t>
      </w:r>
    </w:p>
    <w:p w14:paraId="3AE90A23" w14:textId="439F1752" w:rsidR="008F219F" w:rsidRPr="008F219F" w:rsidRDefault="00E761EC" w:rsidP="008F219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4E8034" wp14:editId="4844BDD7">
            <wp:extent cx="1823499" cy="160461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634" cy="16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929" w14:textId="4525C35E" w:rsidR="00B10ADA" w:rsidRDefault="008D788E" w:rsidP="008D788E">
      <w:pPr>
        <w:jc w:val="left"/>
      </w:pPr>
      <w:r>
        <w:rPr>
          <w:rFonts w:hint="eastAsia"/>
        </w:rPr>
        <w:t>程序分析：</w:t>
      </w:r>
    </w:p>
    <w:p w14:paraId="54C4C62A" w14:textId="0844C542" w:rsidR="008D788E" w:rsidRDefault="008D788E" w:rsidP="008D788E">
      <w:pPr>
        <w:jc w:val="left"/>
      </w:pPr>
      <w:r>
        <w:rPr>
          <w:rFonts w:hint="eastAsia"/>
        </w:rPr>
        <w:t>I</w:t>
      </w:r>
      <w:r>
        <w:t>IC.C</w:t>
      </w:r>
    </w:p>
    <w:p w14:paraId="51502501" w14:textId="3F974F3A" w:rsidR="008D788E" w:rsidRDefault="008D788E" w:rsidP="008D788E">
      <w:pPr>
        <w:jc w:val="left"/>
      </w:pPr>
      <w:r>
        <w:rPr>
          <w:rFonts w:hint="eastAsia"/>
        </w:rPr>
        <w:t>起始条件：</w:t>
      </w:r>
    </w:p>
    <w:p w14:paraId="2AC73FC9" w14:textId="31DF2C1D" w:rsidR="008D788E" w:rsidRDefault="008D788E" w:rsidP="008D788E">
      <w:pPr>
        <w:jc w:val="left"/>
      </w:pPr>
      <w:r>
        <w:rPr>
          <w:noProof/>
        </w:rPr>
        <w:drawing>
          <wp:inline distT="0" distB="0" distL="0" distR="0" wp14:anchorId="2D7B8B8F" wp14:editId="32C7B107">
            <wp:extent cx="1805010" cy="1598127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4336" cy="16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4D1" w14:textId="02A20834" w:rsidR="008D788E" w:rsidRDefault="008D788E" w:rsidP="008D788E">
      <w:pPr>
        <w:jc w:val="left"/>
      </w:pPr>
      <w:r>
        <w:rPr>
          <w:rFonts w:hint="eastAsia"/>
        </w:rPr>
        <w:t>终止条件：</w:t>
      </w:r>
    </w:p>
    <w:p w14:paraId="1D2163F9" w14:textId="42849542" w:rsidR="008D788E" w:rsidRDefault="008D788E" w:rsidP="008D788E">
      <w:pPr>
        <w:jc w:val="left"/>
      </w:pPr>
      <w:r>
        <w:rPr>
          <w:noProof/>
        </w:rPr>
        <w:drawing>
          <wp:inline distT="0" distB="0" distL="0" distR="0" wp14:anchorId="4E4DF534" wp14:editId="75A47E0C">
            <wp:extent cx="1358599" cy="11148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4676" cy="11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2FB" w14:textId="7FAC8A5D" w:rsidR="00954C10" w:rsidRDefault="00954C10" w:rsidP="008D788E">
      <w:pPr>
        <w:jc w:val="left"/>
      </w:pPr>
      <w:r>
        <w:rPr>
          <w:rFonts w:hint="eastAsia"/>
        </w:rPr>
        <w:t>读数据：</w:t>
      </w:r>
    </w:p>
    <w:p w14:paraId="6B2390AD" w14:textId="489AF606" w:rsidR="00954C10" w:rsidRDefault="00954C10" w:rsidP="008D788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968BC1" wp14:editId="32C4F294">
            <wp:extent cx="2305603" cy="12388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656" cy="12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EB67" w14:textId="5B836BCB" w:rsidR="008D788E" w:rsidRDefault="00954C10" w:rsidP="008D788E">
      <w:pPr>
        <w:jc w:val="left"/>
      </w:pPr>
      <w:r>
        <w:rPr>
          <w:rFonts w:hint="eastAsia"/>
        </w:rPr>
        <w:t>按键：使用了中断，一种硬件查询机制</w:t>
      </w:r>
      <w:bookmarkStart w:id="0" w:name="_GoBack"/>
      <w:bookmarkEnd w:id="0"/>
    </w:p>
    <w:p w14:paraId="635E051F" w14:textId="4D910927" w:rsidR="00954C10" w:rsidRPr="00B10ADA" w:rsidRDefault="00954C10" w:rsidP="008D78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18EBEB" wp14:editId="6E552812">
            <wp:extent cx="1495359" cy="11707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953" cy="11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C10" w:rsidRPr="00B10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274F"/>
    <w:multiLevelType w:val="hybridMultilevel"/>
    <w:tmpl w:val="00FAF75E"/>
    <w:lvl w:ilvl="0" w:tplc="CF9AC40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6C7216DE"/>
    <w:multiLevelType w:val="hybridMultilevel"/>
    <w:tmpl w:val="41887AE2"/>
    <w:lvl w:ilvl="0" w:tplc="48AE9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49"/>
    <w:rsid w:val="0009593E"/>
    <w:rsid w:val="000F27B2"/>
    <w:rsid w:val="00172A49"/>
    <w:rsid w:val="001D0191"/>
    <w:rsid w:val="00432E63"/>
    <w:rsid w:val="008D788E"/>
    <w:rsid w:val="008F219F"/>
    <w:rsid w:val="00954C10"/>
    <w:rsid w:val="00B10ADA"/>
    <w:rsid w:val="00D93208"/>
    <w:rsid w:val="00E761EC"/>
    <w:rsid w:val="00FB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BD29"/>
  <w15:chartTrackingRefBased/>
  <w15:docId w15:val="{3FEF4A21-EA74-495A-80A4-34542BB1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2019-05-11T06:05:00Z</dcterms:created>
  <dcterms:modified xsi:type="dcterms:W3CDTF">2019-05-11T08:40:00Z</dcterms:modified>
</cp:coreProperties>
</file>