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85E" w:rsidRPr="00A638DF" w:rsidRDefault="0015585E" w:rsidP="00410B7C">
      <w:pPr>
        <w:pStyle w:val="c4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2"/>
          <w:szCs w:val="20"/>
        </w:rPr>
      </w:pPr>
      <w:r w:rsidRPr="00A638DF">
        <w:rPr>
          <w:rStyle w:val="c3"/>
          <w:b/>
          <w:bCs/>
          <w:color w:val="000000"/>
          <w:sz w:val="28"/>
        </w:rPr>
        <w:t>Предметная неделя «Путешествие в страну Русского Языка»</w:t>
      </w:r>
    </w:p>
    <w:p w:rsidR="00A638DF" w:rsidRPr="00A638DF" w:rsidRDefault="00A638DF" w:rsidP="0015585E">
      <w:pPr>
        <w:pStyle w:val="c4"/>
        <w:shd w:val="clear" w:color="auto" w:fill="FFFFFF"/>
        <w:spacing w:before="0" w:beforeAutospacing="0" w:after="0" w:afterAutospacing="0"/>
        <w:jc w:val="center"/>
        <w:rPr>
          <w:rStyle w:val="c39"/>
          <w:b/>
          <w:bCs/>
          <w:i/>
          <w:iCs/>
          <w:color w:val="000000"/>
          <w:sz w:val="28"/>
        </w:rPr>
      </w:pPr>
    </w:p>
    <w:p w:rsidR="0015585E" w:rsidRPr="00A638DF" w:rsidRDefault="0015585E" w:rsidP="0015585E">
      <w:pPr>
        <w:pStyle w:val="c4"/>
        <w:shd w:val="clear" w:color="auto" w:fill="FFFFFF"/>
        <w:spacing w:before="0" w:beforeAutospacing="0" w:after="0" w:afterAutospacing="0"/>
        <w:jc w:val="center"/>
        <w:rPr>
          <w:rStyle w:val="c39"/>
          <w:b/>
          <w:bCs/>
          <w:i/>
          <w:iCs/>
          <w:color w:val="000000"/>
          <w:sz w:val="28"/>
        </w:rPr>
      </w:pPr>
      <w:r w:rsidRPr="00A638DF">
        <w:rPr>
          <w:rStyle w:val="c39"/>
          <w:b/>
          <w:bCs/>
          <w:i/>
          <w:iCs/>
          <w:color w:val="000000"/>
          <w:sz w:val="28"/>
        </w:rPr>
        <w:t>Маршрут путешествия:</w:t>
      </w:r>
    </w:p>
    <w:p w:rsidR="00A638DF" w:rsidRDefault="00A638DF" w:rsidP="0015585E">
      <w:pPr>
        <w:pStyle w:val="c4"/>
        <w:shd w:val="clear" w:color="auto" w:fill="FFFFFF"/>
        <w:spacing w:before="0" w:beforeAutospacing="0" w:after="0" w:afterAutospacing="0"/>
        <w:jc w:val="center"/>
        <w:rPr>
          <w:rStyle w:val="c39"/>
          <w:b/>
          <w:bCs/>
          <w:i/>
          <w:iCs/>
          <w:color w:val="000000"/>
        </w:rPr>
      </w:pPr>
      <w:bookmarkStart w:id="0" w:name="_GoBack"/>
      <w:bookmarkEnd w:id="0"/>
    </w:p>
    <w:tbl>
      <w:tblPr>
        <w:tblStyle w:val="a5"/>
        <w:tblW w:w="11057" w:type="dxa"/>
        <w:tblInd w:w="-1139" w:type="dxa"/>
        <w:tblLook w:val="04A0" w:firstRow="1" w:lastRow="0" w:firstColumn="1" w:lastColumn="0" w:noHBand="0" w:noVBand="1"/>
      </w:tblPr>
      <w:tblGrid>
        <w:gridCol w:w="1576"/>
        <w:gridCol w:w="2116"/>
        <w:gridCol w:w="1046"/>
        <w:gridCol w:w="6319"/>
      </w:tblGrid>
      <w:tr w:rsidR="00410B7C" w:rsidRPr="0015585E" w:rsidTr="0065070F">
        <w:tc>
          <w:tcPr>
            <w:tcW w:w="1557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День недели</w:t>
            </w:r>
          </w:p>
        </w:tc>
        <w:tc>
          <w:tcPr>
            <w:tcW w:w="2118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5585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Название конкурса</w:t>
            </w:r>
          </w:p>
        </w:tc>
        <w:tc>
          <w:tcPr>
            <w:tcW w:w="1008" w:type="dxa"/>
            <w:hideMark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Классы</w:t>
            </w:r>
          </w:p>
        </w:tc>
        <w:tc>
          <w:tcPr>
            <w:tcW w:w="6374" w:type="dxa"/>
            <w:hideMark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>Описание</w:t>
            </w:r>
            <w:r w:rsidRPr="0015585E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ru-RU"/>
              </w:rPr>
              <w:t xml:space="preserve"> конкурса</w:t>
            </w:r>
          </w:p>
        </w:tc>
      </w:tr>
      <w:tr w:rsidR="00410B7C" w:rsidRPr="0015585E" w:rsidTr="0065070F">
        <w:trPr>
          <w:trHeight w:val="1045"/>
        </w:trPr>
        <w:tc>
          <w:tcPr>
            <w:tcW w:w="1557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118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5585E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“</w:t>
            </w:r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Сундук сокровищ</w:t>
            </w:r>
            <w:r w:rsidRPr="0015585E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”.</w:t>
            </w:r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08" w:type="dxa"/>
            <w:hideMark/>
          </w:tcPr>
          <w:p w:rsidR="00410B7C" w:rsidRPr="0015585E" w:rsidRDefault="00410B7C" w:rsidP="00A638DF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5-6</w:t>
            </w:r>
          </w:p>
        </w:tc>
        <w:tc>
          <w:tcPr>
            <w:tcW w:w="6374" w:type="dxa"/>
            <w:hideMark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558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Конкурс для </w:t>
            </w:r>
            <w:r w:rsidRPr="00410B7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обучающихся 5-6 классов</w:t>
            </w:r>
            <w:r w:rsidRPr="0015585E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 xml:space="preserve">. </w:t>
            </w:r>
            <w:r w:rsidRPr="00410B7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Интерактивная игра, направленная на</w:t>
            </w:r>
            <w:r w:rsidRPr="00410B7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 </w:t>
            </w:r>
            <w:r w:rsidRPr="00410B7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повторение и обобщение знаний учащихся по русскому языку и литературе.</w:t>
            </w:r>
          </w:p>
        </w:tc>
      </w:tr>
      <w:tr w:rsidR="00410B7C" w:rsidRPr="0015585E" w:rsidTr="0065070F">
        <w:tc>
          <w:tcPr>
            <w:tcW w:w="1557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118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Дидактическая игра «Н и НН в именах прилагательных, причастиях и наречиях»</w:t>
            </w:r>
          </w:p>
        </w:tc>
        <w:tc>
          <w:tcPr>
            <w:tcW w:w="1008" w:type="dxa"/>
            <w:hideMark/>
          </w:tcPr>
          <w:p w:rsidR="00410B7C" w:rsidRPr="0015585E" w:rsidRDefault="00410B7C" w:rsidP="00A638DF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7-8</w:t>
            </w:r>
          </w:p>
        </w:tc>
        <w:tc>
          <w:tcPr>
            <w:tcW w:w="6374" w:type="dxa"/>
            <w:hideMark/>
          </w:tcPr>
          <w:p w:rsidR="00410B7C" w:rsidRPr="007811B8" w:rsidRDefault="00410B7C" w:rsidP="00A638D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Игра направлена на совершенствование</w:t>
            </w:r>
            <w:r w:rsidRPr="00781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знаний и </w:t>
            </w:r>
            <w:proofErr w:type="gramStart"/>
            <w:r w:rsidRPr="00781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умений</w:t>
            </w:r>
            <w:proofErr w:type="gramEnd"/>
            <w:r w:rsidRPr="00781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учащихся по теме "Н и НН в именах прилагательных, причастиях и наречиях".</w:t>
            </w:r>
          </w:p>
          <w:p w:rsidR="00410B7C" w:rsidRPr="007811B8" w:rsidRDefault="00410B7C" w:rsidP="00A638D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1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Задачи:</w:t>
            </w:r>
          </w:p>
          <w:p w:rsidR="00410B7C" w:rsidRPr="007811B8" w:rsidRDefault="00410B7C" w:rsidP="00A638D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1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повышение эффективности изучения русского языка;</w:t>
            </w:r>
          </w:p>
          <w:p w:rsidR="00410B7C" w:rsidRPr="007811B8" w:rsidRDefault="00410B7C" w:rsidP="00A638D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1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развитие мыслительных операций;</w:t>
            </w:r>
          </w:p>
          <w:p w:rsidR="00410B7C" w:rsidRPr="0015585E" w:rsidRDefault="00410B7C" w:rsidP="00A638DF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81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воспитание интереса к предмету.</w:t>
            </w:r>
          </w:p>
        </w:tc>
      </w:tr>
      <w:tr w:rsidR="00410B7C" w:rsidRPr="0015585E" w:rsidTr="0065070F">
        <w:tc>
          <w:tcPr>
            <w:tcW w:w="1557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118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 xml:space="preserve">«Морской бой» </w:t>
            </w:r>
          </w:p>
        </w:tc>
        <w:tc>
          <w:tcPr>
            <w:tcW w:w="1008" w:type="dxa"/>
            <w:hideMark/>
          </w:tcPr>
          <w:p w:rsidR="00410B7C" w:rsidRPr="0015585E" w:rsidRDefault="00410B7C" w:rsidP="00A638DF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6374" w:type="dxa"/>
            <w:hideMark/>
          </w:tcPr>
          <w:p w:rsidR="00410B7C" w:rsidRPr="0015585E" w:rsidRDefault="00410B7C" w:rsidP="00A638DF">
            <w:pPr>
              <w:shd w:val="clear" w:color="auto" w:fill="FFFFFF"/>
              <w:spacing w:after="1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Интерактивная игра</w:t>
            </w:r>
            <w:r w:rsidR="00A638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«Морской бой»</w:t>
            </w:r>
            <w:r w:rsidRPr="00410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расширяет кругозор обучающихся, </w:t>
            </w:r>
            <w:r w:rsidRPr="00781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разви</w:t>
            </w:r>
            <w:r w:rsidRPr="00410B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вает мышление, речь обучающихся, прививает</w:t>
            </w:r>
            <w:r w:rsidRPr="007811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интерес к родному языку.</w:t>
            </w:r>
          </w:p>
        </w:tc>
      </w:tr>
      <w:tr w:rsidR="00410B7C" w:rsidRPr="0015585E" w:rsidTr="0065070F">
        <w:tc>
          <w:tcPr>
            <w:tcW w:w="1557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118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ru-RU"/>
              </w:rPr>
              <w:t>Дискуссия «Против сленга! За чистоту языка!»</w:t>
            </w:r>
          </w:p>
        </w:tc>
        <w:tc>
          <w:tcPr>
            <w:tcW w:w="1008" w:type="dxa"/>
            <w:hideMark/>
          </w:tcPr>
          <w:p w:rsidR="00410B7C" w:rsidRPr="0015585E" w:rsidRDefault="00410B7C" w:rsidP="00A638DF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10-11</w:t>
            </w:r>
          </w:p>
        </w:tc>
        <w:tc>
          <w:tcPr>
            <w:tcW w:w="6374" w:type="dxa"/>
            <w:hideMark/>
          </w:tcPr>
          <w:p w:rsidR="00410B7C" w:rsidRPr="0015585E" w:rsidRDefault="00410B7C" w:rsidP="00A638DF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Обучающиеся познакомятся с высказываниями известных писателей, с плакатами-призывами о необходимости беречь чистоту русского языка. Игра нацелена на обобщение и систематизацию знаний. Особое внимание уделено нравственной позиции гражданина, а также формированию у обучающихся представления о русском языке в жизни человека. </w:t>
            </w:r>
          </w:p>
        </w:tc>
      </w:tr>
      <w:tr w:rsidR="00410B7C" w:rsidRPr="0015585E" w:rsidTr="0065070F">
        <w:tc>
          <w:tcPr>
            <w:tcW w:w="1557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118" w:type="dxa"/>
          </w:tcPr>
          <w:p w:rsidR="00410B7C" w:rsidRPr="0015585E" w:rsidRDefault="00410B7C" w:rsidP="00A638DF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15585E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“Исправь рекламщика”.</w:t>
            </w:r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Квест</w:t>
            </w:r>
            <w:proofErr w:type="spellEnd"/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008" w:type="dxa"/>
            <w:hideMark/>
          </w:tcPr>
          <w:p w:rsidR="00410B7C" w:rsidRPr="0015585E" w:rsidRDefault="00410B7C" w:rsidP="00A638DF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eastAsia="ru-RU"/>
              </w:rPr>
            </w:pPr>
            <w:r w:rsidRPr="00410B7C">
              <w:rPr>
                <w:rFonts w:ascii="Times New Roman" w:eastAsia="Times New Roman" w:hAnsi="Times New Roman" w:cs="Times New Roman"/>
                <w:i/>
                <w:iCs/>
                <w:color w:val="333333"/>
                <w:sz w:val="24"/>
                <w:szCs w:val="24"/>
                <w:lang w:eastAsia="ru-RU"/>
              </w:rPr>
              <w:t>5-11</w:t>
            </w:r>
          </w:p>
        </w:tc>
        <w:tc>
          <w:tcPr>
            <w:tcW w:w="6374" w:type="dxa"/>
            <w:hideMark/>
          </w:tcPr>
          <w:p w:rsidR="00410B7C" w:rsidRPr="0015585E" w:rsidRDefault="00410B7C" w:rsidP="00A638DF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B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Работа над </w:t>
            </w:r>
            <w:proofErr w:type="spellStart"/>
            <w:r w:rsidRPr="00410B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квестом</w:t>
            </w:r>
            <w:proofErr w:type="spellEnd"/>
            <w:r w:rsidRPr="00410B7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формирует механизм взаимодействия обучающихся; создает условия для формирования их информационной культуры; расширяет кругозор и углубляет знания по таким предметам: русский язык, литература, история</w:t>
            </w:r>
          </w:p>
        </w:tc>
      </w:tr>
    </w:tbl>
    <w:p w:rsidR="00410B7C" w:rsidRDefault="00410B7C" w:rsidP="0015585E">
      <w:pPr>
        <w:pStyle w:val="c4"/>
        <w:shd w:val="clear" w:color="auto" w:fill="FFFFFF"/>
        <w:spacing w:before="0" w:beforeAutospacing="0" w:after="0" w:afterAutospacing="0"/>
        <w:jc w:val="center"/>
        <w:rPr>
          <w:rFonts w:ascii="Calibri" w:hAnsi="Calibri" w:cs="Calibri"/>
          <w:color w:val="000000"/>
          <w:sz w:val="20"/>
          <w:szCs w:val="20"/>
        </w:rPr>
      </w:pPr>
    </w:p>
    <w:p w:rsidR="0015585E" w:rsidRDefault="0015585E"/>
    <w:sectPr w:rsidR="00155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142C4"/>
    <w:multiLevelType w:val="multilevel"/>
    <w:tmpl w:val="55AC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022B1"/>
    <w:multiLevelType w:val="multilevel"/>
    <w:tmpl w:val="5050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4A56C2"/>
    <w:multiLevelType w:val="multilevel"/>
    <w:tmpl w:val="3870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982D23"/>
    <w:multiLevelType w:val="multilevel"/>
    <w:tmpl w:val="887E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C7843"/>
    <w:multiLevelType w:val="multilevel"/>
    <w:tmpl w:val="E556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1B6778"/>
    <w:multiLevelType w:val="multilevel"/>
    <w:tmpl w:val="4AA05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7E9"/>
    <w:rsid w:val="0015585E"/>
    <w:rsid w:val="00410B7C"/>
    <w:rsid w:val="007811B8"/>
    <w:rsid w:val="00A638DF"/>
    <w:rsid w:val="00A737E9"/>
    <w:rsid w:val="00B83E16"/>
    <w:rsid w:val="00C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5523"/>
  <w15:chartTrackingRefBased/>
  <w15:docId w15:val="{C6F743A5-F130-46BA-966D-0BA4B3C1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5585E"/>
    <w:rPr>
      <w:color w:val="0000FF"/>
      <w:u w:val="single"/>
    </w:rPr>
  </w:style>
  <w:style w:type="table" w:styleId="a5">
    <w:name w:val="Table Grid"/>
    <w:basedOn w:val="a1"/>
    <w:uiPriority w:val="39"/>
    <w:rsid w:val="00155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4">
    <w:name w:val="c4"/>
    <w:basedOn w:val="a"/>
    <w:rsid w:val="0015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">
    <w:name w:val="c3"/>
    <w:basedOn w:val="a0"/>
    <w:rsid w:val="0015585E"/>
  </w:style>
  <w:style w:type="character" w:customStyle="1" w:styleId="c39">
    <w:name w:val="c39"/>
    <w:basedOn w:val="a0"/>
    <w:rsid w:val="0015585E"/>
  </w:style>
  <w:style w:type="character" w:customStyle="1" w:styleId="c2">
    <w:name w:val="c2"/>
    <w:basedOn w:val="a0"/>
    <w:rsid w:val="0015585E"/>
  </w:style>
  <w:style w:type="paragraph" w:customStyle="1" w:styleId="c1">
    <w:name w:val="c1"/>
    <w:basedOn w:val="a"/>
    <w:rsid w:val="0015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7">
    <w:name w:val="c7"/>
    <w:basedOn w:val="a"/>
    <w:rsid w:val="0015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">
    <w:name w:val="c8"/>
    <w:basedOn w:val="a0"/>
    <w:rsid w:val="0015585E"/>
  </w:style>
  <w:style w:type="character" w:customStyle="1" w:styleId="c40">
    <w:name w:val="c40"/>
    <w:basedOn w:val="a0"/>
    <w:rsid w:val="0015585E"/>
  </w:style>
  <w:style w:type="character" w:customStyle="1" w:styleId="c14">
    <w:name w:val="c14"/>
    <w:basedOn w:val="a0"/>
    <w:rsid w:val="0015585E"/>
  </w:style>
  <w:style w:type="paragraph" w:customStyle="1" w:styleId="c22">
    <w:name w:val="c22"/>
    <w:basedOn w:val="a"/>
    <w:rsid w:val="0015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9">
    <w:name w:val="c9"/>
    <w:basedOn w:val="a"/>
    <w:rsid w:val="00155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DenisQa</dc:creator>
  <cp:keywords/>
  <dc:description/>
  <cp:lastModifiedBy>DenisQa</cp:lastModifiedBy>
  <cp:revision>3</cp:revision>
  <dcterms:created xsi:type="dcterms:W3CDTF">2022-11-10T15:51:00Z</dcterms:created>
  <dcterms:modified xsi:type="dcterms:W3CDTF">2022-11-10T16:32:00Z</dcterms:modified>
</cp:coreProperties>
</file>