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D6" w:rsidRPr="002A70D6" w:rsidRDefault="002A70D6" w:rsidP="002A70D6">
      <w:pPr>
        <w:shd w:val="clear" w:color="auto" w:fill="FFFFFF"/>
        <w:spacing w:after="75" w:line="300" w:lineRule="atLeast"/>
        <w:jc w:val="center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A70D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Техническое задание</w:t>
      </w:r>
    </w:p>
    <w:p w:rsidR="002A70D6" w:rsidRPr="002A70D6" w:rsidRDefault="002A70D6" w:rsidP="002A70D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1. Общие технические требования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5" w:anchor="technomart-1-1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1.1.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Стандарты вёрстки: HTML, CSS, прогрессивное улучшение.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6" w:anchor="technomart-1-2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1.2.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Сетка: определена в макете.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7" w:anchor="technomart-1-3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1.3.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Адаптивность вёрстки: нет.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8" w:anchor="technomart-1-4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1.4.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Используемые фреймворки: нет.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9" w:anchor="technomart-1-5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1.5.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Кроссбраузерность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: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Chrome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,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Firefox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,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Safari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0" w:anchor="technomart-1-6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1.6.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Типографика: частично определена в макете, прочее — на усмотрение разработчика.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1" w:anchor="technomart-1-7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1.7.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 Используемые шрифты: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Cuprum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, PT 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Sans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. Шрифты есть в папке проекта и на 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Google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Fonts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:rsidR="002A70D6" w:rsidRPr="002A70D6" w:rsidRDefault="002A70D6" w:rsidP="002A70D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2" w:anchor="technomart-1-8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1.8.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 С макетом предоставлен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стайлгайд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, содержащий прорисовку состояний элементов интерфейса. При любых расхождениях с макетами он должен иметь наивысший приоритет.</w:t>
      </w:r>
    </w:p>
    <w:p w:rsidR="002A70D6" w:rsidRPr="002A70D6" w:rsidRDefault="002A70D6" w:rsidP="002A70D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2. Пояснения для учащихся</w:t>
      </w:r>
    </w:p>
    <w:p w:rsidR="002A70D6" w:rsidRPr="002A70D6" w:rsidRDefault="002A70D6" w:rsidP="002A70D6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3" w:anchor="technomart-2-1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2.1.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В макетах есть модальные окна.</w:t>
      </w:r>
    </w:p>
    <w:p w:rsidR="002A70D6" w:rsidRPr="002A70D6" w:rsidRDefault="002A70D6" w:rsidP="002A70D6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4" w:anchor="technomart-2-2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2.2.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В разделе «Обязательные требования» описано поведение блоков, которое должно быть реализовано для успешной защиты проекта. Требования из раздела «Дополнительные требования» можно реализовать по желанию для выполнения дополнительных критериев.</w:t>
      </w:r>
    </w:p>
    <w:p w:rsidR="002A70D6" w:rsidRPr="002A70D6" w:rsidRDefault="002A70D6" w:rsidP="002A70D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3. Обязательные требования</w:t>
      </w:r>
    </w:p>
    <w:p w:rsidR="002A70D6" w:rsidRPr="002A70D6" w:rsidRDefault="002A70D6" w:rsidP="002A70D6">
      <w:pPr>
        <w:shd w:val="clear" w:color="auto" w:fill="FFFFFF"/>
        <w:spacing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Все макеты:</w:t>
      </w:r>
    </w:p>
    <w:p w:rsidR="002A70D6" w:rsidRPr="002A70D6" w:rsidRDefault="002A70D6" w:rsidP="002A70D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5" w:anchor="technomart-3-1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Контентная область центрируется и не может быть уже макетной ширины. Фоны, которые упираются в края макета, должны тянуться на всю страницу.</w:t>
      </w:r>
    </w:p>
    <w:p w:rsidR="002A70D6" w:rsidRPr="002A70D6" w:rsidRDefault="002A70D6" w:rsidP="002A70D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6" w:anchor="technomart-3-2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3.2.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Если пользователь сделал закладку или добавил что-то в корзину, соответствующий пункт в шапке сайта меняет цвет фона на красный (смотрите страницу </w:t>
      </w:r>
      <w:proofErr w:type="spellStart"/>
      <w:r w:rsidRPr="002A70D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catalog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).</w:t>
      </w:r>
    </w:p>
    <w:p w:rsidR="002A70D6" w:rsidRPr="002A70D6" w:rsidRDefault="002A70D6" w:rsidP="002A70D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7" w:anchor="technomart-3-3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3.3.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Авторизованному и неавторизованному посетителю показывается разный вид блока авторизации (смотрите страницы </w:t>
      </w:r>
      <w:proofErr w:type="spellStart"/>
      <w:r w:rsidRPr="002A70D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catalog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и </w:t>
      </w:r>
      <w:proofErr w:type="spellStart"/>
      <w:r w:rsidRPr="002A70D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index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).</w:t>
      </w:r>
    </w:p>
    <w:p w:rsidR="002A70D6" w:rsidRPr="002A70D6" w:rsidRDefault="002A70D6" w:rsidP="002A70D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8" w:anchor="technomart-3-4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3.4.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 В блоке авторизованного посетителя имя и иконка пользователя являются ссылкой на профайл, а иконка выхода — на страницу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деавторизации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:rsidR="002A70D6" w:rsidRPr="002A70D6" w:rsidRDefault="002A70D6" w:rsidP="002A70D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19" w:anchor="technomart-3-5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3.5.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Ссылка в подвале </w:t>
      </w:r>
      <w:r w:rsidRPr="002A70D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htmlacademy.ru</w:t>
      </w:r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ведёт на 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fldChar w:fldCharType="begin"/>
      </w:r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instrText xml:space="preserve"> HYPERLINK "https://htmlacademy.ru/intensive/htmlcss" </w:instrText>
      </w:r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fldChar w:fldCharType="separate"/>
      </w:r>
      <w:r w:rsidRPr="002A70D6">
        <w:rPr>
          <w:rFonts w:ascii="Arial" w:eastAsia="Times New Roman" w:hAnsi="Arial" w:cs="Arial"/>
          <w:color w:val="3527B6"/>
          <w:szCs w:val="24"/>
          <w:lang w:eastAsia="ru-RU"/>
        </w:rPr>
        <w:t>лендинг</w:t>
      </w:r>
      <w:proofErr w:type="spellEnd"/>
      <w:r w:rsidRPr="002A70D6">
        <w:rPr>
          <w:rFonts w:ascii="Arial" w:eastAsia="Times New Roman" w:hAnsi="Arial" w:cs="Arial"/>
          <w:color w:val="3527B6"/>
          <w:szCs w:val="24"/>
          <w:lang w:eastAsia="ru-RU"/>
        </w:rPr>
        <w:t xml:space="preserve"> интенсива «HTML и CSS. Профессиональная вёрстка сайтов»</w:t>
      </w:r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fldChar w:fldCharType="end"/>
      </w:r>
    </w:p>
    <w:p w:rsidR="002A70D6" w:rsidRPr="002A70D6" w:rsidRDefault="002A70D6" w:rsidP="002A70D6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Index</w:t>
      </w:r>
      <w:proofErr w:type="spellEnd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:</w:t>
      </w:r>
    </w:p>
    <w:p w:rsidR="002A70D6" w:rsidRPr="002A70D6" w:rsidRDefault="002A70D6" w:rsidP="002A70D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0" w:anchor="technomart-3-6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3.6.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Промо-блок («материалы», «инструмент», ...): ссылками являются только кнопки.</w:t>
      </w:r>
    </w:p>
    <w:p w:rsidR="002A70D6" w:rsidRPr="002A70D6" w:rsidRDefault="002A70D6" w:rsidP="002A70D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1" w:anchor="technomart-3-7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3.7.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Промо-блок («материалы», «инструмент», ...): слайдер. Вёрстка всех слайдов обязательна.</w:t>
      </w:r>
    </w:p>
    <w:p w:rsidR="002A70D6" w:rsidRPr="002A70D6" w:rsidRDefault="002A70D6" w:rsidP="002A70D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2" w:anchor="technomart-3-8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3.8.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Кнопка: «Открыть каталог» в слайдере — это ссылка, которая ведёт на внутреннюю страницу </w:t>
      </w:r>
      <w:proofErr w:type="spellStart"/>
      <w:r w:rsidRPr="002A70D6">
        <w:rPr>
          <w:rFonts w:ascii="Arial" w:eastAsia="Times New Roman" w:hAnsi="Arial" w:cs="Arial"/>
          <w:b/>
          <w:bCs/>
          <w:color w:val="333333"/>
          <w:szCs w:val="24"/>
          <w:lang w:eastAsia="ru-RU"/>
        </w:rPr>
        <w:t>catalog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:rsidR="002A70D6" w:rsidRPr="002A70D6" w:rsidRDefault="002A70D6" w:rsidP="002A70D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3" w:anchor="technomart-3-9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3.9.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Блок «Популярные производители»: карточка производителя является ссылкой.</w:t>
      </w:r>
    </w:p>
    <w:p w:rsidR="002A70D6" w:rsidRPr="002A70D6" w:rsidRDefault="002A70D6" w:rsidP="002A70D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4" w:anchor="technomart-3-10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3.10.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Блок «Сервисы»: слайдер. Вёрстка всех слайдов обязательна.</w:t>
      </w:r>
    </w:p>
    <w:p w:rsidR="002A70D6" w:rsidRPr="002A70D6" w:rsidRDefault="002A70D6" w:rsidP="002A70D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5" w:anchor="technomart-3-11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3.11.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Блок карты: достаточная реализация — обычное изображение, клик по ней приводит к переходу на сервис карт.</w:t>
      </w:r>
    </w:p>
    <w:p w:rsidR="002A70D6" w:rsidRPr="002A70D6" w:rsidRDefault="002A70D6" w:rsidP="002A70D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6" w:anchor="technomart-3-12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3.12.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Вёрстка модального окна с формой обратной связи обязательна.</w:t>
      </w:r>
    </w:p>
    <w:p w:rsidR="002A70D6" w:rsidRPr="002A70D6" w:rsidRDefault="002A70D6" w:rsidP="002A70D6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Catalog</w:t>
      </w:r>
      <w:proofErr w:type="spellEnd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:</w:t>
      </w:r>
    </w:p>
    <w:p w:rsidR="002A70D6" w:rsidRPr="002A70D6" w:rsidRDefault="002A70D6" w:rsidP="002A70D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7" w:anchor="technomart-3-13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3.13.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Логотип — это ссылка на главную страницу.</w:t>
      </w:r>
    </w:p>
    <w:p w:rsidR="002A70D6" w:rsidRPr="002A70D6" w:rsidRDefault="002A70D6" w:rsidP="002A70D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8" w:anchor="technomart-3-14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3.14.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Фильтр: верстать с помощью формы, кнопка «Показать» отвечает за отправку формы на адрес </w:t>
      </w:r>
      <w:r w:rsidRPr="002A70D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https://echo.htmlacademy.ru/</w:t>
      </w:r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.</w:t>
      </w:r>
    </w:p>
    <w:p w:rsidR="002A70D6" w:rsidRPr="002A70D6" w:rsidRDefault="002A70D6" w:rsidP="002A70D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29" w:anchor="technomart-3-15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3.15.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Блок «Цена»: при взаимодействии с любым из маркеров в качестве указателя допускается использовать любой подходящий тип курсора. Делать маркеры интерактивными не обязательно, цена меняться не должна.</w:t>
      </w:r>
    </w:p>
    <w:p w:rsidR="002A70D6" w:rsidRPr="002A70D6" w:rsidRDefault="002A70D6" w:rsidP="002A70D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0" w:anchor="technomart-3-16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3.16.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Количество товаров в правом блоке может быть любым, добавление товаров не должно ломать страницу.</w:t>
      </w:r>
    </w:p>
    <w:p w:rsidR="002A70D6" w:rsidRPr="002A70D6" w:rsidRDefault="002A70D6" w:rsidP="002A70D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1" w:anchor="technomart-3-17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3.17.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У любого товара может быть метка «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new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».</w:t>
      </w:r>
    </w:p>
    <w:p w:rsidR="002A70D6" w:rsidRPr="002A70D6" w:rsidRDefault="002A70D6" w:rsidP="002A70D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2" w:anchor="technomart-3-18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3.18.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Вёрстка модального окна с сообщением о добавлении в корзину обязательна.</w:t>
      </w:r>
    </w:p>
    <w:p w:rsidR="002A70D6" w:rsidRPr="002A70D6" w:rsidRDefault="002A70D6" w:rsidP="002A70D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4. Дополнительные требования</w:t>
      </w:r>
    </w:p>
    <w:p w:rsidR="002A70D6" w:rsidRPr="002A70D6" w:rsidRDefault="002A70D6" w:rsidP="002A70D6">
      <w:pPr>
        <w:shd w:val="clear" w:color="auto" w:fill="FFFFFF"/>
        <w:spacing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Index</w:t>
      </w:r>
      <w:proofErr w:type="spellEnd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:</w:t>
      </w:r>
    </w:p>
    <w:p w:rsidR="002A70D6" w:rsidRPr="002A70D6" w:rsidRDefault="002A70D6" w:rsidP="002A70D6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3" w:anchor="technomart-4-1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4.1.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Промо-блок («материалы», «инструмент», ...): оживление слайдера. Смена слайдов в слайдере должна происходить мгновенно, без промежуточных состояний и анимации.</w:t>
      </w:r>
    </w:p>
    <w:p w:rsidR="002A70D6" w:rsidRPr="002A70D6" w:rsidRDefault="002A70D6" w:rsidP="002A70D6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4" w:anchor="technomart-4-2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4.2.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Блок «Сервисы»: оживление слайдера. Слайдер с 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табами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 работает аналогично слайдеру промо-блока: смена слайда происходит мгновенно при клике на соответствующий таб.</w:t>
      </w:r>
    </w:p>
    <w:p w:rsidR="002A70D6" w:rsidRPr="002A70D6" w:rsidRDefault="002A70D6" w:rsidP="002A70D6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5" w:anchor="technomart-4-3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4.3.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 Блок карты: обычное изображение. Клик по ней открывает модальное окно с полноразмерной интерактивной картой. Окно позиционируется относительно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вьюпорта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, а не страницы. Реализация по желанию.</w:t>
      </w:r>
    </w:p>
    <w:p w:rsidR="002A70D6" w:rsidRPr="002A70D6" w:rsidRDefault="002A70D6" w:rsidP="002A70D6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6" w:anchor="technomart-4-4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4.4.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 Клик по кнопке «Заблудились?..» открывает модальное окно с формой обратной связи. Окно позиционируется относительно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вьюпорта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, а не страницы.</w:t>
      </w:r>
    </w:p>
    <w:p w:rsidR="002A70D6" w:rsidRPr="002A70D6" w:rsidRDefault="002A70D6" w:rsidP="002A70D6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lastRenderedPageBreak/>
        <w:t>Catalog</w:t>
      </w:r>
      <w:proofErr w:type="spellEnd"/>
      <w:r w:rsidRPr="002A70D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ru-RU"/>
        </w:rPr>
        <w:t>:</w:t>
      </w:r>
    </w:p>
    <w:p w:rsidR="002A70D6" w:rsidRPr="002A70D6" w:rsidRDefault="002A70D6" w:rsidP="002A70D6">
      <w:pPr>
        <w:numPr>
          <w:ilvl w:val="0"/>
          <w:numId w:val="7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7" w:anchor="technomart-4-5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4.5.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 xml:space="preserve"> Клик по кнопке «Купить» открывает модальное окно с сообщением о добавлении товара в корзину. Окно позиционируется относительно </w:t>
      </w:r>
      <w:proofErr w:type="spellStart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вьюпорта</w:t>
      </w:r>
      <w:proofErr w:type="spellEnd"/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, а не страницы.</w:t>
      </w:r>
    </w:p>
    <w:p w:rsidR="002A70D6" w:rsidRPr="002A70D6" w:rsidRDefault="002A70D6" w:rsidP="002A70D6">
      <w:pPr>
        <w:numPr>
          <w:ilvl w:val="0"/>
          <w:numId w:val="7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Cs w:val="24"/>
          <w:lang w:eastAsia="ru-RU"/>
        </w:rPr>
      </w:pPr>
      <w:hyperlink r:id="rId38" w:anchor="technomart-4-6" w:history="1">
        <w:r w:rsidRPr="002A70D6">
          <w:rPr>
            <w:rFonts w:ascii="Arial" w:eastAsia="Times New Roman" w:hAnsi="Arial" w:cs="Arial"/>
            <w:color w:val="3527B6"/>
            <w:szCs w:val="24"/>
            <w:lang w:eastAsia="ru-RU"/>
          </w:rPr>
          <w:t>4.6.</w:t>
        </w:r>
      </w:hyperlink>
      <w:r w:rsidRPr="002A70D6">
        <w:rPr>
          <w:rFonts w:ascii="Arial" w:eastAsia="Times New Roman" w:hAnsi="Arial" w:cs="Arial"/>
          <w:color w:val="333333"/>
          <w:szCs w:val="24"/>
          <w:lang w:eastAsia="ru-RU"/>
        </w:rPr>
        <w:t> Фильтр: клик по кнопке «Показать» отправляет форму.</w:t>
      </w:r>
    </w:p>
    <w:p w:rsidR="00BF2B5D" w:rsidRDefault="00BF2B5D">
      <w:bookmarkStart w:id="0" w:name="_GoBack"/>
      <w:bookmarkEnd w:id="0"/>
    </w:p>
    <w:sectPr w:rsidR="00BF2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CD5"/>
    <w:multiLevelType w:val="multilevel"/>
    <w:tmpl w:val="DD3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D0ABD"/>
    <w:multiLevelType w:val="multilevel"/>
    <w:tmpl w:val="499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A23E8"/>
    <w:multiLevelType w:val="multilevel"/>
    <w:tmpl w:val="874E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C14A8"/>
    <w:multiLevelType w:val="multilevel"/>
    <w:tmpl w:val="4CD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15D10"/>
    <w:multiLevelType w:val="multilevel"/>
    <w:tmpl w:val="0CD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A17C4"/>
    <w:multiLevelType w:val="multilevel"/>
    <w:tmpl w:val="DA8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41784"/>
    <w:multiLevelType w:val="multilevel"/>
    <w:tmpl w:val="A2A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6"/>
    <w:rsid w:val="002A70D6"/>
    <w:rsid w:val="00B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0E5D8-937B-4B3B-8AEB-91BCD5F1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70D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A70D6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70D6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70D6"/>
    <w:rPr>
      <w:rFonts w:eastAsia="Times New Roman"/>
      <w:b/>
      <w:bCs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A70D6"/>
    <w:rPr>
      <w:color w:val="0000FF"/>
      <w:u w:val="single"/>
    </w:rPr>
  </w:style>
  <w:style w:type="character" w:styleId="a4">
    <w:name w:val="Strong"/>
    <w:basedOn w:val="a0"/>
    <w:uiPriority w:val="22"/>
    <w:qFormat/>
    <w:rsid w:val="002A70D6"/>
    <w:rPr>
      <w:b/>
      <w:bCs/>
    </w:rPr>
  </w:style>
  <w:style w:type="character" w:styleId="HTML">
    <w:name w:val="HTML Code"/>
    <w:basedOn w:val="a0"/>
    <w:uiPriority w:val="99"/>
    <w:semiHidden/>
    <w:unhideWhenUsed/>
    <w:rsid w:val="002A7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htmlacademy.ru/htmlcss/30/project/technomart" TargetMode="External"/><Relationship Id="rId13" Type="http://schemas.openxmlformats.org/officeDocument/2006/relationships/hyperlink" Target="https://up.htmlacademy.ru/htmlcss/30/project/technomart" TargetMode="External"/><Relationship Id="rId18" Type="http://schemas.openxmlformats.org/officeDocument/2006/relationships/hyperlink" Target="https://up.htmlacademy.ru/htmlcss/30/project/technomart" TargetMode="External"/><Relationship Id="rId26" Type="http://schemas.openxmlformats.org/officeDocument/2006/relationships/hyperlink" Target="https://up.htmlacademy.ru/htmlcss/30/project/technomart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p.htmlacademy.ru/htmlcss/30/project/technomart" TargetMode="External"/><Relationship Id="rId34" Type="http://schemas.openxmlformats.org/officeDocument/2006/relationships/hyperlink" Target="https://up.htmlacademy.ru/htmlcss/30/project/technomart" TargetMode="External"/><Relationship Id="rId7" Type="http://schemas.openxmlformats.org/officeDocument/2006/relationships/hyperlink" Target="https://up.htmlacademy.ru/htmlcss/30/project/technomart" TargetMode="External"/><Relationship Id="rId12" Type="http://schemas.openxmlformats.org/officeDocument/2006/relationships/hyperlink" Target="https://up.htmlacademy.ru/htmlcss/30/project/technomart" TargetMode="External"/><Relationship Id="rId17" Type="http://schemas.openxmlformats.org/officeDocument/2006/relationships/hyperlink" Target="https://up.htmlacademy.ru/htmlcss/30/project/technomart" TargetMode="External"/><Relationship Id="rId25" Type="http://schemas.openxmlformats.org/officeDocument/2006/relationships/hyperlink" Target="https://up.htmlacademy.ru/htmlcss/30/project/technomart" TargetMode="External"/><Relationship Id="rId33" Type="http://schemas.openxmlformats.org/officeDocument/2006/relationships/hyperlink" Target="https://up.htmlacademy.ru/htmlcss/30/project/technomart" TargetMode="External"/><Relationship Id="rId38" Type="http://schemas.openxmlformats.org/officeDocument/2006/relationships/hyperlink" Target="https://up.htmlacademy.ru/htmlcss/30/project/technom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.htmlacademy.ru/htmlcss/30/project/technomart" TargetMode="External"/><Relationship Id="rId20" Type="http://schemas.openxmlformats.org/officeDocument/2006/relationships/hyperlink" Target="https://up.htmlacademy.ru/htmlcss/30/project/technomart" TargetMode="External"/><Relationship Id="rId29" Type="http://schemas.openxmlformats.org/officeDocument/2006/relationships/hyperlink" Target="https://up.htmlacademy.ru/htmlcss/30/project/technom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.htmlacademy.ru/htmlcss/30/project/technomart" TargetMode="External"/><Relationship Id="rId11" Type="http://schemas.openxmlformats.org/officeDocument/2006/relationships/hyperlink" Target="https://up.htmlacademy.ru/htmlcss/30/project/technomart" TargetMode="External"/><Relationship Id="rId24" Type="http://schemas.openxmlformats.org/officeDocument/2006/relationships/hyperlink" Target="https://up.htmlacademy.ru/htmlcss/30/project/technomart" TargetMode="External"/><Relationship Id="rId32" Type="http://schemas.openxmlformats.org/officeDocument/2006/relationships/hyperlink" Target="https://up.htmlacademy.ru/htmlcss/30/project/technomart" TargetMode="External"/><Relationship Id="rId37" Type="http://schemas.openxmlformats.org/officeDocument/2006/relationships/hyperlink" Target="https://up.htmlacademy.ru/htmlcss/30/project/technomar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up.htmlacademy.ru/htmlcss/30/project/technomart" TargetMode="External"/><Relationship Id="rId15" Type="http://schemas.openxmlformats.org/officeDocument/2006/relationships/hyperlink" Target="https://up.htmlacademy.ru/htmlcss/30/project/technomart" TargetMode="External"/><Relationship Id="rId23" Type="http://schemas.openxmlformats.org/officeDocument/2006/relationships/hyperlink" Target="https://up.htmlacademy.ru/htmlcss/30/project/technomart" TargetMode="External"/><Relationship Id="rId28" Type="http://schemas.openxmlformats.org/officeDocument/2006/relationships/hyperlink" Target="https://up.htmlacademy.ru/htmlcss/30/project/technomart" TargetMode="External"/><Relationship Id="rId36" Type="http://schemas.openxmlformats.org/officeDocument/2006/relationships/hyperlink" Target="https://up.htmlacademy.ru/htmlcss/30/project/technomart" TargetMode="External"/><Relationship Id="rId10" Type="http://schemas.openxmlformats.org/officeDocument/2006/relationships/hyperlink" Target="https://up.htmlacademy.ru/htmlcss/30/project/technomart" TargetMode="External"/><Relationship Id="rId19" Type="http://schemas.openxmlformats.org/officeDocument/2006/relationships/hyperlink" Target="https://up.htmlacademy.ru/htmlcss/30/project/technomart" TargetMode="External"/><Relationship Id="rId31" Type="http://schemas.openxmlformats.org/officeDocument/2006/relationships/hyperlink" Target="https://up.htmlacademy.ru/htmlcss/30/project/technom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.htmlacademy.ru/htmlcss/30/project/technomart" TargetMode="External"/><Relationship Id="rId14" Type="http://schemas.openxmlformats.org/officeDocument/2006/relationships/hyperlink" Target="https://up.htmlacademy.ru/htmlcss/30/project/technomart" TargetMode="External"/><Relationship Id="rId22" Type="http://schemas.openxmlformats.org/officeDocument/2006/relationships/hyperlink" Target="https://up.htmlacademy.ru/htmlcss/30/project/technomart" TargetMode="External"/><Relationship Id="rId27" Type="http://schemas.openxmlformats.org/officeDocument/2006/relationships/hyperlink" Target="https://up.htmlacademy.ru/htmlcss/30/project/technomart" TargetMode="External"/><Relationship Id="rId30" Type="http://schemas.openxmlformats.org/officeDocument/2006/relationships/hyperlink" Target="https://up.htmlacademy.ru/htmlcss/30/project/technomart" TargetMode="External"/><Relationship Id="rId35" Type="http://schemas.openxmlformats.org/officeDocument/2006/relationships/hyperlink" Target="https://up.htmlacademy.ru/htmlcss/30/project/technom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Папа</cp:lastModifiedBy>
  <cp:revision>1</cp:revision>
  <dcterms:created xsi:type="dcterms:W3CDTF">2021-01-21T18:23:00Z</dcterms:created>
  <dcterms:modified xsi:type="dcterms:W3CDTF">2021-01-21T18:24:00Z</dcterms:modified>
</cp:coreProperties>
</file>