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234" w:rsidRDefault="00885615" w:rsidP="00885615">
      <w:pPr>
        <w:pStyle w:val="Heading1"/>
        <w:jc w:val="center"/>
      </w:pPr>
      <w:r w:rsidRPr="00885615">
        <w:t xml:space="preserve">ĐỒNG BỘ POS </w:t>
      </w:r>
      <w:r>
        <w:t>CAFÉ 2.0.0</w:t>
      </w:r>
    </w:p>
    <w:p w:rsidR="00885615" w:rsidRDefault="00885615" w:rsidP="00885615"/>
    <w:p w:rsidR="00885615" w:rsidRPr="00E02179" w:rsidRDefault="00885615" w:rsidP="0002566E">
      <w:pPr>
        <w:jc w:val="both"/>
        <w:rPr>
          <w:rFonts w:ascii="Tahoma" w:hAnsi="Tahoma" w:cs="Tahoma"/>
        </w:rPr>
      </w:pPr>
      <w:r w:rsidRPr="00E02179">
        <w:rPr>
          <w:rFonts w:ascii="Tahoma" w:hAnsi="Tahoma" w:cs="Tahoma"/>
        </w:rPr>
        <w:t xml:space="preserve">Nhu cầu thực tế: </w:t>
      </w:r>
      <w:r w:rsidR="00212EFB" w:rsidRPr="00E02179">
        <w:rPr>
          <w:rFonts w:ascii="Tahoma" w:hAnsi="Tahoma" w:cs="Tahoma"/>
        </w:rPr>
        <w:t>Đối với các cửa hàng thuộc ngành hàng Café-bar-nhà hàng có quy mô từ vừa trở lên.  Việc đồng bộ đơn hàng giữa các bàn/phòng giúp chủ cửa hàng/quản lý kiểm soát tốt hơn, cung cấp khả năng tương tác</w:t>
      </w:r>
      <w:r w:rsidR="00E415A0">
        <w:rPr>
          <w:rFonts w:ascii="Tahoma" w:hAnsi="Tahoma" w:cs="Tahoma"/>
        </w:rPr>
        <w:t xml:space="preserve"> tốt hơn</w:t>
      </w:r>
      <w:r w:rsidR="00212EFB" w:rsidRPr="00E02179">
        <w:rPr>
          <w:rFonts w:ascii="Tahoma" w:hAnsi="Tahoma" w:cs="Tahoma"/>
        </w:rPr>
        <w:t xml:space="preserve"> giữa các nhân viên trong </w:t>
      </w:r>
      <w:r w:rsidR="00FE5E23" w:rsidRPr="00E02179">
        <w:rPr>
          <w:rFonts w:ascii="Tahoma" w:hAnsi="Tahoma" w:cs="Tahoma"/>
        </w:rPr>
        <w:t>cửa hàng với nhau.</w:t>
      </w:r>
    </w:p>
    <w:p w:rsidR="00FE5E23" w:rsidRPr="00E02179" w:rsidRDefault="00FE5E23" w:rsidP="0002566E">
      <w:pPr>
        <w:jc w:val="both"/>
        <w:rPr>
          <w:rFonts w:ascii="Tahoma" w:hAnsi="Tahoma" w:cs="Tahoma"/>
        </w:rPr>
      </w:pPr>
      <w:r w:rsidRPr="00E02179">
        <w:rPr>
          <w:rFonts w:ascii="Tahoma" w:hAnsi="Tahoma" w:cs="Tahoma"/>
        </w:rPr>
        <w:t>Mục tiêu hướng đến: Cung cấp khả năng đồng bộ đơn hàng/bàn phòng một cách ổn định trên nhiều tài khoản nhiều thiết bị, và tự động đồng bộ lại trong trường hợp thao tác lúc offline.</w:t>
      </w:r>
      <w:r w:rsidR="0098776E">
        <w:rPr>
          <w:rFonts w:ascii="Tahoma" w:hAnsi="Tahoma" w:cs="Tahoma"/>
        </w:rPr>
        <w:t xml:space="preserve"> Giảm thiểu tối đa tình trạng mất dữ liệu trong quá trình bán hàng của cửa hàng.</w:t>
      </w:r>
    </w:p>
    <w:p w:rsidR="00885615" w:rsidRPr="00E02179" w:rsidRDefault="00885615" w:rsidP="0002566E">
      <w:pPr>
        <w:jc w:val="both"/>
        <w:rPr>
          <w:rFonts w:ascii="Tahoma" w:hAnsi="Tahoma" w:cs="Tahoma"/>
        </w:rPr>
      </w:pPr>
      <w:r w:rsidRPr="00E02179">
        <w:rPr>
          <w:rFonts w:ascii="Tahoma" w:hAnsi="Tahoma" w:cs="Tahoma"/>
        </w:rPr>
        <w:t>Yêu cầu đối với cửa hàng</w:t>
      </w:r>
      <w:r w:rsidR="00FE5E23" w:rsidRPr="00E02179">
        <w:rPr>
          <w:rFonts w:ascii="Tahoma" w:hAnsi="Tahoma" w:cs="Tahoma"/>
        </w:rPr>
        <w:t>: Để thực hiện việc đồng bộ đơn hàng trên nhiều thiết bị, cửa hàng đó phải được cấu hình “Đồng bộ đơn hàng trên nhiều thiết bị” trong phần thiết lập đồng độ.</w:t>
      </w:r>
    </w:p>
    <w:p w:rsidR="00212EFB" w:rsidRPr="00E02179" w:rsidRDefault="006050C4" w:rsidP="0002566E">
      <w:pPr>
        <w:jc w:val="both"/>
        <w:rPr>
          <w:rFonts w:ascii="Tahoma" w:hAnsi="Tahoma" w:cs="Tahoma"/>
        </w:rPr>
      </w:pPr>
      <w:r>
        <w:rPr>
          <w:rFonts w:ascii="Tahoma" w:hAnsi="Tahoma" w:cs="Tahoma"/>
        </w:rPr>
        <w:t>Các công việc</w:t>
      </w:r>
      <w:r w:rsidR="00212EFB" w:rsidRPr="00E02179">
        <w:rPr>
          <w:rFonts w:ascii="Tahoma" w:hAnsi="Tahoma" w:cs="Tahoma"/>
        </w:rPr>
        <w:t xml:space="preserve"> đã thực hiện:</w:t>
      </w:r>
    </w:p>
    <w:p w:rsidR="009A3CB1" w:rsidRPr="00E02179" w:rsidRDefault="009A3CB1" w:rsidP="0002566E">
      <w:pPr>
        <w:pStyle w:val="ListParagraph"/>
        <w:numPr>
          <w:ilvl w:val="0"/>
          <w:numId w:val="1"/>
        </w:numPr>
        <w:jc w:val="both"/>
        <w:rPr>
          <w:rFonts w:ascii="Tahoma" w:hAnsi="Tahoma" w:cs="Tahoma"/>
        </w:rPr>
      </w:pPr>
      <w:r w:rsidRPr="00E02179">
        <w:rPr>
          <w:rFonts w:ascii="Tahoma" w:hAnsi="Tahoma" w:cs="Tahoma"/>
        </w:rPr>
        <w:t>Chuyển đổi cấu trúc dữ liệu lưu ở DB Local.</w:t>
      </w:r>
    </w:p>
    <w:p w:rsidR="009A3CB1" w:rsidRPr="00E02179" w:rsidRDefault="009A3CB1" w:rsidP="0002566E">
      <w:pPr>
        <w:pStyle w:val="ListParagraph"/>
        <w:numPr>
          <w:ilvl w:val="0"/>
          <w:numId w:val="1"/>
        </w:numPr>
        <w:jc w:val="both"/>
        <w:rPr>
          <w:rFonts w:ascii="Tahoma" w:hAnsi="Tahoma" w:cs="Tahoma"/>
        </w:rPr>
      </w:pPr>
      <w:r w:rsidRPr="00E02179">
        <w:rPr>
          <w:rFonts w:ascii="Tahoma" w:hAnsi="Tahoma" w:cs="Tahoma"/>
        </w:rPr>
        <w:t>Chuyển đổi DB từ LocalStorage sang PouchDB.</w:t>
      </w:r>
    </w:p>
    <w:p w:rsidR="009A3CB1" w:rsidRPr="00E02179" w:rsidRDefault="009A3CB1" w:rsidP="0002566E">
      <w:pPr>
        <w:pStyle w:val="ListParagraph"/>
        <w:numPr>
          <w:ilvl w:val="0"/>
          <w:numId w:val="1"/>
        </w:numPr>
        <w:jc w:val="both"/>
        <w:rPr>
          <w:rFonts w:ascii="Tahoma" w:hAnsi="Tahoma" w:cs="Tahoma"/>
        </w:rPr>
      </w:pPr>
      <w:r w:rsidRPr="00E02179">
        <w:rPr>
          <w:rFonts w:ascii="Tahoma" w:hAnsi="Tahoma" w:cs="Tahoma"/>
        </w:rPr>
        <w:t>Điều chỉnh lại luồng đồng bộ</w:t>
      </w:r>
      <w:r w:rsidR="00076F48" w:rsidRPr="00E02179">
        <w:rPr>
          <w:rFonts w:ascii="Tahoma" w:hAnsi="Tahoma" w:cs="Tahoma"/>
        </w:rPr>
        <w:t xml:space="preserve"> và dữ liệu đồng bộ</w:t>
      </w:r>
      <w:r w:rsidRPr="00E02179">
        <w:rPr>
          <w:rFonts w:ascii="Tahoma" w:hAnsi="Tahoma" w:cs="Tahoma"/>
        </w:rPr>
        <w:t xml:space="preserve"> từ Client lên Server.</w:t>
      </w:r>
    </w:p>
    <w:p w:rsidR="00076F48" w:rsidRPr="00E02179" w:rsidRDefault="00076F48" w:rsidP="0002566E">
      <w:pPr>
        <w:pStyle w:val="ListParagraph"/>
        <w:numPr>
          <w:ilvl w:val="0"/>
          <w:numId w:val="1"/>
        </w:numPr>
        <w:jc w:val="both"/>
        <w:rPr>
          <w:rFonts w:ascii="Tahoma" w:hAnsi="Tahoma" w:cs="Tahoma"/>
        </w:rPr>
      </w:pPr>
      <w:r w:rsidRPr="00E02179">
        <w:rPr>
          <w:rFonts w:ascii="Tahoma" w:hAnsi="Tahoma" w:cs="Tahoma"/>
        </w:rPr>
        <w:t>Điều chỉnh lại cấu trúc dữ liệu đồng bộ sang dạng Log, Revision.</w:t>
      </w:r>
    </w:p>
    <w:p w:rsidR="00076F48" w:rsidRPr="00E02179" w:rsidRDefault="00076F48" w:rsidP="0002566E">
      <w:pPr>
        <w:pStyle w:val="ListParagraph"/>
        <w:numPr>
          <w:ilvl w:val="0"/>
          <w:numId w:val="1"/>
        </w:numPr>
        <w:jc w:val="both"/>
        <w:rPr>
          <w:rFonts w:ascii="Tahoma" w:hAnsi="Tahoma" w:cs="Tahoma"/>
        </w:rPr>
      </w:pPr>
      <w:r w:rsidRPr="00E02179">
        <w:rPr>
          <w:rFonts w:ascii="Tahoma" w:hAnsi="Tahoma" w:cs="Tahoma"/>
        </w:rPr>
        <w:t>Điều chỉnh cách thức đồng bộ đơn hàng/phòng bàn giữa Client và Server.</w:t>
      </w:r>
    </w:p>
    <w:p w:rsidR="00076F48" w:rsidRPr="00E02179" w:rsidRDefault="00076F48" w:rsidP="0002566E">
      <w:pPr>
        <w:pStyle w:val="ListParagraph"/>
        <w:numPr>
          <w:ilvl w:val="0"/>
          <w:numId w:val="1"/>
        </w:numPr>
        <w:jc w:val="both"/>
        <w:rPr>
          <w:rFonts w:ascii="Tahoma" w:hAnsi="Tahoma" w:cs="Tahoma"/>
        </w:rPr>
      </w:pPr>
      <w:r w:rsidRPr="00E02179">
        <w:rPr>
          <w:rFonts w:ascii="Tahoma" w:hAnsi="Tahoma" w:cs="Tahoma"/>
        </w:rPr>
        <w:t>Thông báo cho người dùng về sự thay đổi trên đơn hàng của họ.</w:t>
      </w:r>
    </w:p>
    <w:p w:rsidR="00076F48" w:rsidRPr="00E02179" w:rsidRDefault="00076F48" w:rsidP="0002566E">
      <w:pPr>
        <w:pStyle w:val="ListParagraph"/>
        <w:numPr>
          <w:ilvl w:val="0"/>
          <w:numId w:val="1"/>
        </w:numPr>
        <w:jc w:val="both"/>
        <w:rPr>
          <w:rFonts w:ascii="Tahoma" w:hAnsi="Tahoma" w:cs="Tahoma"/>
        </w:rPr>
      </w:pPr>
      <w:r w:rsidRPr="00E02179">
        <w:rPr>
          <w:rFonts w:ascii="Tahoma" w:hAnsi="Tahoma" w:cs="Tahoma"/>
        </w:rPr>
        <w:t>Điều chỉnh lại cấu trúc dữ liệu đồng bộ cho các hàng hóa tách món.</w:t>
      </w:r>
    </w:p>
    <w:p w:rsidR="00076F48" w:rsidRPr="00E02179" w:rsidRDefault="00076F48" w:rsidP="0002566E">
      <w:pPr>
        <w:pStyle w:val="ListParagraph"/>
        <w:numPr>
          <w:ilvl w:val="0"/>
          <w:numId w:val="1"/>
        </w:numPr>
        <w:jc w:val="both"/>
        <w:rPr>
          <w:rFonts w:ascii="Tahoma" w:hAnsi="Tahoma" w:cs="Tahoma"/>
        </w:rPr>
      </w:pPr>
      <w:r w:rsidRPr="00E02179">
        <w:rPr>
          <w:rFonts w:ascii="Tahoma" w:hAnsi="Tahoma" w:cs="Tahoma"/>
        </w:rPr>
        <w:t>Điều chỉnh cách thức đồng bộ đơn hàng/phòng bàn giữa Client và Server cho các hàng hóa tách món.</w:t>
      </w:r>
    </w:p>
    <w:p w:rsidR="00076F48" w:rsidRPr="00E02179" w:rsidRDefault="00076F48" w:rsidP="0002566E">
      <w:pPr>
        <w:pStyle w:val="ListParagraph"/>
        <w:numPr>
          <w:ilvl w:val="0"/>
          <w:numId w:val="1"/>
        </w:numPr>
        <w:jc w:val="both"/>
        <w:rPr>
          <w:rFonts w:ascii="Tahoma" w:hAnsi="Tahoma" w:cs="Tahoma"/>
        </w:rPr>
      </w:pPr>
      <w:r w:rsidRPr="00E02179">
        <w:rPr>
          <w:rFonts w:ascii="Tahoma" w:hAnsi="Tahoma" w:cs="Tahoma"/>
        </w:rPr>
        <w:t>Khắc phục một số lỗi cũ ở hàng hóa tách món.</w:t>
      </w:r>
    </w:p>
    <w:p w:rsidR="00076F48" w:rsidRPr="00E02179" w:rsidRDefault="00076F48" w:rsidP="0002566E">
      <w:pPr>
        <w:pStyle w:val="ListParagraph"/>
        <w:numPr>
          <w:ilvl w:val="0"/>
          <w:numId w:val="1"/>
        </w:numPr>
        <w:jc w:val="both"/>
        <w:rPr>
          <w:rFonts w:ascii="Tahoma" w:hAnsi="Tahoma" w:cs="Tahoma"/>
        </w:rPr>
      </w:pPr>
      <w:r w:rsidRPr="00E02179">
        <w:rPr>
          <w:rFonts w:ascii="Tahoma" w:hAnsi="Tahoma" w:cs="Tahoma"/>
        </w:rPr>
        <w:t xml:space="preserve">Cung cấp khả năng thông báo cho người dùng </w:t>
      </w:r>
      <w:r w:rsidR="00E02179" w:rsidRPr="00E02179">
        <w:rPr>
          <w:rFonts w:ascii="Tahoma" w:hAnsi="Tahoma" w:cs="Tahoma"/>
        </w:rPr>
        <w:t>từ Server.</w:t>
      </w:r>
    </w:p>
    <w:p w:rsidR="00212EFB" w:rsidRPr="00E02179" w:rsidRDefault="00212EFB" w:rsidP="00885615">
      <w:pPr>
        <w:rPr>
          <w:rFonts w:ascii="Tahoma" w:hAnsi="Tahoma" w:cs="Tahoma"/>
        </w:rPr>
      </w:pPr>
      <w:r w:rsidRPr="00E02179">
        <w:rPr>
          <w:rFonts w:ascii="Tahoma" w:hAnsi="Tahoma" w:cs="Tahoma"/>
        </w:rPr>
        <w:t>Một số</w:t>
      </w:r>
      <w:r w:rsidR="006050C4">
        <w:rPr>
          <w:rFonts w:ascii="Tahoma" w:hAnsi="Tahoma" w:cs="Tahoma"/>
        </w:rPr>
        <w:t xml:space="preserve"> trường hợp thường gặp. (</w:t>
      </w:r>
      <w:r w:rsidR="00734038">
        <w:rPr>
          <w:rFonts w:ascii="Tahoma" w:hAnsi="Tahoma" w:cs="Tahoma"/>
        </w:rPr>
        <w:t>Độ thông dụng được xếp theo STT</w:t>
      </w:r>
      <w:r w:rsidR="006050C4">
        <w:rPr>
          <w:rFonts w:ascii="Tahoma" w:hAnsi="Tahoma" w:cs="Tahoma"/>
        </w:rPr>
        <w:t>).</w:t>
      </w:r>
    </w:p>
    <w:tbl>
      <w:tblPr>
        <w:tblStyle w:val="TableGrid"/>
        <w:tblW w:w="0" w:type="auto"/>
        <w:tblLook w:val="04A0"/>
      </w:tblPr>
      <w:tblGrid>
        <w:gridCol w:w="648"/>
        <w:gridCol w:w="2880"/>
        <w:gridCol w:w="2970"/>
        <w:gridCol w:w="1170"/>
        <w:gridCol w:w="1908"/>
      </w:tblGrid>
      <w:tr w:rsidR="0002566E" w:rsidRPr="00E02179" w:rsidTr="00457EC8">
        <w:tc>
          <w:tcPr>
            <w:tcW w:w="648" w:type="dxa"/>
            <w:vAlign w:val="center"/>
          </w:tcPr>
          <w:p w:rsidR="0002566E" w:rsidRPr="0002566E" w:rsidRDefault="0002566E" w:rsidP="00457EC8">
            <w:pPr>
              <w:jc w:val="center"/>
              <w:rPr>
                <w:rFonts w:ascii="Tahoma" w:hAnsi="Tahoma" w:cs="Tahoma"/>
                <w:b/>
              </w:rPr>
            </w:pPr>
            <w:r w:rsidRPr="0002566E">
              <w:rPr>
                <w:rFonts w:ascii="Tahoma" w:hAnsi="Tahoma" w:cs="Tahoma"/>
                <w:b/>
              </w:rPr>
              <w:t>STT</w:t>
            </w:r>
          </w:p>
        </w:tc>
        <w:tc>
          <w:tcPr>
            <w:tcW w:w="2880" w:type="dxa"/>
          </w:tcPr>
          <w:p w:rsidR="0002566E" w:rsidRPr="00E02179" w:rsidRDefault="0002566E" w:rsidP="00E02179">
            <w:pPr>
              <w:jc w:val="center"/>
              <w:rPr>
                <w:rFonts w:ascii="Tahoma" w:hAnsi="Tahoma" w:cs="Tahoma"/>
                <w:b/>
              </w:rPr>
            </w:pPr>
            <w:r w:rsidRPr="00E02179">
              <w:rPr>
                <w:rFonts w:ascii="Tahoma" w:hAnsi="Tahoma" w:cs="Tahoma"/>
                <w:b/>
              </w:rPr>
              <w:t>Mô tả</w:t>
            </w:r>
          </w:p>
        </w:tc>
        <w:tc>
          <w:tcPr>
            <w:tcW w:w="2970" w:type="dxa"/>
          </w:tcPr>
          <w:p w:rsidR="0002566E" w:rsidRPr="00E02179" w:rsidRDefault="0002566E" w:rsidP="00E02179">
            <w:pPr>
              <w:jc w:val="center"/>
              <w:rPr>
                <w:rFonts w:ascii="Tahoma" w:hAnsi="Tahoma" w:cs="Tahoma"/>
                <w:b/>
              </w:rPr>
            </w:pPr>
            <w:r w:rsidRPr="00E02179">
              <w:rPr>
                <w:rFonts w:ascii="Tahoma" w:hAnsi="Tahoma" w:cs="Tahoma"/>
                <w:b/>
              </w:rPr>
              <w:t>Kết quả mong muốn</w:t>
            </w:r>
          </w:p>
        </w:tc>
        <w:tc>
          <w:tcPr>
            <w:tcW w:w="1170" w:type="dxa"/>
            <w:vAlign w:val="center"/>
          </w:tcPr>
          <w:p w:rsidR="0002566E" w:rsidRPr="00E02179" w:rsidRDefault="0002566E" w:rsidP="00457EC8">
            <w:pPr>
              <w:jc w:val="center"/>
              <w:rPr>
                <w:rFonts w:ascii="Tahoma" w:hAnsi="Tahoma" w:cs="Tahoma"/>
                <w:b/>
              </w:rPr>
            </w:pPr>
            <w:r w:rsidRPr="00E02179">
              <w:rPr>
                <w:rFonts w:ascii="Tahoma" w:hAnsi="Tahoma" w:cs="Tahoma"/>
                <w:b/>
              </w:rPr>
              <w:t>Tr</w:t>
            </w:r>
            <w:r>
              <w:rPr>
                <w:rFonts w:ascii="Tahoma" w:hAnsi="Tahoma" w:cs="Tahoma"/>
                <w:b/>
              </w:rPr>
              <w:t>.</w:t>
            </w:r>
            <w:r w:rsidRPr="00E02179">
              <w:rPr>
                <w:rFonts w:ascii="Tahoma" w:hAnsi="Tahoma" w:cs="Tahoma"/>
                <w:b/>
              </w:rPr>
              <w:t xml:space="preserve"> thái</w:t>
            </w:r>
          </w:p>
        </w:tc>
        <w:tc>
          <w:tcPr>
            <w:tcW w:w="1908" w:type="dxa"/>
          </w:tcPr>
          <w:p w:rsidR="0002566E" w:rsidRPr="00E02179" w:rsidRDefault="0002566E" w:rsidP="00E02179">
            <w:pPr>
              <w:jc w:val="center"/>
              <w:rPr>
                <w:rFonts w:ascii="Tahoma" w:hAnsi="Tahoma" w:cs="Tahoma"/>
                <w:b/>
              </w:rPr>
            </w:pPr>
            <w:r>
              <w:rPr>
                <w:rFonts w:ascii="Tahoma" w:hAnsi="Tahoma" w:cs="Tahoma"/>
                <w:b/>
              </w:rPr>
              <w:t>Ghi chú</w:t>
            </w:r>
          </w:p>
        </w:tc>
      </w:tr>
      <w:tr w:rsidR="0002566E" w:rsidRPr="00E02179" w:rsidTr="00457EC8">
        <w:tc>
          <w:tcPr>
            <w:tcW w:w="648" w:type="dxa"/>
            <w:vAlign w:val="center"/>
          </w:tcPr>
          <w:p w:rsidR="0002566E" w:rsidRPr="0002566E" w:rsidRDefault="0002566E" w:rsidP="00457EC8">
            <w:pPr>
              <w:jc w:val="center"/>
              <w:rPr>
                <w:rFonts w:ascii="Tahoma" w:hAnsi="Tahoma" w:cs="Tahoma"/>
              </w:rPr>
            </w:pPr>
            <w:r w:rsidRPr="0002566E">
              <w:rPr>
                <w:rFonts w:ascii="Tahoma" w:hAnsi="Tahoma" w:cs="Tahoma"/>
              </w:rPr>
              <w:t>1</w:t>
            </w:r>
          </w:p>
        </w:tc>
        <w:tc>
          <w:tcPr>
            <w:tcW w:w="2880" w:type="dxa"/>
          </w:tcPr>
          <w:p w:rsidR="0002566E" w:rsidRDefault="0002566E" w:rsidP="0002566E">
            <w:pPr>
              <w:jc w:val="both"/>
              <w:rPr>
                <w:rFonts w:ascii="Tahoma" w:hAnsi="Tahoma" w:cs="Tahoma"/>
              </w:rPr>
            </w:pPr>
          </w:p>
          <w:p w:rsidR="0002566E" w:rsidRDefault="0002566E" w:rsidP="0002566E">
            <w:pPr>
              <w:jc w:val="both"/>
              <w:rPr>
                <w:rFonts w:ascii="Tahoma" w:hAnsi="Tahoma" w:cs="Tahoma"/>
              </w:rPr>
            </w:pPr>
            <w:r w:rsidRPr="00E02179">
              <w:rPr>
                <w:rFonts w:ascii="Tahoma" w:hAnsi="Tahoma" w:cs="Tahoma"/>
              </w:rPr>
              <w:t>- Trong điều kiện các thiết bị đều có kết nố</w:t>
            </w:r>
            <w:r>
              <w:rPr>
                <w:rFonts w:ascii="Tahoma" w:hAnsi="Tahoma" w:cs="Tahoma"/>
              </w:rPr>
              <w:t>i i</w:t>
            </w:r>
            <w:r w:rsidRPr="00E02179">
              <w:rPr>
                <w:rFonts w:ascii="Tahoma" w:hAnsi="Tahoma" w:cs="Tahoma"/>
              </w:rPr>
              <w:t>nternet ổn định. Khi thực hiện các thao tác</w:t>
            </w:r>
            <w:r>
              <w:rPr>
                <w:rFonts w:ascii="Tahoma" w:hAnsi="Tahoma" w:cs="Tahoma"/>
              </w:rPr>
              <w:t xml:space="preserve"> như báo bếp, hủy món đã báo bếp, thanh toán, chuyển bàn, ghép hóa đơn, tách hóa đơn.</w:t>
            </w:r>
          </w:p>
          <w:p w:rsidR="0002566E" w:rsidRPr="00E02179" w:rsidRDefault="0002566E" w:rsidP="0002566E">
            <w:pPr>
              <w:jc w:val="both"/>
              <w:rPr>
                <w:rFonts w:ascii="Tahoma" w:hAnsi="Tahoma" w:cs="Tahoma"/>
              </w:rPr>
            </w:pPr>
          </w:p>
        </w:tc>
        <w:tc>
          <w:tcPr>
            <w:tcW w:w="2970" w:type="dxa"/>
          </w:tcPr>
          <w:p w:rsidR="0002566E" w:rsidRDefault="0002566E" w:rsidP="0002566E">
            <w:pPr>
              <w:jc w:val="both"/>
              <w:rPr>
                <w:rFonts w:ascii="Tahoma" w:hAnsi="Tahoma" w:cs="Tahoma"/>
              </w:rPr>
            </w:pPr>
          </w:p>
          <w:p w:rsidR="0002566E" w:rsidRDefault="0002566E" w:rsidP="0002566E">
            <w:pPr>
              <w:jc w:val="both"/>
              <w:rPr>
                <w:rFonts w:ascii="Tahoma" w:hAnsi="Tahoma" w:cs="Tahoma"/>
              </w:rPr>
            </w:pPr>
            <w:r>
              <w:rPr>
                <w:rFonts w:ascii="Tahoma" w:hAnsi="Tahoma" w:cs="Tahoma"/>
              </w:rPr>
              <w:t>- Các thiết bị khác cũng sẽ được đồng bộ dữ liệu và dữ liệu này phải đồng nhất giữa tất cả các thiết bị.</w:t>
            </w:r>
          </w:p>
          <w:p w:rsidR="0002566E" w:rsidRPr="00300EDF" w:rsidRDefault="0002566E" w:rsidP="0002566E">
            <w:pPr>
              <w:jc w:val="both"/>
              <w:rPr>
                <w:rFonts w:ascii="Tahoma" w:hAnsi="Tahoma" w:cs="Tahoma"/>
                <w:i/>
              </w:rPr>
            </w:pPr>
            <w:r w:rsidRPr="00300EDF">
              <w:rPr>
                <w:rFonts w:ascii="Tahoma" w:hAnsi="Tahoma" w:cs="Tahoma"/>
                <w:i/>
              </w:rPr>
              <w:t>Lưu ý: Thứ tự giữa các đơn hàng trong 1 bàn/phòng có thể không giống nhau.</w:t>
            </w:r>
          </w:p>
        </w:tc>
        <w:tc>
          <w:tcPr>
            <w:tcW w:w="1170" w:type="dxa"/>
            <w:vAlign w:val="center"/>
          </w:tcPr>
          <w:p w:rsidR="0002566E" w:rsidRDefault="0002566E" w:rsidP="00457EC8">
            <w:pPr>
              <w:jc w:val="center"/>
              <w:rPr>
                <w:rFonts w:ascii="Tahoma" w:hAnsi="Tahoma" w:cs="Tahoma"/>
              </w:rPr>
            </w:pPr>
          </w:p>
          <w:p w:rsidR="0002566E" w:rsidRPr="00300EDF" w:rsidRDefault="00F622E7" w:rsidP="00457EC8">
            <w:pPr>
              <w:jc w:val="center"/>
              <w:rPr>
                <w:rFonts w:ascii="Tahoma" w:hAnsi="Tahoma" w:cs="Tahoma"/>
              </w:rPr>
            </w:pPr>
            <w:r>
              <w:rPr>
                <w:rFonts w:ascii="Tahoma" w:hAnsi="Tahoma" w:cs="Tahoma"/>
              </w:rPr>
              <w:t>Đang kiểm thử</w:t>
            </w:r>
          </w:p>
        </w:tc>
        <w:tc>
          <w:tcPr>
            <w:tcW w:w="1908" w:type="dxa"/>
          </w:tcPr>
          <w:p w:rsidR="0002566E" w:rsidRDefault="0002566E" w:rsidP="0002566E">
            <w:pPr>
              <w:jc w:val="both"/>
              <w:rPr>
                <w:rFonts w:ascii="Tahoma" w:hAnsi="Tahoma" w:cs="Tahoma"/>
              </w:rPr>
            </w:pPr>
          </w:p>
        </w:tc>
      </w:tr>
      <w:tr w:rsidR="0002566E" w:rsidRPr="00E02179" w:rsidTr="00457EC8">
        <w:tc>
          <w:tcPr>
            <w:tcW w:w="648" w:type="dxa"/>
            <w:vAlign w:val="center"/>
          </w:tcPr>
          <w:p w:rsidR="0002566E" w:rsidRPr="0002566E" w:rsidRDefault="0002566E" w:rsidP="00457EC8">
            <w:pPr>
              <w:jc w:val="center"/>
              <w:rPr>
                <w:rFonts w:ascii="Tahoma" w:hAnsi="Tahoma" w:cs="Tahoma"/>
              </w:rPr>
            </w:pPr>
            <w:r w:rsidRPr="0002566E">
              <w:rPr>
                <w:rFonts w:ascii="Tahoma" w:hAnsi="Tahoma" w:cs="Tahoma"/>
              </w:rPr>
              <w:t>2</w:t>
            </w:r>
          </w:p>
        </w:tc>
        <w:tc>
          <w:tcPr>
            <w:tcW w:w="2880" w:type="dxa"/>
          </w:tcPr>
          <w:p w:rsidR="0002566E" w:rsidRDefault="0002566E" w:rsidP="0002566E">
            <w:pPr>
              <w:jc w:val="both"/>
              <w:rPr>
                <w:rFonts w:ascii="Tahoma" w:hAnsi="Tahoma" w:cs="Tahoma"/>
              </w:rPr>
            </w:pPr>
          </w:p>
          <w:p w:rsidR="0002566E" w:rsidRDefault="0002566E" w:rsidP="0002566E">
            <w:pPr>
              <w:jc w:val="both"/>
              <w:rPr>
                <w:rFonts w:ascii="Tahoma" w:hAnsi="Tahoma" w:cs="Tahoma"/>
              </w:rPr>
            </w:pPr>
            <w:r w:rsidRPr="00300EDF">
              <w:rPr>
                <w:rFonts w:ascii="Tahoma" w:hAnsi="Tahoma" w:cs="Tahoma"/>
              </w:rPr>
              <w:t>-</w:t>
            </w:r>
            <w:r>
              <w:rPr>
                <w:rFonts w:ascii="Tahoma" w:hAnsi="Tahoma" w:cs="Tahoma"/>
              </w:rPr>
              <w:t xml:space="preserve"> Trong </w:t>
            </w:r>
            <w:r w:rsidR="00113DDF">
              <w:rPr>
                <w:rFonts w:ascii="Tahoma" w:hAnsi="Tahoma" w:cs="Tahoma"/>
              </w:rPr>
              <w:t>trường hợp</w:t>
            </w:r>
            <w:r>
              <w:rPr>
                <w:rFonts w:ascii="Tahoma" w:hAnsi="Tahoma" w:cs="Tahoma"/>
              </w:rPr>
              <w:t xml:space="preserve"> đang sử dụng sau đó mất kết nối internet, người dùng </w:t>
            </w:r>
            <w:r>
              <w:rPr>
                <w:rFonts w:ascii="Tahoma" w:hAnsi="Tahoma" w:cs="Tahoma"/>
              </w:rPr>
              <w:lastRenderedPageBreak/>
              <w:t>vẫn có thể thực hiện các thao tác báo bếp, hủy món đã báo bếp hoặc tách hóa đơn.</w:t>
            </w:r>
          </w:p>
          <w:p w:rsidR="0002566E" w:rsidRDefault="0002566E" w:rsidP="0002566E">
            <w:pPr>
              <w:jc w:val="both"/>
              <w:rPr>
                <w:rFonts w:ascii="Tahoma" w:hAnsi="Tahoma" w:cs="Tahoma"/>
              </w:rPr>
            </w:pPr>
            <w:r>
              <w:rPr>
                <w:rFonts w:ascii="Tahoma" w:hAnsi="Tahoma" w:cs="Tahoma"/>
              </w:rPr>
              <w:t>- Sau đó kết có kết nối internet trở lại.</w:t>
            </w:r>
          </w:p>
          <w:p w:rsidR="0002566E" w:rsidRPr="00300EDF" w:rsidRDefault="0002566E" w:rsidP="0002566E">
            <w:pPr>
              <w:jc w:val="both"/>
              <w:rPr>
                <w:rFonts w:ascii="Tahoma" w:hAnsi="Tahoma" w:cs="Tahoma"/>
              </w:rPr>
            </w:pPr>
          </w:p>
        </w:tc>
        <w:tc>
          <w:tcPr>
            <w:tcW w:w="2970" w:type="dxa"/>
          </w:tcPr>
          <w:p w:rsidR="0002566E" w:rsidRDefault="0002566E" w:rsidP="0002566E">
            <w:pPr>
              <w:jc w:val="both"/>
              <w:rPr>
                <w:rFonts w:ascii="Tahoma" w:hAnsi="Tahoma" w:cs="Tahoma"/>
              </w:rPr>
            </w:pPr>
          </w:p>
          <w:p w:rsidR="0002566E" w:rsidRDefault="0002566E" w:rsidP="0002566E">
            <w:pPr>
              <w:jc w:val="both"/>
              <w:rPr>
                <w:rFonts w:ascii="Tahoma" w:hAnsi="Tahoma" w:cs="Tahoma"/>
              </w:rPr>
            </w:pPr>
            <w:r>
              <w:rPr>
                <w:rFonts w:ascii="Tahoma" w:hAnsi="Tahoma" w:cs="Tahoma"/>
              </w:rPr>
              <w:t>- Sau khi có kết nối internet trở lại,</w:t>
            </w:r>
            <w:r w:rsidR="00D14164">
              <w:rPr>
                <w:rFonts w:ascii="Tahoma" w:hAnsi="Tahoma" w:cs="Tahoma"/>
              </w:rPr>
              <w:t xml:space="preserve"> thiết bị sẽ được đồng bộ trở lại,</w:t>
            </w:r>
            <w:r>
              <w:rPr>
                <w:rFonts w:ascii="Tahoma" w:hAnsi="Tahoma" w:cs="Tahoma"/>
              </w:rPr>
              <w:t xml:space="preserve"> các thiết bị </w:t>
            </w:r>
            <w:r>
              <w:rPr>
                <w:rFonts w:ascii="Tahoma" w:hAnsi="Tahoma" w:cs="Tahoma"/>
              </w:rPr>
              <w:lastRenderedPageBreak/>
              <w:t>khác cũng sẽ được đồng bộ dữ liệu và dữ liệu này phải đồng nhất giữa tất cả các thiết bị.</w:t>
            </w:r>
          </w:p>
          <w:p w:rsidR="0002566E" w:rsidRPr="00E02179" w:rsidRDefault="0002566E" w:rsidP="0002566E">
            <w:pPr>
              <w:jc w:val="both"/>
              <w:rPr>
                <w:rFonts w:ascii="Tahoma" w:hAnsi="Tahoma" w:cs="Tahoma"/>
              </w:rPr>
            </w:pPr>
          </w:p>
        </w:tc>
        <w:tc>
          <w:tcPr>
            <w:tcW w:w="1170" w:type="dxa"/>
            <w:vAlign w:val="center"/>
          </w:tcPr>
          <w:p w:rsidR="0002566E" w:rsidRDefault="0002566E" w:rsidP="00457EC8">
            <w:pPr>
              <w:jc w:val="center"/>
              <w:rPr>
                <w:rFonts w:ascii="Tahoma" w:hAnsi="Tahoma" w:cs="Tahoma"/>
              </w:rPr>
            </w:pPr>
          </w:p>
          <w:p w:rsidR="0002566E" w:rsidRPr="00E02179" w:rsidRDefault="00F622E7" w:rsidP="00457EC8">
            <w:pPr>
              <w:jc w:val="center"/>
              <w:rPr>
                <w:rFonts w:ascii="Tahoma" w:hAnsi="Tahoma" w:cs="Tahoma"/>
              </w:rPr>
            </w:pPr>
            <w:r>
              <w:rPr>
                <w:rFonts w:ascii="Tahoma" w:hAnsi="Tahoma" w:cs="Tahoma"/>
              </w:rPr>
              <w:t>Đang kiểm thử</w:t>
            </w:r>
          </w:p>
        </w:tc>
        <w:tc>
          <w:tcPr>
            <w:tcW w:w="1908" w:type="dxa"/>
          </w:tcPr>
          <w:p w:rsidR="0002566E" w:rsidRDefault="0002566E" w:rsidP="0002566E">
            <w:pPr>
              <w:jc w:val="both"/>
              <w:rPr>
                <w:rFonts w:ascii="Tahoma" w:hAnsi="Tahoma" w:cs="Tahoma"/>
              </w:rPr>
            </w:pPr>
          </w:p>
        </w:tc>
      </w:tr>
      <w:tr w:rsidR="0002566E" w:rsidRPr="00E02179" w:rsidTr="00457EC8">
        <w:tc>
          <w:tcPr>
            <w:tcW w:w="648" w:type="dxa"/>
            <w:vAlign w:val="center"/>
          </w:tcPr>
          <w:p w:rsidR="0002566E" w:rsidRPr="0002566E" w:rsidRDefault="0002566E" w:rsidP="00457EC8">
            <w:pPr>
              <w:jc w:val="center"/>
              <w:rPr>
                <w:rFonts w:ascii="Tahoma" w:hAnsi="Tahoma" w:cs="Tahoma"/>
              </w:rPr>
            </w:pPr>
            <w:r w:rsidRPr="0002566E">
              <w:rPr>
                <w:rFonts w:ascii="Tahoma" w:hAnsi="Tahoma" w:cs="Tahoma"/>
              </w:rPr>
              <w:lastRenderedPageBreak/>
              <w:t>3</w:t>
            </w:r>
          </w:p>
        </w:tc>
        <w:tc>
          <w:tcPr>
            <w:tcW w:w="2880" w:type="dxa"/>
          </w:tcPr>
          <w:p w:rsidR="0002566E" w:rsidRDefault="0002566E" w:rsidP="0002566E">
            <w:pPr>
              <w:jc w:val="both"/>
              <w:rPr>
                <w:rFonts w:ascii="Tahoma" w:hAnsi="Tahoma" w:cs="Tahoma"/>
              </w:rPr>
            </w:pPr>
          </w:p>
          <w:p w:rsidR="0002566E" w:rsidRDefault="0002566E" w:rsidP="0002566E">
            <w:pPr>
              <w:jc w:val="both"/>
              <w:rPr>
                <w:rFonts w:ascii="Tahoma" w:hAnsi="Tahoma" w:cs="Tahoma"/>
              </w:rPr>
            </w:pPr>
            <w:r>
              <w:rPr>
                <w:rFonts w:ascii="Tahoma" w:hAnsi="Tahoma" w:cs="Tahoma"/>
              </w:rPr>
              <w:t xml:space="preserve">- Trong </w:t>
            </w:r>
            <w:r w:rsidR="00113DDF">
              <w:rPr>
                <w:rFonts w:ascii="Tahoma" w:hAnsi="Tahoma" w:cs="Tahoma"/>
              </w:rPr>
              <w:t>trường hợp</w:t>
            </w:r>
            <w:r>
              <w:rPr>
                <w:rFonts w:ascii="Tahoma" w:hAnsi="Tahoma" w:cs="Tahoma"/>
              </w:rPr>
              <w:t xml:space="preserve"> 1 tài khoản được sử dụng trên 2 thiết bị trở lên</w:t>
            </w:r>
            <w:r w:rsidR="00113DDF">
              <w:rPr>
                <w:rFonts w:ascii="Tahoma" w:hAnsi="Tahoma" w:cs="Tahoma"/>
              </w:rPr>
              <w:t xml:space="preserve"> và các tài khoản này thao tác trên cùng 1 đơn hàng</w:t>
            </w:r>
            <w:r>
              <w:rPr>
                <w:rFonts w:ascii="Tahoma" w:hAnsi="Tahoma" w:cs="Tahoma"/>
              </w:rPr>
              <w:t>.</w:t>
            </w:r>
          </w:p>
          <w:p w:rsidR="0002566E" w:rsidRDefault="0002566E" w:rsidP="0002566E">
            <w:pPr>
              <w:jc w:val="both"/>
              <w:rPr>
                <w:rFonts w:ascii="Tahoma" w:hAnsi="Tahoma" w:cs="Tahoma"/>
              </w:rPr>
            </w:pPr>
            <w:r>
              <w:rPr>
                <w:rFonts w:ascii="Tahoma" w:hAnsi="Tahoma" w:cs="Tahoma"/>
              </w:rPr>
              <w:t xml:space="preserve">- </w:t>
            </w:r>
            <w:r w:rsidR="00D14164">
              <w:rPr>
                <w:rFonts w:ascii="Tahoma" w:hAnsi="Tahoma" w:cs="Tahoma"/>
              </w:rPr>
              <w:t>Khi có tài khoản bị mất kết nối, hoặc tắt ứng dụng, các toàn khoản còn lại thực hiện các thao tác như báo bếp, hủy món đã báo bếp.</w:t>
            </w:r>
          </w:p>
          <w:p w:rsidR="00E40DBE" w:rsidRDefault="00E40DBE" w:rsidP="0002566E">
            <w:pPr>
              <w:jc w:val="both"/>
              <w:rPr>
                <w:rFonts w:ascii="Tahoma" w:hAnsi="Tahoma" w:cs="Tahoma"/>
              </w:rPr>
            </w:pPr>
            <w:r>
              <w:rPr>
                <w:rFonts w:ascii="Tahoma" w:hAnsi="Tahoma" w:cs="Tahoma"/>
              </w:rPr>
              <w:t>- Sau đó tài khoản mất kết nối có kết nối trở lại.</w:t>
            </w:r>
          </w:p>
          <w:p w:rsidR="0002566E" w:rsidRPr="00E02179" w:rsidRDefault="0002566E" w:rsidP="0002566E">
            <w:pPr>
              <w:jc w:val="both"/>
              <w:rPr>
                <w:rFonts w:ascii="Tahoma" w:hAnsi="Tahoma" w:cs="Tahoma"/>
              </w:rPr>
            </w:pPr>
          </w:p>
        </w:tc>
        <w:tc>
          <w:tcPr>
            <w:tcW w:w="2970" w:type="dxa"/>
          </w:tcPr>
          <w:p w:rsidR="0002566E" w:rsidRDefault="0002566E" w:rsidP="0002566E">
            <w:pPr>
              <w:jc w:val="both"/>
              <w:rPr>
                <w:rFonts w:ascii="Tahoma" w:hAnsi="Tahoma" w:cs="Tahoma"/>
              </w:rPr>
            </w:pPr>
          </w:p>
          <w:p w:rsidR="00D14164" w:rsidRDefault="00D14164" w:rsidP="0002566E">
            <w:pPr>
              <w:jc w:val="both"/>
              <w:rPr>
                <w:rFonts w:ascii="Tahoma" w:hAnsi="Tahoma" w:cs="Tahoma"/>
              </w:rPr>
            </w:pPr>
            <w:r>
              <w:rPr>
                <w:rFonts w:ascii="Tahoma" w:hAnsi="Tahoma" w:cs="Tahoma"/>
              </w:rPr>
              <w:t>- Các tài khoản đang online thì dữ liệu sẽ được đồng bộ.</w:t>
            </w:r>
          </w:p>
          <w:p w:rsidR="00D14164" w:rsidRPr="00E02179" w:rsidRDefault="00D14164" w:rsidP="0002566E">
            <w:pPr>
              <w:jc w:val="both"/>
              <w:rPr>
                <w:rFonts w:ascii="Tahoma" w:hAnsi="Tahoma" w:cs="Tahoma"/>
              </w:rPr>
            </w:pPr>
            <w:r>
              <w:rPr>
                <w:rFonts w:ascii="Tahoma" w:hAnsi="Tahoma" w:cs="Tahoma"/>
              </w:rPr>
              <w:t>- Các tài khoản bị mất kết nối, hoặc tắt ứng dụng khi kết nối lại thì cũng sẽ được đồng bộ dữ liệu mới về.</w:t>
            </w:r>
          </w:p>
        </w:tc>
        <w:tc>
          <w:tcPr>
            <w:tcW w:w="1170" w:type="dxa"/>
            <w:vAlign w:val="center"/>
          </w:tcPr>
          <w:p w:rsidR="0002566E" w:rsidRPr="00E02179" w:rsidRDefault="00F622E7" w:rsidP="00457EC8">
            <w:pPr>
              <w:jc w:val="center"/>
              <w:rPr>
                <w:rFonts w:ascii="Tahoma" w:hAnsi="Tahoma" w:cs="Tahoma"/>
              </w:rPr>
            </w:pPr>
            <w:r>
              <w:rPr>
                <w:rFonts w:ascii="Tahoma" w:hAnsi="Tahoma" w:cs="Tahoma"/>
              </w:rPr>
              <w:t>Đang kiểm thử</w:t>
            </w:r>
          </w:p>
        </w:tc>
        <w:tc>
          <w:tcPr>
            <w:tcW w:w="1908" w:type="dxa"/>
          </w:tcPr>
          <w:p w:rsidR="0002566E" w:rsidRPr="00E02179" w:rsidRDefault="0002566E" w:rsidP="0002566E">
            <w:pPr>
              <w:jc w:val="both"/>
              <w:rPr>
                <w:rFonts w:ascii="Tahoma" w:hAnsi="Tahoma" w:cs="Tahoma"/>
              </w:rPr>
            </w:pPr>
          </w:p>
        </w:tc>
      </w:tr>
      <w:tr w:rsidR="0002566E" w:rsidRPr="00E02179" w:rsidTr="00457EC8">
        <w:tc>
          <w:tcPr>
            <w:tcW w:w="648" w:type="dxa"/>
            <w:vAlign w:val="center"/>
          </w:tcPr>
          <w:p w:rsidR="0002566E" w:rsidRPr="0002566E" w:rsidRDefault="00457EC8" w:rsidP="00457EC8">
            <w:pPr>
              <w:jc w:val="center"/>
              <w:rPr>
                <w:rFonts w:ascii="Tahoma" w:hAnsi="Tahoma" w:cs="Tahoma"/>
              </w:rPr>
            </w:pPr>
            <w:r>
              <w:rPr>
                <w:rFonts w:ascii="Tahoma" w:hAnsi="Tahoma" w:cs="Tahoma"/>
              </w:rPr>
              <w:t>4</w:t>
            </w:r>
          </w:p>
        </w:tc>
        <w:tc>
          <w:tcPr>
            <w:tcW w:w="2880" w:type="dxa"/>
          </w:tcPr>
          <w:p w:rsidR="00E3052B" w:rsidRDefault="00E3052B" w:rsidP="0002566E">
            <w:pPr>
              <w:jc w:val="both"/>
              <w:rPr>
                <w:rFonts w:ascii="Tahoma" w:hAnsi="Tahoma" w:cs="Tahoma"/>
              </w:rPr>
            </w:pPr>
          </w:p>
          <w:p w:rsidR="0002566E" w:rsidRDefault="00E3052B" w:rsidP="0002566E">
            <w:pPr>
              <w:jc w:val="both"/>
              <w:rPr>
                <w:rFonts w:ascii="Tahoma" w:hAnsi="Tahoma" w:cs="Tahoma"/>
              </w:rPr>
            </w:pPr>
            <w:r>
              <w:rPr>
                <w:rFonts w:ascii="Tahoma" w:hAnsi="Tahoma" w:cs="Tahoma"/>
              </w:rPr>
              <w:t xml:space="preserve">- Trong </w:t>
            </w:r>
            <w:r w:rsidR="00113DDF">
              <w:rPr>
                <w:rFonts w:ascii="Tahoma" w:hAnsi="Tahoma" w:cs="Tahoma"/>
              </w:rPr>
              <w:t>trường hợp</w:t>
            </w:r>
            <w:r>
              <w:rPr>
                <w:rFonts w:ascii="Tahoma" w:hAnsi="Tahoma" w:cs="Tahoma"/>
              </w:rPr>
              <w:t xml:space="preserve"> 1 tài khoản được sử dụng trên 2 thiết bị trở lên</w:t>
            </w:r>
            <w:r w:rsidR="00113DDF">
              <w:rPr>
                <w:rFonts w:ascii="Tahoma" w:hAnsi="Tahoma" w:cs="Tahoma"/>
              </w:rPr>
              <w:t xml:space="preserve"> và các tài khoản này thao tác trên cùng 1 đơn hàng</w:t>
            </w:r>
            <w:r>
              <w:rPr>
                <w:rFonts w:ascii="Tahoma" w:hAnsi="Tahoma" w:cs="Tahoma"/>
              </w:rPr>
              <w:t>.</w:t>
            </w:r>
          </w:p>
          <w:p w:rsidR="00E3052B" w:rsidRDefault="00E3052B" w:rsidP="0002566E">
            <w:pPr>
              <w:jc w:val="both"/>
              <w:rPr>
                <w:rFonts w:ascii="Tahoma" w:hAnsi="Tahoma" w:cs="Tahoma"/>
              </w:rPr>
            </w:pPr>
            <w:r>
              <w:rPr>
                <w:rFonts w:ascii="Tahoma" w:hAnsi="Tahoma" w:cs="Tahoma"/>
              </w:rPr>
              <w:t>- Khi có tài khoản bị mất kết nối internet và sau đó tài khoản này thực hiện việc báo bế</w:t>
            </w:r>
            <w:r w:rsidR="005F1BAE">
              <w:rPr>
                <w:rFonts w:ascii="Tahoma" w:hAnsi="Tahoma" w:cs="Tahoma"/>
              </w:rPr>
              <w:t>p,</w:t>
            </w:r>
            <w:r>
              <w:rPr>
                <w:rFonts w:ascii="Tahoma" w:hAnsi="Tahoma" w:cs="Tahoma"/>
              </w:rPr>
              <w:t>hủy món đã báo bế</w:t>
            </w:r>
            <w:r w:rsidR="005F1BAE">
              <w:rPr>
                <w:rFonts w:ascii="Tahoma" w:hAnsi="Tahoma" w:cs="Tahoma"/>
              </w:rPr>
              <w:t>p hoặc tách hóa đơn.</w:t>
            </w:r>
          </w:p>
          <w:p w:rsidR="00E3052B" w:rsidRDefault="00E3052B" w:rsidP="0002566E">
            <w:pPr>
              <w:jc w:val="both"/>
              <w:rPr>
                <w:rFonts w:ascii="Tahoma" w:hAnsi="Tahoma" w:cs="Tahoma"/>
              </w:rPr>
            </w:pPr>
            <w:r>
              <w:rPr>
                <w:rFonts w:ascii="Tahoma" w:hAnsi="Tahoma" w:cs="Tahoma"/>
              </w:rPr>
              <w:t>- Các tài khoản trong trạng thái online cũng thực hiện thao tác báo bế</w:t>
            </w:r>
            <w:r w:rsidR="00E40DBE">
              <w:rPr>
                <w:rFonts w:ascii="Tahoma" w:hAnsi="Tahoma" w:cs="Tahoma"/>
              </w:rPr>
              <w:t>p,</w:t>
            </w:r>
            <w:r>
              <w:rPr>
                <w:rFonts w:ascii="Tahoma" w:hAnsi="Tahoma" w:cs="Tahoma"/>
              </w:rPr>
              <w:t xml:space="preserve"> hủy món đã báo  bếp</w:t>
            </w:r>
            <w:r w:rsidR="00E40DBE">
              <w:rPr>
                <w:rFonts w:ascii="Tahoma" w:hAnsi="Tahoma" w:cs="Tahoma"/>
              </w:rPr>
              <w:t xml:space="preserve"> hoặc tách hóa đơn</w:t>
            </w:r>
            <w:r>
              <w:rPr>
                <w:rFonts w:ascii="Tahoma" w:hAnsi="Tahoma" w:cs="Tahoma"/>
              </w:rPr>
              <w:t>.</w:t>
            </w:r>
          </w:p>
          <w:p w:rsidR="00E40DBE" w:rsidRPr="00E02179" w:rsidRDefault="00E40DBE" w:rsidP="0002566E">
            <w:pPr>
              <w:jc w:val="both"/>
              <w:rPr>
                <w:rFonts w:ascii="Tahoma" w:hAnsi="Tahoma" w:cs="Tahoma"/>
              </w:rPr>
            </w:pPr>
            <w:r>
              <w:rPr>
                <w:rFonts w:ascii="Tahoma" w:hAnsi="Tahoma" w:cs="Tahoma"/>
              </w:rPr>
              <w:t>- Sau đó tài khoản mất kết nối có kết nối trở lại</w:t>
            </w:r>
          </w:p>
        </w:tc>
        <w:tc>
          <w:tcPr>
            <w:tcW w:w="2970" w:type="dxa"/>
          </w:tcPr>
          <w:p w:rsidR="00E3052B" w:rsidRDefault="00E3052B" w:rsidP="0002566E">
            <w:pPr>
              <w:jc w:val="both"/>
              <w:rPr>
                <w:rFonts w:ascii="Tahoma" w:hAnsi="Tahoma" w:cs="Tahoma"/>
              </w:rPr>
            </w:pPr>
          </w:p>
          <w:p w:rsidR="0002566E" w:rsidRDefault="00E3052B" w:rsidP="0002566E">
            <w:pPr>
              <w:jc w:val="both"/>
              <w:rPr>
                <w:rFonts w:ascii="Tahoma" w:hAnsi="Tahoma" w:cs="Tahoma"/>
              </w:rPr>
            </w:pPr>
            <w:r>
              <w:rPr>
                <w:rFonts w:ascii="Tahoma" w:hAnsi="Tahoma" w:cs="Tahoma"/>
              </w:rPr>
              <w:t>- Khi tài khoản bị mất kết nối, kết nối lại được thì dữ liệu phải được đồng bộ lại cho tất cả các tài khoản khác. Dữ liệu phải đồng nhất với nhau.</w:t>
            </w:r>
          </w:p>
          <w:p w:rsidR="00456BAB" w:rsidRDefault="00E3052B" w:rsidP="0002566E">
            <w:pPr>
              <w:jc w:val="both"/>
              <w:rPr>
                <w:rFonts w:ascii="Tahoma" w:hAnsi="Tahoma" w:cs="Tahoma"/>
              </w:rPr>
            </w:pPr>
            <w:r>
              <w:rPr>
                <w:rFonts w:ascii="Tahoma" w:hAnsi="Tahoma" w:cs="Tahoma"/>
              </w:rPr>
              <w:t>- Dữ liệu đồng bộ là dữ liệu được cập nhật và tính toán để cố gắng đưa về dữ liệu hợp lý nhất có thể.</w:t>
            </w:r>
            <w:r w:rsidR="00456BAB">
              <w:rPr>
                <w:rFonts w:ascii="Tahoma" w:hAnsi="Tahoma" w:cs="Tahoma"/>
              </w:rPr>
              <w:t xml:space="preserve"> </w:t>
            </w:r>
          </w:p>
          <w:p w:rsidR="00E3052B" w:rsidRDefault="00456BAB" w:rsidP="0002566E">
            <w:pPr>
              <w:jc w:val="both"/>
              <w:rPr>
                <w:rFonts w:ascii="Tahoma" w:hAnsi="Tahoma" w:cs="Tahoma"/>
                <w:i/>
              </w:rPr>
            </w:pPr>
            <w:r>
              <w:rPr>
                <w:rFonts w:ascii="Tahoma" w:hAnsi="Tahoma" w:cs="Tahoma"/>
                <w:i/>
              </w:rPr>
              <w:t xml:space="preserve">Lưu ý: </w:t>
            </w:r>
            <w:r w:rsidRPr="00456BAB">
              <w:rPr>
                <w:rFonts w:ascii="Tahoma" w:hAnsi="Tahoma" w:cs="Tahoma"/>
                <w:i/>
              </w:rPr>
              <w:t>Dữ liệu có thể không chính xác hoàn toàn</w:t>
            </w:r>
            <w:r>
              <w:rPr>
                <w:rFonts w:ascii="Tahoma" w:hAnsi="Tahoma" w:cs="Tahoma"/>
                <w:i/>
              </w:rPr>
              <w:t>.</w:t>
            </w:r>
          </w:p>
          <w:p w:rsidR="00456BAB" w:rsidRPr="00456BAB" w:rsidRDefault="00456BAB" w:rsidP="0002566E">
            <w:pPr>
              <w:jc w:val="both"/>
              <w:rPr>
                <w:rFonts w:ascii="Tahoma" w:hAnsi="Tahoma" w:cs="Tahoma"/>
              </w:rPr>
            </w:pPr>
          </w:p>
          <w:p w:rsidR="00E3052B" w:rsidRDefault="00E3052B" w:rsidP="0002566E">
            <w:pPr>
              <w:jc w:val="both"/>
              <w:rPr>
                <w:rFonts w:ascii="Tahoma" w:hAnsi="Tahoma" w:cs="Tahoma"/>
              </w:rPr>
            </w:pPr>
            <w:r>
              <w:rPr>
                <w:rFonts w:ascii="Tahoma" w:hAnsi="Tahoma" w:cs="Tahoma"/>
              </w:rPr>
              <w:t>- Thông báo cho các tài khoản có tham gia vào đơn hàng biết về sự thay đổi của đơn hàng ở thiết bị khác để người dùng có thể cập nhật và điều chỉnh lại số lượng nếu có sai sót.</w:t>
            </w:r>
          </w:p>
          <w:p w:rsidR="00E3052B" w:rsidRPr="00E02179" w:rsidRDefault="00E3052B" w:rsidP="0002566E">
            <w:pPr>
              <w:jc w:val="both"/>
              <w:rPr>
                <w:rFonts w:ascii="Tahoma" w:hAnsi="Tahoma" w:cs="Tahoma"/>
              </w:rPr>
            </w:pPr>
          </w:p>
        </w:tc>
        <w:tc>
          <w:tcPr>
            <w:tcW w:w="1170" w:type="dxa"/>
            <w:vAlign w:val="center"/>
          </w:tcPr>
          <w:p w:rsidR="0002566E" w:rsidRPr="00E02179" w:rsidRDefault="00F622E7" w:rsidP="00457EC8">
            <w:pPr>
              <w:jc w:val="center"/>
              <w:rPr>
                <w:rFonts w:ascii="Tahoma" w:hAnsi="Tahoma" w:cs="Tahoma"/>
              </w:rPr>
            </w:pPr>
            <w:r>
              <w:rPr>
                <w:rFonts w:ascii="Tahoma" w:hAnsi="Tahoma" w:cs="Tahoma"/>
              </w:rPr>
              <w:t>Đang kiểm thử</w:t>
            </w:r>
          </w:p>
        </w:tc>
        <w:tc>
          <w:tcPr>
            <w:tcW w:w="1908" w:type="dxa"/>
          </w:tcPr>
          <w:p w:rsidR="0002566E" w:rsidRPr="00E02179" w:rsidRDefault="0002566E" w:rsidP="0002566E">
            <w:pPr>
              <w:jc w:val="both"/>
              <w:rPr>
                <w:rFonts w:ascii="Tahoma" w:hAnsi="Tahoma" w:cs="Tahoma"/>
              </w:rPr>
            </w:pPr>
          </w:p>
        </w:tc>
      </w:tr>
      <w:tr w:rsidR="0002566E" w:rsidRPr="00E02179" w:rsidTr="00457EC8">
        <w:tc>
          <w:tcPr>
            <w:tcW w:w="648" w:type="dxa"/>
            <w:vAlign w:val="center"/>
          </w:tcPr>
          <w:p w:rsidR="0002566E" w:rsidRPr="0002566E" w:rsidRDefault="00456BAB" w:rsidP="00457EC8">
            <w:pPr>
              <w:jc w:val="center"/>
              <w:rPr>
                <w:rFonts w:ascii="Tahoma" w:hAnsi="Tahoma" w:cs="Tahoma"/>
              </w:rPr>
            </w:pPr>
            <w:r>
              <w:rPr>
                <w:rFonts w:ascii="Tahoma" w:hAnsi="Tahoma" w:cs="Tahoma"/>
              </w:rPr>
              <w:t>5</w:t>
            </w:r>
          </w:p>
        </w:tc>
        <w:tc>
          <w:tcPr>
            <w:tcW w:w="2880" w:type="dxa"/>
          </w:tcPr>
          <w:p w:rsidR="005F1BAE" w:rsidRDefault="005F1BAE" w:rsidP="00885615">
            <w:pPr>
              <w:rPr>
                <w:rFonts w:ascii="Tahoma" w:hAnsi="Tahoma" w:cs="Tahoma"/>
              </w:rPr>
            </w:pPr>
          </w:p>
          <w:p w:rsidR="0002566E" w:rsidRDefault="00456BAB" w:rsidP="00885615">
            <w:pPr>
              <w:rPr>
                <w:rFonts w:ascii="Tahoma" w:hAnsi="Tahoma" w:cs="Tahoma"/>
              </w:rPr>
            </w:pPr>
            <w:r>
              <w:rPr>
                <w:rFonts w:ascii="Tahoma" w:hAnsi="Tahoma" w:cs="Tahoma"/>
              </w:rPr>
              <w:t>- Trong trường hợp 1 tài khoản được sử dụng trên 2 thiết bị trở lên</w:t>
            </w:r>
            <w:r w:rsidR="00113DDF">
              <w:rPr>
                <w:rFonts w:ascii="Tahoma" w:hAnsi="Tahoma" w:cs="Tahoma"/>
              </w:rPr>
              <w:t xml:space="preserve"> và các tài </w:t>
            </w:r>
            <w:r w:rsidR="00113DDF">
              <w:rPr>
                <w:rFonts w:ascii="Tahoma" w:hAnsi="Tahoma" w:cs="Tahoma"/>
              </w:rPr>
              <w:lastRenderedPageBreak/>
              <w:t>khoản này thao tác trên cùng 1 đơn hàng</w:t>
            </w:r>
            <w:r>
              <w:rPr>
                <w:rFonts w:ascii="Tahoma" w:hAnsi="Tahoma" w:cs="Tahoma"/>
              </w:rPr>
              <w:t>.</w:t>
            </w:r>
          </w:p>
          <w:p w:rsidR="00E40DBE" w:rsidRDefault="00E40DBE" w:rsidP="00885615">
            <w:pPr>
              <w:rPr>
                <w:rFonts w:ascii="Tahoma" w:hAnsi="Tahoma" w:cs="Tahoma"/>
              </w:rPr>
            </w:pPr>
            <w:r>
              <w:rPr>
                <w:rFonts w:ascii="Tahoma" w:hAnsi="Tahoma" w:cs="Tahoma"/>
              </w:rPr>
              <w:t>- Khi có tài khoản bị mất kết nối internet và sau đó tài khoản này có thể thực hiện hoặc không thực hiện các thao tác như báo bếp hoặc hủy món.</w:t>
            </w:r>
          </w:p>
          <w:p w:rsidR="00B942DF" w:rsidRDefault="00E40DBE" w:rsidP="00885615">
            <w:pPr>
              <w:rPr>
                <w:rFonts w:ascii="Tahoma" w:hAnsi="Tahoma" w:cs="Tahoma"/>
              </w:rPr>
            </w:pPr>
            <w:r>
              <w:rPr>
                <w:rFonts w:ascii="Tahoma" w:hAnsi="Tahoma" w:cs="Tahoma"/>
              </w:rPr>
              <w:t>- Trong số các tài khoản trong trạ</w:t>
            </w:r>
            <w:r w:rsidR="005F1BAE">
              <w:rPr>
                <w:rFonts w:ascii="Tahoma" w:hAnsi="Tahoma" w:cs="Tahoma"/>
              </w:rPr>
              <w:t>ng thái online có tài khoản thực hiện việ</w:t>
            </w:r>
            <w:r w:rsidR="00B942DF">
              <w:rPr>
                <w:rFonts w:ascii="Tahoma" w:hAnsi="Tahoma" w:cs="Tahoma"/>
              </w:rPr>
              <w:t>c đổi bàn, ghép hóa đơn (</w:t>
            </w:r>
            <w:r w:rsidR="00B942DF" w:rsidRPr="00B942DF">
              <w:rPr>
                <w:rFonts w:ascii="Tahoma" w:hAnsi="Tahoma" w:cs="Tahoma"/>
                <w:i/>
              </w:rPr>
              <w:t>2 thao tác này chỉ được phép thực hiện khi có kết nối internet</w:t>
            </w:r>
            <w:r w:rsidR="00B942DF">
              <w:rPr>
                <w:rFonts w:ascii="Tahoma" w:hAnsi="Tahoma" w:cs="Tahoma"/>
              </w:rPr>
              <w:t>).</w:t>
            </w:r>
          </w:p>
          <w:p w:rsidR="00B942DF" w:rsidRDefault="00923A17" w:rsidP="00885615">
            <w:pPr>
              <w:rPr>
                <w:rFonts w:ascii="Tahoma" w:hAnsi="Tahoma" w:cs="Tahoma"/>
              </w:rPr>
            </w:pPr>
            <w:r>
              <w:rPr>
                <w:rFonts w:ascii="Tahoma" w:hAnsi="Tahoma" w:cs="Tahoma"/>
              </w:rPr>
              <w:t>- Sau đó tài khoản mất kết nối có kết nối trở lại</w:t>
            </w:r>
          </w:p>
          <w:p w:rsidR="005F1BAE" w:rsidRPr="00E02179" w:rsidRDefault="005F1BAE" w:rsidP="00885615">
            <w:pPr>
              <w:rPr>
                <w:rFonts w:ascii="Tahoma" w:hAnsi="Tahoma" w:cs="Tahoma"/>
              </w:rPr>
            </w:pPr>
          </w:p>
        </w:tc>
        <w:tc>
          <w:tcPr>
            <w:tcW w:w="2970" w:type="dxa"/>
          </w:tcPr>
          <w:p w:rsidR="0002566E" w:rsidRDefault="0002566E" w:rsidP="00885615">
            <w:pPr>
              <w:rPr>
                <w:rFonts w:ascii="Tahoma" w:hAnsi="Tahoma" w:cs="Tahoma"/>
              </w:rPr>
            </w:pPr>
          </w:p>
          <w:p w:rsidR="00923A17" w:rsidRDefault="00923A17" w:rsidP="00923A17">
            <w:pPr>
              <w:rPr>
                <w:rFonts w:ascii="Tahoma" w:hAnsi="Tahoma" w:cs="Tahoma"/>
              </w:rPr>
            </w:pPr>
            <w:r>
              <w:rPr>
                <w:rFonts w:ascii="Tahoma" w:hAnsi="Tahoma" w:cs="Tahoma"/>
              </w:rPr>
              <w:t>- Khi tài khoản bị mất kết nối có kết nối trở lại thì đơn hàng tại bàn đó đã bị mất.</w:t>
            </w:r>
          </w:p>
          <w:p w:rsidR="00923A17" w:rsidRDefault="00923A17" w:rsidP="00923A17">
            <w:pPr>
              <w:rPr>
                <w:rFonts w:ascii="Tahoma" w:hAnsi="Tahoma" w:cs="Tahoma"/>
              </w:rPr>
            </w:pPr>
            <w:r>
              <w:rPr>
                <w:rFonts w:ascii="Tahoma" w:hAnsi="Tahoma" w:cs="Tahoma"/>
              </w:rPr>
              <w:lastRenderedPageBreak/>
              <w:t>- Hệ thống sẽ thông báo cho người dùng về sự thay đổi đổi bàn hoặc ghép hóa đơn đã xảy ra. Vị trí hiện tại của hóa đơn đã bị mất hiện ở bàn nào.</w:t>
            </w:r>
          </w:p>
          <w:p w:rsidR="00923A17" w:rsidRPr="00E02179" w:rsidRDefault="00923A17" w:rsidP="00923A17">
            <w:pPr>
              <w:rPr>
                <w:rFonts w:ascii="Tahoma" w:hAnsi="Tahoma" w:cs="Tahoma"/>
              </w:rPr>
            </w:pPr>
            <w:r>
              <w:rPr>
                <w:rFonts w:ascii="Tahoma" w:hAnsi="Tahoma" w:cs="Tahoma"/>
              </w:rPr>
              <w:t>- Hệ thống cũng sẽ tự động tạo một đơn hàng lưu tạm, lưu lại toàn bộ dữ liệu người dùng thực hiện lúc offline ngay tại bàn bị mất hóa đơn, để phục vụ cho việc đối soát hoặc sử dụng như một đơn hàng mới.</w:t>
            </w:r>
          </w:p>
        </w:tc>
        <w:tc>
          <w:tcPr>
            <w:tcW w:w="1170" w:type="dxa"/>
            <w:vAlign w:val="center"/>
          </w:tcPr>
          <w:p w:rsidR="0002566E" w:rsidRPr="00E02179" w:rsidRDefault="00F622E7" w:rsidP="00457EC8">
            <w:pPr>
              <w:jc w:val="center"/>
              <w:rPr>
                <w:rFonts w:ascii="Tahoma" w:hAnsi="Tahoma" w:cs="Tahoma"/>
              </w:rPr>
            </w:pPr>
            <w:r>
              <w:rPr>
                <w:rFonts w:ascii="Tahoma" w:hAnsi="Tahoma" w:cs="Tahoma"/>
              </w:rPr>
              <w:lastRenderedPageBreak/>
              <w:t>Đang kiểm thử</w:t>
            </w:r>
          </w:p>
        </w:tc>
        <w:tc>
          <w:tcPr>
            <w:tcW w:w="1908" w:type="dxa"/>
          </w:tcPr>
          <w:p w:rsidR="0002566E" w:rsidRPr="00E02179" w:rsidRDefault="0002566E" w:rsidP="00885615">
            <w:pPr>
              <w:rPr>
                <w:rFonts w:ascii="Tahoma" w:hAnsi="Tahoma" w:cs="Tahoma"/>
              </w:rPr>
            </w:pPr>
          </w:p>
        </w:tc>
      </w:tr>
      <w:tr w:rsidR="0002566E" w:rsidRPr="00E02179" w:rsidTr="00457EC8">
        <w:tc>
          <w:tcPr>
            <w:tcW w:w="648" w:type="dxa"/>
            <w:vAlign w:val="center"/>
          </w:tcPr>
          <w:p w:rsidR="0002566E" w:rsidRPr="0002566E" w:rsidRDefault="00B10E8C" w:rsidP="00457EC8">
            <w:pPr>
              <w:jc w:val="center"/>
              <w:rPr>
                <w:rFonts w:ascii="Tahoma" w:hAnsi="Tahoma" w:cs="Tahoma"/>
              </w:rPr>
            </w:pPr>
            <w:r>
              <w:rPr>
                <w:rFonts w:ascii="Tahoma" w:hAnsi="Tahoma" w:cs="Tahoma"/>
              </w:rPr>
              <w:lastRenderedPageBreak/>
              <w:t>6</w:t>
            </w:r>
          </w:p>
        </w:tc>
        <w:tc>
          <w:tcPr>
            <w:tcW w:w="2880" w:type="dxa"/>
          </w:tcPr>
          <w:p w:rsidR="0002566E" w:rsidRDefault="0002566E" w:rsidP="00885615">
            <w:pPr>
              <w:rPr>
                <w:rFonts w:ascii="Tahoma" w:hAnsi="Tahoma" w:cs="Tahoma"/>
              </w:rPr>
            </w:pPr>
          </w:p>
          <w:p w:rsidR="00B10E8C" w:rsidRDefault="00B10E8C" w:rsidP="00885615">
            <w:pPr>
              <w:rPr>
                <w:rFonts w:ascii="Tahoma" w:hAnsi="Tahoma" w:cs="Tahoma"/>
              </w:rPr>
            </w:pPr>
            <w:r>
              <w:rPr>
                <w:rFonts w:ascii="Tahoma" w:hAnsi="Tahoma" w:cs="Tahoma"/>
              </w:rPr>
              <w:t xml:space="preserve">- Trong trường hợp </w:t>
            </w:r>
            <w:r w:rsidR="00113DDF">
              <w:rPr>
                <w:rFonts w:ascii="Tahoma" w:hAnsi="Tahoma" w:cs="Tahoma"/>
              </w:rPr>
              <w:t>hàng hóa thuộc loại hàng hóa tách món.</w:t>
            </w:r>
          </w:p>
          <w:p w:rsidR="00ED114E" w:rsidRPr="00E02179" w:rsidRDefault="00ED114E" w:rsidP="00885615">
            <w:pPr>
              <w:rPr>
                <w:rFonts w:ascii="Tahoma" w:hAnsi="Tahoma" w:cs="Tahoma"/>
              </w:rPr>
            </w:pPr>
            <w:r>
              <w:rPr>
                <w:rFonts w:ascii="Tahoma" w:hAnsi="Tahoma" w:cs="Tahoma"/>
              </w:rPr>
              <w:t>- Khi thực hiện các thao tác như hủy món, tách hóa đơn</w:t>
            </w:r>
          </w:p>
        </w:tc>
        <w:tc>
          <w:tcPr>
            <w:tcW w:w="2970" w:type="dxa"/>
          </w:tcPr>
          <w:p w:rsidR="0002566E" w:rsidRDefault="0002566E" w:rsidP="00885615">
            <w:pPr>
              <w:rPr>
                <w:rFonts w:ascii="Tahoma" w:hAnsi="Tahoma" w:cs="Tahoma"/>
              </w:rPr>
            </w:pPr>
          </w:p>
          <w:p w:rsidR="00ED114E" w:rsidRDefault="00ED114E" w:rsidP="00885615">
            <w:pPr>
              <w:rPr>
                <w:rFonts w:ascii="Tahoma" w:hAnsi="Tahoma" w:cs="Tahoma"/>
              </w:rPr>
            </w:pPr>
            <w:r>
              <w:rPr>
                <w:rFonts w:ascii="Tahoma" w:hAnsi="Tahoma" w:cs="Tahoma"/>
              </w:rPr>
              <w:t>- Nếu món chính có các thành phần tham gia (combo), thì thao tác hủy món món chính phải tách luôn món phụ.</w:t>
            </w:r>
          </w:p>
          <w:p w:rsidR="00ED114E" w:rsidRDefault="00ED114E" w:rsidP="00885615">
            <w:pPr>
              <w:rPr>
                <w:rFonts w:ascii="Tahoma" w:hAnsi="Tahoma" w:cs="Tahoma"/>
              </w:rPr>
            </w:pPr>
            <w:r>
              <w:rPr>
                <w:rFonts w:ascii="Tahoma" w:hAnsi="Tahoma" w:cs="Tahoma"/>
              </w:rPr>
              <w:t>- Nếu món chính có các thành phần tham gia(combo), thì thao tác tách món nêu tách món chính hoặc các thành phần thì phải tách luôn nguyên combo.</w:t>
            </w:r>
          </w:p>
          <w:p w:rsidR="00ED114E" w:rsidRPr="00E02179" w:rsidRDefault="00ED114E" w:rsidP="00885615">
            <w:pPr>
              <w:rPr>
                <w:rFonts w:ascii="Tahoma" w:hAnsi="Tahoma" w:cs="Tahoma"/>
              </w:rPr>
            </w:pPr>
          </w:p>
        </w:tc>
        <w:tc>
          <w:tcPr>
            <w:tcW w:w="1170" w:type="dxa"/>
            <w:vAlign w:val="center"/>
          </w:tcPr>
          <w:p w:rsidR="0002566E" w:rsidRPr="00E02179" w:rsidRDefault="00ED114E" w:rsidP="00457EC8">
            <w:pPr>
              <w:jc w:val="center"/>
              <w:rPr>
                <w:rFonts w:ascii="Tahoma" w:hAnsi="Tahoma" w:cs="Tahoma"/>
              </w:rPr>
            </w:pPr>
            <w:r>
              <w:rPr>
                <w:rFonts w:ascii="Tahoma" w:hAnsi="Tahoma" w:cs="Tahoma"/>
              </w:rPr>
              <w:t>Đang kiểm thử</w:t>
            </w:r>
          </w:p>
        </w:tc>
        <w:tc>
          <w:tcPr>
            <w:tcW w:w="1908" w:type="dxa"/>
          </w:tcPr>
          <w:p w:rsidR="0002566E" w:rsidRPr="00E02179" w:rsidRDefault="0002566E" w:rsidP="00885615">
            <w:pPr>
              <w:rPr>
                <w:rFonts w:ascii="Tahoma" w:hAnsi="Tahoma" w:cs="Tahoma"/>
              </w:rPr>
            </w:pPr>
          </w:p>
        </w:tc>
      </w:tr>
      <w:tr w:rsidR="0002566E" w:rsidRPr="00E02179" w:rsidTr="00457EC8">
        <w:tc>
          <w:tcPr>
            <w:tcW w:w="648" w:type="dxa"/>
            <w:vAlign w:val="center"/>
          </w:tcPr>
          <w:p w:rsidR="0002566E" w:rsidRPr="0002566E" w:rsidRDefault="0002566E" w:rsidP="00457EC8">
            <w:pPr>
              <w:jc w:val="center"/>
              <w:rPr>
                <w:rFonts w:ascii="Tahoma" w:hAnsi="Tahoma" w:cs="Tahoma"/>
              </w:rPr>
            </w:pPr>
          </w:p>
        </w:tc>
        <w:tc>
          <w:tcPr>
            <w:tcW w:w="2880" w:type="dxa"/>
          </w:tcPr>
          <w:p w:rsidR="0002566E" w:rsidRPr="00E02179" w:rsidRDefault="0002566E" w:rsidP="00885615">
            <w:pPr>
              <w:rPr>
                <w:rFonts w:ascii="Tahoma" w:hAnsi="Tahoma" w:cs="Tahoma"/>
              </w:rPr>
            </w:pPr>
          </w:p>
        </w:tc>
        <w:tc>
          <w:tcPr>
            <w:tcW w:w="2970" w:type="dxa"/>
          </w:tcPr>
          <w:p w:rsidR="0002566E" w:rsidRPr="00E02179" w:rsidRDefault="0002566E" w:rsidP="00885615">
            <w:pPr>
              <w:rPr>
                <w:rFonts w:ascii="Tahoma" w:hAnsi="Tahoma" w:cs="Tahoma"/>
              </w:rPr>
            </w:pPr>
          </w:p>
        </w:tc>
        <w:tc>
          <w:tcPr>
            <w:tcW w:w="1170" w:type="dxa"/>
            <w:vAlign w:val="center"/>
          </w:tcPr>
          <w:p w:rsidR="0002566E" w:rsidRPr="00E02179" w:rsidRDefault="0002566E" w:rsidP="00457EC8">
            <w:pPr>
              <w:jc w:val="center"/>
              <w:rPr>
                <w:rFonts w:ascii="Tahoma" w:hAnsi="Tahoma" w:cs="Tahoma"/>
              </w:rPr>
            </w:pPr>
          </w:p>
        </w:tc>
        <w:tc>
          <w:tcPr>
            <w:tcW w:w="1908" w:type="dxa"/>
          </w:tcPr>
          <w:p w:rsidR="0002566E" w:rsidRPr="00E02179" w:rsidRDefault="0002566E" w:rsidP="00885615">
            <w:pPr>
              <w:rPr>
                <w:rFonts w:ascii="Tahoma" w:hAnsi="Tahoma" w:cs="Tahoma"/>
              </w:rPr>
            </w:pPr>
          </w:p>
        </w:tc>
      </w:tr>
      <w:tr w:rsidR="005056BA" w:rsidRPr="00E02179" w:rsidTr="00457EC8">
        <w:tc>
          <w:tcPr>
            <w:tcW w:w="648" w:type="dxa"/>
            <w:vAlign w:val="center"/>
          </w:tcPr>
          <w:p w:rsidR="005056BA" w:rsidRPr="0002566E" w:rsidRDefault="005056BA" w:rsidP="00457EC8">
            <w:pPr>
              <w:jc w:val="center"/>
              <w:rPr>
                <w:rFonts w:ascii="Tahoma" w:hAnsi="Tahoma" w:cs="Tahoma"/>
              </w:rPr>
            </w:pPr>
          </w:p>
        </w:tc>
        <w:tc>
          <w:tcPr>
            <w:tcW w:w="2880" w:type="dxa"/>
          </w:tcPr>
          <w:p w:rsidR="005056BA" w:rsidRPr="00E02179" w:rsidRDefault="005056BA" w:rsidP="00885615">
            <w:pPr>
              <w:rPr>
                <w:rFonts w:ascii="Tahoma" w:hAnsi="Tahoma" w:cs="Tahoma"/>
              </w:rPr>
            </w:pPr>
          </w:p>
        </w:tc>
        <w:tc>
          <w:tcPr>
            <w:tcW w:w="2970" w:type="dxa"/>
          </w:tcPr>
          <w:p w:rsidR="005056BA" w:rsidRPr="00E02179" w:rsidRDefault="005056BA" w:rsidP="00885615">
            <w:pPr>
              <w:rPr>
                <w:rFonts w:ascii="Tahoma" w:hAnsi="Tahoma" w:cs="Tahoma"/>
              </w:rPr>
            </w:pPr>
          </w:p>
        </w:tc>
        <w:tc>
          <w:tcPr>
            <w:tcW w:w="1170" w:type="dxa"/>
            <w:vAlign w:val="center"/>
          </w:tcPr>
          <w:p w:rsidR="005056BA" w:rsidRPr="00E02179" w:rsidRDefault="005056BA" w:rsidP="00457EC8">
            <w:pPr>
              <w:jc w:val="center"/>
              <w:rPr>
                <w:rFonts w:ascii="Tahoma" w:hAnsi="Tahoma" w:cs="Tahoma"/>
              </w:rPr>
            </w:pPr>
          </w:p>
        </w:tc>
        <w:tc>
          <w:tcPr>
            <w:tcW w:w="1908" w:type="dxa"/>
          </w:tcPr>
          <w:p w:rsidR="005056BA" w:rsidRPr="00E02179" w:rsidRDefault="005056BA" w:rsidP="00885615">
            <w:pPr>
              <w:rPr>
                <w:rFonts w:ascii="Tahoma" w:hAnsi="Tahoma" w:cs="Tahoma"/>
              </w:rPr>
            </w:pPr>
          </w:p>
        </w:tc>
      </w:tr>
    </w:tbl>
    <w:p w:rsidR="00E02179" w:rsidRPr="00E02179" w:rsidRDefault="00E02179" w:rsidP="00885615">
      <w:pPr>
        <w:rPr>
          <w:rFonts w:ascii="Tahoma" w:hAnsi="Tahoma" w:cs="Tahoma"/>
        </w:rPr>
      </w:pPr>
    </w:p>
    <w:p w:rsidR="00212EFB" w:rsidRPr="00E02179" w:rsidRDefault="00212EFB" w:rsidP="00885615">
      <w:pPr>
        <w:rPr>
          <w:rFonts w:ascii="Tahoma" w:hAnsi="Tahoma" w:cs="Tahoma"/>
        </w:rPr>
      </w:pPr>
      <w:r w:rsidRPr="00E02179">
        <w:rPr>
          <w:rFonts w:ascii="Tahoma" w:hAnsi="Tahoma" w:cs="Tahoma"/>
        </w:rPr>
        <w:t>Hạn chế</w:t>
      </w:r>
    </w:p>
    <w:sectPr w:rsidR="00212EFB" w:rsidRPr="00E02179" w:rsidSect="002622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26FBF"/>
    <w:multiLevelType w:val="hybridMultilevel"/>
    <w:tmpl w:val="78C6C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AD4017"/>
    <w:multiLevelType w:val="hybridMultilevel"/>
    <w:tmpl w:val="4F524BA0"/>
    <w:lvl w:ilvl="0" w:tplc="3EEC529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85615"/>
    <w:rsid w:val="0002566E"/>
    <w:rsid w:val="00076F48"/>
    <w:rsid w:val="00113DDF"/>
    <w:rsid w:val="001858E0"/>
    <w:rsid w:val="00212EFB"/>
    <w:rsid w:val="00262234"/>
    <w:rsid w:val="00300EDF"/>
    <w:rsid w:val="00456BAB"/>
    <w:rsid w:val="00457EC8"/>
    <w:rsid w:val="005056BA"/>
    <w:rsid w:val="005F1BAE"/>
    <w:rsid w:val="006050C4"/>
    <w:rsid w:val="00625E43"/>
    <w:rsid w:val="006B33D3"/>
    <w:rsid w:val="00734038"/>
    <w:rsid w:val="00885615"/>
    <w:rsid w:val="00923A17"/>
    <w:rsid w:val="0098776E"/>
    <w:rsid w:val="009A3CB1"/>
    <w:rsid w:val="00B10E8C"/>
    <w:rsid w:val="00B942DF"/>
    <w:rsid w:val="00D14164"/>
    <w:rsid w:val="00E02179"/>
    <w:rsid w:val="00E3052B"/>
    <w:rsid w:val="00E40DBE"/>
    <w:rsid w:val="00E415A0"/>
    <w:rsid w:val="00ED114E"/>
    <w:rsid w:val="00F21F67"/>
    <w:rsid w:val="00F622E7"/>
    <w:rsid w:val="00FE5E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234"/>
  </w:style>
  <w:style w:type="paragraph" w:styleId="Heading1">
    <w:name w:val="heading 1"/>
    <w:basedOn w:val="Normal"/>
    <w:next w:val="Normal"/>
    <w:link w:val="Heading1Char"/>
    <w:uiPriority w:val="9"/>
    <w:qFormat/>
    <w:rsid w:val="008856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61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A3CB1"/>
    <w:pPr>
      <w:ind w:left="720"/>
      <w:contextualSpacing/>
    </w:pPr>
  </w:style>
  <w:style w:type="table" w:styleId="TableGrid">
    <w:name w:val="Table Grid"/>
    <w:basedOn w:val="TableNormal"/>
    <w:uiPriority w:val="59"/>
    <w:rsid w:val="00E021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B2A1C8-07DC-46F8-B519-883B6EF82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18</cp:revision>
  <dcterms:created xsi:type="dcterms:W3CDTF">2017-10-11T03:01:00Z</dcterms:created>
  <dcterms:modified xsi:type="dcterms:W3CDTF">2017-10-11T11:12:00Z</dcterms:modified>
</cp:coreProperties>
</file>