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D78F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6FA0F81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676D827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14808D0F" w14:textId="77777777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58B30C48" w14:textId="22B0391D" w:rsidR="00AB55A6" w:rsidRPr="006265D5" w:rsidRDefault="006265D5" w:rsidP="006265D5">
      <w:pPr>
        <w:jc w:val="center"/>
        <w:rPr>
          <w:rFonts w:ascii="Grandview" w:hAnsi="Grandview"/>
          <w:b/>
          <w:bCs/>
          <w:sz w:val="52"/>
          <w:szCs w:val="52"/>
        </w:rPr>
      </w:pPr>
      <w:r w:rsidRPr="006265D5">
        <w:rPr>
          <w:rFonts w:ascii="Grandview" w:hAnsi="Grandview"/>
          <w:b/>
          <w:bCs/>
          <w:sz w:val="52"/>
          <w:szCs w:val="52"/>
        </w:rPr>
        <w:t>EVALUACION PSICOCOMPETENCIAL</w:t>
      </w:r>
    </w:p>
    <w:p w14:paraId="5D8BDE02" w14:textId="59D0CFB6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3ABD62EB" w14:textId="0E889722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291AAAF3" w14:textId="26ECD0C2" w:rsidR="006265D5" w:rsidRPr="006265D5" w:rsidRDefault="006265D5" w:rsidP="006265D5">
      <w:pPr>
        <w:jc w:val="center"/>
        <w:rPr>
          <w:rFonts w:ascii="Grandview" w:hAnsi="Grandview"/>
          <w:b/>
          <w:bCs/>
          <w:sz w:val="44"/>
          <w:szCs w:val="44"/>
        </w:rPr>
      </w:pPr>
      <w:r w:rsidRPr="006265D5">
        <w:rPr>
          <w:rFonts w:ascii="Grandview" w:hAnsi="Grandview"/>
          <w:b/>
          <w:bCs/>
          <w:sz w:val="44"/>
          <w:szCs w:val="44"/>
        </w:rPr>
        <w:t>Jorge Pacheco Corrales</w:t>
      </w:r>
    </w:p>
    <w:p w14:paraId="66116396" w14:textId="44266BC6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1101758E" w14:textId="09F84B41" w:rsidR="006265D5" w:rsidRPr="00E45F2A" w:rsidRDefault="006265D5" w:rsidP="006265D5">
      <w:pPr>
        <w:jc w:val="center"/>
        <w:rPr>
          <w:rFonts w:ascii="Grandview" w:hAnsi="Grandview"/>
          <w:b/>
          <w:bCs/>
          <w:sz w:val="56"/>
          <w:szCs w:val="56"/>
        </w:rPr>
      </w:pPr>
      <w:r w:rsidRPr="00E45F2A">
        <w:rPr>
          <w:rFonts w:ascii="Grandview" w:hAnsi="Grandview"/>
          <w:b/>
          <w:bCs/>
          <w:sz w:val="56"/>
          <w:szCs w:val="56"/>
        </w:rPr>
        <w:t>Analista de tesorería</w:t>
      </w:r>
    </w:p>
    <w:p w14:paraId="1638CD51" w14:textId="208788D8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39F8F" wp14:editId="6EFB37E4">
            <wp:simplePos x="0" y="0"/>
            <wp:positionH relativeFrom="column">
              <wp:posOffset>1804035</wp:posOffset>
            </wp:positionH>
            <wp:positionV relativeFrom="paragraph">
              <wp:posOffset>163195</wp:posOffset>
            </wp:positionV>
            <wp:extent cx="2104292" cy="1009765"/>
            <wp:effectExtent l="0" t="0" r="0" b="0"/>
            <wp:wrapNone/>
            <wp:docPr id="1" name="Imagen 1" descr="Conape retoma financiamiento para 36 carreras que tenían restricción desde  marzo del año pasado | CRC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ape retoma financiamiento para 36 carreras que tenían restricción desde  marzo del año pasado | CRC 89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292" cy="1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41311" w14:textId="2A159D56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492DB84" w14:textId="36C866C5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1A805887" w14:textId="0A998291" w:rsidR="006265D5" w:rsidRDefault="006265D5">
      <w:pPr>
        <w:rPr>
          <w:rFonts w:ascii="Grandview" w:hAnsi="Grandview"/>
          <w:sz w:val="44"/>
          <w:szCs w:val="44"/>
        </w:rPr>
      </w:pPr>
      <w:r>
        <w:rPr>
          <w:rFonts w:ascii="Grandview" w:hAnsi="Grandview"/>
          <w:sz w:val="44"/>
          <w:szCs w:val="44"/>
        </w:rPr>
        <w:br w:type="page"/>
      </w:r>
    </w:p>
    <w:p w14:paraId="3E329BB7" w14:textId="2C196A83" w:rsidR="006265D5" w:rsidRDefault="006265D5" w:rsidP="006265D5">
      <w:pPr>
        <w:jc w:val="center"/>
        <w:rPr>
          <w:rFonts w:ascii="Grandview" w:hAnsi="Grandview"/>
          <w:sz w:val="44"/>
          <w:szCs w:val="44"/>
        </w:rPr>
      </w:pPr>
    </w:p>
    <w:p w14:paraId="661800CC" w14:textId="0203EE70" w:rsidR="00333C51" w:rsidRDefault="00333C51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 w:rsidRPr="00333C51">
        <w:rPr>
          <w:rFonts w:ascii="Grandview" w:hAnsi="Grandview"/>
          <w:sz w:val="24"/>
          <w:szCs w:val="24"/>
        </w:rPr>
        <w:t>El presente informe</w:t>
      </w:r>
      <w:r>
        <w:rPr>
          <w:rFonts w:ascii="Grandview" w:hAnsi="Grandview"/>
          <w:sz w:val="24"/>
          <w:szCs w:val="24"/>
        </w:rPr>
        <w:t xml:space="preserve"> registra los resultados obtenidos por </w:t>
      </w:r>
      <w:r w:rsidR="0012273A">
        <w:rPr>
          <w:rFonts w:ascii="Grandview" w:hAnsi="Grandview"/>
          <w:b/>
          <w:bCs/>
          <w:sz w:val="24"/>
          <w:szCs w:val="24"/>
        </w:rPr>
        <w:t>$</w:t>
      </w:r>
      <w:r w:rsidR="00151890">
        <w:rPr>
          <w:rFonts w:ascii="Grandview" w:hAnsi="Grandview"/>
          <w:b/>
          <w:bCs/>
          <w:sz w:val="24"/>
          <w:szCs w:val="24"/>
        </w:rPr>
        <w:t>{</w:t>
      </w:r>
      <w:proofErr w:type="spellStart"/>
      <w:r w:rsidR="0012273A">
        <w:rPr>
          <w:rFonts w:ascii="Grandview" w:hAnsi="Grandview"/>
          <w:b/>
          <w:bCs/>
          <w:sz w:val="24"/>
          <w:szCs w:val="24"/>
        </w:rPr>
        <w:t>nombrecompleto</w:t>
      </w:r>
      <w:proofErr w:type="spellEnd"/>
      <w:r w:rsidR="00151890">
        <w:rPr>
          <w:rFonts w:ascii="Grandview" w:hAnsi="Grandview"/>
          <w:b/>
          <w:bCs/>
          <w:sz w:val="24"/>
          <w:szCs w:val="24"/>
        </w:rPr>
        <w:t xml:space="preserve">} </w:t>
      </w:r>
      <w:r w:rsidR="0012273A">
        <w:rPr>
          <w:rFonts w:ascii="Grandview" w:hAnsi="Grandview"/>
          <w:b/>
          <w:bCs/>
          <w:sz w:val="24"/>
          <w:szCs w:val="24"/>
        </w:rPr>
        <w:t xml:space="preserve"> </w:t>
      </w:r>
      <w:r>
        <w:rPr>
          <w:rFonts w:ascii="Grandview" w:hAnsi="Grandview"/>
          <w:sz w:val="24"/>
          <w:szCs w:val="24"/>
        </w:rPr>
        <w:t xml:space="preserve">en la evaluación </w:t>
      </w:r>
      <w:proofErr w:type="spellStart"/>
      <w:r>
        <w:rPr>
          <w:rFonts w:ascii="Grandview" w:hAnsi="Grandview"/>
          <w:sz w:val="24"/>
          <w:szCs w:val="24"/>
        </w:rPr>
        <w:t>psicocompetencial</w:t>
      </w:r>
      <w:proofErr w:type="spellEnd"/>
      <w:r>
        <w:rPr>
          <w:rFonts w:ascii="Grandview" w:hAnsi="Grandview"/>
          <w:sz w:val="24"/>
          <w:szCs w:val="24"/>
        </w:rPr>
        <w:t xml:space="preserve"> para el puesto</w:t>
      </w:r>
      <w:r w:rsidRPr="00333C51">
        <w:t xml:space="preserve"> </w:t>
      </w:r>
      <w:r w:rsidRPr="00FD7657">
        <w:rPr>
          <w:rFonts w:ascii="Grandview" w:hAnsi="Grandview"/>
          <w:sz w:val="24"/>
          <w:szCs w:val="24"/>
          <w:highlight w:val="yellow"/>
        </w:rPr>
        <w:t>Analista de tesorería.</w:t>
      </w:r>
    </w:p>
    <w:p w14:paraId="68F50F4F" w14:textId="1E7F92FE" w:rsidR="00333C51" w:rsidRDefault="00333C51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b/>
          <w:bCs/>
          <w:sz w:val="24"/>
          <w:szCs w:val="24"/>
        </w:rPr>
      </w:pPr>
      <w:r>
        <w:rPr>
          <w:rFonts w:ascii="Grandview" w:hAnsi="Grandview"/>
          <w:sz w:val="24"/>
          <w:szCs w:val="24"/>
        </w:rPr>
        <w:t xml:space="preserve">A </w:t>
      </w:r>
      <w:r w:rsidRPr="00742831">
        <w:rPr>
          <w:rFonts w:ascii="Grandview" w:hAnsi="Grandview"/>
          <w:b/>
          <w:bCs/>
          <w:sz w:val="24"/>
          <w:szCs w:val="24"/>
          <w:highlight w:val="yellow"/>
        </w:rPr>
        <w:t>Jorge</w:t>
      </w:r>
      <w:r w:rsidRPr="00333C51">
        <w:rPr>
          <w:rFonts w:ascii="Grandview" w:hAnsi="Grandview"/>
          <w:b/>
          <w:bCs/>
          <w:sz w:val="24"/>
          <w:szCs w:val="24"/>
        </w:rPr>
        <w:t xml:space="preserve"> </w:t>
      </w:r>
      <w:r w:rsidR="00742831">
        <w:rPr>
          <w:rFonts w:ascii="Grandview" w:hAnsi="Grandview"/>
          <w:b/>
          <w:bCs/>
          <w:sz w:val="24"/>
          <w:szCs w:val="24"/>
        </w:rPr>
        <w:t>s</w:t>
      </w:r>
      <w:r>
        <w:rPr>
          <w:rFonts w:ascii="Grandview" w:hAnsi="Grandview"/>
          <w:b/>
          <w:bCs/>
          <w:sz w:val="24"/>
          <w:szCs w:val="24"/>
        </w:rPr>
        <w:t>e le evaluó</w:t>
      </w:r>
      <w:r w:rsidR="00A5150F">
        <w:rPr>
          <w:rFonts w:ascii="Grandview" w:hAnsi="Grandview"/>
          <w:b/>
          <w:bCs/>
          <w:sz w:val="24"/>
          <w:szCs w:val="24"/>
        </w:rPr>
        <w:t xml:space="preserve"> las siguientes áreas</w:t>
      </w:r>
      <w:r>
        <w:rPr>
          <w:rFonts w:ascii="Grandview" w:hAnsi="Grandview"/>
          <w:b/>
          <w:bCs/>
          <w:sz w:val="24"/>
          <w:szCs w:val="24"/>
        </w:rPr>
        <w:t>:</w:t>
      </w:r>
    </w:p>
    <w:p w14:paraId="6B6187ED" w14:textId="7B168D2A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Perfil competencial del puesto</w:t>
      </w:r>
    </w:p>
    <w:p w14:paraId="2B328A75" w14:textId="6BE4A174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Capacidad de adaptación al cambio y aprendizaje</w:t>
      </w:r>
    </w:p>
    <w:p w14:paraId="3D12C81E" w14:textId="7901A312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Habilidades para el teletrabajo</w:t>
      </w:r>
    </w:p>
    <w:p w14:paraId="4ED9E03A" w14:textId="6B2A5089" w:rsidR="00333C51" w:rsidRDefault="00333C51" w:rsidP="00827CA9">
      <w:pPr>
        <w:pStyle w:val="Prrafodelista"/>
        <w:numPr>
          <w:ilvl w:val="0"/>
          <w:numId w:val="1"/>
        </w:num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Perfil de análisis relacional.</w:t>
      </w:r>
    </w:p>
    <w:p w14:paraId="51609859" w14:textId="1FF1ECC5" w:rsidR="00A5150F" w:rsidRDefault="00A5150F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</w:p>
    <w:p w14:paraId="39857242" w14:textId="63C58A5F" w:rsidR="00A5150F" w:rsidRDefault="00A5150F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Para cada una de las áreas, se presenta a continuación los resultados obtenidos, así recomendaciones particulares.</w:t>
      </w:r>
    </w:p>
    <w:p w14:paraId="2C5A593F" w14:textId="0983FD55" w:rsidR="00A5150F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>Los resultados incluyen la valoración cuantitativa, así como descripciones cualitativas complementarias.</w:t>
      </w:r>
    </w:p>
    <w:p w14:paraId="6CC94617" w14:textId="01DF77B6" w:rsidR="00827CA9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 xml:space="preserve">Para efectos de esta evaluación, se incluyó un análisis de escala de sinceridad y consistencia para determinar la validez de </w:t>
      </w:r>
      <w:r w:rsidR="00EA0480">
        <w:rPr>
          <w:rFonts w:ascii="Grandview" w:hAnsi="Grandview"/>
          <w:sz w:val="24"/>
          <w:szCs w:val="24"/>
        </w:rPr>
        <w:t>los resultados</w:t>
      </w:r>
      <w:r>
        <w:rPr>
          <w:rFonts w:ascii="Grandview" w:hAnsi="Grandview"/>
          <w:sz w:val="24"/>
          <w:szCs w:val="24"/>
        </w:rPr>
        <w:t>.</w:t>
      </w:r>
    </w:p>
    <w:p w14:paraId="49DB0C9E" w14:textId="0AB95C3B" w:rsidR="00827CA9" w:rsidRPr="00827CA9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 w:rsidRPr="00991AA8">
        <w:rPr>
          <w:rFonts w:ascii="Grandview" w:hAnsi="Grandview"/>
          <w:sz w:val="24"/>
          <w:szCs w:val="24"/>
          <w:highlight w:val="red"/>
        </w:rPr>
        <w:t>La</w:t>
      </w:r>
      <w:r w:rsidRPr="00991AA8">
        <w:rPr>
          <w:rFonts w:ascii="Grandview" w:hAnsi="Grandview"/>
          <w:b/>
          <w:bCs/>
          <w:sz w:val="24"/>
          <w:szCs w:val="24"/>
          <w:highlight w:val="red"/>
        </w:rPr>
        <w:t xml:space="preserve"> Escala de Consistencia, </w:t>
      </w:r>
      <w:r w:rsidRPr="00991AA8">
        <w:rPr>
          <w:rFonts w:ascii="Grandview" w:hAnsi="Grandview"/>
          <w:sz w:val="24"/>
          <w:szCs w:val="24"/>
          <w:highlight w:val="red"/>
        </w:rPr>
        <w:t>mide el nivel de lectura y comprensión de los ítems, para llegar a una consistencia en las respuestas, por parte de la persona evaluada.</w:t>
      </w:r>
    </w:p>
    <w:p w14:paraId="7C11C920" w14:textId="75002CF3" w:rsidR="00827CA9" w:rsidRDefault="00827CA9" w:rsidP="00827CA9">
      <w:pPr>
        <w:tabs>
          <w:tab w:val="left" w:pos="1308"/>
        </w:tabs>
        <w:spacing w:line="360" w:lineRule="auto"/>
        <w:jc w:val="both"/>
        <w:rPr>
          <w:rFonts w:ascii="Grandview" w:hAnsi="Grandview"/>
          <w:sz w:val="24"/>
          <w:szCs w:val="24"/>
        </w:rPr>
      </w:pPr>
      <w:r>
        <w:rPr>
          <w:rFonts w:ascii="Grandview" w:hAnsi="Grandview"/>
          <w:sz w:val="24"/>
          <w:szCs w:val="24"/>
        </w:rPr>
        <w:t xml:space="preserve">La </w:t>
      </w:r>
      <w:r w:rsidRPr="00827CA9">
        <w:rPr>
          <w:rFonts w:ascii="Grandview" w:hAnsi="Grandview"/>
          <w:b/>
          <w:bCs/>
          <w:sz w:val="24"/>
          <w:szCs w:val="24"/>
        </w:rPr>
        <w:t>Escala de Sinceridad</w:t>
      </w:r>
      <w:r>
        <w:rPr>
          <w:rFonts w:ascii="Grandview" w:hAnsi="Grandview"/>
          <w:b/>
          <w:bCs/>
          <w:sz w:val="24"/>
          <w:szCs w:val="24"/>
        </w:rPr>
        <w:t xml:space="preserve">, </w:t>
      </w:r>
      <w:r w:rsidRPr="00827CA9">
        <w:rPr>
          <w:rFonts w:ascii="Grandview" w:hAnsi="Grandview"/>
          <w:sz w:val="24"/>
          <w:szCs w:val="24"/>
        </w:rPr>
        <w:t>mide</w:t>
      </w:r>
      <w:r>
        <w:rPr>
          <w:rFonts w:ascii="Grandview" w:hAnsi="Grandview"/>
          <w:sz w:val="24"/>
          <w:szCs w:val="24"/>
        </w:rPr>
        <w:t xml:space="preserve"> </w:t>
      </w:r>
      <w:r w:rsidRPr="00827CA9">
        <w:rPr>
          <w:rFonts w:ascii="Grandview" w:hAnsi="Grandview"/>
          <w:sz w:val="24"/>
          <w:szCs w:val="24"/>
        </w:rPr>
        <w:t>el nivel de sinceridad en las respuestas que</w:t>
      </w:r>
      <w:r>
        <w:rPr>
          <w:rFonts w:ascii="Grandview" w:hAnsi="Grandview"/>
          <w:sz w:val="24"/>
          <w:szCs w:val="24"/>
        </w:rPr>
        <w:t xml:space="preserve"> </w:t>
      </w:r>
      <w:r w:rsidRPr="00827CA9">
        <w:rPr>
          <w:rFonts w:ascii="Grandview" w:hAnsi="Grandview"/>
          <w:sz w:val="24"/>
          <w:szCs w:val="24"/>
        </w:rPr>
        <w:t xml:space="preserve">brindó </w:t>
      </w:r>
      <w:r>
        <w:rPr>
          <w:rFonts w:ascii="Grandview" w:hAnsi="Grandview"/>
          <w:sz w:val="24"/>
          <w:szCs w:val="24"/>
        </w:rPr>
        <w:t>la persona evaluada</w:t>
      </w:r>
      <w:r w:rsidRPr="00827CA9">
        <w:rPr>
          <w:rFonts w:ascii="Grandview" w:hAnsi="Grandview"/>
          <w:sz w:val="24"/>
          <w:szCs w:val="24"/>
        </w:rPr>
        <w:t>, haciendo posible confiar</w:t>
      </w:r>
      <w:r>
        <w:rPr>
          <w:rFonts w:ascii="Grandview" w:hAnsi="Grandview"/>
          <w:sz w:val="24"/>
          <w:szCs w:val="24"/>
        </w:rPr>
        <w:t xml:space="preserve"> </w:t>
      </w:r>
      <w:r w:rsidRPr="00827CA9">
        <w:rPr>
          <w:rFonts w:ascii="Grandview" w:hAnsi="Grandview"/>
          <w:sz w:val="24"/>
          <w:szCs w:val="24"/>
        </w:rPr>
        <w:t>en l</w:t>
      </w:r>
      <w:r>
        <w:rPr>
          <w:rFonts w:ascii="Grandview" w:hAnsi="Grandview"/>
          <w:sz w:val="24"/>
          <w:szCs w:val="24"/>
        </w:rPr>
        <w:t>os resultados obtenidos</w:t>
      </w:r>
      <w:r w:rsidRPr="00827CA9">
        <w:rPr>
          <w:rFonts w:ascii="Grandview" w:hAnsi="Grandview"/>
          <w:sz w:val="24"/>
          <w:szCs w:val="24"/>
        </w:rPr>
        <w:t>.</w:t>
      </w:r>
    </w:p>
    <w:p w14:paraId="2D865C14" w14:textId="25CD18DC" w:rsidR="00333C51" w:rsidRDefault="00333C51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483F68CB" w14:textId="43A4086A" w:rsidR="00EA0480" w:rsidRDefault="00EA0480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734E51D" w14:textId="2A0F118A" w:rsidR="00A5150F" w:rsidRDefault="00A5150F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F20B3B3" w14:textId="449AA854" w:rsidR="00EA0480" w:rsidRDefault="00EA0480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7C38713C" w14:textId="77777777" w:rsidR="00EA0480" w:rsidRDefault="00EA0480" w:rsidP="00333C51">
      <w:pPr>
        <w:tabs>
          <w:tab w:val="left" w:pos="1308"/>
        </w:tabs>
        <w:jc w:val="both"/>
        <w:rPr>
          <w:rFonts w:ascii="Grandview" w:hAnsi="Grandview"/>
          <w:sz w:val="24"/>
          <w:szCs w:val="24"/>
        </w:rPr>
      </w:pPr>
    </w:p>
    <w:p w14:paraId="13E37124" w14:textId="452A008B" w:rsidR="00333C51" w:rsidRDefault="00333C51" w:rsidP="00376AEA">
      <w:pPr>
        <w:jc w:val="center"/>
        <w:rPr>
          <w:rFonts w:ascii="Grandview" w:hAnsi="Grandview"/>
          <w:b/>
          <w:bCs/>
          <w:sz w:val="24"/>
          <w:szCs w:val="24"/>
        </w:rPr>
      </w:pPr>
      <w:r>
        <w:rPr>
          <w:rFonts w:ascii="Grandview" w:hAnsi="Grandview"/>
          <w:b/>
          <w:bCs/>
          <w:sz w:val="24"/>
          <w:szCs w:val="24"/>
        </w:rPr>
        <w:lastRenderedPageBreak/>
        <w:t xml:space="preserve">RESULTADOS </w:t>
      </w:r>
      <w:r w:rsidR="00EA0480">
        <w:rPr>
          <w:rFonts w:ascii="Grandview" w:hAnsi="Grandview"/>
          <w:b/>
          <w:bCs/>
          <w:sz w:val="24"/>
          <w:szCs w:val="24"/>
        </w:rPr>
        <w:t>PERFIL COMPETENCIAL</w:t>
      </w:r>
      <w:r w:rsidR="002D0674">
        <w:rPr>
          <w:rFonts w:ascii="Grandview" w:hAnsi="Grandview"/>
          <w:b/>
          <w:bCs/>
          <w:sz w:val="24"/>
          <w:szCs w:val="24"/>
        </w:rPr>
        <w:t xml:space="preserve"> (P</w:t>
      </w:r>
      <w:r w:rsidR="00D970B5">
        <w:rPr>
          <w:rFonts w:ascii="Grandview" w:hAnsi="Grandview"/>
          <w:b/>
          <w:bCs/>
          <w:sz w:val="24"/>
          <w:szCs w:val="24"/>
        </w:rPr>
        <w:t>NEL</w:t>
      </w:r>
      <w:r w:rsidR="002D0674">
        <w:rPr>
          <w:rFonts w:ascii="Grandview" w:hAnsi="Grandview"/>
          <w:b/>
          <w:bCs/>
          <w:sz w:val="24"/>
          <w:szCs w:val="24"/>
        </w:rPr>
        <w:t>)</w:t>
      </w:r>
    </w:p>
    <w:tbl>
      <w:tblPr>
        <w:tblStyle w:val="Tabladelista3-nfasis1"/>
        <w:tblW w:w="8443" w:type="dxa"/>
        <w:tblLook w:val="04A0" w:firstRow="1" w:lastRow="0" w:firstColumn="1" w:lastColumn="0" w:noHBand="0" w:noVBand="1"/>
      </w:tblPr>
      <w:tblGrid>
        <w:gridCol w:w="3884"/>
        <w:gridCol w:w="1403"/>
        <w:gridCol w:w="1578"/>
        <w:gridCol w:w="1578"/>
      </w:tblGrid>
      <w:tr w:rsidR="00376AEA" w14:paraId="68D191CA" w14:textId="353068B1" w:rsidTr="0037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84" w:type="dxa"/>
          </w:tcPr>
          <w:p w14:paraId="424F5CE1" w14:textId="7C1C940B" w:rsidR="00376AEA" w:rsidRDefault="00376AEA" w:rsidP="00EA0480">
            <w:pPr>
              <w:jc w:val="center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Competencia</w:t>
            </w:r>
          </w:p>
        </w:tc>
        <w:tc>
          <w:tcPr>
            <w:tcW w:w="1403" w:type="dxa"/>
          </w:tcPr>
          <w:p w14:paraId="79AAFDE0" w14:textId="373FBA23" w:rsidR="00376AEA" w:rsidRDefault="00376AEA" w:rsidP="00EA0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Nivel de dominio exigido</w:t>
            </w:r>
          </w:p>
        </w:tc>
        <w:tc>
          <w:tcPr>
            <w:tcW w:w="1578" w:type="dxa"/>
          </w:tcPr>
          <w:p w14:paraId="2FDA67EC" w14:textId="7DD38E05" w:rsidR="00376AEA" w:rsidRDefault="00376AEA" w:rsidP="00EA0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Nivel de dominio evidenciado</w:t>
            </w:r>
          </w:p>
        </w:tc>
        <w:tc>
          <w:tcPr>
            <w:tcW w:w="1578" w:type="dxa"/>
          </w:tcPr>
          <w:p w14:paraId="1D2D1137" w14:textId="6BD10903" w:rsidR="00376AEA" w:rsidRDefault="00376AEA" w:rsidP="00EA04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</w:rPr>
            </w:pPr>
            <w:r>
              <w:rPr>
                <w:rFonts w:ascii="Grandview" w:hAnsi="Grandview"/>
                <w:b w:val="0"/>
                <w:bCs w:val="0"/>
              </w:rPr>
              <w:t>Porcentaje obtenido</w:t>
            </w:r>
          </w:p>
        </w:tc>
      </w:tr>
      <w:tr w:rsidR="00376AEA" w14:paraId="2306BB0E" w14:textId="64FA2652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4AD2D00B" w14:textId="28DB30C0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Compromiso con la institución y el servicio</w:t>
            </w:r>
          </w:p>
        </w:tc>
        <w:tc>
          <w:tcPr>
            <w:tcW w:w="1403" w:type="dxa"/>
          </w:tcPr>
          <w:p w14:paraId="148411C9" w14:textId="6BD84A52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29AB130E" w14:textId="663B5065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6B9D1298" w14:textId="277EC03F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3BDFF829" w14:textId="03DF4643" w:rsidTr="00376AE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5442E00D" w14:textId="2CE4E3A5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 xml:space="preserve">Enfoque Social </w:t>
            </w:r>
          </w:p>
        </w:tc>
        <w:tc>
          <w:tcPr>
            <w:tcW w:w="1403" w:type="dxa"/>
          </w:tcPr>
          <w:p w14:paraId="249A3601" w14:textId="6854AD10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4B1691B0" w14:textId="7BA87FAE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Superior</w:t>
            </w:r>
          </w:p>
        </w:tc>
        <w:tc>
          <w:tcPr>
            <w:tcW w:w="1578" w:type="dxa"/>
          </w:tcPr>
          <w:p w14:paraId="27972154" w14:textId="1712384A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7E1CF5C4" w14:textId="6BE654B3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1A4013F7" w14:textId="63FDF49A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Ética y transparencia</w:t>
            </w:r>
          </w:p>
        </w:tc>
        <w:tc>
          <w:tcPr>
            <w:tcW w:w="1403" w:type="dxa"/>
          </w:tcPr>
          <w:p w14:paraId="274AA0C1" w14:textId="1380373A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505E487" w14:textId="5D100FA7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E4C5846" w14:textId="3106292E" w:rsidR="00376AEA" w:rsidRPr="005A7E6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5A84CAEA" w14:textId="51E3825E" w:rsidTr="00376AE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380D619B" w14:textId="209D929C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Orden y organización</w:t>
            </w:r>
          </w:p>
        </w:tc>
        <w:tc>
          <w:tcPr>
            <w:tcW w:w="1403" w:type="dxa"/>
          </w:tcPr>
          <w:p w14:paraId="74664575" w14:textId="38D35B93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128384A8" w14:textId="4C354F16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200D439D" w14:textId="54668953" w:rsidR="00376AEA" w:rsidRPr="005A7E6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291A6B9A" w14:textId="37E7B45A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33696174" w14:textId="580E3C45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Orientación a resultados</w:t>
            </w:r>
          </w:p>
        </w:tc>
        <w:tc>
          <w:tcPr>
            <w:tcW w:w="1403" w:type="dxa"/>
          </w:tcPr>
          <w:p w14:paraId="6CCC6EF0" w14:textId="1F6CF663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9C8D82F" w14:textId="587899DA" w:rsidR="00376AEA" w:rsidRDefault="00061EF5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Aceptable</w:t>
            </w:r>
          </w:p>
        </w:tc>
        <w:tc>
          <w:tcPr>
            <w:tcW w:w="1578" w:type="dxa"/>
          </w:tcPr>
          <w:p w14:paraId="4EFEC420" w14:textId="5FEA2B28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1,5%</w:t>
            </w:r>
          </w:p>
        </w:tc>
      </w:tr>
      <w:tr w:rsidR="00376AEA" w14:paraId="62F34401" w14:textId="1EB6DAE4" w:rsidTr="00376AE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759EB567" w14:textId="352AF57D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Capacidad de análisis</w:t>
            </w:r>
          </w:p>
        </w:tc>
        <w:tc>
          <w:tcPr>
            <w:tcW w:w="1403" w:type="dxa"/>
          </w:tcPr>
          <w:p w14:paraId="64A2350A" w14:textId="32350197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3DD9ADF4" w14:textId="781DB064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67F81971" w14:textId="7CAF1728" w:rsidR="00376AEA" w:rsidRPr="005A7E6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2C5AC6B3" w14:textId="33F5023B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2984B674" w14:textId="4C188EC2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EA0480">
              <w:rPr>
                <w:rFonts w:ascii="Grandview" w:eastAsia="Times New Roman" w:hAnsi="Grandview" w:cs="Tahoma"/>
                <w:lang w:eastAsia="es-CR"/>
              </w:rPr>
              <w:t>Exactitud de los productos o servicios</w:t>
            </w:r>
          </w:p>
        </w:tc>
        <w:tc>
          <w:tcPr>
            <w:tcW w:w="1403" w:type="dxa"/>
          </w:tcPr>
          <w:p w14:paraId="63583CAE" w14:textId="368ADE97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4B1CD66C" w14:textId="3F2662E3" w:rsidR="00376AEA" w:rsidRDefault="00061EF5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Aceptable</w:t>
            </w:r>
          </w:p>
        </w:tc>
        <w:tc>
          <w:tcPr>
            <w:tcW w:w="1578" w:type="dxa"/>
          </w:tcPr>
          <w:p w14:paraId="596366C7" w14:textId="5FBA1A48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1,5%</w:t>
            </w:r>
          </w:p>
        </w:tc>
      </w:tr>
      <w:tr w:rsidR="00376AEA" w14:paraId="21550E4C" w14:textId="556AB5DC" w:rsidTr="00376AE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6F454570" w14:textId="652973DA" w:rsidR="00376AEA" w:rsidRDefault="00376AEA" w:rsidP="00EA0480">
            <w:pPr>
              <w:rPr>
                <w:rFonts w:ascii="Grandview" w:hAnsi="Grandview"/>
                <w:b w:val="0"/>
                <w:bCs w:val="0"/>
              </w:rPr>
            </w:pPr>
            <w:r w:rsidRPr="00907C5C">
              <w:rPr>
                <w:rFonts w:ascii="Grandview" w:hAnsi="Grandview"/>
              </w:rPr>
              <w:t>Sentido de urgencia</w:t>
            </w:r>
          </w:p>
        </w:tc>
        <w:tc>
          <w:tcPr>
            <w:tcW w:w="1403" w:type="dxa"/>
          </w:tcPr>
          <w:p w14:paraId="4F85C6EF" w14:textId="088A0D71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5A2D925E" w14:textId="26A52723" w:rsidR="00376AE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A7E6A">
              <w:rPr>
                <w:rFonts w:ascii="Grandview" w:hAnsi="Grandview"/>
                <w:b/>
                <w:bCs/>
              </w:rPr>
              <w:t>Eficiente</w:t>
            </w:r>
          </w:p>
        </w:tc>
        <w:tc>
          <w:tcPr>
            <w:tcW w:w="1578" w:type="dxa"/>
          </w:tcPr>
          <w:p w14:paraId="79CFA364" w14:textId="641849D9" w:rsidR="00376AEA" w:rsidRPr="005A7E6A" w:rsidRDefault="00376AEA" w:rsidP="00EA04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2,5%</w:t>
            </w:r>
          </w:p>
        </w:tc>
      </w:tr>
      <w:tr w:rsidR="00376AEA" w14:paraId="1E5EC7F0" w14:textId="77777777" w:rsidTr="0083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5" w:type="dxa"/>
            <w:gridSpan w:val="3"/>
          </w:tcPr>
          <w:p w14:paraId="24E99A14" w14:textId="268F6257" w:rsidR="00376AEA" w:rsidRPr="00376AEA" w:rsidRDefault="00376AEA" w:rsidP="00EA0480">
            <w:pPr>
              <w:jc w:val="center"/>
              <w:rPr>
                <w:rFonts w:ascii="Grandview" w:hAnsi="Grandview"/>
                <w:sz w:val="40"/>
                <w:szCs w:val="40"/>
              </w:rPr>
            </w:pPr>
            <w:r w:rsidRPr="00376AEA">
              <w:rPr>
                <w:rFonts w:ascii="Grandview" w:hAnsi="Grandview"/>
                <w:sz w:val="40"/>
                <w:szCs w:val="40"/>
              </w:rPr>
              <w:t>Total</w:t>
            </w:r>
          </w:p>
        </w:tc>
        <w:tc>
          <w:tcPr>
            <w:tcW w:w="1578" w:type="dxa"/>
          </w:tcPr>
          <w:p w14:paraId="30C8B1EE" w14:textId="628D6D19" w:rsidR="00376AEA" w:rsidRDefault="00376AEA" w:rsidP="00EA04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>
              <w:rPr>
                <w:rFonts w:ascii="Grandview" w:hAnsi="Grandview"/>
                <w:b/>
                <w:bCs/>
              </w:rPr>
              <w:t>18%</w:t>
            </w:r>
          </w:p>
        </w:tc>
      </w:tr>
    </w:tbl>
    <w:p w14:paraId="5391B51D" w14:textId="1D7F3F6F" w:rsidR="00EA0480" w:rsidRDefault="00EA0480" w:rsidP="00EA0480">
      <w:pPr>
        <w:rPr>
          <w:rFonts w:ascii="Grandview" w:hAnsi="Grandview"/>
          <w:b/>
          <w:bCs/>
        </w:rPr>
      </w:pPr>
    </w:p>
    <w:tbl>
      <w:tblPr>
        <w:tblStyle w:val="Tabladelista3-nfasis6"/>
        <w:tblpPr w:leftFromText="141" w:rightFromText="141" w:vertAnchor="text" w:horzAnchor="page" w:tblpX="1129" w:tblpY="23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AEA" w:rsidRPr="00376AEA" w14:paraId="59DC6F50" w14:textId="77777777" w:rsidTr="0037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</w:tcPr>
          <w:p w14:paraId="4FED3378" w14:textId="77777777" w:rsidR="00376AEA" w:rsidRPr="00376AEA" w:rsidRDefault="00376AEA" w:rsidP="00376AEA">
            <w:pPr>
              <w:jc w:val="center"/>
              <w:rPr>
                <w:rFonts w:ascii="Grandview" w:hAnsi="Grandview"/>
                <w:sz w:val="40"/>
                <w:szCs w:val="40"/>
              </w:rPr>
            </w:pPr>
            <w:r w:rsidRPr="00376AEA">
              <w:rPr>
                <w:rFonts w:ascii="Grandview" w:hAnsi="Grandview"/>
                <w:sz w:val="40"/>
                <w:szCs w:val="40"/>
              </w:rPr>
              <w:t>Ajuste global del perfil</w:t>
            </w:r>
          </w:p>
        </w:tc>
      </w:tr>
      <w:tr w:rsidR="00376AEA" w:rsidRPr="00376AEA" w14:paraId="43384F79" w14:textId="77777777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14:paraId="78A73F67" w14:textId="77777777" w:rsidR="00376AEA" w:rsidRPr="00376AEA" w:rsidRDefault="00376AEA" w:rsidP="00376AEA">
            <w:pPr>
              <w:jc w:val="center"/>
              <w:rPr>
                <w:rFonts w:ascii="Grandview" w:hAnsi="Grandview"/>
                <w:b w:val="0"/>
                <w:bCs w:val="0"/>
              </w:rPr>
            </w:pPr>
            <w:r w:rsidRPr="00991AA8">
              <w:rPr>
                <w:rFonts w:ascii="Grandview" w:hAnsi="Grandview" w:cs="Arial"/>
                <w:sz w:val="24"/>
                <w:szCs w:val="24"/>
                <w:highlight w:val="yellow"/>
              </w:rPr>
              <w:t>Jorge</w:t>
            </w:r>
            <w:r>
              <w:rPr>
                <w:rFonts w:ascii="Grandview" w:hAnsi="Grandview" w:cs="Arial"/>
                <w:sz w:val="24"/>
                <w:szCs w:val="24"/>
              </w:rPr>
              <w:t xml:space="preserve"> evidencia un </w:t>
            </w:r>
            <w:r w:rsidRPr="00376AEA">
              <w:rPr>
                <w:rFonts w:ascii="Grandview" w:hAnsi="Grandview" w:cs="Arial"/>
                <w:sz w:val="24"/>
                <w:szCs w:val="24"/>
              </w:rPr>
              <w:t>Alto potencial de ajuste</w:t>
            </w:r>
            <w:r>
              <w:rPr>
                <w:rFonts w:ascii="Grandview" w:hAnsi="Grandview" w:cs="Arial"/>
                <w:sz w:val="24"/>
                <w:szCs w:val="24"/>
              </w:rPr>
              <w:t>, lo que le facilita significativamente el proceso de adaptación al mismo</w:t>
            </w:r>
          </w:p>
        </w:tc>
      </w:tr>
    </w:tbl>
    <w:p w14:paraId="35B13C8C" w14:textId="6B6C9BAD" w:rsidR="00376AEA" w:rsidRDefault="00376AEA" w:rsidP="00EA0480">
      <w:pPr>
        <w:rPr>
          <w:rFonts w:ascii="Grandview" w:hAnsi="Grandview"/>
          <w:b/>
          <w:bCs/>
        </w:rPr>
      </w:pPr>
    </w:p>
    <w:tbl>
      <w:tblPr>
        <w:tblStyle w:val="Tabladelista3-nfasis2"/>
        <w:tblW w:w="9870" w:type="dxa"/>
        <w:tblInd w:w="-524" w:type="dxa"/>
        <w:tblLook w:val="04A0" w:firstRow="1" w:lastRow="0" w:firstColumn="1" w:lastColumn="0" w:noHBand="0" w:noVBand="1"/>
      </w:tblPr>
      <w:tblGrid>
        <w:gridCol w:w="5055"/>
        <w:gridCol w:w="4815"/>
      </w:tblGrid>
      <w:tr w:rsidR="00376AEA" w14:paraId="36EA9E44" w14:textId="77777777" w:rsidTr="0037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55" w:type="dxa"/>
          </w:tcPr>
          <w:p w14:paraId="1EAC0E68" w14:textId="3263A758" w:rsidR="00376AEA" w:rsidRPr="00376AEA" w:rsidRDefault="00376AEA" w:rsidP="00376AEA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376AEA">
              <w:rPr>
                <w:rFonts w:ascii="Grandview" w:hAnsi="Grandview"/>
                <w:sz w:val="24"/>
                <w:szCs w:val="24"/>
              </w:rPr>
              <w:t>Competencias fortaleza</w:t>
            </w:r>
          </w:p>
        </w:tc>
        <w:tc>
          <w:tcPr>
            <w:tcW w:w="4815" w:type="dxa"/>
          </w:tcPr>
          <w:p w14:paraId="49B16E8B" w14:textId="7AA3B53E" w:rsidR="00376AEA" w:rsidRPr="00376AEA" w:rsidRDefault="00376AEA" w:rsidP="00376A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376AEA">
              <w:rPr>
                <w:rFonts w:ascii="Grandview" w:hAnsi="Grandview"/>
                <w:sz w:val="24"/>
                <w:szCs w:val="24"/>
              </w:rPr>
              <w:t>Competencias con oportunidad de mejora</w:t>
            </w:r>
            <w:r w:rsidR="007726C1">
              <w:rPr>
                <w:rStyle w:val="Refdenotaalpie"/>
                <w:rFonts w:ascii="Grandview" w:hAnsi="Grandview"/>
                <w:sz w:val="24"/>
                <w:szCs w:val="24"/>
              </w:rPr>
              <w:footnoteReference w:id="1"/>
            </w:r>
          </w:p>
        </w:tc>
      </w:tr>
      <w:tr w:rsidR="00376AEA" w14:paraId="28E240DC" w14:textId="77777777" w:rsidTr="0037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5" w:type="dxa"/>
          </w:tcPr>
          <w:p w14:paraId="724D92B9" w14:textId="77777777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Compromiso con la institución y el servicio</w:t>
            </w:r>
          </w:p>
          <w:p w14:paraId="54CDF913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2502ADD5" w14:textId="0F47E94D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 xml:space="preserve">Enfoque Social </w:t>
            </w:r>
          </w:p>
          <w:p w14:paraId="35882B26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72D38A22" w14:textId="7CD94064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Ética y transparencia</w:t>
            </w:r>
          </w:p>
          <w:p w14:paraId="542764E4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38673EAD" w14:textId="43EC1D28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Orden y organización</w:t>
            </w:r>
          </w:p>
          <w:p w14:paraId="3B719453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6BDC444B" w14:textId="0656651C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Orientación a resultados</w:t>
            </w:r>
          </w:p>
          <w:p w14:paraId="278F909A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12EC5F76" w14:textId="0F5413FD" w:rsidR="00376AEA" w:rsidRPr="00317C31" w:rsidRDefault="00376AEA" w:rsidP="00376AEA">
            <w:pPr>
              <w:rPr>
                <w:rFonts w:ascii="Grandview" w:hAnsi="Grandview"/>
              </w:rPr>
            </w:pPr>
            <w:r w:rsidRPr="00317C31">
              <w:rPr>
                <w:rFonts w:ascii="Grandview" w:hAnsi="Grandview"/>
              </w:rPr>
              <w:t>Exactitud de los productos o servicios</w:t>
            </w:r>
          </w:p>
          <w:p w14:paraId="45F301C8" w14:textId="77777777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</w:p>
          <w:p w14:paraId="61C67363" w14:textId="49AB268E" w:rsidR="00376AEA" w:rsidRPr="00317C31" w:rsidRDefault="00376AEA" w:rsidP="00376AEA">
            <w:pPr>
              <w:rPr>
                <w:rFonts w:ascii="Grandview" w:hAnsi="Grandview"/>
                <w:b w:val="0"/>
                <w:bCs w:val="0"/>
              </w:rPr>
            </w:pPr>
            <w:r w:rsidRPr="00317C31">
              <w:rPr>
                <w:rFonts w:ascii="Grandview" w:hAnsi="Grandview"/>
              </w:rPr>
              <w:t>Sentido de urgencia</w:t>
            </w:r>
          </w:p>
        </w:tc>
        <w:tc>
          <w:tcPr>
            <w:tcW w:w="4815" w:type="dxa"/>
          </w:tcPr>
          <w:p w14:paraId="0BB7ED67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26A43C85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2CAE8DF1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630F0807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773E7DA2" w14:textId="3F88180A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317C31">
              <w:rPr>
                <w:rFonts w:ascii="Grandview" w:hAnsi="Grandview"/>
                <w:b/>
                <w:bCs/>
              </w:rPr>
              <w:t>Orientación a resultados</w:t>
            </w:r>
          </w:p>
          <w:p w14:paraId="4BF2FC07" w14:textId="77777777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06D2F6E9" w14:textId="47A62555" w:rsidR="00376AEA" w:rsidRPr="00317C31" w:rsidRDefault="00376AEA" w:rsidP="00376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317C31">
              <w:rPr>
                <w:rFonts w:ascii="Grandview" w:hAnsi="Grandview"/>
                <w:b/>
                <w:bCs/>
              </w:rPr>
              <w:t>Exactitud de los productos o servicios</w:t>
            </w:r>
          </w:p>
          <w:p w14:paraId="15459142" w14:textId="77777777" w:rsidR="00376AEA" w:rsidRPr="00317C31" w:rsidRDefault="00376AEA" w:rsidP="00333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</w:tc>
      </w:tr>
    </w:tbl>
    <w:p w14:paraId="25859F9D" w14:textId="1C5CF905" w:rsidR="00A5150F" w:rsidRDefault="00A5150F" w:rsidP="00333C51">
      <w:pPr>
        <w:rPr>
          <w:rFonts w:ascii="Grandview" w:hAnsi="Grandview"/>
          <w:b/>
          <w:bCs/>
          <w:sz w:val="24"/>
          <w:szCs w:val="24"/>
        </w:rPr>
      </w:pPr>
    </w:p>
    <w:p w14:paraId="0059B705" w14:textId="64A46987" w:rsidR="00EA0480" w:rsidRDefault="00376AEA" w:rsidP="009F6872">
      <w:pPr>
        <w:jc w:val="center"/>
        <w:rPr>
          <w:rFonts w:ascii="Grandview" w:hAnsi="Grandview"/>
          <w:b/>
          <w:bCs/>
          <w:sz w:val="36"/>
          <w:szCs w:val="36"/>
        </w:rPr>
      </w:pPr>
      <w:r w:rsidRPr="009F6872">
        <w:rPr>
          <w:rFonts w:ascii="Grandview" w:hAnsi="Grandview"/>
          <w:b/>
          <w:bCs/>
          <w:sz w:val="36"/>
          <w:szCs w:val="36"/>
        </w:rPr>
        <w:t>Recomendaciones para el desarrollo en el puesto</w:t>
      </w:r>
    </w:p>
    <w:p w14:paraId="12713D2F" w14:textId="1D44DF16" w:rsidR="009F6872" w:rsidRDefault="009F6872" w:rsidP="009F6872">
      <w:pPr>
        <w:jc w:val="center"/>
        <w:rPr>
          <w:rFonts w:ascii="Grandview" w:hAnsi="Grandview"/>
          <w:b/>
          <w:bCs/>
          <w:sz w:val="36"/>
          <w:szCs w:val="36"/>
        </w:rPr>
      </w:pPr>
    </w:p>
    <w:p w14:paraId="762F0C81" w14:textId="05FFB5F1" w:rsidR="009F6872" w:rsidRDefault="009F6872" w:rsidP="009F6872">
      <w:pPr>
        <w:rPr>
          <w:rFonts w:ascii="Grandview" w:hAnsi="Grandview"/>
          <w:b/>
          <w:bCs/>
          <w:sz w:val="36"/>
          <w:szCs w:val="36"/>
        </w:rPr>
      </w:pPr>
    </w:p>
    <w:p w14:paraId="4D9F81B0" w14:textId="00F4C384" w:rsidR="009F6872" w:rsidRDefault="009F6872" w:rsidP="009F6872">
      <w:pPr>
        <w:jc w:val="both"/>
        <w:rPr>
          <w:rFonts w:ascii="Grandview" w:hAnsi="Grandview"/>
          <w:sz w:val="24"/>
          <w:szCs w:val="24"/>
        </w:rPr>
      </w:pPr>
      <w:r w:rsidRPr="0097204F">
        <w:rPr>
          <w:rFonts w:ascii="Grandview" w:hAnsi="Grandview"/>
          <w:sz w:val="24"/>
          <w:szCs w:val="24"/>
          <w:highlight w:val="yellow"/>
        </w:rPr>
        <w:t>Jorge</w:t>
      </w:r>
      <w:r>
        <w:rPr>
          <w:rFonts w:ascii="Grandview" w:hAnsi="Grandview"/>
          <w:sz w:val="24"/>
          <w:szCs w:val="24"/>
        </w:rPr>
        <w:t xml:space="preserve"> requiere acompañamiento para potenciar comportamientos como</w:t>
      </w:r>
    </w:p>
    <w:p w14:paraId="2FC8C723" w14:textId="77777777" w:rsidR="00F60525" w:rsidRDefault="004759DB" w:rsidP="00EF47A7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F60525">
        <w:rPr>
          <w:rFonts w:ascii="Grandview" w:hAnsi="Grandview"/>
          <w:sz w:val="24"/>
          <w:szCs w:val="24"/>
        </w:rPr>
        <w:t>Asegurarse de r</w:t>
      </w:r>
      <w:r w:rsidR="009F6872" w:rsidRPr="00F60525">
        <w:rPr>
          <w:rFonts w:ascii="Grandview" w:hAnsi="Grandview"/>
          <w:sz w:val="24"/>
          <w:szCs w:val="24"/>
        </w:rPr>
        <w:t>ealizar modificaciones sistematizadas</w:t>
      </w:r>
      <w:r w:rsidR="004A6103" w:rsidRPr="00F60525">
        <w:rPr>
          <w:rFonts w:ascii="Grandview" w:hAnsi="Grandview"/>
          <w:sz w:val="24"/>
          <w:szCs w:val="24"/>
        </w:rPr>
        <w:t xml:space="preserve"> en </w:t>
      </w:r>
      <w:r w:rsidR="009F6872" w:rsidRPr="00F60525">
        <w:rPr>
          <w:rFonts w:ascii="Grandview" w:hAnsi="Grandview"/>
          <w:sz w:val="24"/>
          <w:szCs w:val="24"/>
        </w:rPr>
        <w:t>sus prioridades de trabajo ante situaciones no previstas o urgentes.</w:t>
      </w:r>
      <w:r w:rsidR="00F60525" w:rsidRPr="00F60525">
        <w:rPr>
          <w:rFonts w:ascii="Grandview" w:hAnsi="Grandview"/>
          <w:sz w:val="24"/>
          <w:szCs w:val="24"/>
        </w:rPr>
        <w:t xml:space="preserve"> </w:t>
      </w:r>
    </w:p>
    <w:p w14:paraId="21831404" w14:textId="203A3CD8" w:rsidR="007257EB" w:rsidRDefault="009F6872" w:rsidP="00890511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7257EB">
        <w:rPr>
          <w:rFonts w:ascii="Grandview" w:hAnsi="Grandview"/>
          <w:sz w:val="24"/>
          <w:szCs w:val="24"/>
        </w:rPr>
        <w:t>Ac</w:t>
      </w:r>
      <w:r w:rsidR="008303E2" w:rsidRPr="007257EB">
        <w:rPr>
          <w:rFonts w:ascii="Grandview" w:hAnsi="Grandview"/>
          <w:sz w:val="24"/>
          <w:szCs w:val="24"/>
        </w:rPr>
        <w:t>or</w:t>
      </w:r>
      <w:r w:rsidRPr="007257EB">
        <w:rPr>
          <w:rFonts w:ascii="Grandview" w:hAnsi="Grandview"/>
          <w:sz w:val="24"/>
          <w:szCs w:val="24"/>
        </w:rPr>
        <w:t>da</w:t>
      </w:r>
      <w:r w:rsidR="008303E2" w:rsidRPr="007257EB">
        <w:rPr>
          <w:rFonts w:ascii="Grandview" w:hAnsi="Grandview"/>
          <w:sz w:val="24"/>
          <w:szCs w:val="24"/>
        </w:rPr>
        <w:t>r</w:t>
      </w:r>
      <w:r w:rsidRPr="007257EB">
        <w:rPr>
          <w:rFonts w:ascii="Grandview" w:hAnsi="Grandview"/>
          <w:sz w:val="24"/>
          <w:szCs w:val="24"/>
        </w:rPr>
        <w:t xml:space="preserve"> con su líder objetivos claros y precisos</w:t>
      </w:r>
      <w:r w:rsidR="00FD7A37" w:rsidRPr="007257EB">
        <w:rPr>
          <w:rFonts w:ascii="Grandview" w:hAnsi="Grandview"/>
          <w:sz w:val="24"/>
          <w:szCs w:val="24"/>
        </w:rPr>
        <w:t xml:space="preserve"> y alineados </w:t>
      </w:r>
      <w:r w:rsidR="007257EB" w:rsidRPr="007257EB">
        <w:rPr>
          <w:rFonts w:ascii="Grandview" w:hAnsi="Grandview"/>
          <w:sz w:val="24"/>
          <w:szCs w:val="24"/>
        </w:rPr>
        <w:t>a la estrategia organizacional</w:t>
      </w:r>
      <w:r w:rsidRPr="007257EB">
        <w:rPr>
          <w:rFonts w:ascii="Grandview" w:hAnsi="Grandview"/>
          <w:sz w:val="24"/>
          <w:szCs w:val="24"/>
        </w:rPr>
        <w:t>,</w:t>
      </w:r>
      <w:r w:rsidR="00262099" w:rsidRPr="007257EB">
        <w:rPr>
          <w:rFonts w:ascii="Grandview" w:hAnsi="Grandview"/>
          <w:sz w:val="24"/>
          <w:szCs w:val="24"/>
        </w:rPr>
        <w:t xml:space="preserve"> </w:t>
      </w:r>
      <w:r w:rsidR="00D77D04" w:rsidRPr="007257EB">
        <w:rPr>
          <w:rFonts w:ascii="Grandview" w:hAnsi="Grandview"/>
          <w:sz w:val="24"/>
          <w:szCs w:val="24"/>
        </w:rPr>
        <w:t xml:space="preserve">estructurados en qué </w:t>
      </w:r>
      <w:r w:rsidR="00EA16E9" w:rsidRPr="007257EB">
        <w:rPr>
          <w:rFonts w:ascii="Grandview" w:hAnsi="Grandview"/>
          <w:sz w:val="24"/>
          <w:szCs w:val="24"/>
        </w:rPr>
        <w:t>va a</w:t>
      </w:r>
      <w:r w:rsidR="00D77D04" w:rsidRPr="007257EB">
        <w:rPr>
          <w:rFonts w:ascii="Grandview" w:hAnsi="Grandview"/>
          <w:sz w:val="24"/>
          <w:szCs w:val="24"/>
        </w:rPr>
        <w:t xml:space="preserve"> hacer, cómo lo </w:t>
      </w:r>
      <w:r w:rsidR="00EA16E9" w:rsidRPr="007257EB">
        <w:rPr>
          <w:rFonts w:ascii="Grandview" w:hAnsi="Grandview"/>
          <w:sz w:val="24"/>
          <w:szCs w:val="24"/>
        </w:rPr>
        <w:t>va a</w:t>
      </w:r>
      <w:r w:rsidR="00D77D04" w:rsidRPr="007257EB">
        <w:rPr>
          <w:rFonts w:ascii="Grandview" w:hAnsi="Grandview"/>
          <w:sz w:val="24"/>
          <w:szCs w:val="24"/>
        </w:rPr>
        <w:t xml:space="preserve"> hacer y cuándo lo </w:t>
      </w:r>
      <w:r w:rsidR="00EA16E9" w:rsidRPr="007257EB">
        <w:rPr>
          <w:rFonts w:ascii="Grandview" w:hAnsi="Grandview"/>
          <w:sz w:val="24"/>
          <w:szCs w:val="24"/>
        </w:rPr>
        <w:t>va a</w:t>
      </w:r>
      <w:r w:rsidR="00D77D04" w:rsidRPr="007257EB">
        <w:rPr>
          <w:rFonts w:ascii="Grandview" w:hAnsi="Grandview"/>
          <w:sz w:val="24"/>
          <w:szCs w:val="24"/>
        </w:rPr>
        <w:t xml:space="preserve"> hacer</w:t>
      </w:r>
      <w:r w:rsidRPr="007257EB">
        <w:rPr>
          <w:rFonts w:ascii="Grandview" w:hAnsi="Grandview"/>
          <w:sz w:val="24"/>
          <w:szCs w:val="24"/>
        </w:rPr>
        <w:t>.</w:t>
      </w:r>
    </w:p>
    <w:p w14:paraId="3DF38271" w14:textId="123B7488" w:rsidR="009F6872" w:rsidRDefault="009F6872" w:rsidP="00890511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7257EB">
        <w:rPr>
          <w:rFonts w:ascii="Grandview" w:hAnsi="Grandview"/>
          <w:sz w:val="24"/>
          <w:szCs w:val="24"/>
        </w:rPr>
        <w:t>Cumpl</w:t>
      </w:r>
      <w:r w:rsidR="00EA16E9">
        <w:rPr>
          <w:rFonts w:ascii="Grandview" w:hAnsi="Grandview"/>
          <w:sz w:val="24"/>
          <w:szCs w:val="24"/>
        </w:rPr>
        <w:t xml:space="preserve">ir </w:t>
      </w:r>
      <w:r w:rsidRPr="007257EB">
        <w:rPr>
          <w:rFonts w:ascii="Grandview" w:hAnsi="Grandview"/>
          <w:sz w:val="24"/>
          <w:szCs w:val="24"/>
        </w:rPr>
        <w:t>con los compromisos que se establecen asumiendo responsabilidad personal por el logro de los objetivos institucionales.</w:t>
      </w:r>
    </w:p>
    <w:p w14:paraId="1CFE8A6F" w14:textId="3F38E94F" w:rsidR="00C05329" w:rsidRPr="00C05329" w:rsidRDefault="00C05329" w:rsidP="00C05329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C05329">
        <w:rPr>
          <w:rFonts w:ascii="Grandview" w:hAnsi="Grandview"/>
          <w:sz w:val="24"/>
          <w:szCs w:val="24"/>
        </w:rPr>
        <w:t>Realiza</w:t>
      </w:r>
      <w:r w:rsidR="00DC38B5">
        <w:rPr>
          <w:rFonts w:ascii="Grandview" w:hAnsi="Grandview"/>
          <w:sz w:val="24"/>
          <w:szCs w:val="24"/>
        </w:rPr>
        <w:t>r</w:t>
      </w:r>
      <w:r w:rsidRPr="00C05329">
        <w:rPr>
          <w:rFonts w:ascii="Grandview" w:hAnsi="Grandview"/>
          <w:sz w:val="24"/>
          <w:szCs w:val="24"/>
        </w:rPr>
        <w:t xml:space="preserve"> sus funciones, actividades y tareas procurando anticipar o disminuir el posible error.</w:t>
      </w:r>
    </w:p>
    <w:p w14:paraId="6C11928B" w14:textId="055B5924" w:rsidR="00C05329" w:rsidRPr="00C05329" w:rsidRDefault="00C05329" w:rsidP="00C05329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C05329">
        <w:rPr>
          <w:rFonts w:ascii="Grandview" w:hAnsi="Grandview"/>
          <w:sz w:val="24"/>
          <w:szCs w:val="24"/>
        </w:rPr>
        <w:t>Identifica</w:t>
      </w:r>
      <w:r w:rsidR="00DC38B5">
        <w:rPr>
          <w:rFonts w:ascii="Grandview" w:hAnsi="Grandview"/>
          <w:sz w:val="24"/>
          <w:szCs w:val="24"/>
        </w:rPr>
        <w:t>r</w:t>
      </w:r>
      <w:r w:rsidRPr="00C05329">
        <w:rPr>
          <w:rFonts w:ascii="Grandview" w:hAnsi="Grandview"/>
          <w:sz w:val="24"/>
          <w:szCs w:val="24"/>
        </w:rPr>
        <w:t xml:space="preserve"> con facilidad discrepancias, inconsistencias, datos erróneos o ausentes.</w:t>
      </w:r>
    </w:p>
    <w:p w14:paraId="0DF2433A" w14:textId="0A2D4BA8" w:rsidR="00C05329" w:rsidRDefault="00C05329" w:rsidP="00C05329">
      <w:pPr>
        <w:pStyle w:val="Prrafodelista"/>
        <w:numPr>
          <w:ilvl w:val="0"/>
          <w:numId w:val="1"/>
        </w:numPr>
        <w:jc w:val="both"/>
        <w:rPr>
          <w:rFonts w:ascii="Grandview" w:hAnsi="Grandview"/>
          <w:sz w:val="24"/>
          <w:szCs w:val="24"/>
        </w:rPr>
      </w:pPr>
      <w:r w:rsidRPr="00C05329">
        <w:rPr>
          <w:rFonts w:ascii="Grandview" w:hAnsi="Grandview"/>
          <w:sz w:val="24"/>
          <w:szCs w:val="24"/>
        </w:rPr>
        <w:t>Genera</w:t>
      </w:r>
      <w:r w:rsidR="00DC38B5">
        <w:rPr>
          <w:rFonts w:ascii="Grandview" w:hAnsi="Grandview"/>
          <w:sz w:val="24"/>
          <w:szCs w:val="24"/>
        </w:rPr>
        <w:t>r</w:t>
      </w:r>
      <w:r w:rsidRPr="00C05329">
        <w:rPr>
          <w:rFonts w:ascii="Grandview" w:hAnsi="Grandview"/>
          <w:sz w:val="24"/>
          <w:szCs w:val="24"/>
        </w:rPr>
        <w:t xml:space="preserve"> en su trabajo resultados que se caracteri</w:t>
      </w:r>
      <w:r w:rsidR="00B726B3">
        <w:rPr>
          <w:rFonts w:ascii="Grandview" w:hAnsi="Grandview"/>
          <w:sz w:val="24"/>
          <w:szCs w:val="24"/>
        </w:rPr>
        <w:t xml:space="preserve">cen </w:t>
      </w:r>
      <w:r w:rsidRPr="00C05329">
        <w:rPr>
          <w:rFonts w:ascii="Grandview" w:hAnsi="Grandview"/>
          <w:sz w:val="24"/>
          <w:szCs w:val="24"/>
        </w:rPr>
        <w:t>por un eficiente nivel de precisión y atención al detalle.</w:t>
      </w:r>
    </w:p>
    <w:p w14:paraId="23D1F340" w14:textId="486D94CC" w:rsidR="00376AEA" w:rsidRDefault="00376AEA" w:rsidP="00333C51">
      <w:pPr>
        <w:rPr>
          <w:rFonts w:ascii="Grandview" w:hAnsi="Grandview"/>
          <w:b/>
          <w:bCs/>
          <w:sz w:val="24"/>
          <w:szCs w:val="24"/>
        </w:rPr>
      </w:pPr>
    </w:p>
    <w:p w14:paraId="2EF238F1" w14:textId="27FA19C5" w:rsidR="00B4332B" w:rsidRDefault="00B4332B">
      <w:pPr>
        <w:rPr>
          <w:rFonts w:ascii="Grandview" w:hAnsi="Grandview"/>
          <w:b/>
          <w:bCs/>
          <w:sz w:val="24"/>
          <w:szCs w:val="24"/>
        </w:rPr>
      </w:pPr>
      <w:r>
        <w:rPr>
          <w:rFonts w:ascii="Grandview" w:hAnsi="Grandview"/>
          <w:b/>
          <w:bCs/>
          <w:sz w:val="24"/>
          <w:szCs w:val="24"/>
        </w:rPr>
        <w:br w:type="page"/>
      </w:r>
    </w:p>
    <w:p w14:paraId="6D90E373" w14:textId="6F3BE6FA" w:rsidR="00B4332B" w:rsidRPr="00B4332B" w:rsidRDefault="00B4332B" w:rsidP="00B4332B">
      <w:pPr>
        <w:tabs>
          <w:tab w:val="left" w:pos="1308"/>
        </w:tabs>
        <w:spacing w:line="360" w:lineRule="auto"/>
        <w:jc w:val="center"/>
        <w:rPr>
          <w:rFonts w:ascii="Grandview" w:hAnsi="Grandview"/>
          <w:b/>
          <w:bCs/>
          <w:sz w:val="24"/>
          <w:szCs w:val="24"/>
        </w:rPr>
      </w:pPr>
      <w:r w:rsidRPr="00B4332B">
        <w:rPr>
          <w:rFonts w:ascii="Grandview" w:hAnsi="Grandview"/>
          <w:b/>
          <w:bCs/>
          <w:sz w:val="24"/>
          <w:szCs w:val="24"/>
        </w:rPr>
        <w:lastRenderedPageBreak/>
        <w:t>RESULTADOS CAPACIDAD DE ADAPTACIÓN AL CAMBIO Y APRENDIZAJE</w:t>
      </w:r>
      <w:r w:rsidR="00D970B5">
        <w:rPr>
          <w:rFonts w:ascii="Grandview" w:hAnsi="Grandview"/>
          <w:b/>
          <w:bCs/>
          <w:sz w:val="24"/>
          <w:szCs w:val="24"/>
        </w:rPr>
        <w:t xml:space="preserve"> (PTC)</w:t>
      </w:r>
    </w:p>
    <w:p w14:paraId="40BB53F6" w14:textId="77777777" w:rsidR="00376AEA" w:rsidRDefault="00376AEA" w:rsidP="00333C51">
      <w:pPr>
        <w:rPr>
          <w:rFonts w:ascii="Grandview" w:hAnsi="Grandview"/>
          <w:b/>
          <w:bCs/>
          <w:sz w:val="24"/>
          <w:szCs w:val="24"/>
        </w:rPr>
      </w:pP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7746" w14:paraId="76A4C4DD" w14:textId="77777777" w:rsidTr="00564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CD475FF" w14:textId="40FA81F3" w:rsidR="002A7746" w:rsidRDefault="002A7746" w:rsidP="002A7746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  <w:r>
              <w:rPr>
                <w:rFonts w:ascii="Grandview" w:hAnsi="Grandview"/>
                <w:b w:val="0"/>
                <w:bCs w:val="0"/>
                <w:sz w:val="24"/>
                <w:szCs w:val="24"/>
              </w:rPr>
              <w:t>Puntuación obtenida</w:t>
            </w:r>
          </w:p>
        </w:tc>
        <w:tc>
          <w:tcPr>
            <w:tcW w:w="4414" w:type="dxa"/>
          </w:tcPr>
          <w:p w14:paraId="3DBF802B" w14:textId="47B55606" w:rsidR="002A7746" w:rsidRDefault="002A7746" w:rsidP="002A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  <w:r>
              <w:rPr>
                <w:rFonts w:ascii="Grandview" w:hAnsi="Grandview"/>
                <w:b w:val="0"/>
                <w:bCs w:val="0"/>
                <w:sz w:val="24"/>
                <w:szCs w:val="24"/>
              </w:rPr>
              <w:t>Comportamiento descriptivo</w:t>
            </w:r>
          </w:p>
        </w:tc>
      </w:tr>
      <w:tr w:rsidR="002A7746" w14:paraId="7E6592CD" w14:textId="77777777" w:rsidTr="0056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733434" w14:textId="77777777" w:rsidR="002A7746" w:rsidRDefault="002A7746" w:rsidP="00333C51">
            <w:pPr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6F619B65" w14:textId="77777777" w:rsidR="00564911" w:rsidRDefault="00564911" w:rsidP="002E4DD5">
            <w:pPr>
              <w:jc w:val="center"/>
              <w:rPr>
                <w:rFonts w:ascii="Grandview" w:hAnsi="Grandview"/>
                <w:sz w:val="24"/>
                <w:szCs w:val="24"/>
              </w:rPr>
            </w:pPr>
          </w:p>
          <w:p w14:paraId="467D12DB" w14:textId="77777777" w:rsidR="00564911" w:rsidRDefault="00564911" w:rsidP="002E4DD5">
            <w:pPr>
              <w:jc w:val="center"/>
              <w:rPr>
                <w:rFonts w:ascii="Grandview" w:hAnsi="Grandview"/>
                <w:sz w:val="24"/>
                <w:szCs w:val="24"/>
              </w:rPr>
            </w:pPr>
          </w:p>
          <w:p w14:paraId="2A214AEC" w14:textId="0E935DAB" w:rsidR="002A7746" w:rsidRPr="00564911" w:rsidRDefault="002A7746" w:rsidP="002E4DD5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564911">
              <w:rPr>
                <w:rFonts w:ascii="Grandview" w:hAnsi="Grandview"/>
                <w:sz w:val="36"/>
                <w:szCs w:val="36"/>
              </w:rPr>
              <w:t xml:space="preserve">28 </w:t>
            </w:r>
            <w:proofErr w:type="spellStart"/>
            <w:r w:rsidR="002E4DD5" w:rsidRPr="00564911">
              <w:rPr>
                <w:rFonts w:ascii="Grandview" w:hAnsi="Grandview"/>
                <w:sz w:val="36"/>
                <w:szCs w:val="36"/>
              </w:rPr>
              <w:t>pts</w:t>
            </w:r>
            <w:proofErr w:type="spellEnd"/>
          </w:p>
        </w:tc>
        <w:tc>
          <w:tcPr>
            <w:tcW w:w="4414" w:type="dxa"/>
          </w:tcPr>
          <w:p w14:paraId="5A44044B" w14:textId="16EA4FE1" w:rsidR="002A7746" w:rsidRPr="002E4DD5" w:rsidRDefault="006B1D89" w:rsidP="002E4D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>
              <w:rPr>
                <w:rFonts w:ascii="Grandview" w:hAnsi="Grandview"/>
                <w:sz w:val="24"/>
                <w:szCs w:val="24"/>
              </w:rPr>
              <w:t>R</w:t>
            </w:r>
            <w:r w:rsidR="002E4DD5" w:rsidRPr="002E4DD5">
              <w:rPr>
                <w:rFonts w:ascii="Grandview" w:hAnsi="Grandview"/>
                <w:sz w:val="24"/>
                <w:szCs w:val="24"/>
              </w:rPr>
              <w:t xml:space="preserve">emite una capacidad suficiente para </w:t>
            </w:r>
            <w:r w:rsidR="002E4DD5" w:rsidRPr="004E5C5A">
              <w:rPr>
                <w:rFonts w:ascii="Grandview" w:hAnsi="Grandview"/>
                <w:i/>
                <w:iCs/>
                <w:sz w:val="24"/>
                <w:szCs w:val="24"/>
              </w:rPr>
              <w:t>responder a los cambios con flexibilidad y adaptarse con facilidad en un corto plazo. Se trata de una persona que consigue con facilidad incorporar cambios funcionalmente</w:t>
            </w:r>
            <w:r w:rsidR="002E4DD5" w:rsidRPr="002E4DD5">
              <w:rPr>
                <w:rFonts w:ascii="Grandview" w:hAnsi="Grandview"/>
                <w:sz w:val="24"/>
                <w:szCs w:val="24"/>
              </w:rPr>
              <w:t xml:space="preserve"> adaptativos.</w:t>
            </w:r>
          </w:p>
        </w:tc>
      </w:tr>
    </w:tbl>
    <w:p w14:paraId="7961E760" w14:textId="77777777" w:rsidR="00EA0480" w:rsidRDefault="00EA0480" w:rsidP="00333C51">
      <w:pPr>
        <w:rPr>
          <w:rFonts w:ascii="Grandview" w:hAnsi="Grandview"/>
          <w:b/>
          <w:bCs/>
          <w:sz w:val="24"/>
          <w:szCs w:val="24"/>
        </w:rPr>
      </w:pPr>
    </w:p>
    <w:p w14:paraId="566DC185" w14:textId="71A27D1B" w:rsidR="00505CEC" w:rsidRPr="00B4332B" w:rsidRDefault="00020596" w:rsidP="00505CEC">
      <w:pPr>
        <w:tabs>
          <w:tab w:val="left" w:pos="1308"/>
        </w:tabs>
        <w:spacing w:line="360" w:lineRule="auto"/>
        <w:jc w:val="center"/>
        <w:rPr>
          <w:rFonts w:ascii="Grandview" w:hAnsi="Grandview"/>
          <w:b/>
          <w:bCs/>
          <w:sz w:val="24"/>
          <w:szCs w:val="24"/>
        </w:rPr>
      </w:pPr>
      <w:r w:rsidRPr="00B4332B">
        <w:rPr>
          <w:rFonts w:ascii="Grandview" w:hAnsi="Grandview"/>
          <w:b/>
          <w:bCs/>
          <w:sz w:val="24"/>
          <w:szCs w:val="24"/>
        </w:rPr>
        <w:t xml:space="preserve">RESULTADOS </w:t>
      </w:r>
      <w:r w:rsidRPr="00505CEC">
        <w:rPr>
          <w:rFonts w:ascii="Grandview" w:hAnsi="Grandview"/>
          <w:b/>
          <w:bCs/>
          <w:sz w:val="24"/>
          <w:szCs w:val="24"/>
        </w:rPr>
        <w:t>HABILIDADES PARA EL TELETRABAJO</w:t>
      </w:r>
      <w:r w:rsidR="009D66A7">
        <w:rPr>
          <w:rFonts w:ascii="Grandview" w:hAnsi="Grandview"/>
          <w:b/>
          <w:bCs/>
          <w:sz w:val="24"/>
          <w:szCs w:val="24"/>
        </w:rPr>
        <w:t xml:space="preserve"> (PC)</w:t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464"/>
        <w:gridCol w:w="3040"/>
        <w:gridCol w:w="3324"/>
      </w:tblGrid>
      <w:tr w:rsidR="00A64843" w:rsidRPr="00204A38" w14:paraId="64413164" w14:textId="77777777" w:rsidTr="00A64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4" w:type="dxa"/>
          </w:tcPr>
          <w:p w14:paraId="29B22847" w14:textId="6F8625D5" w:rsidR="00A64843" w:rsidRPr="00204A38" w:rsidRDefault="00A64843" w:rsidP="008E74FB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Competencia evaluada</w:t>
            </w:r>
          </w:p>
        </w:tc>
        <w:tc>
          <w:tcPr>
            <w:tcW w:w="3040" w:type="dxa"/>
          </w:tcPr>
          <w:p w14:paraId="7979471D" w14:textId="0E5338AE" w:rsidR="00A64843" w:rsidRPr="00204A38" w:rsidRDefault="00A64843" w:rsidP="008E7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Puntuación obtenida</w:t>
            </w:r>
          </w:p>
        </w:tc>
        <w:tc>
          <w:tcPr>
            <w:tcW w:w="3324" w:type="dxa"/>
          </w:tcPr>
          <w:p w14:paraId="3CAA1700" w14:textId="77777777" w:rsidR="00A64843" w:rsidRPr="00204A38" w:rsidRDefault="00A64843" w:rsidP="008E7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Comportamiento descriptivo</w:t>
            </w:r>
          </w:p>
        </w:tc>
      </w:tr>
      <w:tr w:rsidR="00A64843" w:rsidRPr="00204A38" w14:paraId="77A52DEA" w14:textId="77777777" w:rsidTr="00A64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E989246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0E58C50A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5383DB9E" w14:textId="2E304F23" w:rsidR="00A64843" w:rsidRPr="00204A38" w:rsidRDefault="00CB3026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Autonomía y organización</w:t>
            </w:r>
          </w:p>
        </w:tc>
        <w:tc>
          <w:tcPr>
            <w:tcW w:w="3040" w:type="dxa"/>
          </w:tcPr>
          <w:p w14:paraId="3410B3BA" w14:textId="7FD96EFD" w:rsidR="00A64843" w:rsidRPr="00204A38" w:rsidRDefault="00A64843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</w:p>
          <w:p w14:paraId="7FCBBDB5" w14:textId="77777777" w:rsidR="00A64843" w:rsidRPr="00204A38" w:rsidRDefault="00A64843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4639D279" w14:textId="77777777" w:rsidR="00A64843" w:rsidRPr="00204A38" w:rsidRDefault="00A64843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334C4067" w14:textId="3928B752" w:rsidR="00A64843" w:rsidRPr="00204A38" w:rsidRDefault="003656E1" w:rsidP="003F7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13</w:t>
            </w:r>
            <w:r w:rsidR="00A64843" w:rsidRPr="00204A38">
              <w:rPr>
                <w:rFonts w:ascii="Grandview" w:hAnsi="Grandview"/>
                <w:sz w:val="24"/>
                <w:szCs w:val="24"/>
              </w:rPr>
              <w:t xml:space="preserve"> </w:t>
            </w:r>
            <w:proofErr w:type="spellStart"/>
            <w:r w:rsidR="00A64843" w:rsidRPr="00204A38">
              <w:rPr>
                <w:rFonts w:ascii="Grandview" w:hAnsi="Grandvi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3324" w:type="dxa"/>
          </w:tcPr>
          <w:p w14:paraId="0F4F7E19" w14:textId="26992F39" w:rsidR="00A64843" w:rsidRPr="00204A38" w:rsidRDefault="00257837" w:rsidP="008E74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Evidencia la competencia en un nivel superior. </w:t>
            </w:r>
            <w:r w:rsidRPr="00204A38">
              <w:rPr>
                <w:rFonts w:ascii="Grandview" w:hAnsi="Grandview"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sz w:val="24"/>
                <w:szCs w:val="24"/>
              </w:rPr>
              <w:t xml:space="preserve"> </w:t>
            </w:r>
            <w:r w:rsidR="003F7704" w:rsidRPr="00204A38">
              <w:rPr>
                <w:rFonts w:ascii="Grandview" w:hAnsi="Grandview"/>
                <w:sz w:val="24"/>
                <w:szCs w:val="24"/>
              </w:rPr>
              <w:t>no solo es una persona autónoma y bien organizada, sino que es capaz de orientar a otros</w:t>
            </w:r>
            <w:r w:rsidR="00B27294" w:rsidRPr="00204A38">
              <w:rPr>
                <w:rFonts w:ascii="Grandview" w:hAnsi="Grandview"/>
                <w:sz w:val="24"/>
                <w:szCs w:val="24"/>
              </w:rPr>
              <w:t xml:space="preserve"> en estos aspectos</w:t>
            </w:r>
          </w:p>
        </w:tc>
      </w:tr>
      <w:tr w:rsidR="007D12B3" w:rsidRPr="00204A38" w14:paraId="76601FDB" w14:textId="77777777" w:rsidTr="00A64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2D838E1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58D52E44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66F5835A" w14:textId="4C0AE3E2" w:rsidR="007D12B3" w:rsidRPr="00204A38" w:rsidRDefault="007D12B3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Capacidad de priorizar</w:t>
            </w:r>
          </w:p>
        </w:tc>
        <w:tc>
          <w:tcPr>
            <w:tcW w:w="3040" w:type="dxa"/>
          </w:tcPr>
          <w:p w14:paraId="2A486C22" w14:textId="77777777" w:rsidR="002F72C2" w:rsidRPr="00204A38" w:rsidRDefault="002F72C2" w:rsidP="007D1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73BD104C" w14:textId="376925A6" w:rsidR="007D12B3" w:rsidRPr="00204A38" w:rsidRDefault="007D12B3" w:rsidP="002F7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12 </w:t>
            </w:r>
            <w:proofErr w:type="spellStart"/>
            <w:r w:rsidRPr="00204A38">
              <w:rPr>
                <w:rFonts w:ascii="Grandview" w:hAnsi="Grandvi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3324" w:type="dxa"/>
          </w:tcPr>
          <w:p w14:paraId="3727366F" w14:textId="0A0A9BC3" w:rsidR="007D12B3" w:rsidRPr="00204A38" w:rsidRDefault="007D12B3" w:rsidP="007D12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  <w:highlight w:val="yellow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Evidencia la competencia en un nivel superior. </w:t>
            </w:r>
            <w:r w:rsidRPr="00204A38">
              <w:rPr>
                <w:rFonts w:ascii="Grandview" w:hAnsi="Grandview"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sz w:val="24"/>
                <w:szCs w:val="24"/>
              </w:rPr>
              <w:t xml:space="preserve"> no solo es una persona autónoma y bien organizada, sino que es capaz de orientar a otros en estos aspectos</w:t>
            </w:r>
          </w:p>
        </w:tc>
      </w:tr>
      <w:tr w:rsidR="007D12B3" w:rsidRPr="00204A38" w14:paraId="7D4A7F4F" w14:textId="77777777" w:rsidTr="00A64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3339C14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1F3B0622" w14:textId="77777777" w:rsidR="002F72C2" w:rsidRPr="00204A38" w:rsidRDefault="002F72C2" w:rsidP="002F72C2">
            <w:pPr>
              <w:jc w:val="center"/>
              <w:rPr>
                <w:rFonts w:ascii="Grandview" w:hAnsi="Grandview"/>
                <w:b w:val="0"/>
                <w:bCs w:val="0"/>
                <w:sz w:val="24"/>
                <w:szCs w:val="24"/>
              </w:rPr>
            </w:pPr>
          </w:p>
          <w:p w14:paraId="7C45ACC7" w14:textId="7DF79C7B" w:rsidR="007D12B3" w:rsidRPr="00204A38" w:rsidRDefault="007D12B3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Habilidades tecnológicas</w:t>
            </w:r>
          </w:p>
        </w:tc>
        <w:tc>
          <w:tcPr>
            <w:tcW w:w="3040" w:type="dxa"/>
          </w:tcPr>
          <w:p w14:paraId="006BE91D" w14:textId="77777777" w:rsidR="002F72C2" w:rsidRPr="00204A38" w:rsidRDefault="002F72C2" w:rsidP="007D1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</w:p>
          <w:p w14:paraId="18024907" w14:textId="31C8D3A3" w:rsidR="007D12B3" w:rsidRPr="00204A38" w:rsidRDefault="007D12B3" w:rsidP="007D1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12 </w:t>
            </w:r>
            <w:proofErr w:type="spellStart"/>
            <w:r w:rsidRPr="00204A38">
              <w:rPr>
                <w:rFonts w:ascii="Grandview" w:hAnsi="Grandview"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3324" w:type="dxa"/>
          </w:tcPr>
          <w:p w14:paraId="2AB85967" w14:textId="0EBB891F" w:rsidR="007D12B3" w:rsidRPr="00204A38" w:rsidRDefault="007D12B3" w:rsidP="007D12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  <w:highlight w:val="yellow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 xml:space="preserve">Evidencia la competencia en un nivel superior. </w:t>
            </w:r>
            <w:r w:rsidRPr="00204A38">
              <w:rPr>
                <w:rFonts w:ascii="Grandview" w:hAnsi="Grandview"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sz w:val="24"/>
                <w:szCs w:val="24"/>
              </w:rPr>
              <w:t xml:space="preserve"> no solo es una persona autónoma y bien organizada, sino que es capaz de orientar a otros en estos aspectos</w:t>
            </w:r>
          </w:p>
        </w:tc>
      </w:tr>
      <w:tr w:rsidR="007D12B3" w:rsidRPr="00204A38" w14:paraId="305F803D" w14:textId="77777777" w:rsidTr="00A64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0F8D0EA9" w14:textId="35390AD6" w:rsidR="007D12B3" w:rsidRPr="00204A38" w:rsidRDefault="007D12B3" w:rsidP="002F72C2">
            <w:pPr>
              <w:jc w:val="center"/>
              <w:rPr>
                <w:rFonts w:ascii="Grandview" w:hAnsi="Grandview"/>
                <w:sz w:val="24"/>
                <w:szCs w:val="24"/>
              </w:rPr>
            </w:pPr>
            <w:r w:rsidRPr="00204A38">
              <w:rPr>
                <w:rFonts w:ascii="Grandview" w:hAnsi="Grandview"/>
                <w:sz w:val="24"/>
                <w:szCs w:val="24"/>
              </w:rPr>
              <w:t>Puntaje global</w:t>
            </w:r>
          </w:p>
        </w:tc>
        <w:tc>
          <w:tcPr>
            <w:tcW w:w="3040" w:type="dxa"/>
          </w:tcPr>
          <w:p w14:paraId="31781108" w14:textId="119156FE" w:rsidR="007D12B3" w:rsidRPr="00204A38" w:rsidRDefault="007D12B3" w:rsidP="007D1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204A38">
              <w:rPr>
                <w:rFonts w:ascii="Grandview" w:hAnsi="Grandview"/>
                <w:b/>
                <w:bCs/>
                <w:sz w:val="24"/>
                <w:szCs w:val="24"/>
              </w:rPr>
              <w:t xml:space="preserve">37 </w:t>
            </w:r>
            <w:proofErr w:type="spellStart"/>
            <w:r w:rsidRPr="00204A38">
              <w:rPr>
                <w:rFonts w:ascii="Grandview" w:hAnsi="Grandview"/>
                <w:b/>
                <w:bCs/>
                <w:sz w:val="24"/>
                <w:szCs w:val="24"/>
              </w:rPr>
              <w:t>pts</w:t>
            </w:r>
            <w:proofErr w:type="spellEnd"/>
          </w:p>
        </w:tc>
        <w:tc>
          <w:tcPr>
            <w:tcW w:w="3324" w:type="dxa"/>
          </w:tcPr>
          <w:p w14:paraId="66323D1D" w14:textId="12143AE9" w:rsidR="007D12B3" w:rsidRPr="00204A38" w:rsidRDefault="007D12B3" w:rsidP="007D12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  <w:highlight w:val="yellow"/>
              </w:rPr>
            </w:pPr>
            <w:r w:rsidRPr="00204A38">
              <w:rPr>
                <w:rFonts w:ascii="Grandview" w:hAnsi="Grandview"/>
                <w:b/>
                <w:bCs/>
                <w:sz w:val="24"/>
                <w:szCs w:val="24"/>
                <w:highlight w:val="yellow"/>
              </w:rPr>
              <w:t>Jorge</w:t>
            </w:r>
            <w:r w:rsidRPr="00204A38">
              <w:rPr>
                <w:rFonts w:ascii="Grandview" w:hAnsi="Grandview"/>
                <w:b/>
                <w:bCs/>
                <w:sz w:val="24"/>
                <w:szCs w:val="24"/>
              </w:rPr>
              <w:t xml:space="preserve"> presenta un perfil de habilidades óptimas para adaptarse a la modalidad de teletrabajo</w:t>
            </w:r>
          </w:p>
        </w:tc>
      </w:tr>
    </w:tbl>
    <w:p w14:paraId="27837702" w14:textId="77777777" w:rsidR="00A64843" w:rsidRDefault="00A64843" w:rsidP="00333C51">
      <w:pPr>
        <w:rPr>
          <w:rFonts w:ascii="Grandview" w:hAnsi="Grandview"/>
          <w:b/>
          <w:bCs/>
          <w:sz w:val="24"/>
          <w:szCs w:val="24"/>
        </w:rPr>
      </w:pPr>
    </w:p>
    <w:p w14:paraId="6843FEA6" w14:textId="77777777" w:rsidR="00226B59" w:rsidRDefault="00226B59" w:rsidP="00020596">
      <w:pPr>
        <w:jc w:val="center"/>
        <w:rPr>
          <w:rFonts w:ascii="Grandview" w:hAnsi="Grandview"/>
          <w:b/>
          <w:bCs/>
          <w:sz w:val="24"/>
          <w:szCs w:val="24"/>
        </w:rPr>
        <w:sectPr w:rsidR="00226B5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EB0D65" w14:textId="0F0887A9" w:rsidR="00505CEC" w:rsidRDefault="00020596" w:rsidP="00020596">
      <w:pPr>
        <w:jc w:val="center"/>
        <w:rPr>
          <w:rFonts w:ascii="Grandview" w:hAnsi="Grandview"/>
          <w:b/>
          <w:bCs/>
          <w:sz w:val="32"/>
          <w:szCs w:val="32"/>
        </w:rPr>
      </w:pPr>
      <w:r w:rsidRPr="00D97BB6">
        <w:rPr>
          <w:rFonts w:ascii="Grandview" w:hAnsi="Grandview"/>
          <w:b/>
          <w:bCs/>
          <w:sz w:val="32"/>
          <w:szCs w:val="32"/>
        </w:rPr>
        <w:lastRenderedPageBreak/>
        <w:t>RESULTADOS PERFIL DE ANALISIS RELACIONAL</w:t>
      </w:r>
    </w:p>
    <w:p w14:paraId="55492A72" w14:textId="77777777" w:rsidR="00D97BB6" w:rsidRPr="00D97BB6" w:rsidRDefault="00D97BB6" w:rsidP="00020596">
      <w:pPr>
        <w:jc w:val="center"/>
        <w:rPr>
          <w:rFonts w:ascii="Grandview" w:hAnsi="Grandview"/>
          <w:b/>
          <w:bCs/>
          <w:sz w:val="32"/>
          <w:szCs w:val="32"/>
        </w:rPr>
      </w:pPr>
    </w:p>
    <w:tbl>
      <w:tblPr>
        <w:tblStyle w:val="Tablaconcuadrcula3-nfasis5"/>
        <w:tblW w:w="13994" w:type="dxa"/>
        <w:tblLook w:val="04A0" w:firstRow="1" w:lastRow="0" w:firstColumn="1" w:lastColumn="0" w:noHBand="0" w:noVBand="1"/>
      </w:tblPr>
      <w:tblGrid>
        <w:gridCol w:w="2589"/>
        <w:gridCol w:w="2156"/>
        <w:gridCol w:w="1651"/>
        <w:gridCol w:w="4685"/>
        <w:gridCol w:w="2913"/>
      </w:tblGrid>
      <w:tr w:rsidR="00311D70" w:rsidRPr="006F4EC2" w14:paraId="2DD2FBC1" w14:textId="2329D6BB" w:rsidTr="004B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9" w:type="dxa"/>
          </w:tcPr>
          <w:p w14:paraId="4B48A79C" w14:textId="7D2689D0" w:rsidR="00226B59" w:rsidRPr="006F4EC2" w:rsidRDefault="00226B59" w:rsidP="00CA0213">
            <w:pPr>
              <w:tabs>
                <w:tab w:val="left" w:pos="1308"/>
              </w:tabs>
              <w:jc w:val="center"/>
              <w:rPr>
                <w:rFonts w:ascii="Grandview" w:hAnsi="Grandview"/>
                <w:i w:val="0"/>
                <w:iCs w:val="0"/>
                <w:sz w:val="28"/>
                <w:szCs w:val="28"/>
              </w:rPr>
            </w:pPr>
            <w:r w:rsidRPr="006F4EC2">
              <w:rPr>
                <w:rFonts w:ascii="Grandview" w:hAnsi="Grandview"/>
                <w:i w:val="0"/>
                <w:iCs w:val="0"/>
                <w:sz w:val="28"/>
                <w:szCs w:val="28"/>
              </w:rPr>
              <w:t>Habilidad</w:t>
            </w:r>
          </w:p>
          <w:p w14:paraId="297EF7EA" w14:textId="77777777" w:rsidR="00226B59" w:rsidRPr="006F4EC2" w:rsidRDefault="00226B59" w:rsidP="00CA0213">
            <w:pPr>
              <w:jc w:val="center"/>
              <w:rPr>
                <w:rFonts w:ascii="Grandview" w:hAnsi="Grandview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156" w:type="dxa"/>
          </w:tcPr>
          <w:p w14:paraId="06F98794" w14:textId="158AAF7E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 w:rsidRPr="006F4EC2">
              <w:rPr>
                <w:rFonts w:ascii="Grandview" w:hAnsi="Grandview"/>
                <w:sz w:val="28"/>
                <w:szCs w:val="28"/>
              </w:rPr>
              <w:t>Predominancia</w:t>
            </w:r>
          </w:p>
        </w:tc>
        <w:tc>
          <w:tcPr>
            <w:tcW w:w="1651" w:type="dxa"/>
          </w:tcPr>
          <w:p w14:paraId="479B56B3" w14:textId="0CF64D46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 w:rsidRPr="006F4EC2">
              <w:rPr>
                <w:rFonts w:ascii="Grandview" w:hAnsi="Grandview"/>
                <w:sz w:val="28"/>
                <w:szCs w:val="28"/>
              </w:rPr>
              <w:t>Resultado descriptivo</w:t>
            </w:r>
          </w:p>
        </w:tc>
        <w:tc>
          <w:tcPr>
            <w:tcW w:w="4685" w:type="dxa"/>
          </w:tcPr>
          <w:p w14:paraId="384EE223" w14:textId="7B331A73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 w:rsidRPr="006F4EC2">
              <w:rPr>
                <w:rFonts w:ascii="Grandview" w:hAnsi="Grandview"/>
                <w:sz w:val="28"/>
                <w:szCs w:val="28"/>
              </w:rPr>
              <w:t>Comportamiento descriptivo</w:t>
            </w:r>
          </w:p>
        </w:tc>
        <w:tc>
          <w:tcPr>
            <w:tcW w:w="2913" w:type="dxa"/>
          </w:tcPr>
          <w:p w14:paraId="171F7C22" w14:textId="2BAA63E5" w:rsidR="00226B59" w:rsidRPr="006F4EC2" w:rsidRDefault="00226B59" w:rsidP="00CA0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8"/>
                <w:szCs w:val="28"/>
              </w:rPr>
            </w:pPr>
            <w:r>
              <w:rPr>
                <w:rFonts w:ascii="Grandview" w:hAnsi="Grandview"/>
                <w:sz w:val="28"/>
                <w:szCs w:val="28"/>
              </w:rPr>
              <w:t>Recomendación</w:t>
            </w:r>
          </w:p>
        </w:tc>
      </w:tr>
      <w:tr w:rsidR="00311D70" w:rsidRPr="006F4EC2" w14:paraId="4DAB22C9" w14:textId="0667556E" w:rsidTr="00F05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210DD6E" w14:textId="63327821" w:rsidR="00226B59" w:rsidRPr="006F4EC2" w:rsidRDefault="00226B59" w:rsidP="006333DD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Conexión</w:t>
            </w:r>
          </w:p>
        </w:tc>
        <w:tc>
          <w:tcPr>
            <w:tcW w:w="2156" w:type="dxa"/>
          </w:tcPr>
          <w:p w14:paraId="2C0B6EEC" w14:textId="6ACCFB6C" w:rsidR="00226B59" w:rsidRPr="006F4EC2" w:rsidRDefault="00226B59" w:rsidP="007B7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Equilibrio</w:t>
            </w:r>
          </w:p>
        </w:tc>
        <w:tc>
          <w:tcPr>
            <w:tcW w:w="1651" w:type="dxa"/>
          </w:tcPr>
          <w:p w14:paraId="3DC9EDCF" w14:textId="29BC6AEF" w:rsidR="00226B59" w:rsidRPr="006F4EC2" w:rsidRDefault="00226B59" w:rsidP="00721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</w:rPr>
            </w:pPr>
            <w:r w:rsidRPr="006F4EC2">
              <w:rPr>
                <w:rFonts w:ascii="Grandview" w:hAnsi="Grandview"/>
              </w:rPr>
              <w:t>Funcional</w:t>
            </w:r>
          </w:p>
        </w:tc>
        <w:tc>
          <w:tcPr>
            <w:tcW w:w="4685" w:type="dxa"/>
          </w:tcPr>
          <w:p w14:paraId="1E7714E9" w14:textId="53CDDCCF" w:rsidR="00226B59" w:rsidRPr="006F4EC2" w:rsidRDefault="00226B59" w:rsidP="009E7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hace un balance entre la confianza y la sintonía como recursos para establecer contacto racional y emotivo adecuado con sus interlocutores.</w:t>
            </w:r>
          </w:p>
        </w:tc>
        <w:tc>
          <w:tcPr>
            <w:tcW w:w="2913" w:type="dxa"/>
          </w:tcPr>
          <w:p w14:paraId="4CF28CC8" w14:textId="77777777" w:rsidR="004B4256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443BB498" w14:textId="77777777" w:rsidR="004B4256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33744494" w14:textId="77777777" w:rsidR="004B4256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45450AAB" w14:textId="418C03A2" w:rsidR="00226B59" w:rsidRPr="004B4256" w:rsidRDefault="00D97BB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4B4256">
              <w:rPr>
                <w:rFonts w:ascii="Grandview" w:hAnsi="Grandview"/>
                <w:b/>
                <w:bCs/>
              </w:rPr>
              <w:t>Mantener</w:t>
            </w:r>
            <w:r w:rsidR="004B4256" w:rsidRPr="004B4256">
              <w:rPr>
                <w:rFonts w:ascii="Grandview" w:hAnsi="Grandview"/>
                <w:b/>
                <w:bCs/>
              </w:rPr>
              <w:t xml:space="preserve"> dicho comportamiento</w:t>
            </w:r>
          </w:p>
        </w:tc>
      </w:tr>
      <w:tr w:rsidR="004B4256" w:rsidRPr="006F4EC2" w14:paraId="2F5BDA46" w14:textId="13DD6746" w:rsidTr="004B4256">
        <w:trPr>
          <w:trHeight w:val="4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396244B3" w14:textId="2406C81E" w:rsidR="004B4256" w:rsidRPr="006F4EC2" w:rsidRDefault="004B4256" w:rsidP="004B4256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Organización</w:t>
            </w:r>
          </w:p>
        </w:tc>
        <w:tc>
          <w:tcPr>
            <w:tcW w:w="2156" w:type="dxa"/>
          </w:tcPr>
          <w:p w14:paraId="09F24C0A" w14:textId="4CDA041E" w:rsidR="004B4256" w:rsidRPr="006F4EC2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Equilibrio</w:t>
            </w:r>
          </w:p>
        </w:tc>
        <w:tc>
          <w:tcPr>
            <w:tcW w:w="1651" w:type="dxa"/>
          </w:tcPr>
          <w:p w14:paraId="2DF20295" w14:textId="3AFA7143" w:rsidR="004B4256" w:rsidRPr="006F4EC2" w:rsidRDefault="004B4256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Funcional</w:t>
            </w:r>
          </w:p>
        </w:tc>
        <w:tc>
          <w:tcPr>
            <w:tcW w:w="4685" w:type="dxa"/>
          </w:tcPr>
          <w:p w14:paraId="116B4C71" w14:textId="6D142E81" w:rsidR="004B4256" w:rsidRPr="006F4EC2" w:rsidRDefault="004B4256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hace un balance entre la esquematización de la información, y el establecimiento de acciones para atender circunstancias emergentes de forma funcional, estratégicamente organizada.</w:t>
            </w:r>
          </w:p>
        </w:tc>
        <w:tc>
          <w:tcPr>
            <w:tcW w:w="2913" w:type="dxa"/>
          </w:tcPr>
          <w:p w14:paraId="48DC73C7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0FB08CB4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78F6FFDE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6FDDAC81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10918C3D" w14:textId="77777777" w:rsidR="004B4256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2FCFA8F2" w14:textId="262FBDD0" w:rsidR="004B4256" w:rsidRPr="006F4EC2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</w:rPr>
            </w:pPr>
            <w:r w:rsidRPr="004B4256">
              <w:rPr>
                <w:rFonts w:ascii="Grandview" w:hAnsi="Grandview"/>
                <w:b/>
                <w:bCs/>
              </w:rPr>
              <w:t>Mantener dicho comportamiento</w:t>
            </w:r>
          </w:p>
        </w:tc>
      </w:tr>
      <w:tr w:rsidR="004B4256" w:rsidRPr="006F4EC2" w14:paraId="6C44D582" w14:textId="345788AB" w:rsidTr="0055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1D18392" w14:textId="72852E71" w:rsidR="004B4256" w:rsidRPr="006F4EC2" w:rsidRDefault="004B4256" w:rsidP="004B4256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lastRenderedPageBreak/>
              <w:t>Percepción</w:t>
            </w:r>
          </w:p>
        </w:tc>
        <w:tc>
          <w:tcPr>
            <w:tcW w:w="2156" w:type="dxa"/>
          </w:tcPr>
          <w:p w14:paraId="0DB17792" w14:textId="0EB1AFA7" w:rsidR="004B4256" w:rsidRPr="006F4EC2" w:rsidRDefault="004B4256" w:rsidP="004B42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Intuición</w:t>
            </w:r>
          </w:p>
        </w:tc>
        <w:tc>
          <w:tcPr>
            <w:tcW w:w="1651" w:type="dxa"/>
          </w:tcPr>
          <w:p w14:paraId="344518CD" w14:textId="77777777" w:rsidR="00157647" w:rsidRDefault="004B4256" w:rsidP="004B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Riesgo moderado</w:t>
            </w:r>
            <w:r w:rsidR="00157647">
              <w:rPr>
                <w:rFonts w:ascii="Grandview" w:hAnsi="Grandview"/>
                <w:b/>
                <w:bCs/>
                <w:sz w:val="24"/>
                <w:szCs w:val="24"/>
              </w:rPr>
              <w:t xml:space="preserve"> </w:t>
            </w:r>
          </w:p>
          <w:p w14:paraId="1BF58EB1" w14:textId="1DA3E997" w:rsidR="004B4256" w:rsidRPr="006F4EC2" w:rsidRDefault="00157647" w:rsidP="004B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>
              <w:rPr>
                <w:rFonts w:ascii="Grandview" w:hAnsi="Grandview"/>
                <w:b/>
                <w:bCs/>
                <w:sz w:val="24"/>
                <w:szCs w:val="24"/>
              </w:rPr>
              <w:t>(2 – 4)</w:t>
            </w:r>
          </w:p>
        </w:tc>
        <w:tc>
          <w:tcPr>
            <w:tcW w:w="4685" w:type="dxa"/>
          </w:tcPr>
          <w:p w14:paraId="3CDD4D7E" w14:textId="6A487A14" w:rsidR="004B4256" w:rsidRPr="006F4EC2" w:rsidRDefault="004B4256" w:rsidP="004B4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</w:t>
            </w:r>
            <w:r w:rsidRPr="00322A72">
              <w:rPr>
                <w:rFonts w:ascii="Grandview" w:hAnsi="Grandview"/>
              </w:rPr>
              <w:t>algunas veces</w:t>
            </w:r>
            <w:r>
              <w:rPr>
                <w:rFonts w:ascii="Grandview" w:hAnsi="Grandview"/>
              </w:rPr>
              <w:t xml:space="preserve"> </w:t>
            </w:r>
            <w:r w:rsidRPr="00885018">
              <w:rPr>
                <w:rFonts w:ascii="Grandview" w:hAnsi="Grandview"/>
                <w:b/>
                <w:bCs/>
              </w:rPr>
              <w:t>(la mayoría de las veces)</w:t>
            </w:r>
            <w:r>
              <w:rPr>
                <w:rFonts w:ascii="Grandview" w:hAnsi="Grandview"/>
              </w:rPr>
              <w:t xml:space="preserve"> se inclina por comprender a los demás, sus ideas y acciones, a través de un ejercicio interpretativo, guiado por sus intuiciones, no necesariamente validando la información con datos o insumos contundentes, sesgando el resultado de esta comprensión</w:t>
            </w:r>
            <w:r w:rsidRPr="006F4EC2">
              <w:rPr>
                <w:rFonts w:ascii="Grandview" w:hAnsi="Grandview"/>
              </w:rPr>
              <w:t>.</w:t>
            </w:r>
          </w:p>
        </w:tc>
        <w:tc>
          <w:tcPr>
            <w:tcW w:w="2913" w:type="dxa"/>
          </w:tcPr>
          <w:p w14:paraId="40D781F8" w14:textId="77777777" w:rsidR="005541AC" w:rsidRDefault="005541AC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</w:p>
          <w:p w14:paraId="1D22D85F" w14:textId="6333447E" w:rsidR="004B4256" w:rsidRPr="005541AC" w:rsidRDefault="002E2891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</w:rPr>
            </w:pPr>
            <w:r w:rsidRPr="005541AC">
              <w:rPr>
                <w:rFonts w:ascii="Grandview" w:hAnsi="Grandview"/>
                <w:b/>
                <w:bCs/>
              </w:rPr>
              <w:t>Validar siempre sus impresiones mediante datos,</w:t>
            </w:r>
            <w:r w:rsidR="00B441F7" w:rsidRPr="005541AC">
              <w:rPr>
                <w:rFonts w:ascii="Grandview" w:hAnsi="Grandview"/>
                <w:b/>
                <w:bCs/>
              </w:rPr>
              <w:t xml:space="preserve"> clarificaciones interpersonales</w:t>
            </w:r>
            <w:r w:rsidR="005541AC" w:rsidRPr="005541AC">
              <w:rPr>
                <w:rFonts w:ascii="Grandview" w:hAnsi="Grandview"/>
                <w:b/>
                <w:bCs/>
              </w:rPr>
              <w:t xml:space="preserve"> y argumentos debidamente documentados</w:t>
            </w:r>
          </w:p>
        </w:tc>
      </w:tr>
      <w:tr w:rsidR="004B4256" w:rsidRPr="006F4EC2" w14:paraId="32EA99D0" w14:textId="47FDBB73" w:rsidTr="004B425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0228DED" w14:textId="04CE6C77" w:rsidR="004B4256" w:rsidRPr="006F4EC2" w:rsidRDefault="004B4256" w:rsidP="004B4256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Influencia</w:t>
            </w:r>
          </w:p>
        </w:tc>
        <w:tc>
          <w:tcPr>
            <w:tcW w:w="2156" w:type="dxa"/>
          </w:tcPr>
          <w:p w14:paraId="78ABAF23" w14:textId="707CF666" w:rsidR="004B4256" w:rsidRPr="006F4EC2" w:rsidRDefault="004B4256" w:rsidP="004B4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Persuasión</w:t>
            </w:r>
          </w:p>
        </w:tc>
        <w:tc>
          <w:tcPr>
            <w:tcW w:w="1651" w:type="dxa"/>
          </w:tcPr>
          <w:p w14:paraId="5C4D62F7" w14:textId="3E28AABB" w:rsidR="004B4256" w:rsidRPr="006F4EC2" w:rsidRDefault="004B7103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>
              <w:rPr>
                <w:rFonts w:ascii="Grandview" w:hAnsi="Grandview"/>
                <w:b/>
                <w:bCs/>
                <w:sz w:val="24"/>
                <w:szCs w:val="24"/>
              </w:rPr>
              <w:t>Funcional</w:t>
            </w:r>
          </w:p>
        </w:tc>
        <w:tc>
          <w:tcPr>
            <w:tcW w:w="4685" w:type="dxa"/>
          </w:tcPr>
          <w:p w14:paraId="6D6ABD3C" w14:textId="1245F27E" w:rsidR="004B4256" w:rsidRPr="006F4EC2" w:rsidRDefault="00157647" w:rsidP="004B4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Pr="006F4EC2">
              <w:rPr>
                <w:rFonts w:ascii="Grandview" w:hAnsi="Grandview"/>
              </w:rPr>
              <w:t xml:space="preserve"> </w:t>
            </w:r>
            <w:r w:rsidRPr="00322A72">
              <w:rPr>
                <w:rFonts w:ascii="Grandview" w:hAnsi="Grandview"/>
              </w:rPr>
              <w:t>algunas veces</w:t>
            </w:r>
            <w:r>
              <w:rPr>
                <w:rFonts w:ascii="Grandview" w:hAnsi="Grandview"/>
              </w:rPr>
              <w:t xml:space="preserve"> </w:t>
            </w:r>
            <w:r w:rsidRPr="00885018">
              <w:rPr>
                <w:rFonts w:ascii="Grandview" w:hAnsi="Grandview"/>
                <w:b/>
                <w:bCs/>
              </w:rPr>
              <w:t>(la mayoría de las veces)</w:t>
            </w:r>
            <w:r>
              <w:rPr>
                <w:rFonts w:ascii="Grandview" w:hAnsi="Grandview"/>
              </w:rPr>
              <w:t xml:space="preserve"> se inclina por comprender a los demás, sus ideas y acciones, a través de un ejercicio interpretativo, guiado por sus intuiciones, no necesariamente validando la información con datos o insumos contundentes, sesgando el resultado de esta comprensión</w:t>
            </w:r>
            <w:r w:rsidRPr="006F4EC2">
              <w:rPr>
                <w:rFonts w:ascii="Grandview" w:hAnsi="Grandview"/>
              </w:rPr>
              <w:t>.</w:t>
            </w:r>
          </w:p>
        </w:tc>
        <w:tc>
          <w:tcPr>
            <w:tcW w:w="2913" w:type="dxa"/>
          </w:tcPr>
          <w:p w14:paraId="6C0D134D" w14:textId="4B0C50ED" w:rsidR="004B4256" w:rsidRPr="006F4EC2" w:rsidRDefault="004B7103" w:rsidP="004B71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4B4256">
              <w:rPr>
                <w:rFonts w:ascii="Grandview" w:hAnsi="Grandview"/>
                <w:b/>
                <w:bCs/>
              </w:rPr>
              <w:t>Mantener dicho comportamiento</w:t>
            </w:r>
          </w:p>
        </w:tc>
      </w:tr>
      <w:tr w:rsidR="005541AC" w:rsidRPr="006F4EC2" w14:paraId="3A290F32" w14:textId="5AB6EA2B" w:rsidTr="004B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6787D335" w14:textId="7F2E4406" w:rsidR="005541AC" w:rsidRPr="006F4EC2" w:rsidRDefault="005541AC" w:rsidP="005541AC">
            <w:pPr>
              <w:jc w:val="center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Autorregulación</w:t>
            </w:r>
          </w:p>
        </w:tc>
        <w:tc>
          <w:tcPr>
            <w:tcW w:w="2156" w:type="dxa"/>
          </w:tcPr>
          <w:p w14:paraId="60BE8187" w14:textId="180F9063" w:rsidR="005541AC" w:rsidRPr="006F4EC2" w:rsidRDefault="005541AC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  <w:sz w:val="24"/>
                <w:szCs w:val="24"/>
              </w:rPr>
              <w:t>Entusiasmo</w:t>
            </w:r>
          </w:p>
        </w:tc>
        <w:tc>
          <w:tcPr>
            <w:tcW w:w="1651" w:type="dxa"/>
          </w:tcPr>
          <w:p w14:paraId="39F66712" w14:textId="77777777" w:rsidR="005541AC" w:rsidRDefault="005541AC" w:rsidP="0055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6F4EC2">
              <w:rPr>
                <w:rFonts w:ascii="Grandview" w:hAnsi="Grandview"/>
                <w:b/>
                <w:bCs/>
                <w:sz w:val="24"/>
                <w:szCs w:val="24"/>
              </w:rPr>
              <w:t>Riesgo significativo</w:t>
            </w:r>
          </w:p>
          <w:p w14:paraId="317AD2F2" w14:textId="1FD902DB" w:rsidR="005541AC" w:rsidRPr="006F4EC2" w:rsidRDefault="005541AC" w:rsidP="00554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>
              <w:rPr>
                <w:rFonts w:ascii="Grandview" w:hAnsi="Grandview"/>
                <w:b/>
                <w:bCs/>
                <w:sz w:val="24"/>
                <w:szCs w:val="24"/>
              </w:rPr>
              <w:t>(1 – 5)</w:t>
            </w:r>
          </w:p>
        </w:tc>
        <w:tc>
          <w:tcPr>
            <w:tcW w:w="4685" w:type="dxa"/>
          </w:tcPr>
          <w:p w14:paraId="077BF9C1" w14:textId="61629D82" w:rsidR="005541AC" w:rsidRPr="005541AC" w:rsidRDefault="005541AC" w:rsidP="00554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sz w:val="24"/>
                <w:szCs w:val="24"/>
              </w:rPr>
            </w:pPr>
            <w:r w:rsidRPr="006F4EC2">
              <w:rPr>
                <w:rFonts w:ascii="Grandview" w:hAnsi="Grandview"/>
              </w:rPr>
              <w:t xml:space="preserve">El comportamiento que se correlaciona a este resultado permite establecer que </w:t>
            </w:r>
            <w:r w:rsidRPr="006F4EC2">
              <w:rPr>
                <w:rFonts w:ascii="Grandview" w:hAnsi="Grandview"/>
                <w:highlight w:val="yellow"/>
              </w:rPr>
              <w:t>José</w:t>
            </w:r>
            <w:r w:rsidR="002758C0">
              <w:rPr>
                <w:rFonts w:ascii="Grandview" w:hAnsi="Grandview"/>
              </w:rPr>
              <w:t xml:space="preserve"> </w:t>
            </w:r>
            <w:r w:rsidRPr="007A0F9E">
              <w:rPr>
                <w:rFonts w:ascii="Grandview" w:hAnsi="Grandview"/>
              </w:rPr>
              <w:t>la mayoría de las veces</w:t>
            </w:r>
            <w:r>
              <w:rPr>
                <w:rFonts w:ascii="Grandview" w:hAnsi="Grandview"/>
              </w:rPr>
              <w:t xml:space="preserve"> se </w:t>
            </w:r>
            <w:r w:rsidR="00F97D5B">
              <w:rPr>
                <w:rFonts w:ascii="Grandview" w:hAnsi="Grandview"/>
              </w:rPr>
              <w:t xml:space="preserve">identifica de una manera exacerbada con los procesos y principalmente las personas, lo que </w:t>
            </w:r>
            <w:r w:rsidR="00F6316B">
              <w:rPr>
                <w:rFonts w:ascii="Grandview" w:hAnsi="Grandview"/>
              </w:rPr>
              <w:t>le conduce a personalizar las situaciones, con afectación directa sobre su equilibrio emocional</w:t>
            </w:r>
            <w:r w:rsidR="00F97D5B">
              <w:rPr>
                <w:rFonts w:ascii="Grandview" w:hAnsi="Grandview"/>
              </w:rPr>
              <w:t xml:space="preserve"> </w:t>
            </w:r>
            <w:r w:rsidR="004A5768">
              <w:rPr>
                <w:rFonts w:ascii="Grandview" w:hAnsi="Grandview"/>
              </w:rPr>
              <w:t xml:space="preserve">y de esa manera </w:t>
            </w:r>
            <w:r w:rsidR="00B833A1">
              <w:rPr>
                <w:rFonts w:ascii="Grandview" w:hAnsi="Grandview"/>
              </w:rPr>
              <w:t>realizar apreciaciones subjetivas de lo que ocurre</w:t>
            </w:r>
          </w:p>
        </w:tc>
        <w:tc>
          <w:tcPr>
            <w:tcW w:w="2913" w:type="dxa"/>
          </w:tcPr>
          <w:p w14:paraId="36425DCC" w14:textId="779B024E" w:rsidR="005541AC" w:rsidRPr="006F4EC2" w:rsidRDefault="00DE18F0" w:rsidP="00DE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ndview" w:hAnsi="Grandview"/>
                <w:b/>
                <w:bCs/>
                <w:sz w:val="24"/>
                <w:szCs w:val="24"/>
              </w:rPr>
            </w:pPr>
            <w:r w:rsidRPr="00DE18F0">
              <w:rPr>
                <w:rFonts w:ascii="Grandview" w:hAnsi="Grandview"/>
                <w:b/>
                <w:bCs/>
              </w:rPr>
              <w:t>Profundizar en la empatía como recurso versus la simpatía, para generar intercambios clarificadores que no le conduzcan a entrar en pulsos afectivos que no corresponden al ámbito laboral.</w:t>
            </w:r>
          </w:p>
        </w:tc>
      </w:tr>
    </w:tbl>
    <w:p w14:paraId="138D0551" w14:textId="77777777" w:rsidR="00226B59" w:rsidRPr="00333C51" w:rsidRDefault="00226B59" w:rsidP="008511A5">
      <w:pPr>
        <w:tabs>
          <w:tab w:val="left" w:pos="1308"/>
        </w:tabs>
        <w:jc w:val="both"/>
        <w:rPr>
          <w:rFonts w:ascii="Grandview" w:hAnsi="Grandview"/>
          <w:b/>
          <w:bCs/>
          <w:sz w:val="24"/>
          <w:szCs w:val="24"/>
        </w:rPr>
      </w:pPr>
    </w:p>
    <w:sectPr w:rsidR="00226B59" w:rsidRPr="00333C51" w:rsidSect="00226B5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B559" w14:textId="77777777" w:rsidR="002E3F5E" w:rsidRDefault="002E3F5E" w:rsidP="007726C1">
      <w:pPr>
        <w:spacing w:after="0" w:line="240" w:lineRule="auto"/>
      </w:pPr>
      <w:r>
        <w:separator/>
      </w:r>
    </w:p>
  </w:endnote>
  <w:endnote w:type="continuationSeparator" w:id="0">
    <w:p w14:paraId="3E24BC8D" w14:textId="77777777" w:rsidR="002E3F5E" w:rsidRDefault="002E3F5E" w:rsidP="0077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78A6" w14:textId="77777777" w:rsidR="002E3F5E" w:rsidRDefault="002E3F5E" w:rsidP="007726C1">
      <w:pPr>
        <w:spacing w:after="0" w:line="240" w:lineRule="auto"/>
      </w:pPr>
      <w:r>
        <w:separator/>
      </w:r>
    </w:p>
  </w:footnote>
  <w:footnote w:type="continuationSeparator" w:id="0">
    <w:p w14:paraId="26076B75" w14:textId="77777777" w:rsidR="002E3F5E" w:rsidRDefault="002E3F5E" w:rsidP="007726C1">
      <w:pPr>
        <w:spacing w:after="0" w:line="240" w:lineRule="auto"/>
      </w:pPr>
      <w:r>
        <w:continuationSeparator/>
      </w:r>
    </w:p>
  </w:footnote>
  <w:footnote w:id="1">
    <w:p w14:paraId="756D0282" w14:textId="5FCCC0DD" w:rsidR="007726C1" w:rsidRDefault="007726C1">
      <w:pPr>
        <w:pStyle w:val="Textonotapie"/>
      </w:pPr>
      <w:r>
        <w:rPr>
          <w:rStyle w:val="Refdenotaalpie"/>
        </w:rPr>
        <w:footnoteRef/>
      </w:r>
      <w:r>
        <w:t xml:space="preserve"> En la entrevista, se recomienda profundizar con preguntas sobre estas competencias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39A"/>
    <w:multiLevelType w:val="hybridMultilevel"/>
    <w:tmpl w:val="33F840C8"/>
    <w:lvl w:ilvl="0" w:tplc="F3C68EA8">
      <w:numFmt w:val="bullet"/>
      <w:lvlText w:val="-"/>
      <w:lvlJc w:val="left"/>
      <w:pPr>
        <w:ind w:left="720" w:hanging="360"/>
      </w:pPr>
      <w:rPr>
        <w:rFonts w:ascii="Grandview" w:eastAsiaTheme="minorHAnsi" w:hAnsi="Grandview" w:cstheme="minorBidi"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6ADC"/>
    <w:multiLevelType w:val="hybridMultilevel"/>
    <w:tmpl w:val="A49EAE7E"/>
    <w:lvl w:ilvl="0" w:tplc="F7D2E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D5"/>
    <w:rsid w:val="00020596"/>
    <w:rsid w:val="00044532"/>
    <w:rsid w:val="00061EF5"/>
    <w:rsid w:val="000F6F48"/>
    <w:rsid w:val="0012273A"/>
    <w:rsid w:val="00151890"/>
    <w:rsid w:val="00157647"/>
    <w:rsid w:val="00204A38"/>
    <w:rsid w:val="00226B59"/>
    <w:rsid w:val="00257837"/>
    <w:rsid w:val="00262099"/>
    <w:rsid w:val="00273AE8"/>
    <w:rsid w:val="002758C0"/>
    <w:rsid w:val="002A7746"/>
    <w:rsid w:val="002D0674"/>
    <w:rsid w:val="002E2891"/>
    <w:rsid w:val="002E3F5E"/>
    <w:rsid w:val="002E4DD5"/>
    <w:rsid w:val="002F72C2"/>
    <w:rsid w:val="003040C9"/>
    <w:rsid w:val="00311D70"/>
    <w:rsid w:val="00317C31"/>
    <w:rsid w:val="00322A72"/>
    <w:rsid w:val="00333C51"/>
    <w:rsid w:val="003656E1"/>
    <w:rsid w:val="00376AEA"/>
    <w:rsid w:val="003905A4"/>
    <w:rsid w:val="003E12FC"/>
    <w:rsid w:val="003F7704"/>
    <w:rsid w:val="004759DB"/>
    <w:rsid w:val="004A5768"/>
    <w:rsid w:val="004A6103"/>
    <w:rsid w:val="004B4256"/>
    <w:rsid w:val="004B7103"/>
    <w:rsid w:val="004E5C5A"/>
    <w:rsid w:val="00505CEC"/>
    <w:rsid w:val="005541AC"/>
    <w:rsid w:val="00564911"/>
    <w:rsid w:val="00587912"/>
    <w:rsid w:val="005C6505"/>
    <w:rsid w:val="005F7E2A"/>
    <w:rsid w:val="006265D5"/>
    <w:rsid w:val="006333DD"/>
    <w:rsid w:val="00650A54"/>
    <w:rsid w:val="006B1D89"/>
    <w:rsid w:val="006E74E2"/>
    <w:rsid w:val="006F4EC2"/>
    <w:rsid w:val="007212AA"/>
    <w:rsid w:val="007257EB"/>
    <w:rsid w:val="00742831"/>
    <w:rsid w:val="007726C1"/>
    <w:rsid w:val="00773A41"/>
    <w:rsid w:val="007A0F9E"/>
    <w:rsid w:val="007B7939"/>
    <w:rsid w:val="007D12B3"/>
    <w:rsid w:val="00827CA9"/>
    <w:rsid w:val="008303E2"/>
    <w:rsid w:val="00833195"/>
    <w:rsid w:val="008511A5"/>
    <w:rsid w:val="00871A2C"/>
    <w:rsid w:val="00885018"/>
    <w:rsid w:val="0089628A"/>
    <w:rsid w:val="008A1C7C"/>
    <w:rsid w:val="008C1A8B"/>
    <w:rsid w:val="0097204F"/>
    <w:rsid w:val="00972437"/>
    <w:rsid w:val="00991AA8"/>
    <w:rsid w:val="009D66A7"/>
    <w:rsid w:val="009E79A8"/>
    <w:rsid w:val="009F6872"/>
    <w:rsid w:val="00A05ED3"/>
    <w:rsid w:val="00A5150F"/>
    <w:rsid w:val="00A64843"/>
    <w:rsid w:val="00A80577"/>
    <w:rsid w:val="00B1005A"/>
    <w:rsid w:val="00B27294"/>
    <w:rsid w:val="00B4332B"/>
    <w:rsid w:val="00B441F7"/>
    <w:rsid w:val="00B726B3"/>
    <w:rsid w:val="00B831F5"/>
    <w:rsid w:val="00B833A1"/>
    <w:rsid w:val="00C05329"/>
    <w:rsid w:val="00C24393"/>
    <w:rsid w:val="00C45B08"/>
    <w:rsid w:val="00C90DDD"/>
    <w:rsid w:val="00CA0213"/>
    <w:rsid w:val="00CB3026"/>
    <w:rsid w:val="00CE7B5C"/>
    <w:rsid w:val="00D77D04"/>
    <w:rsid w:val="00D970B5"/>
    <w:rsid w:val="00D97BB6"/>
    <w:rsid w:val="00DC38B5"/>
    <w:rsid w:val="00DE18F0"/>
    <w:rsid w:val="00DE3120"/>
    <w:rsid w:val="00DE3357"/>
    <w:rsid w:val="00DF4228"/>
    <w:rsid w:val="00E45F2A"/>
    <w:rsid w:val="00EA0480"/>
    <w:rsid w:val="00EA16E9"/>
    <w:rsid w:val="00F05DC1"/>
    <w:rsid w:val="00F60525"/>
    <w:rsid w:val="00F62979"/>
    <w:rsid w:val="00F6316B"/>
    <w:rsid w:val="00F97D5B"/>
    <w:rsid w:val="00FA3272"/>
    <w:rsid w:val="00FD27E2"/>
    <w:rsid w:val="00FD7657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362C"/>
  <w15:chartTrackingRefBased/>
  <w15:docId w15:val="{FF939F4E-34D6-4555-B5B1-B84A23E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C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A0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EA048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76AE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76AE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5649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56491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7726C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26C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726C1"/>
    <w:rPr>
      <w:vertAlign w:val="superscript"/>
    </w:rPr>
  </w:style>
  <w:style w:type="table" w:styleId="Tablaconcuadrcula3-nfasis5">
    <w:name w:val="Grid Table 3 Accent 5"/>
    <w:basedOn w:val="Tablanormal"/>
    <w:uiPriority w:val="48"/>
    <w:rsid w:val="008962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97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BB6"/>
  </w:style>
  <w:style w:type="paragraph" w:styleId="Piedepgina">
    <w:name w:val="footer"/>
    <w:basedOn w:val="Normal"/>
    <w:link w:val="PiedepginaCar"/>
    <w:uiPriority w:val="99"/>
    <w:unhideWhenUsed/>
    <w:rsid w:val="00D97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04C4-5A04-4AAD-BA49-4C17ECEE0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Muñoz Hernández</dc:creator>
  <cp:keywords/>
  <dc:description/>
  <cp:lastModifiedBy>Andrés Quesada</cp:lastModifiedBy>
  <cp:revision>9</cp:revision>
  <dcterms:created xsi:type="dcterms:W3CDTF">2021-06-08T16:38:00Z</dcterms:created>
  <dcterms:modified xsi:type="dcterms:W3CDTF">2021-06-28T23:44:00Z</dcterms:modified>
</cp:coreProperties>
</file>