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props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emit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handy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Pr="002C5D7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69 simultaneously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definitely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E61F9A" w:rsidRDefault="00BD3CA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D3CA7">
        <w:rPr>
          <w:rFonts w:ascii="Calibri" w:hAnsi="Calibri" w:cs="Calibri"/>
          <w:color w:val="000000"/>
          <w:sz w:val="27"/>
          <w:szCs w:val="27"/>
        </w:rPr>
        <w:t>Affecting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den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7F6565" w:rsidRDefault="007F656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F6565">
        <w:rPr>
          <w:rFonts w:ascii="Calibri" w:hAnsi="Calibri" w:cs="Calibri"/>
          <w:color w:val="000000"/>
          <w:sz w:val="27"/>
          <w:szCs w:val="27"/>
        </w:rPr>
        <w:t>Explicitly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rang</w:t>
      </w:r>
    </w:p>
    <w:p w:rsidR="00D40976" w:rsidRDefault="00D4097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40976">
        <w:rPr>
          <w:rFonts w:ascii="Calibri" w:hAnsi="Calibri" w:cs="Calibri"/>
          <w:color w:val="000000"/>
          <w:sz w:val="27"/>
          <w:szCs w:val="27"/>
        </w:rPr>
        <w:t>Propagate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137B44" w:rsidRDefault="00137B44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137B44">
        <w:rPr>
          <w:rFonts w:ascii="Calibri" w:hAnsi="Calibri" w:cs="Calibri"/>
          <w:color w:val="000000"/>
          <w:sz w:val="27"/>
          <w:szCs w:val="27"/>
        </w:rPr>
        <w:t>Handled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ly</w:t>
      </w:r>
      <w:proofErr w:type="spellEnd"/>
    </w:p>
    <w:p w:rsidR="00D019D3" w:rsidRDefault="00D019D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019D3">
        <w:rPr>
          <w:rFonts w:ascii="Calibri" w:hAnsi="Calibri" w:cs="Calibri"/>
          <w:color w:val="000000"/>
          <w:sz w:val="27"/>
          <w:szCs w:val="27"/>
        </w:rPr>
        <w:t>Nowadays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ngay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nay</w:t>
      </w:r>
    </w:p>
    <w:p w:rsidR="00CA0FFF" w:rsidRDefault="00CA0FFF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CA0FFF">
        <w:rPr>
          <w:rFonts w:ascii="Calibri" w:hAnsi="Calibri" w:cs="Calibri"/>
          <w:color w:val="000000"/>
          <w:sz w:val="27"/>
          <w:szCs w:val="27"/>
        </w:rPr>
        <w:t>Sequel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tiep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theo</w:t>
      </w:r>
      <w:proofErr w:type="spellEnd"/>
    </w:p>
    <w:p w:rsidR="00030CC5" w:rsidRPr="00030CC5" w:rsidRDefault="00030CC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dentified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vi-VN"/>
        </w:rPr>
        <w:t>: xac dinh</w:t>
      </w:r>
      <w:bookmarkStart w:id="0" w:name="_GoBack"/>
      <w:bookmarkEnd w:id="0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30CC5"/>
    <w:rsid w:val="000871CE"/>
    <w:rsid w:val="000C25A5"/>
    <w:rsid w:val="000D6740"/>
    <w:rsid w:val="00137B44"/>
    <w:rsid w:val="0017166D"/>
    <w:rsid w:val="00216252"/>
    <w:rsid w:val="002C5D7A"/>
    <w:rsid w:val="00363A13"/>
    <w:rsid w:val="00367F04"/>
    <w:rsid w:val="003C42AA"/>
    <w:rsid w:val="003D3730"/>
    <w:rsid w:val="003D3AB7"/>
    <w:rsid w:val="0040666B"/>
    <w:rsid w:val="0045188F"/>
    <w:rsid w:val="004A6519"/>
    <w:rsid w:val="004A6865"/>
    <w:rsid w:val="00512A8C"/>
    <w:rsid w:val="005161BF"/>
    <w:rsid w:val="00574898"/>
    <w:rsid w:val="0057733D"/>
    <w:rsid w:val="00587C10"/>
    <w:rsid w:val="005A00E5"/>
    <w:rsid w:val="005A0156"/>
    <w:rsid w:val="005B071E"/>
    <w:rsid w:val="00633088"/>
    <w:rsid w:val="006375EA"/>
    <w:rsid w:val="006F6E1E"/>
    <w:rsid w:val="00712EA6"/>
    <w:rsid w:val="007214C1"/>
    <w:rsid w:val="00791129"/>
    <w:rsid w:val="007C4ED7"/>
    <w:rsid w:val="007E0569"/>
    <w:rsid w:val="007F6565"/>
    <w:rsid w:val="00922173"/>
    <w:rsid w:val="00A27AB0"/>
    <w:rsid w:val="00A6381C"/>
    <w:rsid w:val="00AE5A84"/>
    <w:rsid w:val="00B36877"/>
    <w:rsid w:val="00BD3CA7"/>
    <w:rsid w:val="00C70820"/>
    <w:rsid w:val="00C71AC7"/>
    <w:rsid w:val="00CA0FFF"/>
    <w:rsid w:val="00D019D3"/>
    <w:rsid w:val="00D40976"/>
    <w:rsid w:val="00D51D67"/>
    <w:rsid w:val="00E61F9A"/>
    <w:rsid w:val="00E91E5C"/>
    <w:rsid w:val="00EE74AA"/>
    <w:rsid w:val="00F21826"/>
    <w:rsid w:val="00F52046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10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57</cp:revision>
  <dcterms:created xsi:type="dcterms:W3CDTF">2020-04-15T04:24:00Z</dcterms:created>
  <dcterms:modified xsi:type="dcterms:W3CDTF">2020-04-23T08:24:00Z</dcterms:modified>
</cp:coreProperties>
</file>