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4B6" w:rsidRPr="002914B6" w:rsidRDefault="002914B6" w:rsidP="002914B6">
      <w:pPr>
        <w:pStyle w:val="KeinLeerraum"/>
        <w:rPr>
          <w:rFonts w:ascii="Calibri Light" w:hAnsi="Calibri Light" w:cs="Calibri Light"/>
          <w:b/>
          <w:sz w:val="32"/>
          <w:szCs w:val="32"/>
          <w:u w:val="single"/>
        </w:rPr>
      </w:pPr>
      <w:r w:rsidRPr="002914B6">
        <w:rPr>
          <w:rFonts w:ascii="Calibri Light" w:hAnsi="Calibri Light" w:cs="Calibri Light"/>
          <w:b/>
          <w:sz w:val="32"/>
          <w:szCs w:val="32"/>
          <w:u w:val="single"/>
        </w:rPr>
        <w:t>Abschreibung:</w:t>
      </w:r>
    </w:p>
    <w:p w:rsidR="002914B6" w:rsidRDefault="002914B6" w:rsidP="002914B6">
      <w:pPr>
        <w:pStyle w:val="KeinLeerraum"/>
        <w:rPr>
          <w:rFonts w:ascii="Calibri Light" w:hAnsi="Calibri Light" w:cs="Calibri Light"/>
        </w:rPr>
      </w:pPr>
    </w:p>
    <w:p w:rsidR="002914B6" w:rsidRPr="00402CC9" w:rsidRDefault="002914B6" w:rsidP="002914B6">
      <w:pPr>
        <w:pStyle w:val="KeinLeerraum"/>
        <w:rPr>
          <w:rFonts w:ascii="Calibri Light" w:hAnsi="Calibri Light" w:cs="Calibri Light"/>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Sie sind in einem Unternehmen für die Buchhaltung verantwortlich. Im Zuge der Abschlussarbeiten sollen Sie die Abschreibung des Anlagevermögens vornehmen. Lösen Sie daher nachfolgende Aufgabenstellung und verbuchen Sie die dabei errechneten Abschreibungsbeträge auf den relevanten Konten. Erläutern Sie dann anhand des Beispiels folgende Fachbegriffe der Abschreibung:</w:t>
      </w:r>
    </w:p>
    <w:p w:rsidR="002914B6" w:rsidRPr="00402CC9" w:rsidRDefault="002914B6" w:rsidP="002914B6">
      <w:pPr>
        <w:pStyle w:val="KeinLeerraum"/>
        <w:rPr>
          <w:rFonts w:ascii="Calibri Light" w:hAnsi="Calibri Light" w:cs="Calibri Light"/>
          <w:sz w:val="28"/>
          <w:szCs w:val="28"/>
        </w:rPr>
      </w:pPr>
      <w:bookmarkStart w:id="0" w:name="_GoBack"/>
    </w:p>
    <w:bookmarkEnd w:id="0"/>
    <w:p w:rsidR="002914B6" w:rsidRDefault="002914B6" w:rsidP="002914B6">
      <w:pPr>
        <w:pStyle w:val="KeinLeerraum"/>
        <w:rPr>
          <w:rFonts w:ascii="Calibri Light" w:hAnsi="Calibri Light" w:cs="Calibri Light"/>
          <w:sz w:val="28"/>
          <w:szCs w:val="28"/>
        </w:rPr>
      </w:pPr>
      <w:r>
        <w:rPr>
          <w:rFonts w:ascii="Calibri Light" w:hAnsi="Calibri Light" w:cs="Calibri Light"/>
          <w:sz w:val="28"/>
          <w:szCs w:val="28"/>
        </w:rPr>
        <w:t>Anlagevermögen</w:t>
      </w:r>
    </w:p>
    <w:p w:rsidR="002914B6"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Pr>
          <w:rFonts w:ascii="Calibri Light" w:hAnsi="Calibri Light" w:cs="Calibri Light"/>
          <w:sz w:val="28"/>
          <w:szCs w:val="28"/>
        </w:rPr>
        <w:t>Anlagenabschreibung</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Anschaffungswert</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Betriebsgewöhnliche Nutzungsdauer</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Restwert</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Abschreibungssatz</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Abschreibungswert</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Buchwert</w:t>
      </w:r>
    </w:p>
    <w:p w:rsidR="002914B6" w:rsidRPr="00402CC9"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Halbjahresregel</w:t>
      </w:r>
    </w:p>
    <w:p w:rsidR="002914B6" w:rsidRPr="00402CC9" w:rsidRDefault="002914B6" w:rsidP="002914B6">
      <w:pPr>
        <w:pStyle w:val="KeinLeerraum"/>
        <w:rPr>
          <w:rFonts w:ascii="Calibri Light" w:hAnsi="Calibri Light" w:cs="Calibri Light"/>
          <w:sz w:val="28"/>
          <w:szCs w:val="28"/>
        </w:rPr>
      </w:pPr>
    </w:p>
    <w:p w:rsidR="002914B6" w:rsidRDefault="002914B6" w:rsidP="002914B6">
      <w:pPr>
        <w:pStyle w:val="KeinLeerraum"/>
        <w:rPr>
          <w:rFonts w:ascii="Calibri Light" w:hAnsi="Calibri Light" w:cs="Calibri Light"/>
          <w:sz w:val="28"/>
          <w:szCs w:val="28"/>
        </w:rPr>
      </w:pPr>
      <w:r w:rsidRPr="00402CC9">
        <w:rPr>
          <w:rFonts w:ascii="Calibri Light" w:hAnsi="Calibri Light" w:cs="Calibri Light"/>
          <w:sz w:val="28"/>
          <w:szCs w:val="28"/>
        </w:rPr>
        <w:t>Substanzabschreibung</w:t>
      </w:r>
    </w:p>
    <w:p w:rsidR="002914B6" w:rsidRDefault="002914B6" w:rsidP="002914B6">
      <w:pPr>
        <w:pStyle w:val="KeinLeerraum"/>
        <w:rPr>
          <w:rFonts w:ascii="Calibri Light" w:hAnsi="Calibri Light" w:cs="Calibri Light"/>
          <w:sz w:val="28"/>
          <w:szCs w:val="28"/>
        </w:rPr>
      </w:pPr>
    </w:p>
    <w:p w:rsidR="002914B6" w:rsidRDefault="002914B6" w:rsidP="002914B6">
      <w:pPr>
        <w:pStyle w:val="KeinLeerraum"/>
        <w:rPr>
          <w:rFonts w:ascii="Calibri Light" w:hAnsi="Calibri Light" w:cs="Calibri Light"/>
          <w:sz w:val="28"/>
          <w:szCs w:val="28"/>
        </w:rPr>
      </w:pPr>
      <w:r>
        <w:rPr>
          <w:rFonts w:ascii="Calibri Light" w:hAnsi="Calibri Light" w:cs="Calibri Light"/>
          <w:sz w:val="28"/>
          <w:szCs w:val="28"/>
        </w:rPr>
        <w:t>Direkte Abschreibung/Indirekte Abschreibung</w:t>
      </w:r>
    </w:p>
    <w:p w:rsidR="002914B6" w:rsidRDefault="002914B6" w:rsidP="002914B6">
      <w:pPr>
        <w:pStyle w:val="KeinLeerraum"/>
        <w:rPr>
          <w:rFonts w:ascii="Calibri Light" w:hAnsi="Calibri Light" w:cs="Calibri Light"/>
          <w:sz w:val="28"/>
          <w:szCs w:val="28"/>
        </w:rPr>
      </w:pPr>
    </w:p>
    <w:p w:rsidR="002914B6" w:rsidRPr="00402CC9" w:rsidRDefault="002914B6" w:rsidP="002914B6">
      <w:pPr>
        <w:pStyle w:val="KeinLeerraum"/>
        <w:rPr>
          <w:rFonts w:ascii="Calibri Light" w:hAnsi="Calibri Light" w:cs="Calibri Light"/>
          <w:sz w:val="28"/>
          <w:szCs w:val="28"/>
        </w:rPr>
      </w:pPr>
      <w:r>
        <w:rPr>
          <w:rFonts w:ascii="Calibri Light" w:hAnsi="Calibri Light" w:cs="Calibri Light"/>
          <w:sz w:val="28"/>
          <w:szCs w:val="28"/>
        </w:rPr>
        <w:t>Herstellkosten und Selbstkosten</w:t>
      </w:r>
    </w:p>
    <w:p w:rsidR="002914B6" w:rsidRPr="00402CC9" w:rsidRDefault="002914B6" w:rsidP="002914B6">
      <w:pPr>
        <w:pStyle w:val="KeinLeerraum"/>
        <w:rPr>
          <w:rFonts w:ascii="Calibri Light" w:hAnsi="Calibri Light" w:cs="Calibri Light"/>
          <w:sz w:val="28"/>
          <w:szCs w:val="28"/>
        </w:rPr>
      </w:pPr>
    </w:p>
    <w:p w:rsidR="0048355E" w:rsidRDefault="0048355E"/>
    <w:sectPr w:rsidR="004835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B6"/>
    <w:rsid w:val="002914B6"/>
    <w:rsid w:val="00483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96EA"/>
  <w15:chartTrackingRefBased/>
  <w15:docId w15:val="{3DD6D911-E74C-459B-B7C5-62EDC180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914B6"/>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C1E1F41683EC4299EDCB6014203A6F" ma:contentTypeVersion="0" ma:contentTypeDescription="Ein neues Dokument erstellen." ma:contentTypeScope="" ma:versionID="0a6798e512539df3535cd0edff99131d">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A8BE00-12ED-4631-A943-C98838BBDE11}"/>
</file>

<file path=customXml/itemProps2.xml><?xml version="1.0" encoding="utf-8"?>
<ds:datastoreItem xmlns:ds="http://schemas.openxmlformats.org/officeDocument/2006/customXml" ds:itemID="{3C7B5076-9B7A-4DA5-B312-468EA9763594}"/>
</file>

<file path=customXml/itemProps3.xml><?xml version="1.0" encoding="utf-8"?>
<ds:datastoreItem xmlns:ds="http://schemas.openxmlformats.org/officeDocument/2006/customXml" ds:itemID="{1F5C31DB-7335-4C6F-9B15-02A9CAE66828}"/>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HTBLuVA Wiener Neustadt</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Trauner Nadja</dc:creator>
  <cp:keywords/>
  <dc:description/>
  <cp:lastModifiedBy>Trauner Nadja</cp:lastModifiedBy>
  <cp:revision>1</cp:revision>
  <dcterms:created xsi:type="dcterms:W3CDTF">2021-09-15T06:58:00Z</dcterms:created>
  <dcterms:modified xsi:type="dcterms:W3CDTF">2021-09-15T07:00:00Z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0x01010008C1E1F41683EC4299EDCB6014203A6F</vt:lpwstr>
  </property>
</Properties>
</file>