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16/10/2025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174AE06D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Core goals and stretch goals</w:t>
      </w:r>
    </w:p>
    <w:p w14:paraId="44CD3386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Timeline and assessment arrangements</w:t>
      </w:r>
    </w:p>
    <w:p w14:paraId="11927F96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Marking and weighting of the three assignments</w:t>
      </w:r>
    </w:p>
    <w:p w14:paraId="7D51ABB0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Process evidence, record-keeping, and conventions for appendices/links</w:t>
      </w:r>
    </w:p>
    <w:p w14:paraId="6DE0D721"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5. Will use each one-to-one meeting to give you technical Q&amp;A training.</w:t>
      </w:r>
    </w:p>
    <w:p w14:paraId="65126657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1F22A623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the presentation by my supervisor, John Halloran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594610"/>
            <wp:effectExtent l="0" t="0" r="571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/>
    <w:p w14:paraId="7EDB7D44"/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0FC0F3EC">
      <w:r>
        <w:drawing>
          <wp:inline distT="0" distB="0" distL="114300" distR="114300">
            <wp:extent cx="4853940" cy="2865120"/>
            <wp:effectExtent l="0" t="0" r="1016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45C417F2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That’s fine. Basically, there are two types of research contributions. The first is: what we did works, it is new, and it is great. This is the ideal kind of contribution. The other is: we tried something that was necessary to try, but it did not succeed.</w:t>
      </w:r>
    </w:p>
    <w:p w14:paraId="2B6561F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2. This is absolutely correct; you can do it this way.</w:t>
      </w:r>
    </w:p>
    <w:p w14:paraId="1FF5CCEC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7619AE91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5274310" cy="19037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7964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7F4810A0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Continue revising the proposal.</w:t>
      </w:r>
    </w:p>
    <w:p w14:paraId="0B7C2151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 xml:space="preserve">2. Train and test the 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6 </w:t>
      </w:r>
      <w:r>
        <w:rPr>
          <w:rFonts w:hint="eastAsia"/>
          <w:b/>
          <w:bCs/>
          <w:color w:val="auto"/>
          <w:highlight w:val="none"/>
        </w:rPr>
        <w:t xml:space="preserve">baseline models </w:t>
      </w:r>
      <w:r>
        <w:rPr>
          <w:rFonts w:hint="eastAsia"/>
          <w:b/>
          <w:bCs/>
          <w:color w:val="auto"/>
          <w:highlight w:val="none"/>
          <w:lang w:val="en-US" w:eastAsia="zh-CN"/>
        </w:rPr>
        <w:t>(knn, random forest, inceptiontime, tst, minirocket and multirocket)</w:t>
      </w:r>
      <w:r>
        <w:rPr>
          <w:rFonts w:hint="eastAsia"/>
          <w:b/>
          <w:bCs/>
          <w:color w:val="auto"/>
          <w:highlight w:val="none"/>
        </w:rPr>
        <w:t>on the RealWorld dataset.</w:t>
      </w:r>
    </w:p>
    <w:p w14:paraId="3664081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Start preparing for the preprocessing work on the LARa dataset.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2AA2DA65">
      <w:pPr>
        <w:numPr>
          <w:ilvl w:val="0"/>
          <w:numId w:val="1"/>
        </w:num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proposal is still too dense, and its readability is not high enough.</w:t>
      </w:r>
    </w:p>
    <w:p w14:paraId="2B13A73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I</w:t>
      </w:r>
      <w:r>
        <w:rPr>
          <w:rFonts w:hint="default"/>
          <w:b/>
          <w:bCs/>
          <w:color w:val="auto"/>
          <w:highlight w:val="none"/>
          <w:lang w:val="en-US" w:eastAsia="zh-CN"/>
        </w:rPr>
        <w:t>’</w:t>
      </w:r>
      <w:r>
        <w:rPr>
          <w:rFonts w:hint="eastAsia"/>
          <w:b/>
          <w:bCs/>
          <w:color w:val="auto"/>
          <w:highlight w:val="none"/>
        </w:rPr>
        <w:t>ve used some acceleration methods, but the training speed of MiniRocket and MultiRocket is still very slow.</w:t>
      </w:r>
    </w:p>
    <w:p w14:paraId="10335F76">
      <w:pPr>
        <w:rPr>
          <w:rFonts w:hint="eastAsia"/>
          <w:b/>
          <w:bCs/>
          <w:color w:val="auto"/>
          <w:highlight w:val="none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15E1803C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Complete the preprocessing of the LARa dataset and train and test several baseline models.</w:t>
      </w:r>
    </w:p>
    <w:p w14:paraId="3077E0C1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Prepare for the work of designing a new model.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  <w:bookmarkStart w:id="0" w:name="_GoBack"/>
      <w:bookmarkEnd w:id="0"/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1955B37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"https://livecoventryac-my.sharepoint.com/:v:/g/personal/aa1910_coventry_ac_uk/Ed05xER6ysRDkJnvjXC6q6cBfm4uYf7eGohUF6cy_22sig"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https://livecoventryac-my.sharepoint.com/:v:/g/personal/aa1910_coventry_ac_uk/Ed05xER6ysRDkJnvjXC6q6cBfm4uYf7eGohUF6cy_22sig</w:t>
      </w:r>
      <w:r>
        <w:rPr>
          <w:rFonts w:hint="eastAsia"/>
        </w:rPr>
        <w:fldChar w:fldCharType="end"/>
      </w:r>
    </w:p>
    <w:p w14:paraId="6F62810F">
      <w:pPr>
        <w:rPr>
          <w:rFonts w:hint="eastAsia"/>
        </w:rPr>
      </w:pPr>
    </w:p>
    <w:p w14:paraId="2D0E6AB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"https://github.com/laracroft-leo/Computing-project/tree/main/Project%20process/week%205%2010.13-10.19"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https://github.com/laracroft-leo/Computing-project/tree/main/Project%20process/week%205%2010.13-10.19</w:t>
      </w:r>
      <w:r>
        <w:rPr>
          <w:rFonts w:hint="eastAsia"/>
        </w:rPr>
        <w:fldChar w:fldCharType="end"/>
      </w:r>
    </w:p>
    <w:p w14:paraId="21FDC44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E201C"/>
    <w:multiLevelType w:val="singleLevel"/>
    <w:tmpl w:val="83BE20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3C7D7A"/>
    <w:rsid w:val="79BC6C95"/>
    <w:rsid w:val="7B1B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</Words>
  <Characters>1187</Characters>
  <Lines>0</Lines>
  <Paragraphs>0</Paragraphs>
  <TotalTime>3</TotalTime>
  <ScaleCrop>false</ScaleCrop>
  <LinksUpToDate>false</LinksUpToDate>
  <CharactersWithSpaces>1352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2025-12-03T15:34:00Z</dcterms:created>
  <dc:creator>86173</dc:creator>
  <cp:lastModifiedBy>Leo</cp:lastModifiedBy>
  <dcterms:modified xsi:type="dcterms:W3CDTF">2025-12-03T19:05:14Z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46C548A0C865434D89448DAC026073FB_12</vt:lpwstr>
  </property>
</Properties>
</file>