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69FB4" w14:textId="33A68632" w:rsidR="00DA611D" w:rsidRPr="00EE64DC" w:rsidRDefault="00DA611D" w:rsidP="00145E3D">
      <w:pPr>
        <w:rPr>
          <w:rFonts w:eastAsiaTheme="minorEastAsia"/>
          <w:color w:val="EE0000"/>
          <w:sz w:val="24"/>
          <w:szCs w:val="24"/>
          <w:lang w:eastAsia="zh-CN"/>
        </w:rPr>
      </w:pPr>
      <w:r w:rsidRPr="00EE64DC">
        <w:rPr>
          <w:rFonts w:eastAsiaTheme="minorEastAsia"/>
          <w:color w:val="EE0000"/>
          <w:sz w:val="24"/>
          <w:szCs w:val="24"/>
          <w:lang w:eastAsia="zh-CN"/>
        </w:rPr>
        <w:t xml:space="preserve">I like the description </w:t>
      </w:r>
      <w:proofErr w:type="gramStart"/>
      <w:r w:rsidRPr="00EE64DC">
        <w:rPr>
          <w:rFonts w:eastAsiaTheme="minorEastAsia"/>
          <w:color w:val="EE0000"/>
          <w:sz w:val="24"/>
          <w:szCs w:val="24"/>
          <w:lang w:eastAsia="zh-CN"/>
        </w:rPr>
        <w:t>in</w:t>
      </w:r>
      <w:proofErr w:type="gramEnd"/>
      <w:r w:rsidRPr="00EE64DC">
        <w:rPr>
          <w:rFonts w:eastAsiaTheme="minorEastAsia"/>
          <w:color w:val="EE0000"/>
          <w:sz w:val="24"/>
          <w:szCs w:val="24"/>
          <w:lang w:eastAsia="zh-CN"/>
        </w:rPr>
        <w:t xml:space="preserve"> stages</w:t>
      </w:r>
    </w:p>
    <w:p w14:paraId="3F033939" w14:textId="06FEE70F" w:rsidR="00F86B96" w:rsidRPr="00EE64DC" w:rsidRDefault="00F86B96" w:rsidP="00145E3D">
      <w:pPr>
        <w:rPr>
          <w:rFonts w:eastAsiaTheme="minorEastAsia"/>
          <w:color w:val="EE0000"/>
          <w:sz w:val="24"/>
          <w:szCs w:val="24"/>
          <w:lang w:eastAsia="zh-CN"/>
        </w:rPr>
      </w:pPr>
      <w:r w:rsidRPr="00EE64DC">
        <w:rPr>
          <w:rFonts w:eastAsiaTheme="minorEastAsia"/>
          <w:color w:val="EE0000"/>
          <w:sz w:val="24"/>
          <w:szCs w:val="24"/>
          <w:lang w:eastAsia="zh-CN"/>
        </w:rPr>
        <w:t>Use this format; but less dense, give more explanation and examples, make more accessible</w:t>
      </w:r>
    </w:p>
    <w:p w14:paraId="0652834D" w14:textId="77777777" w:rsidR="00DA611D" w:rsidRDefault="00DA611D" w:rsidP="00145E3D">
      <w:pPr>
        <w:rPr>
          <w:rFonts w:eastAsiaTheme="minorEastAsia"/>
          <w:sz w:val="24"/>
          <w:szCs w:val="24"/>
          <w:lang w:eastAsia="zh-CN"/>
        </w:rPr>
      </w:pPr>
    </w:p>
    <w:p w14:paraId="5567DB6F" w14:textId="36B985E5"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 xml:space="preserve">This code constructs a complete data preprocessing pipeline for Human Activity Recognition (HAR). Its core objective is to systematically transform the raw, heterogeneous sensor data from the </w:t>
      </w:r>
      <w:proofErr w:type="spellStart"/>
      <w:r w:rsidRPr="00145E3D">
        <w:rPr>
          <w:rFonts w:eastAsiaTheme="minorEastAsia"/>
          <w:sz w:val="24"/>
          <w:szCs w:val="24"/>
          <w:lang w:eastAsia="zh-CN"/>
        </w:rPr>
        <w:t>RealWorld</w:t>
      </w:r>
      <w:proofErr w:type="spellEnd"/>
      <w:r w:rsidRPr="00145E3D">
        <w:rPr>
          <w:rFonts w:eastAsiaTheme="minorEastAsia"/>
          <w:sz w:val="24"/>
          <w:szCs w:val="24"/>
          <w:lang w:eastAsia="zh-CN"/>
        </w:rPr>
        <w:t>-HAR dataset into high-quality, standardized features ready for machine learning models.</w:t>
      </w:r>
    </w:p>
    <w:p w14:paraId="0C5A02C6" w14:textId="77777777" w:rsidR="00145E3D" w:rsidRPr="00145E3D" w:rsidRDefault="00145E3D" w:rsidP="00145E3D">
      <w:pPr>
        <w:rPr>
          <w:rFonts w:eastAsiaTheme="minorEastAsia"/>
          <w:sz w:val="24"/>
          <w:szCs w:val="24"/>
          <w:lang w:eastAsia="zh-CN"/>
        </w:rPr>
      </w:pPr>
    </w:p>
    <w:p w14:paraId="74292A69"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The entire process can be broken down into the following key phases:</w:t>
      </w:r>
    </w:p>
    <w:p w14:paraId="6A4CFF18" w14:textId="77777777" w:rsidR="00145E3D" w:rsidRPr="00145E3D" w:rsidRDefault="00145E3D" w:rsidP="00145E3D">
      <w:pPr>
        <w:rPr>
          <w:rFonts w:eastAsiaTheme="minorEastAsia"/>
          <w:sz w:val="24"/>
          <w:szCs w:val="24"/>
          <w:lang w:eastAsia="zh-CN"/>
        </w:rPr>
      </w:pPr>
    </w:p>
    <w:p w14:paraId="26E32CCA"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1. Project Initialization and Data Ingestion (Steps 0-1)</w:t>
      </w:r>
    </w:p>
    <w:p w14:paraId="7439F887"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The code first initializes a standard project directory structure and uses git for version control. It then downloads the RealWorld2016 dataset from a remote server. A critical step is computing the SHA256 checksum for each downloaded file. This is a cryptographic hash function that generates a unique "fingerprint" for the data, ensuring that the data was not corrupted or tampered with during download and transit, thus guaranteeing data source reproducibility.</w:t>
      </w:r>
    </w:p>
    <w:p w14:paraId="6F004741" w14:textId="77777777" w:rsidR="00145E3D" w:rsidRPr="00145E3D" w:rsidRDefault="00145E3D" w:rsidP="00145E3D">
      <w:pPr>
        <w:rPr>
          <w:rFonts w:eastAsiaTheme="minorEastAsia"/>
          <w:sz w:val="24"/>
          <w:szCs w:val="24"/>
          <w:lang w:eastAsia="zh-CN"/>
        </w:rPr>
      </w:pPr>
    </w:p>
    <w:p w14:paraId="78BA7E53"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2. Data Filtering and Schema Definition (Steps 2-3)</w:t>
      </w:r>
    </w:p>
    <w:p w14:paraId="258D1DC8"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The original dataset includes data from multiple body positions and sensors. To ensure data consistency, the code filters and retains only the "accelerometer" (measuring linear acceleration) and "gyroscope" (measuring angular velocity) data from the "waist" position.</w:t>
      </w:r>
    </w:p>
    <w:p w14:paraId="31BC3D3A" w14:textId="77777777" w:rsidR="00145E3D" w:rsidRPr="00145E3D" w:rsidRDefault="00145E3D" w:rsidP="00145E3D">
      <w:pPr>
        <w:rPr>
          <w:rFonts w:eastAsiaTheme="minorEastAsia"/>
          <w:sz w:val="24"/>
          <w:szCs w:val="24"/>
          <w:lang w:eastAsia="zh-CN"/>
        </w:rPr>
      </w:pPr>
    </w:p>
    <w:p w14:paraId="1D859D0F"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 xml:space="preserve">This filtering is crucial, as movement patterns from different locations (e.g., wrist vs. waist) vary significantly. Using a single position avoids the "domain shift" problem—a difference in data distribution caused by varying collection conditions (like sensor placement). The code also defines a uniform schema with standardized column names (e.g., mapping </w:t>
      </w:r>
      <w:proofErr w:type="spellStart"/>
      <w:r w:rsidRPr="00145E3D">
        <w:rPr>
          <w:rFonts w:eastAsiaTheme="minorEastAsia"/>
          <w:sz w:val="24"/>
          <w:szCs w:val="24"/>
          <w:lang w:eastAsia="zh-CN"/>
        </w:rPr>
        <w:t>attr_x</w:t>
      </w:r>
      <w:proofErr w:type="spellEnd"/>
      <w:r w:rsidRPr="00145E3D">
        <w:rPr>
          <w:rFonts w:eastAsiaTheme="minorEastAsia"/>
          <w:sz w:val="24"/>
          <w:szCs w:val="24"/>
          <w:lang w:eastAsia="zh-CN"/>
        </w:rPr>
        <w:t xml:space="preserve"> to </w:t>
      </w:r>
      <w:proofErr w:type="spellStart"/>
      <w:r w:rsidRPr="00145E3D">
        <w:rPr>
          <w:rFonts w:eastAsiaTheme="minorEastAsia"/>
          <w:sz w:val="24"/>
          <w:szCs w:val="24"/>
          <w:lang w:eastAsia="zh-CN"/>
        </w:rPr>
        <w:t>acc_x</w:t>
      </w:r>
      <w:proofErr w:type="spellEnd"/>
      <w:r w:rsidRPr="00145E3D">
        <w:rPr>
          <w:rFonts w:eastAsiaTheme="minorEastAsia"/>
          <w:sz w:val="24"/>
          <w:szCs w:val="24"/>
          <w:lang w:eastAsia="zh-CN"/>
        </w:rPr>
        <w:t>) and units.</w:t>
      </w:r>
    </w:p>
    <w:p w14:paraId="29E70AC3" w14:textId="77777777" w:rsidR="00145E3D" w:rsidRPr="00145E3D" w:rsidRDefault="00145E3D" w:rsidP="00145E3D">
      <w:pPr>
        <w:rPr>
          <w:rFonts w:eastAsiaTheme="minorEastAsia"/>
          <w:sz w:val="24"/>
          <w:szCs w:val="24"/>
          <w:lang w:eastAsia="zh-CN"/>
        </w:rPr>
      </w:pPr>
    </w:p>
    <w:p w14:paraId="1F94AB2A"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3. Core Signal Processing (Steps 4-5)</w:t>
      </w:r>
    </w:p>
    <w:p w14:paraId="2577394F"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This is the most technically challenging part:</w:t>
      </w:r>
    </w:p>
    <w:p w14:paraId="69DE5760" w14:textId="77777777" w:rsidR="00145E3D" w:rsidRPr="00145E3D" w:rsidRDefault="00145E3D" w:rsidP="00145E3D">
      <w:pPr>
        <w:rPr>
          <w:rFonts w:eastAsiaTheme="minorEastAsia"/>
          <w:sz w:val="24"/>
          <w:szCs w:val="24"/>
          <w:lang w:eastAsia="zh-CN"/>
        </w:rPr>
      </w:pPr>
    </w:p>
    <w:p w14:paraId="11CAE940"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 xml:space="preserve">Time-axis Normalization (Step 4): The accelerometer and gyroscope are two independent devices, and their timestamps are not aligned at the nanosecond level. The code implements a complex alignment mechanism. It first attempts to fuse the data using </w:t>
      </w:r>
      <w:proofErr w:type="spellStart"/>
      <w:proofErr w:type="gramStart"/>
      <w:r w:rsidRPr="00145E3D">
        <w:rPr>
          <w:rFonts w:eastAsiaTheme="minorEastAsia"/>
          <w:sz w:val="24"/>
          <w:szCs w:val="24"/>
          <w:lang w:eastAsia="zh-CN"/>
        </w:rPr>
        <w:t>pd.merge</w:t>
      </w:r>
      <w:proofErr w:type="gramEnd"/>
      <w:r w:rsidRPr="00145E3D">
        <w:rPr>
          <w:rFonts w:eastAsiaTheme="minorEastAsia"/>
          <w:sz w:val="24"/>
          <w:szCs w:val="24"/>
          <w:lang w:eastAsia="zh-CN"/>
        </w:rPr>
        <w:t>_asof</w:t>
      </w:r>
      <w:proofErr w:type="spellEnd"/>
      <w:r w:rsidRPr="00145E3D">
        <w:rPr>
          <w:rFonts w:eastAsiaTheme="minorEastAsia"/>
          <w:sz w:val="24"/>
          <w:szCs w:val="24"/>
          <w:lang w:eastAsia="zh-CN"/>
        </w:rPr>
        <w:t xml:space="preserve"> (a smart "</w:t>
      </w:r>
      <w:proofErr w:type="gramStart"/>
      <w:r w:rsidRPr="00145E3D">
        <w:rPr>
          <w:rFonts w:eastAsiaTheme="minorEastAsia"/>
          <w:sz w:val="24"/>
          <w:szCs w:val="24"/>
          <w:lang w:eastAsia="zh-CN"/>
        </w:rPr>
        <w:t>nearest-neighbor</w:t>
      </w:r>
      <w:proofErr w:type="gramEnd"/>
      <w:r w:rsidRPr="00145E3D">
        <w:rPr>
          <w:rFonts w:eastAsiaTheme="minorEastAsia"/>
          <w:sz w:val="24"/>
          <w:szCs w:val="24"/>
          <w:lang w:eastAsia="zh-CN"/>
        </w:rPr>
        <w:t>" timestamp merge). If this fails (e.g., the device clocks are several seconds apart), it initiates several "fallback strategies," including:</w:t>
      </w:r>
    </w:p>
    <w:p w14:paraId="3062FAE4" w14:textId="77777777" w:rsidR="00145E3D" w:rsidRPr="00145E3D" w:rsidRDefault="00145E3D" w:rsidP="00145E3D">
      <w:pPr>
        <w:rPr>
          <w:rFonts w:eastAsiaTheme="minorEastAsia"/>
          <w:sz w:val="24"/>
          <w:szCs w:val="24"/>
          <w:lang w:eastAsia="zh-CN"/>
        </w:rPr>
      </w:pPr>
    </w:p>
    <w:p w14:paraId="603FD0F9"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Relative Time Merge: Ignoring absolute time and aligning from the start time of each sensor.</w:t>
      </w:r>
    </w:p>
    <w:p w14:paraId="0B40B9A0" w14:textId="77777777" w:rsidR="00145E3D" w:rsidRPr="00145E3D" w:rsidRDefault="00145E3D" w:rsidP="00145E3D">
      <w:pPr>
        <w:rPr>
          <w:rFonts w:eastAsiaTheme="minorEastAsia"/>
          <w:sz w:val="24"/>
          <w:szCs w:val="24"/>
          <w:lang w:eastAsia="zh-CN"/>
        </w:rPr>
      </w:pPr>
    </w:p>
    <w:p w14:paraId="4D1DE872"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Offset Search: Searching for the best time offset within a multi-second range.</w:t>
      </w:r>
    </w:p>
    <w:p w14:paraId="0F6B3588" w14:textId="77777777" w:rsidR="00145E3D" w:rsidRPr="00145E3D" w:rsidRDefault="00145E3D" w:rsidP="00145E3D">
      <w:pPr>
        <w:rPr>
          <w:rFonts w:eastAsiaTheme="minorEastAsia"/>
          <w:sz w:val="24"/>
          <w:szCs w:val="24"/>
          <w:lang w:eastAsia="zh-CN"/>
        </w:rPr>
      </w:pPr>
    </w:p>
    <w:p w14:paraId="1EF16D43"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Linear Interpolation: If merging fails completely, it forces the generation of a uniform 50Hz time grid by mathematically interpolating the signals within their common time range.</w:t>
      </w:r>
    </w:p>
    <w:p w14:paraId="2EF9686D" w14:textId="77777777" w:rsidR="00145E3D" w:rsidRPr="00145E3D" w:rsidRDefault="00145E3D" w:rsidP="00145E3D">
      <w:pPr>
        <w:rPr>
          <w:rFonts w:eastAsiaTheme="minorEastAsia"/>
          <w:sz w:val="24"/>
          <w:szCs w:val="24"/>
          <w:lang w:eastAsia="zh-CN"/>
        </w:rPr>
      </w:pPr>
    </w:p>
    <w:p w14:paraId="3127E335"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Filtering and Detrending (Step 5):</w:t>
      </w:r>
    </w:p>
    <w:p w14:paraId="62443847" w14:textId="77777777" w:rsidR="00145E3D" w:rsidRPr="00145E3D" w:rsidRDefault="00145E3D" w:rsidP="00145E3D">
      <w:pPr>
        <w:rPr>
          <w:rFonts w:eastAsiaTheme="minorEastAsia"/>
          <w:sz w:val="24"/>
          <w:szCs w:val="24"/>
          <w:lang w:eastAsia="zh-CN"/>
        </w:rPr>
      </w:pPr>
    </w:p>
    <w:p w14:paraId="6E2FD554"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Accelerometer: A "Butterworth high-pass filter" is applied. This is a frequency-domain filter designed to separate signals. Frequencies below 0.3Hz (typically representing the constant "gravity component") are filtered out, retaining only the high-frequency dynamic signals generated by "body motion."</w:t>
      </w:r>
    </w:p>
    <w:p w14:paraId="3C17FA0B" w14:textId="77777777" w:rsidR="00145E3D" w:rsidRPr="00145E3D" w:rsidRDefault="00145E3D" w:rsidP="00145E3D">
      <w:pPr>
        <w:rPr>
          <w:rFonts w:eastAsiaTheme="minorEastAsia"/>
          <w:sz w:val="24"/>
          <w:szCs w:val="24"/>
          <w:lang w:eastAsia="zh-CN"/>
        </w:rPr>
      </w:pPr>
    </w:p>
    <w:p w14:paraId="7EE03BA7"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lastRenderedPageBreak/>
        <w:t>Gyroscope: "Mean removal" is used to correct for "sensor drift," which is the minor, cumulative reading bias that sensors develop over long operational periods.</w:t>
      </w:r>
    </w:p>
    <w:p w14:paraId="7B5D76B1" w14:textId="77777777" w:rsidR="00145E3D" w:rsidRPr="00145E3D" w:rsidRDefault="00145E3D" w:rsidP="00145E3D">
      <w:pPr>
        <w:rPr>
          <w:rFonts w:eastAsiaTheme="minorEastAsia"/>
          <w:sz w:val="24"/>
          <w:szCs w:val="24"/>
          <w:lang w:eastAsia="zh-CN"/>
        </w:rPr>
      </w:pPr>
    </w:p>
    <w:p w14:paraId="4B9F5C69"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4. Feature Engineering and Data Splitting (Steps 6-8)</w:t>
      </w:r>
    </w:p>
    <w:p w14:paraId="3BA90894"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 xml:space="preserve">Class Mapping (Step 6): Maps raw activities (e.g., </w:t>
      </w:r>
      <w:proofErr w:type="spellStart"/>
      <w:r w:rsidRPr="00145E3D">
        <w:rPr>
          <w:rFonts w:eastAsiaTheme="minorEastAsia"/>
          <w:sz w:val="24"/>
          <w:szCs w:val="24"/>
          <w:lang w:eastAsia="zh-CN"/>
        </w:rPr>
        <w:t>climbingdown</w:t>
      </w:r>
      <w:proofErr w:type="spellEnd"/>
      <w:r w:rsidRPr="00145E3D">
        <w:rPr>
          <w:rFonts w:eastAsiaTheme="minorEastAsia"/>
          <w:sz w:val="24"/>
          <w:szCs w:val="24"/>
          <w:lang w:eastAsia="zh-CN"/>
        </w:rPr>
        <w:t xml:space="preserve">) to the 8 standard classes (e.g., </w:t>
      </w:r>
      <w:proofErr w:type="spellStart"/>
      <w:r w:rsidRPr="00145E3D">
        <w:rPr>
          <w:rFonts w:eastAsiaTheme="minorEastAsia"/>
          <w:sz w:val="24"/>
          <w:szCs w:val="24"/>
          <w:lang w:eastAsia="zh-CN"/>
        </w:rPr>
        <w:t>stairs_down</w:t>
      </w:r>
      <w:proofErr w:type="spellEnd"/>
      <w:r w:rsidRPr="00145E3D">
        <w:rPr>
          <w:rFonts w:eastAsiaTheme="minorEastAsia"/>
          <w:sz w:val="24"/>
          <w:szCs w:val="24"/>
          <w:lang w:eastAsia="zh-CN"/>
        </w:rPr>
        <w:t>).</w:t>
      </w:r>
    </w:p>
    <w:p w14:paraId="5EBAE6D6" w14:textId="77777777" w:rsidR="00145E3D" w:rsidRPr="00145E3D" w:rsidRDefault="00145E3D" w:rsidP="00145E3D">
      <w:pPr>
        <w:rPr>
          <w:rFonts w:eastAsiaTheme="minorEastAsia"/>
          <w:sz w:val="24"/>
          <w:szCs w:val="24"/>
          <w:lang w:eastAsia="zh-CN"/>
        </w:rPr>
      </w:pPr>
    </w:p>
    <w:p w14:paraId="43368E1D"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Data Splitting (Step 7): The code implements "Leave-One-Subject-Out (LOSO)" cross-validation. In this strategy, the model is trained on N-1 subjects and tested on the 1 remaining subject, repeating this N times. This is vital for HAR to evaluate the model's "generalization ability" to unseen users, rather than its ability to simply memorize a specific user's movement patterns.</w:t>
      </w:r>
    </w:p>
    <w:p w14:paraId="1EF6B75E" w14:textId="77777777" w:rsidR="00145E3D" w:rsidRPr="00145E3D" w:rsidRDefault="00145E3D" w:rsidP="00145E3D">
      <w:pPr>
        <w:rPr>
          <w:rFonts w:eastAsiaTheme="minorEastAsia"/>
          <w:sz w:val="24"/>
          <w:szCs w:val="24"/>
          <w:lang w:eastAsia="zh-CN"/>
        </w:rPr>
      </w:pPr>
    </w:p>
    <w:p w14:paraId="79E559E7"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Sliding Window (Step 8): The continuous signal data is segmented into fixed-length (3-second) and overlapping (50%) "windows" or "frames." This step converts the time-series problem into a discrete classification problem, where each frame corresponds to a single activity label.</w:t>
      </w:r>
    </w:p>
    <w:p w14:paraId="6EB6DB11" w14:textId="77777777" w:rsidR="00145E3D" w:rsidRPr="00145E3D" w:rsidRDefault="00145E3D" w:rsidP="00145E3D">
      <w:pPr>
        <w:rPr>
          <w:rFonts w:eastAsiaTheme="minorEastAsia"/>
          <w:sz w:val="24"/>
          <w:szCs w:val="24"/>
          <w:lang w:eastAsia="zh-CN"/>
        </w:rPr>
      </w:pPr>
    </w:p>
    <w:p w14:paraId="77FF0798"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5. Normalization and Final Output (Step 9)</w:t>
      </w:r>
    </w:p>
    <w:p w14:paraId="0DD34C21" w14:textId="77777777" w:rsidR="00145E3D" w:rsidRPr="00145E3D" w:rsidRDefault="00145E3D" w:rsidP="00145E3D">
      <w:pPr>
        <w:rPr>
          <w:rFonts w:eastAsiaTheme="minorEastAsia"/>
          <w:sz w:val="24"/>
          <w:szCs w:val="24"/>
          <w:lang w:eastAsia="zh-CN"/>
        </w:rPr>
      </w:pPr>
      <w:r w:rsidRPr="00145E3D">
        <w:rPr>
          <w:rFonts w:eastAsiaTheme="minorEastAsia"/>
          <w:sz w:val="24"/>
          <w:szCs w:val="24"/>
          <w:lang w:eastAsia="zh-CN"/>
        </w:rPr>
        <w:t>The final step is "Z-score normalization" (mean-std normalization). The most critical point here is that the mean and standard deviation (std) used for scaling must be calculated only on the training data. The code strictly adheres to this, calculating these parameters per-fold and then applying them to that fold's training and test sets.</w:t>
      </w:r>
    </w:p>
    <w:p w14:paraId="7E1C55D7" w14:textId="77777777" w:rsidR="00145E3D" w:rsidRPr="00145E3D" w:rsidRDefault="00145E3D" w:rsidP="00145E3D">
      <w:pPr>
        <w:rPr>
          <w:rFonts w:eastAsiaTheme="minorEastAsia"/>
          <w:sz w:val="24"/>
          <w:szCs w:val="24"/>
          <w:lang w:eastAsia="zh-CN"/>
        </w:rPr>
      </w:pPr>
    </w:p>
    <w:p w14:paraId="2C5CA120" w14:textId="0C58D11A" w:rsidR="00B72E85" w:rsidRPr="00145E3D" w:rsidRDefault="00145E3D" w:rsidP="00145E3D">
      <w:pPr>
        <w:rPr>
          <w:rFonts w:eastAsiaTheme="minorEastAsia"/>
          <w:sz w:val="24"/>
          <w:szCs w:val="24"/>
          <w:lang w:eastAsia="zh-CN"/>
        </w:rPr>
      </w:pPr>
      <w:r w:rsidRPr="00145E3D">
        <w:rPr>
          <w:rFonts w:eastAsiaTheme="minorEastAsia"/>
          <w:sz w:val="24"/>
          <w:szCs w:val="24"/>
          <w:lang w:eastAsia="zh-CN"/>
        </w:rPr>
        <w:t>This prevents "data leakage," where information from the test set (like its data distribution) leaks into the training process, thereby ensuring a fair and reliable model evaluation. Finally, the processed data is efficiently saved in .</w:t>
      </w:r>
      <w:proofErr w:type="spellStart"/>
      <w:r w:rsidRPr="00145E3D">
        <w:rPr>
          <w:rFonts w:eastAsiaTheme="minorEastAsia"/>
          <w:sz w:val="24"/>
          <w:szCs w:val="24"/>
          <w:lang w:eastAsia="zh-CN"/>
        </w:rPr>
        <w:t>npz</w:t>
      </w:r>
      <w:proofErr w:type="spellEnd"/>
      <w:r w:rsidRPr="00145E3D">
        <w:rPr>
          <w:rFonts w:eastAsiaTheme="minorEastAsia"/>
          <w:sz w:val="24"/>
          <w:szCs w:val="24"/>
          <w:lang w:eastAsia="zh-CN"/>
        </w:rPr>
        <w:t xml:space="preserve"> format, ready to be fed into a neural network</w:t>
      </w:r>
    </w:p>
    <w:sectPr w:rsidR="00B72E85" w:rsidRPr="00145E3D">
      <w:pgSz w:w="12240" w:h="15839"/>
      <w:pgMar w:top="748" w:right="1423" w:bottom="0" w:left="145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9768D"/>
    <w:multiLevelType w:val="singleLevel"/>
    <w:tmpl w:val="29A9768D"/>
    <w:lvl w:ilvl="0">
      <w:start w:val="6"/>
      <w:numFmt w:val="decimal"/>
      <w:suff w:val="space"/>
      <w:lvlText w:val="%1."/>
      <w:lvlJc w:val="left"/>
    </w:lvl>
  </w:abstractNum>
  <w:num w:numId="1" w16cid:durableId="538393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5FB1060"/>
    <w:rsid w:val="000822F4"/>
    <w:rsid w:val="00145E3D"/>
    <w:rsid w:val="00192A39"/>
    <w:rsid w:val="003D6925"/>
    <w:rsid w:val="003E043F"/>
    <w:rsid w:val="004D29DB"/>
    <w:rsid w:val="00533C6C"/>
    <w:rsid w:val="00585017"/>
    <w:rsid w:val="005E30D4"/>
    <w:rsid w:val="0073002E"/>
    <w:rsid w:val="00827CD7"/>
    <w:rsid w:val="009B5070"/>
    <w:rsid w:val="009C0E7C"/>
    <w:rsid w:val="00AA413C"/>
    <w:rsid w:val="00AF0F81"/>
    <w:rsid w:val="00B72E85"/>
    <w:rsid w:val="00CF407D"/>
    <w:rsid w:val="00DA611D"/>
    <w:rsid w:val="00E12EBD"/>
    <w:rsid w:val="00EE64DC"/>
    <w:rsid w:val="00F86B96"/>
    <w:rsid w:val="00FC7651"/>
    <w:rsid w:val="0399642D"/>
    <w:rsid w:val="05EB4FCC"/>
    <w:rsid w:val="0AEC0581"/>
    <w:rsid w:val="0CB80ACB"/>
    <w:rsid w:val="0D8B3F07"/>
    <w:rsid w:val="0D8E7C5F"/>
    <w:rsid w:val="0E98564C"/>
    <w:rsid w:val="0FCD28D8"/>
    <w:rsid w:val="11A023A5"/>
    <w:rsid w:val="133E6739"/>
    <w:rsid w:val="16897F26"/>
    <w:rsid w:val="191B09F3"/>
    <w:rsid w:val="1A142B76"/>
    <w:rsid w:val="1A1975A6"/>
    <w:rsid w:val="1CFD43AB"/>
    <w:rsid w:val="1D3F59C0"/>
    <w:rsid w:val="1D8C2D38"/>
    <w:rsid w:val="1E7F544A"/>
    <w:rsid w:val="1EDD42F5"/>
    <w:rsid w:val="1F302E3F"/>
    <w:rsid w:val="1F364890"/>
    <w:rsid w:val="1F9E1762"/>
    <w:rsid w:val="22491F6D"/>
    <w:rsid w:val="25416F64"/>
    <w:rsid w:val="2A1064E4"/>
    <w:rsid w:val="2B4A265C"/>
    <w:rsid w:val="2B7D1974"/>
    <w:rsid w:val="2C161108"/>
    <w:rsid w:val="32D1382B"/>
    <w:rsid w:val="35D068F0"/>
    <w:rsid w:val="38310316"/>
    <w:rsid w:val="3FD52297"/>
    <w:rsid w:val="410030C3"/>
    <w:rsid w:val="42144B18"/>
    <w:rsid w:val="425D74C2"/>
    <w:rsid w:val="453F07A0"/>
    <w:rsid w:val="45FB1060"/>
    <w:rsid w:val="47AC3F9A"/>
    <w:rsid w:val="48441D7E"/>
    <w:rsid w:val="492561F7"/>
    <w:rsid w:val="4C444789"/>
    <w:rsid w:val="4C9C3E20"/>
    <w:rsid w:val="4D205169"/>
    <w:rsid w:val="4E543C8D"/>
    <w:rsid w:val="4F6A1BBA"/>
    <w:rsid w:val="51052D39"/>
    <w:rsid w:val="51EF79D3"/>
    <w:rsid w:val="52464E68"/>
    <w:rsid w:val="53B27B79"/>
    <w:rsid w:val="56CF5FA5"/>
    <w:rsid w:val="572D14A4"/>
    <w:rsid w:val="581248E5"/>
    <w:rsid w:val="59CB360E"/>
    <w:rsid w:val="5A4B293D"/>
    <w:rsid w:val="5AAE2A1C"/>
    <w:rsid w:val="5B216452"/>
    <w:rsid w:val="5BD54757"/>
    <w:rsid w:val="66086A7B"/>
    <w:rsid w:val="66732313"/>
    <w:rsid w:val="670F1D34"/>
    <w:rsid w:val="6B506886"/>
    <w:rsid w:val="6B6369F2"/>
    <w:rsid w:val="6B9C5FD8"/>
    <w:rsid w:val="6D7F4B76"/>
    <w:rsid w:val="72A53BC8"/>
    <w:rsid w:val="72FA122A"/>
    <w:rsid w:val="740523DE"/>
    <w:rsid w:val="77755E9A"/>
    <w:rsid w:val="79B63E99"/>
    <w:rsid w:val="79B75266"/>
    <w:rsid w:val="7C4D65EA"/>
    <w:rsid w:val="7EA13A6F"/>
    <w:rsid w:val="7F5A0359"/>
    <w:rsid w:val="7FC16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2149E"/>
  <w15:docId w15:val="{8EA8C3C8-47AE-4726-8A9B-522C06CE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sz w:val="24"/>
      <w:szCs w:val="24"/>
    </w:rPr>
  </w:style>
  <w:style w:type="paragraph" w:styleId="Footer">
    <w:name w:val="footer"/>
    <w:basedOn w:val="Normal"/>
    <w:link w:val="FooterChar"/>
    <w:pPr>
      <w:tabs>
        <w:tab w:val="center" w:pos="4153"/>
        <w:tab w:val="right" w:pos="8306"/>
      </w:tabs>
    </w:pPr>
    <w:rPr>
      <w:sz w:val="18"/>
      <w:szCs w:val="18"/>
    </w:rPr>
  </w:style>
  <w:style w:type="paragraph" w:styleId="Header">
    <w:name w:val="header"/>
    <w:basedOn w:val="Normal"/>
    <w:link w:val="HeaderChar"/>
    <w:pPr>
      <w:tabs>
        <w:tab w:val="center" w:pos="4153"/>
        <w:tab w:val="right" w:pos="8306"/>
      </w:tabs>
      <w:jc w:val="center"/>
    </w:pPr>
    <w:rPr>
      <w:sz w:val="18"/>
      <w:szCs w:val="18"/>
    </w:rPr>
  </w:style>
  <w:style w:type="paragraph" w:styleId="NormalWeb">
    <w:name w:val="Normal (Web)"/>
    <w:basedOn w:val="Normal"/>
    <w:qFormat/>
    <w:pPr>
      <w:spacing w:beforeAutospacing="1" w:afterAutospacing="1"/>
    </w:pPr>
    <w:rPr>
      <w:rFonts w:cs="Times New Roman"/>
      <w:sz w:val="24"/>
      <w:lang w:eastAsia="zh-CN"/>
    </w:rPr>
  </w:style>
  <w:style w:type="character" w:styleId="Hyperlink">
    <w:name w:val="Hyperlink"/>
    <w:basedOn w:val="DefaultParagraphFont"/>
    <w:qFormat/>
    <w:rPr>
      <w:color w:val="0000FF"/>
      <w:u w:val="single"/>
    </w:rPr>
  </w:style>
  <w:style w:type="table" w:customStyle="1" w:styleId="TableNormal1">
    <w:name w:val="Table Normal1"/>
    <w:semiHidden/>
    <w:unhideWhenUsed/>
    <w:qFormat/>
    <w:tblPr>
      <w:tblCellMar>
        <w:top w:w="0" w:type="dxa"/>
        <w:left w:w="0" w:type="dxa"/>
        <w:bottom w:w="0" w:type="dxa"/>
        <w:right w:w="0" w:type="dxa"/>
      </w:tblCellMar>
    </w:tblPr>
  </w:style>
  <w:style w:type="character" w:customStyle="1" w:styleId="HeaderChar">
    <w:name w:val="Header Char"/>
    <w:basedOn w:val="DefaultParagraphFont"/>
    <w:link w:val="Header"/>
    <w:rPr>
      <w:rFonts w:ascii="Arial" w:eastAsia="Arial" w:hAnsi="Arial" w:cs="Arial"/>
      <w:snapToGrid w:val="0"/>
      <w:color w:val="000000"/>
      <w:sz w:val="18"/>
      <w:szCs w:val="18"/>
      <w:lang w:eastAsia="en-US"/>
    </w:rPr>
  </w:style>
  <w:style w:type="character" w:customStyle="1" w:styleId="FooterChar">
    <w:name w:val="Footer Char"/>
    <w:basedOn w:val="DefaultParagraphFont"/>
    <w:link w:val="Footer"/>
    <w:rPr>
      <w:rFonts w:ascii="Arial" w:eastAsia="Arial" w:hAnsi="Arial" w:cs="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667</Words>
  <Characters>3923</Characters>
  <Application>Microsoft Office Word</Application>
  <DocSecurity>0</DocSecurity>
  <Lines>85</Lines>
  <Paragraphs>27</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86173</dc:creator>
  <cp:lastModifiedBy>John Halloran</cp:lastModifiedBy>
  <cp:revision>2</cp:revision>
  <dcterms:created xsi:type="dcterms:W3CDTF">2025-11-13T14:18:00Z</dcterms:created>
  <dcterms:modified xsi:type="dcterms:W3CDTF">2025-11-13T14:18:00Z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A72C2C304EAA4FA288C18113903C6C1A_11</vt:lpwstr>
  </property>
  <property fmtid="{D5CDD505-2E9C-101B-9397-08002B2CF9AE}" pid="4" name="KSOTemplateDocerSaveRecord">
    <vt:lpwstr>eyJoZGlkIjoiYTE4ZmFmYjE0MWVmOWI5NzQ3MWUyMzcxMTIyZGFmOGMifQ==</vt:lpwstr>
  </property>
</Properties>
</file>