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0E8D6EB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Understand the gap between my own work and journal/conference papers.</w:t>
      </w:r>
    </w:p>
    <w:p w14:paraId="347A83C7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Sort out and integrate the knowledge I have previously learned.</w:t>
      </w:r>
    </w:p>
    <w:p w14:paraId="770E5B15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Use last semester</w:t>
      </w:r>
      <w:r>
        <w:rPr>
          <w:rFonts w:hint="default"/>
          <w:b/>
          <w:bCs/>
          <w:color w:val="auto"/>
          <w:highlight w:val="none"/>
          <w:lang w:val="en-US" w:eastAsia="zh-CN"/>
        </w:rPr>
        <w:t>’</w:t>
      </w:r>
      <w:bookmarkStart w:id="0" w:name="_GoBack"/>
      <w:bookmarkEnd w:id="0"/>
      <w:r>
        <w:rPr>
          <w:rFonts w:hint="eastAsia"/>
          <w:b/>
          <w:bCs/>
          <w:color w:val="auto"/>
          <w:highlight w:val="none"/>
        </w:rPr>
        <w:t>s PAMAP2 dataset preprocessing pipeline as a foundation and start trying to design new models/algorithms.</w:t>
      </w:r>
    </w:p>
    <w:p w14:paraId="06EDD41D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4. Reali</w:t>
      </w:r>
      <w:r>
        <w:rPr>
          <w:rFonts w:hint="eastAsia"/>
          <w:b/>
          <w:bCs/>
          <w:color w:val="auto"/>
          <w:highlight w:val="none"/>
          <w:lang w:val="en-US" w:eastAsia="zh-CN"/>
        </w:rPr>
        <w:t>z</w:t>
      </w:r>
      <w:r>
        <w:rPr>
          <w:rFonts w:hint="eastAsia"/>
          <w:b/>
          <w:bCs/>
          <w:color w:val="auto"/>
          <w:highlight w:val="none"/>
        </w:rPr>
        <w:t>e that designing new models/algorithms often does not start from scratch, but instead improves on existing models.</w:t>
      </w:r>
    </w:p>
    <w:p w14:paraId="23EAFE73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5. Find out how to verify the effectiveness of newly designed models.</w:t>
      </w:r>
    </w:p>
    <w:p w14:paraId="748195F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6. Make avoiding redundant code one of my work goals.</w:t>
      </w:r>
    </w:p>
    <w:p w14:paraId="0F639207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7. Determine the research topic, taking the design of a new model that outperforms state-of-the-art methods in at least one aspect—accuracy, model size, energy consumption, or inference latency, as the main research direction.</w:t>
      </w:r>
    </w:p>
    <w:p w14:paraId="1E1A265F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2D9B754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At present, my work plan is still quite far from the level of journal and conference papers.</w:t>
      </w:r>
    </w:p>
    <w:p w14:paraId="404D100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The design of my new algorithms/models is not very successful yet; I have only done some basic restructuring of the baseline models, and the accuracy is still low.</w:t>
      </w:r>
    </w:p>
    <w:p w14:paraId="0B186323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76A4C4F">
      <w:pPr>
        <w:rPr>
          <w:rFonts w:hint="eastAsia"/>
          <w:b/>
          <w:bCs/>
        </w:rPr>
      </w:pPr>
      <w:r>
        <w:rPr>
          <w:rFonts w:hint="eastAsia"/>
          <w:b/>
          <w:bCs/>
        </w:rPr>
        <w:t>1. Prepare to start the ethics application.</w:t>
      </w:r>
    </w:p>
    <w:p w14:paraId="2025A17A">
      <w:pPr>
        <w:rPr>
          <w:rFonts w:hint="eastAsia"/>
          <w:b/>
          <w:bCs/>
        </w:rPr>
      </w:pPr>
      <w:r>
        <w:rPr>
          <w:rFonts w:hint="eastAsia"/>
          <w:b/>
          <w:bCs/>
        </w:rPr>
        <w:t>2. Get ready to start writing the proposal.</w:t>
      </w:r>
    </w:p>
    <w:p w14:paraId="33D6D64B">
      <w:pPr>
        <w:rPr>
          <w:rFonts w:hint="eastAsia"/>
          <w:b/>
          <w:bCs/>
        </w:rPr>
      </w:pPr>
      <w:r>
        <w:rPr>
          <w:rFonts w:hint="eastAsia"/>
          <w:b/>
          <w:bCs/>
        </w:rPr>
        <w:t>3. Prepare for the first meeting with my supervisor.</w:t>
      </w:r>
    </w:p>
    <w:p w14:paraId="7BAF9F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A0A02"/>
    <w:rsid w:val="40CA493E"/>
    <w:rsid w:val="4C70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199</Words>
  <Characters>1023</Characters>
  <Lines>0</Lines>
  <Paragraphs>0</Paragraphs>
  <TotalTime>2</TotalTime>
  <ScaleCrop>false</ScaleCrop>
  <LinksUpToDate>false</LinksUpToDate>
  <CharactersWithSpaces>1202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2025-12-03T14:00:00Z</dcterms:created>
  <dc:creator>86173</dc:creator>
  <cp:lastModifiedBy>174</cp:lastModifiedBy>
  <dcterms:modified xsi:type="dcterms:W3CDTF">2026-07-07T07:15:26Z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7DD48329341B4ABD8FDF46D2A5BD17A5_12</vt:lpwstr>
  </property>
</Properties>
</file>