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32"/>
          <w:shd w:fill="auto" w:val="clear"/>
        </w:rPr>
        <w:t xml:space="preserve">How to use JJ's XMR-STAK HashRate Monitor and Restart Tool</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i/>
          <w:color w:val="auto"/>
          <w:spacing w:val="0"/>
          <w:position w:val="0"/>
          <w:sz w:val="28"/>
          <w:shd w:fill="auto" w:val="clear"/>
        </w:rPr>
        <w:t xml:space="preserve">This document assumes you already know how to use XMR-STAK</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The Pitch...</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How many times have you walked away for your computer to come back and notice that your hash rate dropped by HUNDREDS of hashes?</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How many times did you wake up to that scenario and wonder how long it had been going on?</w:t>
        <w:tab/>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What happens when you go away for a few days with your lady/gentleman or some other sexy creature?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If you're like me you stress over your rig! It really kills the mood.</w:t>
        <w:tab/>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i/>
          <w:color w:val="auto"/>
          <w:spacing w:val="0"/>
          <w:position w:val="0"/>
          <w:sz w:val="24"/>
          <w:shd w:fill="auto" w:val="clear"/>
        </w:rPr>
        <w:t xml:space="preserve">How much potential profit have you lost to this terror!</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Well, I have felt your pain and decided to sit down and come up with a solution and here it is.</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How much is your peace of mind worth? If you find that your daily hash rate has now increased because this is no longer happening to you I'd appreciate it if you would consider a donation toward my hard work.</w:t>
        <w:tab/>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No amount is too small! I'm not greedy!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XMR: 42JFvWHSSGCFUBSwTz522zXrkSuhZ6WnwCFv1mFaokDS7LqfT2MyHW32QbmH3CL94xjXUW8UsQMAj8NFDxaVR8Y1TNqY54W</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Contact me on REDDIT @TheJerichoJones</w:t>
      </w:r>
    </w:p>
    <w:p>
      <w:pPr>
        <w:spacing w:before="0" w:after="200" w:line="276"/>
        <w:ind w:right="0" w:left="0" w:firstLine="0"/>
        <w:jc w:val="left"/>
        <w:rPr>
          <w:rFonts w:ascii="Calibri" w:hAnsi="Calibri" w:cs="Calibri" w:eastAsia="Calibri"/>
          <w:b/>
          <w:i/>
          <w:color w:val="auto"/>
          <w:spacing w:val="0"/>
          <w:position w:val="0"/>
          <w:sz w:val="20"/>
          <w:shd w:fill="auto" w:val="clear"/>
        </w:rPr>
      </w:pPr>
      <w:r>
        <w:rPr>
          <w:rFonts w:ascii="Calibri" w:hAnsi="Calibri" w:cs="Calibri" w:eastAsia="Calibri"/>
          <w:b/>
          <w:i/>
          <w:color w:val="auto"/>
          <w:spacing w:val="0"/>
          <w:position w:val="0"/>
          <w:sz w:val="20"/>
          <w:shd w:fill="auto" w:val="clear"/>
        </w:rPr>
        <w:t xml:space="preserve">2017/12/04 - Due to the almost non-existent donations I will still be mitigating bugs but will be unable to assist you with any issues you have running the script without a donation. I'm sure you'll find someone in the community to assist you. </w:t>
      </w:r>
    </w:p>
    <w:p>
      <w:pPr>
        <w:spacing w:before="0" w:after="200" w:line="276"/>
        <w:ind w:right="0" w:left="0" w:firstLine="0"/>
        <w:jc w:val="left"/>
        <w:rPr>
          <w:rFonts w:ascii="Calibri" w:hAnsi="Calibri" w:cs="Calibri" w:eastAsia="Calibri"/>
          <w:b/>
          <w:i/>
          <w:color w:val="auto"/>
          <w:spacing w:val="0"/>
          <w:position w:val="0"/>
          <w:sz w:val="20"/>
          <w:shd w:fill="auto" w:val="clear"/>
        </w:rPr>
      </w:pPr>
      <w:r>
        <w:rPr>
          <w:rFonts w:ascii="Calibri" w:hAnsi="Calibri" w:cs="Calibri" w:eastAsia="Calibri"/>
          <w:b/>
          <w:i/>
          <w:color w:val="auto"/>
          <w:spacing w:val="0"/>
          <w:position w:val="0"/>
          <w:sz w:val="20"/>
          <w:shd w:fill="auto" w:val="clear"/>
        </w:rPr>
        <w:t xml:space="preserve">Sorry about that but writing the software takes a lot of time as it is.</w:t>
      </w:r>
    </w:p>
    <w:p>
      <w:pPr>
        <w:spacing w:before="0" w:after="200" w:line="276"/>
        <w:ind w:right="0" w:left="0" w:firstLine="0"/>
        <w:jc w:val="left"/>
        <w:rPr>
          <w:rFonts w:ascii="Calibri" w:hAnsi="Calibri" w:cs="Calibri" w:eastAsia="Calibri"/>
          <w:b/>
          <w:color w:val="auto"/>
          <w:spacing w:val="0"/>
          <w:position w:val="0"/>
          <w:sz w:val="20"/>
          <w:shd w:fill="auto" w:val="clear"/>
        </w:rPr>
      </w:pPr>
      <w:r>
        <w:rPr>
          <w:rFonts w:ascii="Calibri" w:hAnsi="Calibri" w:cs="Calibri" w:eastAsia="Calibri"/>
          <w:b/>
          <w:i/>
          <w:color w:val="auto"/>
          <w:spacing w:val="0"/>
          <w:position w:val="0"/>
          <w:sz w:val="20"/>
          <w:u w:val="single"/>
          <w:shd w:fill="auto" w:val="clear"/>
        </w:rPr>
        <w:t xml:space="preserve">If you are one of those generous few, PM me on REDDIT with the transaction hash and I'll try to help you out.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8"/>
          <w:shd w:fill="auto" w:val="clear"/>
        </w:rPr>
        <w:t xml:space="preserve">Prerequisites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4"/>
          <w:shd w:fill="auto" w:val="clear"/>
        </w:rPr>
        <w:t xml:space="preserve">Enable the Running of Powershell Scripts</w:t>
        <w:br/>
      </w:r>
      <w:r>
        <w:rPr>
          <w:rFonts w:ascii="Calibri" w:hAnsi="Calibri" w:cs="Calibri" w:eastAsia="Calibri"/>
          <w:i/>
          <w:color w:val="auto"/>
          <w:spacing w:val="0"/>
          <w:position w:val="0"/>
          <w:sz w:val="24"/>
          <w:shd w:fill="auto" w:val="clear"/>
        </w:rPr>
        <w:t xml:space="preserve">You have the option of going through these steps or you can just run the accompanying batch file (Rename Run_HashMonitor.txt to Run_HashMonitor.cmd). It will set this for you and automatically run the Hash Rate Monitor.</w:t>
      </w:r>
    </w:p>
    <w:p>
      <w:pPr>
        <w:numPr>
          <w:ilvl w:val="0"/>
          <w:numId w:val="2"/>
        </w:numPr>
        <w:spacing w:before="0" w:after="20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Open a Powershell prompt as Administrator</w:t>
        <w:br/>
        <w:br/>
      </w:r>
      <w:r>
        <w:object w:dxaOrig="5745" w:dyaOrig="8985">
          <v:rect xmlns:o="urn:schemas-microsoft-com:office:office" xmlns:v="urn:schemas-microsoft-com:vml" id="rectole0000000000" style="width:287.250000pt;height:449.250000pt" o:preferrelative="t" o:ole="">
            <o:lock v:ext="edit"/>
            <v:imagedata xmlns:r="http://schemas.openxmlformats.org/officeDocument/2006/relationships" r:id="docRId1" o:title=""/>
          </v:rect>
          <o:OLEObject xmlns:r="http://schemas.openxmlformats.org/officeDocument/2006/relationships" xmlns:o="urn:schemas-microsoft-com:office:office" Type="Embed" DrawAspect="Content" ObjectID="0000000000" ShapeID="rectole0000000000" r:id="docRId0"/>
        </w:object>
      </w:r>
    </w:p>
    <w:p>
      <w:pPr>
        <w:numPr>
          <w:ilvl w:val="0"/>
          <w:numId w:val="2"/>
        </w:numPr>
        <w:spacing w:before="0" w:after="20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only have to do this once. For better security we are limiting this to your user account. Type the following and then press the Enter key:</w:t>
        <w:br/>
        <w:br/>
      </w:r>
      <w:r>
        <w:rPr>
          <w:rFonts w:ascii="Calibri" w:hAnsi="Calibri" w:cs="Calibri" w:eastAsia="Calibri"/>
          <w:b/>
          <w:color w:val="auto"/>
          <w:spacing w:val="0"/>
          <w:position w:val="0"/>
          <w:sz w:val="22"/>
          <w:shd w:fill="auto" w:val="clear"/>
        </w:rPr>
        <w:t xml:space="preserve">Set-ExecutionPolicy -Scope CurrentUser -ExecutionPolicy Bypass -Force</w:t>
      </w:r>
      <w:r>
        <w:rPr>
          <w:rFonts w:ascii="Calibri" w:hAnsi="Calibri" w:cs="Calibri" w:eastAsia="Calibri"/>
          <w:color w:val="auto"/>
          <w:spacing w:val="0"/>
          <w:position w:val="0"/>
          <w:sz w:val="22"/>
          <w:shd w:fill="auto" w:val="clear"/>
        </w:rPr>
        <w:br/>
        <w:tab/>
        <w:tab/>
        <w:br/>
      </w:r>
      <w:r>
        <w:object w:dxaOrig="8640" w:dyaOrig="1094">
          <v:rect xmlns:o="urn:schemas-microsoft-com:office:office" xmlns:v="urn:schemas-microsoft-com:vml" id="rectole0000000001" style="width:432.000000pt;height:54.7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numPr>
          <w:ilvl w:val="0"/>
          <w:numId w:val="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Close the Powershell window.</w:t>
      </w:r>
    </w:p>
    <w:p>
      <w:pPr>
        <w:numPr>
          <w:ilvl w:val="0"/>
          <w:numId w:val="2"/>
        </w:numPr>
        <w:spacing w:before="0" w:after="20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Now you can run the script by right-clicking on it and selecting </w:t>
      </w:r>
      <w:r>
        <w:rPr>
          <w:rFonts w:ascii="Calibri" w:hAnsi="Calibri" w:cs="Calibri" w:eastAsia="Calibri"/>
          <w:b/>
          <w:color w:val="auto"/>
          <w:spacing w:val="0"/>
          <w:position w:val="0"/>
          <w:sz w:val="22"/>
          <w:shd w:fill="auto" w:val="clear"/>
        </w:rPr>
        <w:t xml:space="preserve">Run with Powershell</w:t>
      </w:r>
      <w:r>
        <w:rPr>
          <w:rFonts w:ascii="Calibri" w:hAnsi="Calibri" w:cs="Calibri" w:eastAsia="Calibri"/>
          <w:color w:val="auto"/>
          <w:spacing w:val="0"/>
          <w:position w:val="0"/>
          <w:sz w:val="22"/>
          <w:shd w:fill="auto" w:val="clear"/>
        </w:rPr>
        <w:t xml:space="preserve">.</w:t>
        <w:br/>
      </w:r>
      <w:r>
        <w:object w:dxaOrig="6405" w:dyaOrig="3915">
          <v:rect xmlns:o="urn:schemas-microsoft-com:office:office" xmlns:v="urn:schemas-microsoft-com:vml" id="rectole0000000002" style="width:320.250000pt;height:195.750000pt" o:preferrelative="t" o:ole="">
            <o:lock v:ext="edit"/>
            <v:imagedata xmlns:r="http://schemas.openxmlformats.org/officeDocument/2006/relationships" r:id="docRId5" o:title=""/>
          </v:rect>
          <o:OLEObject xmlns:r="http://schemas.openxmlformats.org/officeDocument/2006/relationships" xmlns:o="urn:schemas-microsoft-com:office:office" Type="Embed" DrawAspect="Content" ObjectID="0000000002" ShapeID="rectole0000000002" r:id="docRId4"/>
        </w:objec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8"/>
          <w:shd w:fill="auto" w:val="clear"/>
        </w:rPr>
        <w:t xml:space="preserve">Setting up the Application</w:t>
      </w:r>
    </w:p>
    <w:p>
      <w:pPr>
        <w:numPr>
          <w:ilvl w:val="0"/>
          <w:numId w:val="6"/>
        </w:numPr>
        <w:spacing w:before="0" w:after="20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Open your XMR-STAK </w:t>
      </w:r>
      <w:r>
        <w:rPr>
          <w:rFonts w:ascii="Calibri" w:hAnsi="Calibri" w:cs="Calibri" w:eastAsia="Calibri"/>
          <w:b/>
          <w:color w:val="auto"/>
          <w:spacing w:val="0"/>
          <w:position w:val="0"/>
          <w:sz w:val="22"/>
          <w:shd w:fill="auto" w:val="clear"/>
        </w:rPr>
        <w:t xml:space="preserve">config.txt</w:t>
      </w:r>
      <w:r>
        <w:rPr>
          <w:rFonts w:ascii="Calibri" w:hAnsi="Calibri" w:cs="Calibri" w:eastAsia="Calibri"/>
          <w:color w:val="auto"/>
          <w:spacing w:val="0"/>
          <w:position w:val="0"/>
          <w:sz w:val="22"/>
          <w:shd w:fill="auto" w:val="clear"/>
        </w:rPr>
        <w:t xml:space="preserve"> and enable the Built-in web server by setting the port number. The script defaults to </w:t>
      </w:r>
      <w:r>
        <w:rPr>
          <w:rFonts w:ascii="Calibri" w:hAnsi="Calibri" w:cs="Calibri" w:eastAsia="Calibri"/>
          <w:b/>
          <w:color w:val="auto"/>
          <w:spacing w:val="0"/>
          <w:position w:val="0"/>
          <w:sz w:val="22"/>
          <w:shd w:fill="auto" w:val="clear"/>
        </w:rPr>
        <w:t xml:space="preserve">420</w:t>
      </w:r>
      <w:r>
        <w:rPr>
          <w:rFonts w:ascii="Calibri" w:hAnsi="Calibri" w:cs="Calibri" w:eastAsia="Calibri"/>
          <w:color w:val="auto"/>
          <w:spacing w:val="0"/>
          <w:position w:val="0"/>
          <w:sz w:val="22"/>
          <w:shd w:fill="auto" w:val="clear"/>
        </w:rPr>
        <w:t xml:space="preserve">.</w:t>
        <w:br/>
        <w:br/>
      </w:r>
      <w:r>
        <w:object w:dxaOrig="6510" w:dyaOrig="2594">
          <v:rect xmlns:o="urn:schemas-microsoft-com:office:office" xmlns:v="urn:schemas-microsoft-com:vml" id="rectole0000000003" style="width:325.500000pt;height:129.700000pt" o:preferrelative="t" o:ole="">
            <o:lock v:ext="edit"/>
            <v:imagedata xmlns:r="http://schemas.openxmlformats.org/officeDocument/2006/relationships" r:id="docRId7" o:title=""/>
          </v:rect>
          <o:OLEObject xmlns:r="http://schemas.openxmlformats.org/officeDocument/2006/relationships" xmlns:o="urn:schemas-microsoft-com:office:office" Type="Embed" DrawAspect="Content" ObjectID="0000000003" ShapeID="rectole0000000003" r:id="docRId6"/>
        </w:object>
      </w:r>
      <w:r>
        <w:rPr>
          <w:rFonts w:ascii="Calibri" w:hAnsi="Calibri" w:cs="Calibri" w:eastAsia="Calibri"/>
          <w:color w:val="auto"/>
          <w:spacing w:val="0"/>
          <w:position w:val="0"/>
          <w:sz w:val="22"/>
          <w:shd w:fill="auto" w:val="clear"/>
        </w:rPr>
        <w:br/>
      </w:r>
      <w:r>
        <w:rPr>
          <w:rFonts w:ascii="Calibri" w:hAnsi="Calibri" w:cs="Calibri" w:eastAsia="Calibri"/>
          <w:b/>
          <w:i/>
          <w:color w:val="auto"/>
          <w:spacing w:val="0"/>
          <w:position w:val="0"/>
          <w:sz w:val="22"/>
          <w:shd w:fill="auto" w:val="clear"/>
        </w:rPr>
        <w:t xml:space="preserve">Note: Do not enable authentication. It is not yet supported.</w:t>
      </w:r>
    </w:p>
    <w:p>
      <w:pPr>
        <w:numPr>
          <w:ilvl w:val="0"/>
          <w:numId w:val="6"/>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Extract the ZIP file containing the application into your XMR-STAK miner folder.</w:t>
      </w:r>
    </w:p>
    <w:p>
      <w:pPr>
        <w:numPr>
          <w:ilvl w:val="0"/>
          <w:numId w:val="6"/>
        </w:numPr>
        <w:spacing w:before="0" w:after="20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Edit the </w:t>
      </w:r>
      <w:r>
        <w:rPr>
          <w:rFonts w:ascii="Calibri" w:hAnsi="Calibri" w:cs="Calibri" w:eastAsia="Calibri"/>
          <w:b/>
          <w:color w:val="auto"/>
          <w:spacing w:val="0"/>
          <w:position w:val="0"/>
          <w:sz w:val="22"/>
          <w:shd w:fill="auto" w:val="clear"/>
        </w:rPr>
        <w:t xml:space="preserve">JJs_HashMonitor.ps1</w:t>
      </w:r>
      <w:r>
        <w:rPr>
          <w:rFonts w:ascii="Calibri" w:hAnsi="Calibri" w:cs="Calibri" w:eastAsia="Calibri"/>
          <w:color w:val="auto"/>
          <w:spacing w:val="0"/>
          <w:position w:val="0"/>
          <w:sz w:val="22"/>
          <w:shd w:fill="auto" w:val="clear"/>
        </w:rPr>
        <w:t xml:space="preserve"> file and change any settings that you may need to suit your setup. By default it will run XMR-STAK with no arguments</w:t>
        <w:br/>
        <w:t xml:space="preserve">(ie. XMR-STAK.EXE&lt;Enter&gt;)</w:t>
        <w:br/>
        <w:br/>
      </w:r>
      <w:r>
        <w:object w:dxaOrig="8640" w:dyaOrig="1904">
          <v:rect xmlns:o="urn:schemas-microsoft-com:office:office" xmlns:v="urn:schemas-microsoft-com:vml" id="rectole0000000004" style="width:432.000000pt;height:95.200000pt" o:preferrelative="t" o:ole="">
            <o:lock v:ext="edit"/>
            <v:imagedata xmlns:r="http://schemas.openxmlformats.org/officeDocument/2006/relationships" r:id="docRId9" o:title=""/>
          </v:rect>
          <o:OLEObject xmlns:r="http://schemas.openxmlformats.org/officeDocument/2006/relationships" xmlns:o="urn:schemas-microsoft-com:office:office" Type="Embed" DrawAspect="Content" ObjectID="0000000004" ShapeID="rectole0000000004" r:id="docRId8"/>
        </w:object>
      </w:r>
    </w:p>
    <w:p>
      <w:pPr>
        <w:numPr>
          <w:ilvl w:val="0"/>
          <w:numId w:val="6"/>
        </w:numPr>
        <w:spacing w:before="0" w:after="20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you use any tools such as OverDriveNT or NVIDIAInspector put those in the miner folder with the script as well. You </w:t>
      </w:r>
      <w:r>
        <w:rPr>
          <w:rFonts w:ascii="Calibri" w:hAnsi="Calibri" w:cs="Calibri" w:eastAsia="Calibri"/>
          <w:b/>
          <w:i/>
          <w:color w:val="auto"/>
          <w:spacing w:val="0"/>
          <w:position w:val="0"/>
          <w:sz w:val="22"/>
          <w:u w:val="single"/>
          <w:shd w:fill="auto" w:val="clear"/>
        </w:rPr>
        <w:t xml:space="preserve">MUST</w:t>
      </w:r>
      <w:r>
        <w:rPr>
          <w:rFonts w:ascii="Calibri" w:hAnsi="Calibri" w:cs="Calibri" w:eastAsia="Calibri"/>
          <w:color w:val="auto"/>
          <w:spacing w:val="0"/>
          <w:position w:val="0"/>
          <w:sz w:val="22"/>
          <w:shd w:fill="auto" w:val="clear"/>
        </w:rPr>
        <w:t xml:space="preserve"> then change the settings in the script to suit your setup. At best they won't work, at worst they may apply settings not suited to your hardware. </w:t>
      </w:r>
      <w:r>
        <w:rPr>
          <w:rFonts w:ascii="Calibri" w:hAnsi="Calibri" w:cs="Calibri" w:eastAsia="Calibri"/>
          <w:b/>
          <w:i/>
          <w:color w:val="auto"/>
          <w:spacing w:val="0"/>
          <w:position w:val="0"/>
          <w:sz w:val="22"/>
          <w:shd w:fill="auto" w:val="clear"/>
        </w:rPr>
        <w:t xml:space="preserve">Be careful with these tools! They have the potential to damage your hardware!</w:t>
      </w:r>
      <w:r>
        <w:rPr>
          <w:rFonts w:ascii="Calibri" w:hAnsi="Calibri" w:cs="Calibri" w:eastAsia="Calibri"/>
          <w:color w:val="auto"/>
          <w:spacing w:val="0"/>
          <w:position w:val="0"/>
          <w:sz w:val="22"/>
          <w:shd w:fill="auto" w:val="clear"/>
        </w:rPr>
        <w:br/>
        <w:t xml:space="preserve">If you don't have them in the XMR-STAK folder then no changes here are necessary. If they are not present the script will just skip them.</w:t>
        <w:br/>
        <w:br/>
      </w:r>
      <w:r>
        <w:object w:dxaOrig="8640" w:dyaOrig="3300">
          <v:rect xmlns:o="urn:schemas-microsoft-com:office:office" xmlns:v="urn:schemas-microsoft-com:vml" id="rectole0000000005" style="width:432.000000pt;height:165.000000pt" o:preferrelative="t" o:ole="">
            <o:lock v:ext="edit"/>
            <v:imagedata xmlns:r="http://schemas.openxmlformats.org/officeDocument/2006/relationships" r:id="docRId11" o:title=""/>
          </v:rect>
          <o:OLEObject xmlns:r="http://schemas.openxmlformats.org/officeDocument/2006/relationships" xmlns:o="urn:schemas-microsoft-com:office:office" Type="Embed" DrawAspect="Content" ObjectID="0000000005" ShapeID="rectole0000000005" r:id="docRId10"/>
        </w:object>
      </w:r>
    </w:p>
    <w:p>
      <w:pPr>
        <w:numPr>
          <w:ilvl w:val="0"/>
          <w:numId w:val="6"/>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Assuming that you have not renamed XMR-STAK.EXE or some other weirdness that is all that must be done to get started. There are other adjustments you can make but the defaults should be fine for most people.</w:t>
        <w:br/>
        <w:br/>
      </w:r>
      <w:r>
        <w:rPr>
          <w:rFonts w:ascii="Calibri" w:hAnsi="Calibri" w:cs="Calibri" w:eastAsia="Calibri"/>
          <w:b/>
          <w:i/>
          <w:color w:val="auto"/>
          <w:spacing w:val="0"/>
          <w:position w:val="0"/>
          <w:sz w:val="22"/>
          <w:shd w:fill="auto" w:val="clear"/>
        </w:rPr>
        <w:t xml:space="preserve">Important Notes for those of you running a multi-Vega rig:</w:t>
      </w:r>
      <w:r>
        <w:rPr>
          <w:rFonts w:ascii="Calibri" w:hAnsi="Calibri" w:cs="Calibri" w:eastAsia="Calibri"/>
          <w:color w:val="auto"/>
          <w:spacing w:val="0"/>
          <w:position w:val="0"/>
          <w:sz w:val="22"/>
          <w:shd w:fill="auto" w:val="clear"/>
        </w:rPr>
        <w:t xml:space="preserve"> The default waiting period for the hashrate to stabilize is TWO minutes (120 seconds). This should be sufficient, however, you can change it by adjusting the </w:t>
      </w:r>
      <w:r>
        <w:rPr>
          <w:rFonts w:ascii="Calibri" w:hAnsi="Calibri" w:cs="Calibri" w:eastAsia="Calibri"/>
          <w:b/>
          <w:color w:val="auto"/>
          <w:spacing w:val="0"/>
          <w:position w:val="0"/>
          <w:sz w:val="22"/>
          <w:shd w:fill="auto" w:val="clear"/>
        </w:rPr>
        <w:t xml:space="preserve">$STAKstable</w:t>
      </w:r>
      <w:r>
        <w:rPr>
          <w:rFonts w:ascii="Calibri" w:hAnsi="Calibri" w:cs="Calibri" w:eastAsia="Calibri"/>
          <w:color w:val="auto"/>
          <w:spacing w:val="0"/>
          <w:position w:val="0"/>
          <w:sz w:val="22"/>
          <w:shd w:fill="auto" w:val="clear"/>
        </w:rPr>
        <w:t xml:space="preserve"> variable in the script.</w:t>
        <w:br/>
        <w:t xml:space="preserve">The default hash drop is 100 hashes. You may want to up that for your situation by editing the $hdiff variable.</w:t>
      </w:r>
    </w:p>
    <w:p>
      <w:pPr>
        <w:numPr>
          <w:ilvl w:val="0"/>
          <w:numId w:val="6"/>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Running more than one copy of XMR-STAK.EXE on the same machine is not supported. That being said, scroll down to </w:t>
      </w:r>
      <w:r>
        <w:rPr>
          <w:rFonts w:ascii="Calibri" w:hAnsi="Calibri" w:cs="Calibri" w:eastAsia="Calibri"/>
          <w:b/>
          <w:color w:val="auto"/>
          <w:spacing w:val="0"/>
          <w:position w:val="0"/>
          <w:sz w:val="22"/>
          <w:shd w:fill="auto" w:val="clear"/>
        </w:rPr>
        <w:t xml:space="preserve">Bonus Item!</w:t>
      </w:r>
      <w:r>
        <w:rPr>
          <w:rFonts w:ascii="Calibri" w:hAnsi="Calibri" w:cs="Calibri" w:eastAsia="Calibri"/>
          <w:color w:val="auto"/>
          <w:spacing w:val="0"/>
          <w:position w:val="0"/>
          <w:sz w:val="22"/>
          <w:shd w:fill="auto" w:val="clear"/>
        </w:rPr>
        <w:t xml:space="preserve"> for some good news!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Lucida Console" w:hAnsi="Lucida Console" w:cs="Lucida Console" w:eastAsia="Lucida Console"/>
          <w:b/>
          <w:color w:val="006400"/>
          <w:spacing w:val="0"/>
          <w:position w:val="0"/>
          <w:sz w:val="22"/>
          <w:shd w:fill="auto" w:val="clear"/>
        </w:rPr>
      </w:pPr>
      <w:r>
        <w:rPr>
          <w:rFonts w:ascii="Calibri" w:hAnsi="Calibri" w:cs="Calibri" w:eastAsia="Calibri"/>
          <w:b/>
          <w:color w:val="auto"/>
          <w:spacing w:val="0"/>
          <w:position w:val="0"/>
          <w:sz w:val="28"/>
          <w:shd w:fill="auto" w:val="clear"/>
        </w:rPr>
        <w:t xml:space="preserve">Running </w:t>
      </w:r>
      <w:r>
        <w:rPr>
          <w:rFonts w:ascii="Lucida Console" w:hAnsi="Lucida Console" w:cs="Lucida Console" w:eastAsia="Lucida Console"/>
          <w:b/>
          <w:color w:val="auto"/>
          <w:spacing w:val="0"/>
          <w:position w:val="0"/>
          <w:sz w:val="22"/>
          <w:shd w:fill="auto" w:val="clear"/>
        </w:rPr>
        <w:t xml:space="preserve"> </w:t>
      </w:r>
      <w:r>
        <w:rPr>
          <w:rFonts w:ascii="Lucida Console" w:hAnsi="Lucida Console" w:cs="Lucida Console" w:eastAsia="Lucida Console"/>
          <w:b/>
          <w:color w:val="006400"/>
          <w:spacing w:val="0"/>
          <w:position w:val="0"/>
          <w:sz w:val="22"/>
          <w:shd w:fill="auto" w:val="clear"/>
        </w:rPr>
        <w:t xml:space="preserve">JJ's XMR-STAK HashRate Monitor and Restart Tool </w:t>
      </w:r>
    </w:p>
    <w:p>
      <w:pPr>
        <w:numPr>
          <w:ilvl w:val="0"/>
          <w:numId w:val="12"/>
        </w:numPr>
        <w:spacing w:before="0" w:after="20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you have enabled the running of Powershell scripts that was covered in the </w:t>
      </w:r>
      <w:r>
        <w:rPr>
          <w:rFonts w:ascii="Calibri" w:hAnsi="Calibri" w:cs="Calibri" w:eastAsia="Calibri"/>
          <w:b/>
          <w:color w:val="auto"/>
          <w:spacing w:val="0"/>
          <w:position w:val="0"/>
          <w:sz w:val="22"/>
          <w:shd w:fill="auto" w:val="clear"/>
        </w:rPr>
        <w:t xml:space="preserve">Prerequisites</w:t>
      </w:r>
      <w:r>
        <w:rPr>
          <w:rFonts w:ascii="Calibri" w:hAnsi="Calibri" w:cs="Calibri" w:eastAsia="Calibri"/>
          <w:color w:val="auto"/>
          <w:spacing w:val="0"/>
          <w:position w:val="0"/>
          <w:sz w:val="22"/>
          <w:shd w:fill="auto" w:val="clear"/>
        </w:rPr>
        <w:t xml:space="preserve"> section above then you can just go ahead and right-click on the script and select </w:t>
      </w:r>
      <w:r>
        <w:rPr>
          <w:rFonts w:ascii="Calibri" w:hAnsi="Calibri" w:cs="Calibri" w:eastAsia="Calibri"/>
          <w:b/>
          <w:color w:val="auto"/>
          <w:spacing w:val="0"/>
          <w:position w:val="0"/>
          <w:sz w:val="22"/>
          <w:shd w:fill="auto" w:val="clear"/>
        </w:rPr>
        <w:t xml:space="preserve">Run with Powershell</w:t>
      </w:r>
      <w:r>
        <w:rPr>
          <w:rFonts w:ascii="Calibri" w:hAnsi="Calibri" w:cs="Calibri" w:eastAsia="Calibri"/>
          <w:color w:val="auto"/>
          <w:spacing w:val="0"/>
          <w:position w:val="0"/>
          <w:sz w:val="22"/>
          <w:shd w:fill="auto" w:val="clear"/>
        </w:rPr>
        <w:t xml:space="preserve">.</w:t>
        <w:br/>
        <w:br/>
      </w:r>
      <w:r>
        <w:object w:dxaOrig="5595" w:dyaOrig="1980">
          <v:rect xmlns:o="urn:schemas-microsoft-com:office:office" xmlns:v="urn:schemas-microsoft-com:vml" id="rectole0000000006" style="width:279.750000pt;height:99.000000pt" o:preferrelative="t" o:ole="">
            <o:lock v:ext="edit"/>
            <v:imagedata xmlns:r="http://schemas.openxmlformats.org/officeDocument/2006/relationships" r:id="docRId13" o:title=""/>
          </v:rect>
          <o:OLEObject xmlns:r="http://schemas.openxmlformats.org/officeDocument/2006/relationships" xmlns:o="urn:schemas-microsoft-com:office:office" Type="Embed" DrawAspect="Content" ObjectID="0000000006" ShapeID="rectole0000000006" r:id="docRId12"/>
        </w:object>
      </w:r>
    </w:p>
    <w:p>
      <w:pPr>
        <w:numPr>
          <w:ilvl w:val="0"/>
          <w:numId w:val="1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not, just double-click on the batch file </w:t>
      </w:r>
      <w:r>
        <w:rPr>
          <w:rFonts w:ascii="Calibri" w:hAnsi="Calibri" w:cs="Calibri" w:eastAsia="Calibri"/>
          <w:b/>
          <w:color w:val="auto"/>
          <w:spacing w:val="0"/>
          <w:position w:val="0"/>
          <w:sz w:val="22"/>
          <w:shd w:fill="auto" w:val="clear"/>
        </w:rPr>
        <w:t xml:space="preserve">Run_HashMonitor.cmd</w:t>
      </w:r>
      <w:r>
        <w:rPr>
          <w:rFonts w:ascii="Calibri" w:hAnsi="Calibri" w:cs="Calibri" w:eastAsia="Calibri"/>
          <w:color w:val="auto"/>
          <w:spacing w:val="0"/>
          <w:position w:val="0"/>
          <w:sz w:val="22"/>
          <w:shd w:fill="auto" w:val="clear"/>
        </w:rPr>
        <w:t xml:space="preserve"> and it will enable Powershell scripts and  start the monitoring script.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32"/>
          <w:shd w:fill="auto" w:val="clear"/>
        </w:rPr>
        <w:t xml:space="preserve">Bonus Items!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4"/>
          <w:shd w:fill="auto" w:val="clear"/>
        </w:rPr>
        <w:t xml:space="preserve">Multiple Instances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By changing the </w:t>
      </w:r>
      <w:r>
        <w:rPr>
          <w:rFonts w:ascii="Calibri" w:hAnsi="Calibri" w:cs="Calibri" w:eastAsia="Calibri"/>
          <w:b/>
          <w:color w:val="auto"/>
          <w:spacing w:val="0"/>
          <w:position w:val="0"/>
          <w:sz w:val="22"/>
          <w:shd w:fill="auto" w:val="clear"/>
        </w:rPr>
        <w:t xml:space="preserve">$global:STAKexe</w:t>
      </w:r>
      <w:r>
        <w:rPr>
          <w:rFonts w:ascii="Calibri" w:hAnsi="Calibri" w:cs="Calibri" w:eastAsia="Calibri"/>
          <w:color w:val="auto"/>
          <w:spacing w:val="0"/>
          <w:position w:val="0"/>
          <w:sz w:val="22"/>
          <w:shd w:fill="auto" w:val="clear"/>
        </w:rPr>
        <w:t xml:space="preserve"> variable you could rename your EXE files </w:t>
        <w:br/>
        <w:t xml:space="preserve">(XMR-STAK.EXE--&gt;XMR-STAK1.EXE) and create an accompanying copy of the script to run multiple instances!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Configuring the script to send SMS messages via email</w:t>
      </w:r>
    </w:p>
    <w:p>
      <w:pPr>
        <w:spacing w:before="0" w:after="200" w:line="240"/>
        <w:ind w:right="0" w:left="0" w:firstLine="0"/>
        <w:jc w:val="left"/>
        <w:rPr>
          <w:rFonts w:ascii="Calibri" w:hAnsi="Calibri" w:cs="Calibri" w:eastAsia="Calibri"/>
          <w:color w:val="auto"/>
          <w:spacing w:val="0"/>
          <w:position w:val="0"/>
          <w:sz w:val="22"/>
          <w:shd w:fill="auto" w:val="clear"/>
        </w:rPr>
      </w:pPr>
      <w:r>
        <w:object w:dxaOrig="8640" w:dyaOrig="1890">
          <v:rect xmlns:o="urn:schemas-microsoft-com:office:office" xmlns:v="urn:schemas-microsoft-com:vml" id="rectole0000000007" style="width:432.000000pt;height:94.500000pt" o:preferrelative="t" o:ole="">
            <o:lock v:ext="edit"/>
            <v:imagedata xmlns:r="http://schemas.openxmlformats.org/officeDocument/2006/relationships" r:id="docRId15" o:title=""/>
          </v:rect>
          <o:OLEObject xmlns:r="http://schemas.openxmlformats.org/officeDocument/2006/relationships" xmlns:o="urn:schemas-microsoft-com:office:office" Type="Embed" DrawAspect="Content" ObjectID="0000000007" ShapeID="rectole0000000007" r:id="docRId14"/>
        </w:object>
      </w:r>
    </w:p>
    <w:p>
      <w:pPr>
        <w:spacing w:before="0" w:after="200" w:line="276"/>
        <w:ind w:right="0" w:left="0" w:firstLine="0"/>
        <w:jc w:val="left"/>
        <w:rPr>
          <w:rFonts w:ascii="Calibri" w:hAnsi="Calibri" w:cs="Calibri" w:eastAsia="Calibri"/>
          <w:b/>
          <w:i/>
          <w:color w:val="auto"/>
          <w:spacing w:val="0"/>
          <w:position w:val="0"/>
          <w:sz w:val="22"/>
          <w:shd w:fill="auto" w:val="clear"/>
        </w:rPr>
      </w:pPr>
      <w:r>
        <w:rPr>
          <w:rFonts w:ascii="Calibri" w:hAnsi="Calibri" w:cs="Calibri" w:eastAsia="Calibri"/>
          <w:i/>
          <w:color w:val="auto"/>
          <w:spacing w:val="0"/>
          <w:position w:val="0"/>
          <w:sz w:val="22"/>
          <w:shd w:fill="auto" w:val="clear"/>
        </w:rPr>
        <w:t xml:space="preserve">I recommend that you create a Gmail address explicitly for this purpose. It won't work if you have 2FA enabled.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i/>
          <w:color w:val="auto"/>
          <w:spacing w:val="0"/>
          <w:position w:val="0"/>
          <w:sz w:val="22"/>
          <w:shd w:fill="auto" w:val="clear"/>
        </w:rPr>
        <w:t xml:space="preserve">List of known SMS Provider addresses (accuracy not guaranteed)</w:t>
      </w:r>
    </w:p>
    <w:p>
      <w:pPr>
        <w:spacing w:before="0" w:after="200" w:line="276"/>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16">
        <w:r>
          <w:rPr>
            <w:rFonts w:ascii="Calibri" w:hAnsi="Calibri" w:cs="Calibri" w:eastAsia="Calibri"/>
            <w:color w:val="0000FF"/>
            <w:spacing w:val="0"/>
            <w:position w:val="0"/>
            <w:sz w:val="22"/>
            <w:u w:val="single"/>
            <w:shd w:fill="auto" w:val="clear"/>
          </w:rPr>
          <w:t xml:space="preserve">http://www.emailtextmessages.com/</w:t>
        </w:r>
      </w:hyperlink>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4"/>
          <w:shd w:fill="auto" w:val="clear"/>
        </w:rPr>
        <w:t xml:space="preserve">Slack Integration is now avaiable</w:t>
      </w:r>
    </w:p>
    <w:p>
      <w:pPr>
        <w:spacing w:before="0" w:after="200" w:line="240"/>
        <w:ind w:right="0" w:left="0" w:firstLine="0"/>
        <w:jc w:val="left"/>
        <w:rPr>
          <w:rFonts w:ascii="Calibri" w:hAnsi="Calibri" w:cs="Calibri" w:eastAsia="Calibri"/>
          <w:color w:val="auto"/>
          <w:spacing w:val="0"/>
          <w:position w:val="0"/>
          <w:sz w:val="22"/>
          <w:shd w:fill="auto" w:val="clear"/>
        </w:rPr>
      </w:pPr>
      <w:r>
        <w:object w:dxaOrig="8640" w:dyaOrig="1709">
          <v:rect xmlns:o="urn:schemas-microsoft-com:office:office" xmlns:v="urn:schemas-microsoft-com:vml" id="rectole0000000008" style="width:432.000000pt;height:85.450000pt" o:preferrelative="t" o:ole="">
            <o:lock v:ext="edit"/>
            <v:imagedata xmlns:r="http://schemas.openxmlformats.org/officeDocument/2006/relationships" r:id="docRId18" o:title=""/>
          </v:rect>
          <o:OLEObject xmlns:r="http://schemas.openxmlformats.org/officeDocument/2006/relationships" xmlns:o="urn:schemas-microsoft-com:office:office" Type="Embed" DrawAspect="Content" ObjectID="0000000008" ShapeID="rectole0000000008" r:id="docRId17"/>
        </w:object>
      </w: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1">
    <w:lvl w:ilvl="0">
      <w:start w:val="1"/>
      <w:numFmt w:val="decimal"/>
      <w:lvlText w:val="%1."/>
    </w:lvl>
  </w:abstractNum>
  <w:abstractNum w:abstractNumId="7">
    <w:lvl w:ilvl="0">
      <w:start w:val="1"/>
      <w:numFmt w:val="decimal"/>
      <w:lvlText w:val="%1."/>
    </w:lvl>
  </w:abstractNum>
  <w:abstractNum w:abstractNumId="13">
    <w:lvl w:ilvl="0">
      <w:start w:val="1"/>
      <w:numFmt w:val="decimal"/>
      <w:lvlText w:val="%1."/>
    </w:lvl>
  </w:abstractNum>
  <w:num w:numId="2">
    <w:abstractNumId w:val="13"/>
  </w:num>
  <w:num w:numId="6">
    <w:abstractNumId w:val="7"/>
  </w:num>
  <w:num w:numId="12">
    <w:abstractNumId w:val="1"/>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8.bin" Id="docRId17" Type="http://schemas.openxmlformats.org/officeDocument/2006/relationships/oleObject" /><Relationship Target="media/image3.wmf" Id="docRId7" Type="http://schemas.openxmlformats.org/officeDocument/2006/relationships/image" /><Relationship Target="embeddings/oleObject7.bin" Id="docRId14" Type="http://schemas.openxmlformats.org/officeDocument/2006/relationships/oleObject" /><Relationship Target="embeddings/oleObject3.bin" Id="docRId6" Type="http://schemas.openxmlformats.org/officeDocument/2006/relationships/oleObject" /><Relationship Target="media/image0.wmf" Id="docRId1" Type="http://schemas.openxmlformats.org/officeDocument/2006/relationships/image" /><Relationship Target="media/image5.wmf" Id="docRId11" Type="http://schemas.openxmlformats.org/officeDocument/2006/relationships/image" /><Relationship Target="media/image7.wmf" Id="docRId15" Type="http://schemas.openxmlformats.org/officeDocument/2006/relationships/image" /><Relationship Target="numbering.xml" Id="docRId19" Type="http://schemas.openxmlformats.org/officeDocument/2006/relationships/numbering" /><Relationship Target="media/image2.wmf" Id="docRId5" Type="http://schemas.openxmlformats.org/officeDocument/2006/relationships/image" /><Relationship Target="media/image4.wmf" Id="docRId9" Type="http://schemas.openxmlformats.org/officeDocument/2006/relationships/image" /><Relationship Target="embeddings/oleObject0.bin" Id="docRId0" Type="http://schemas.openxmlformats.org/officeDocument/2006/relationships/oleObject" /><Relationship Target="embeddings/oleObject6.bin" Id="docRId12" Type="http://schemas.openxmlformats.org/officeDocument/2006/relationships/oleObject" /><Relationship TargetMode="External" Target="http://www.emailtextmessages.com/" Id="docRId16" Type="http://schemas.openxmlformats.org/officeDocument/2006/relationships/hyperlink" /><Relationship Target="embeddings/oleObject2.bin" Id="docRId4" Type="http://schemas.openxmlformats.org/officeDocument/2006/relationships/oleObject" /><Relationship Target="embeddings/oleObject4.bin" Id="docRId8" Type="http://schemas.openxmlformats.org/officeDocument/2006/relationships/oleObject" /><Relationship Target="media/image6.wmf" Id="docRId13" Type="http://schemas.openxmlformats.org/officeDocument/2006/relationships/image" /><Relationship Target="styles.xml" Id="docRId20" Type="http://schemas.openxmlformats.org/officeDocument/2006/relationships/styles" /><Relationship Target="media/image1.wmf" Id="docRId3" Type="http://schemas.openxmlformats.org/officeDocument/2006/relationships/image" /><Relationship Target="embeddings/oleObject5.bin" Id="docRId10" Type="http://schemas.openxmlformats.org/officeDocument/2006/relationships/oleObject" /><Relationship Target="media/image8.wmf" Id="docRId18" Type="http://schemas.openxmlformats.org/officeDocument/2006/relationships/image" /><Relationship Target="embeddings/oleObject1.bin" Id="docRId2" Type="http://schemas.openxmlformats.org/officeDocument/2006/relationships/oleObject" /></Relationships>
</file>