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23C" w:rsidRDefault="002F623C" w:rsidP="002F623C">
      <w:pPr>
        <w:spacing w:before="240" w:after="240"/>
        <w:jc w:val="center"/>
        <w:rPr>
          <w:b/>
          <w:color w:val="C0504D" w:themeColor="accent2"/>
        </w:rPr>
      </w:pPr>
      <w:r w:rsidRPr="002F623C">
        <w:rPr>
          <w:b/>
          <w:color w:val="C0504D" w:themeColor="accent2"/>
        </w:rPr>
        <w:t>Trabajo practico 1 – TD2</w:t>
      </w:r>
    </w:p>
    <w:p w:rsidR="002F623C" w:rsidRPr="002F623C" w:rsidRDefault="002F623C" w:rsidP="002F623C">
      <w:pPr>
        <w:spacing w:before="240" w:after="240"/>
        <w:jc w:val="center"/>
        <w:rPr>
          <w:color w:val="C0504D" w:themeColor="accent2"/>
        </w:rPr>
      </w:pPr>
      <w:proofErr w:type="spellStart"/>
      <w:r w:rsidRPr="002F623C">
        <w:rPr>
          <w:color w:val="C0504D" w:themeColor="accent2"/>
        </w:rPr>
        <w:t>J</w:t>
      </w:r>
      <w:bookmarkStart w:id="0" w:name="_GoBack"/>
      <w:bookmarkEnd w:id="0"/>
      <w:r w:rsidRPr="002F623C">
        <w:rPr>
          <w:color w:val="C0504D" w:themeColor="accent2"/>
        </w:rPr>
        <w:t>ulian</w:t>
      </w:r>
      <w:proofErr w:type="spellEnd"/>
      <w:r w:rsidRPr="002F623C">
        <w:rPr>
          <w:color w:val="C0504D" w:themeColor="accent2"/>
        </w:rPr>
        <w:t xml:space="preserve"> </w:t>
      </w:r>
      <w:proofErr w:type="spellStart"/>
      <w:r w:rsidRPr="002F623C">
        <w:rPr>
          <w:color w:val="C0504D" w:themeColor="accent2"/>
        </w:rPr>
        <w:t>Fuchs</w:t>
      </w:r>
      <w:proofErr w:type="spellEnd"/>
      <w:r w:rsidRPr="002F623C">
        <w:rPr>
          <w:color w:val="C0504D" w:themeColor="accent2"/>
        </w:rPr>
        <w:t xml:space="preserve"> y Lara </w:t>
      </w:r>
      <w:proofErr w:type="spellStart"/>
      <w:r w:rsidRPr="002F623C">
        <w:rPr>
          <w:color w:val="C0504D" w:themeColor="accent2"/>
        </w:rPr>
        <w:t>Fainburg</w:t>
      </w:r>
      <w:proofErr w:type="spellEnd"/>
    </w:p>
    <w:p w:rsidR="00C93C4F" w:rsidRDefault="00775D28">
      <w:pPr>
        <w:spacing w:before="240" w:after="240"/>
        <w:rPr>
          <w:b/>
        </w:rPr>
      </w:pPr>
      <w:r>
        <w:rPr>
          <w:b/>
        </w:rPr>
        <w:t xml:space="preserve">Punto 2: </w:t>
      </w:r>
    </w:p>
    <w:p w:rsidR="00C93C4F" w:rsidRDefault="00775D28">
      <w:pPr>
        <w:spacing w:before="240" w:after="240"/>
        <w:rPr>
          <w:b/>
        </w:rPr>
      </w:pPr>
      <w:r>
        <w:rPr>
          <w:b/>
        </w:rPr>
        <w:t>a) Previamente a ejecutar el programa, describir con palabras el comportamiento esperado del mismo. No se debe explicar instrucción por instrucción, la idea es entender qué hace el programa y qué resultado genera.</w:t>
      </w:r>
    </w:p>
    <w:p w:rsidR="00C93C4F" w:rsidRDefault="00775D28">
      <w:pPr>
        <w:spacing w:before="240" w:after="240"/>
      </w:pPr>
      <w:r>
        <w:t>El programa genera en memoria, a partir de la dirección 0x30, una tabla de 16 valores que corresponden al doble del contador decreciente desde 16 hasta 1. Es decir, en cada iteración calcula 2*R2 y lo guarda en la posición de memoria apuntada por R3, avanz</w:t>
      </w:r>
      <w:r>
        <w:t xml:space="preserve">ando luego a la siguiente posición de memoria, mientras R2 va restando de a uno hasta llegar a cero. </w:t>
      </w:r>
    </w:p>
    <w:p w:rsidR="00C93C4F" w:rsidRDefault="00775D28">
      <w:pPr>
        <w:pBdr>
          <w:top w:val="nil"/>
          <w:left w:val="nil"/>
          <w:bottom w:val="nil"/>
          <w:right w:val="nil"/>
          <w:between w:val="nil"/>
        </w:pBdr>
        <w:spacing w:before="240" w:after="240"/>
      </w:pPr>
      <w:r>
        <w:t>El resultado final es que en las posiciones de memoria de 0x30 a 0x3F (</w:t>
      </w:r>
      <w:proofErr w:type="spellStart"/>
      <w:r>
        <w:t>osea</w:t>
      </w:r>
      <w:proofErr w:type="spellEnd"/>
      <w:r>
        <w:t xml:space="preserve"> desde 0 a 16) quedan almacenados los números pares descendentes 32, 30, 28, …,</w:t>
      </w:r>
      <w:r>
        <w:t xml:space="preserve"> 4, 2, y el programa termina en un bucle infinito.</w:t>
      </w:r>
    </w:p>
    <w:p w:rsidR="00C93C4F" w:rsidRDefault="00775D28">
      <w:pPr>
        <w:spacing w:before="240" w:after="240"/>
      </w:pPr>
      <w:r>
        <w:t>Como al inicio R3 se fijó en 0x30, los resultados se guardan desde esa dirección hacia adelante:</w:t>
      </w:r>
    </w:p>
    <w:p w:rsidR="00C93C4F" w:rsidRDefault="00775D28">
      <w:pPr>
        <w:numPr>
          <w:ilvl w:val="1"/>
          <w:numId w:val="2"/>
        </w:numPr>
        <w:spacing w:before="240"/>
      </w:pPr>
      <w:r>
        <w:t>En 0x30 se guarda 2×16=32</w:t>
      </w:r>
    </w:p>
    <w:p w:rsidR="00C93C4F" w:rsidRDefault="00775D28">
      <w:pPr>
        <w:numPr>
          <w:ilvl w:val="1"/>
          <w:numId w:val="2"/>
        </w:numPr>
      </w:pPr>
      <w:r>
        <w:t>En 0x31 se guarda 2×15=30</w:t>
      </w:r>
    </w:p>
    <w:p w:rsidR="00C93C4F" w:rsidRDefault="00775D28">
      <w:pPr>
        <w:numPr>
          <w:ilvl w:val="1"/>
          <w:numId w:val="2"/>
        </w:numPr>
      </w:pPr>
      <w:r>
        <w:t>En 0x32 se guarda 2×14=28</w:t>
      </w:r>
    </w:p>
    <w:p w:rsidR="00C93C4F" w:rsidRDefault="00775D28">
      <w:pPr>
        <w:numPr>
          <w:ilvl w:val="1"/>
          <w:numId w:val="2"/>
        </w:numPr>
      </w:pPr>
      <w:r>
        <w:t>…</w:t>
      </w:r>
    </w:p>
    <w:p w:rsidR="00C93C4F" w:rsidRDefault="00775D28">
      <w:pPr>
        <w:numPr>
          <w:ilvl w:val="1"/>
          <w:numId w:val="2"/>
        </w:numPr>
        <w:spacing w:after="240"/>
      </w:pPr>
      <w:r>
        <w:t>En 0x3F se guarda 2×1=2</w:t>
      </w:r>
    </w:p>
    <w:p w:rsidR="00C93C4F" w:rsidRDefault="00775D28">
      <w:pPr>
        <w:spacing w:before="240" w:after="240"/>
      </w:pPr>
      <w:r>
        <w:t>Ento</w:t>
      </w:r>
      <w:r>
        <w:t>nces, los números pares decrecientes quedan almacenados en memoria, en las posiciones consecutivas desde 0x30 hasta 0x3F.</w:t>
      </w:r>
    </w:p>
    <w:p w:rsidR="00C93C4F" w:rsidRDefault="00775D28">
      <w:pPr>
        <w:pBdr>
          <w:top w:val="nil"/>
          <w:left w:val="nil"/>
          <w:bottom w:val="nil"/>
          <w:right w:val="nil"/>
          <w:between w:val="nil"/>
        </w:pBdr>
        <w:spacing w:before="240" w:after="240"/>
      </w:pPr>
      <w:r>
        <w:t xml:space="preserve">Se detiene en un bucle infinito porque, cuando el contador R2 llega a cero, la condición del programa hace que salte a la etiqueta </w:t>
      </w:r>
      <w:proofErr w:type="spellStart"/>
      <w:r>
        <w:t>end</w:t>
      </w:r>
      <w:proofErr w:type="spellEnd"/>
      <w:r>
        <w:t xml:space="preserve">. </w:t>
      </w:r>
      <w:r>
        <w:rPr>
          <w:noProof/>
          <w:lang w:val="en-US"/>
        </w:rPr>
        <w:drawing>
          <wp:anchor distT="114300" distB="114300" distL="114300" distR="114300" simplePos="0" relativeHeight="251658240" behindDoc="0" locked="0" layoutInCell="1" hidden="0" allowOverlap="1">
            <wp:simplePos x="0" y="0"/>
            <wp:positionH relativeFrom="column">
              <wp:posOffset>4295775</wp:posOffset>
            </wp:positionH>
            <wp:positionV relativeFrom="paragraph">
              <wp:posOffset>371475</wp:posOffset>
            </wp:positionV>
            <wp:extent cx="1757363" cy="2420320"/>
            <wp:effectExtent l="0" t="0" r="0" b="0"/>
            <wp:wrapSquare wrapText="bothSides" distT="114300" distB="114300" distL="114300" distR="11430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757363" cy="2420320"/>
                    </a:xfrm>
                    <a:prstGeom prst="rect">
                      <a:avLst/>
                    </a:prstGeom>
                    <a:ln/>
                  </pic:spPr>
                </pic:pic>
              </a:graphicData>
            </a:graphic>
          </wp:anchor>
        </w:drawing>
      </w:r>
    </w:p>
    <w:p w:rsidR="00C93C4F" w:rsidRDefault="00775D28">
      <w:pPr>
        <w:spacing w:before="240" w:after="240"/>
        <w:rPr>
          <w:b/>
        </w:rPr>
      </w:pPr>
      <w:r>
        <w:rPr>
          <w:b/>
        </w:rPr>
        <w:t>b) Identificar la dirección de memoria de cada una de las etiquetas del programa.</w:t>
      </w:r>
    </w:p>
    <w:p w:rsidR="00C93C4F" w:rsidRDefault="00775D28">
      <w:pPr>
        <w:spacing w:before="240" w:after="240"/>
        <w:rPr>
          <w:b/>
        </w:rPr>
      </w:pPr>
      <w:r>
        <w:t xml:space="preserve">Como vemos en la siguiente imagen, cada etiqueta del código contiene una dirección de memoria correspondiente al lugar que ocupa en ella. La etiqueta </w:t>
      </w:r>
      <w:proofErr w:type="spellStart"/>
      <w:r>
        <w:rPr>
          <w:color w:val="FF00FF"/>
        </w:rPr>
        <w:t>start</w:t>
      </w:r>
      <w:proofErr w:type="spellEnd"/>
      <w:r>
        <w:rPr>
          <w:color w:val="FF00FF"/>
        </w:rPr>
        <w:t xml:space="preserve"> </w:t>
      </w:r>
      <w:r>
        <w:t>se encuentra e</w:t>
      </w:r>
      <w:r>
        <w:t xml:space="preserve">n la posición 0x00 (hexadecimal). A su vez, </w:t>
      </w:r>
      <w:proofErr w:type="spellStart"/>
      <w:r>
        <w:rPr>
          <w:color w:val="FF00FF"/>
        </w:rPr>
        <w:t>loop</w:t>
      </w:r>
      <w:proofErr w:type="spellEnd"/>
      <w:r>
        <w:t xml:space="preserve"> se encuentra en la posición 0x0A (hexadecimal), </w:t>
      </w:r>
      <w:proofErr w:type="spellStart"/>
      <w:r>
        <w:rPr>
          <w:color w:val="FF00FF"/>
        </w:rPr>
        <w:t>end</w:t>
      </w:r>
      <w:proofErr w:type="spellEnd"/>
      <w:r>
        <w:rPr>
          <w:color w:val="FF00FF"/>
        </w:rPr>
        <w:t xml:space="preserve"> </w:t>
      </w:r>
      <w:r>
        <w:t xml:space="preserve">está ubicada en la posición 0x14. Por último, </w:t>
      </w:r>
      <w:proofErr w:type="spellStart"/>
      <w:r>
        <w:rPr>
          <w:color w:val="FF00FF"/>
        </w:rPr>
        <w:t>shift</w:t>
      </w:r>
      <w:proofErr w:type="spellEnd"/>
      <w:r>
        <w:rPr>
          <w:color w:val="FF00FF"/>
        </w:rPr>
        <w:t xml:space="preserve"> </w:t>
      </w:r>
      <w:r>
        <w:t>se encuentra posicionada en la dirección de memoria 0x16.</w:t>
      </w:r>
    </w:p>
    <w:p w:rsidR="00C93C4F" w:rsidRDefault="00775D28">
      <w:pPr>
        <w:spacing w:before="240" w:after="240"/>
        <w:rPr>
          <w:b/>
        </w:rPr>
      </w:pPr>
      <w:r>
        <w:rPr>
          <w:b/>
        </w:rPr>
        <w:t xml:space="preserve">c) Ejecutar e identificar cuántos ciclos de </w:t>
      </w:r>
      <w:proofErr w:type="spellStart"/>
      <w:r>
        <w:rPr>
          <w:b/>
        </w:rPr>
        <w:t>c</w:t>
      </w:r>
      <w:r>
        <w:rPr>
          <w:b/>
        </w:rPr>
        <w:t>lock</w:t>
      </w:r>
      <w:proofErr w:type="spellEnd"/>
      <w:r>
        <w:rPr>
          <w:b/>
        </w:rPr>
        <w:t xml:space="preserve"> son necesarios para que el programa llegue a la instrucción </w:t>
      </w:r>
      <w:r>
        <w:rPr>
          <w:rFonts w:ascii="Roboto Mono" w:eastAsia="Roboto Mono" w:hAnsi="Roboto Mono" w:cs="Roboto Mono"/>
          <w:b/>
          <w:color w:val="188038"/>
        </w:rPr>
        <w:t xml:space="preserve">JMP </w:t>
      </w:r>
      <w:proofErr w:type="spellStart"/>
      <w:r>
        <w:rPr>
          <w:rFonts w:ascii="Roboto Mono" w:eastAsia="Roboto Mono" w:hAnsi="Roboto Mono" w:cs="Roboto Mono"/>
          <w:b/>
          <w:color w:val="188038"/>
        </w:rPr>
        <w:t>halt</w:t>
      </w:r>
      <w:proofErr w:type="spellEnd"/>
      <w:r>
        <w:rPr>
          <w:b/>
        </w:rPr>
        <w:t xml:space="preserve">. </w:t>
      </w:r>
    </w:p>
    <w:p w:rsidR="00C93C4F" w:rsidRDefault="00775D28">
      <w:pPr>
        <w:spacing w:before="240" w:after="240"/>
      </w:pPr>
      <w:r>
        <w:lastRenderedPageBreak/>
        <w:t xml:space="preserve">El programa llega a la instrucción JMP </w:t>
      </w:r>
      <w:proofErr w:type="spellStart"/>
      <w:r>
        <w:t>halt</w:t>
      </w:r>
      <w:proofErr w:type="spellEnd"/>
      <w:r>
        <w:t xml:space="preserve"> luego de </w:t>
      </w:r>
      <w:r>
        <w:rPr>
          <w:color w:val="FF00FF"/>
        </w:rPr>
        <w:t xml:space="preserve">aproximadamente 1500 ciclos de </w:t>
      </w:r>
      <w:proofErr w:type="spellStart"/>
      <w:r>
        <w:rPr>
          <w:color w:val="FF00FF"/>
        </w:rPr>
        <w:t>clock</w:t>
      </w:r>
      <w:proofErr w:type="spellEnd"/>
      <w:r>
        <w:rPr>
          <w:color w:val="FF00FF"/>
        </w:rPr>
        <w:t xml:space="preserve">. </w:t>
      </w:r>
      <w:r>
        <w:t xml:space="preserve">Esto lo pudimos calcular conectando un contador a cada </w:t>
      </w:r>
      <w:proofErr w:type="spellStart"/>
      <w:r>
        <w:t>clock</w:t>
      </w:r>
      <w:proofErr w:type="spellEnd"/>
      <w:r>
        <w:t xml:space="preserve"> y viendo cual era el número </w:t>
      </w:r>
      <w:r>
        <w:t xml:space="preserve">que figuraba luego de correr las instrucciones. </w:t>
      </w:r>
    </w:p>
    <w:p w:rsidR="00C93C4F" w:rsidRDefault="00775D28">
      <w:pPr>
        <w:spacing w:before="240" w:after="240"/>
        <w:rPr>
          <w:b/>
        </w:rPr>
      </w:pPr>
      <w:r>
        <w:rPr>
          <w:b/>
        </w:rPr>
        <w:t>d) Responder:</w:t>
      </w:r>
    </w:p>
    <w:p w:rsidR="00C93C4F" w:rsidRDefault="00775D28">
      <w:pPr>
        <w:numPr>
          <w:ilvl w:val="0"/>
          <w:numId w:val="1"/>
        </w:numPr>
        <w:spacing w:before="240" w:after="240"/>
      </w:pPr>
      <w:r>
        <w:rPr>
          <w:b/>
        </w:rPr>
        <w:t>¿</w:t>
      </w:r>
      <w:proofErr w:type="gramStart"/>
      <w:r>
        <w:rPr>
          <w:b/>
        </w:rPr>
        <w:t>Cuántas microinstrucciones</w:t>
      </w:r>
      <w:proofErr w:type="gramEnd"/>
      <w:r>
        <w:rPr>
          <w:b/>
        </w:rPr>
        <w:t xml:space="preserve"> son necesarias para ejecutar la instrucción ADD? </w:t>
      </w:r>
      <w:r>
        <w:t xml:space="preserve">La operación ADD requiere de 5 microinstrucciones para realizar su función, teniendo en cuenta </w:t>
      </w:r>
      <w:proofErr w:type="gramStart"/>
      <w:r>
        <w:t>la microinstrucción</w:t>
      </w:r>
      <w:proofErr w:type="gramEnd"/>
      <w:r>
        <w:t xml:space="preserve"> </w:t>
      </w:r>
      <w:proofErr w:type="spellStart"/>
      <w:r>
        <w:t>r</w:t>
      </w:r>
      <w:r>
        <w:t>eset</w:t>
      </w:r>
      <w:proofErr w:type="spellEnd"/>
      <w:r>
        <w:t xml:space="preserve">. (son 5 líneas en total) </w:t>
      </w:r>
    </w:p>
    <w:p w:rsidR="00C93C4F" w:rsidRDefault="00775D28">
      <w:pPr>
        <w:spacing w:before="240" w:after="240"/>
      </w:pPr>
      <w:r>
        <w:rPr>
          <w:noProof/>
          <w:lang w:val="en-US"/>
        </w:rPr>
        <w:drawing>
          <wp:inline distT="114300" distB="114300" distL="114300" distR="114300">
            <wp:extent cx="3537732" cy="93412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537732" cy="934120"/>
                    </a:xfrm>
                    <a:prstGeom prst="rect">
                      <a:avLst/>
                    </a:prstGeom>
                    <a:ln/>
                  </pic:spPr>
                </pic:pic>
              </a:graphicData>
            </a:graphic>
          </wp:inline>
        </w:drawing>
      </w:r>
    </w:p>
    <w:p w:rsidR="00C93C4F" w:rsidRDefault="00775D28">
      <w:pPr>
        <w:numPr>
          <w:ilvl w:val="0"/>
          <w:numId w:val="1"/>
        </w:numPr>
        <w:spacing w:before="240" w:after="240"/>
      </w:pPr>
      <w:r>
        <w:rPr>
          <w:b/>
        </w:rPr>
        <w:t>¿Cuántas para la instrucción JZ?</w:t>
      </w:r>
      <w:r>
        <w:rPr>
          <w:b/>
        </w:rPr>
        <w:br/>
      </w:r>
      <w:r>
        <w:t xml:space="preserve">La operación JZ requiere de 4 microinstrucciones contando ambos </w:t>
      </w:r>
      <w:proofErr w:type="spellStart"/>
      <w:r>
        <w:t>reset</w:t>
      </w:r>
      <w:proofErr w:type="spellEnd"/>
      <w:r>
        <w:t xml:space="preserve">, para realizar su función. </w:t>
      </w:r>
    </w:p>
    <w:p w:rsidR="00C93C4F" w:rsidRDefault="00775D28">
      <w:pPr>
        <w:spacing w:before="240" w:after="240"/>
      </w:pPr>
      <w:r>
        <w:rPr>
          <w:noProof/>
          <w:lang w:val="en-US"/>
        </w:rPr>
        <w:drawing>
          <wp:inline distT="114300" distB="114300" distL="114300" distR="114300">
            <wp:extent cx="4138948" cy="80389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138948" cy="803890"/>
                    </a:xfrm>
                    <a:prstGeom prst="rect">
                      <a:avLst/>
                    </a:prstGeom>
                    <a:ln/>
                  </pic:spPr>
                </pic:pic>
              </a:graphicData>
            </a:graphic>
          </wp:inline>
        </w:drawing>
      </w:r>
    </w:p>
    <w:p w:rsidR="00C93C4F" w:rsidRDefault="00775D28">
      <w:pPr>
        <w:numPr>
          <w:ilvl w:val="0"/>
          <w:numId w:val="1"/>
        </w:numPr>
        <w:spacing w:before="240" w:after="240"/>
      </w:pPr>
      <w:r>
        <w:rPr>
          <w:b/>
        </w:rPr>
        <w:t>¿Cuántas para la instrucción JMP?</w:t>
      </w:r>
      <w:r>
        <w:rPr>
          <w:b/>
        </w:rPr>
        <w:br/>
      </w:r>
      <w:r>
        <w:t xml:space="preserve">La operación JMP requiere de 2 microinstrucciones incluyendo el </w:t>
      </w:r>
      <w:proofErr w:type="spellStart"/>
      <w:r>
        <w:t>reset</w:t>
      </w:r>
      <w:proofErr w:type="spellEnd"/>
      <w:r>
        <w:t xml:space="preserve"> para realizar su función. </w:t>
      </w:r>
    </w:p>
    <w:p w:rsidR="00C93C4F" w:rsidRDefault="00775D28">
      <w:pPr>
        <w:spacing w:before="240" w:after="240"/>
      </w:pPr>
      <w:r>
        <w:rPr>
          <w:noProof/>
          <w:lang w:val="en-US"/>
        </w:rPr>
        <w:drawing>
          <wp:inline distT="114300" distB="114300" distL="114300" distR="114300">
            <wp:extent cx="3433763" cy="679599"/>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433763" cy="679599"/>
                    </a:xfrm>
                    <a:prstGeom prst="rect">
                      <a:avLst/>
                    </a:prstGeom>
                    <a:ln/>
                  </pic:spPr>
                </pic:pic>
              </a:graphicData>
            </a:graphic>
          </wp:inline>
        </w:drawing>
      </w:r>
    </w:p>
    <w:p w:rsidR="00C93C4F" w:rsidRDefault="00775D28">
      <w:pPr>
        <w:spacing w:before="240" w:after="240"/>
        <w:rPr>
          <w:b/>
        </w:rPr>
      </w:pPr>
      <w:r>
        <w:rPr>
          <w:b/>
        </w:rPr>
        <w:t>e) Describir detalladamente el funcionamiento de las instrucciones:</w:t>
      </w:r>
    </w:p>
    <w:p w:rsidR="00C93C4F" w:rsidRDefault="00775D28">
      <w:pPr>
        <w:numPr>
          <w:ilvl w:val="0"/>
          <w:numId w:val="3"/>
        </w:numPr>
        <w:spacing w:before="240" w:after="240"/>
        <w:rPr>
          <w:b/>
        </w:rPr>
      </w:pPr>
      <w:r>
        <w:rPr>
          <w:color w:val="FF00FF"/>
        </w:rPr>
        <w:t xml:space="preserve">PUSH: </w:t>
      </w:r>
      <w:r>
        <w:t>La instrucción PUSH se utiliza para guardar un valor en la pila. Para hacer esto oc</w:t>
      </w:r>
      <w:r>
        <w:t xml:space="preserve">urren dos cosas en simultáneo. Por un </w:t>
      </w:r>
      <w:proofErr w:type="gramStart"/>
      <w:r>
        <w:t>lado</w:t>
      </w:r>
      <w:proofErr w:type="gramEnd"/>
      <w:r>
        <w:t xml:space="preserve"> se guarda el valor en la memoria, para eso la instrucción toma el valor de un registro y lo guarda en la dirección de memoria apuntada por el puntero de pila. Al mismo tiempo se resta 1 al puntero de la pila lo qu</w:t>
      </w:r>
      <w:r>
        <w:t xml:space="preserve">e se guarda en el registro (que no es lo mismo que la memoria). </w:t>
      </w:r>
      <w:proofErr w:type="spellStart"/>
      <w:r>
        <w:t>Rx</w:t>
      </w:r>
      <w:proofErr w:type="spellEnd"/>
      <w:r>
        <w:t xml:space="preserve"> y </w:t>
      </w:r>
      <w:proofErr w:type="spellStart"/>
      <w:r>
        <w:t>Ry</w:t>
      </w:r>
      <w:proofErr w:type="spellEnd"/>
      <w:r>
        <w:t xml:space="preserve"> nunca cambian de valor, sino que lo que cambia es su posición de memoria.</w:t>
      </w:r>
    </w:p>
    <w:p w:rsidR="00C93C4F" w:rsidRDefault="00775D28">
      <w:pPr>
        <w:spacing w:before="240" w:after="240"/>
      </w:pPr>
      <w:r>
        <w:rPr>
          <w:noProof/>
          <w:lang w:val="en-US"/>
        </w:rPr>
        <w:drawing>
          <wp:inline distT="114300" distB="114300" distL="114300" distR="114300">
            <wp:extent cx="5731200" cy="406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406400"/>
                    </a:xfrm>
                    <a:prstGeom prst="rect">
                      <a:avLst/>
                    </a:prstGeom>
                    <a:ln/>
                  </pic:spPr>
                </pic:pic>
              </a:graphicData>
            </a:graphic>
          </wp:inline>
        </w:drawing>
      </w:r>
    </w:p>
    <w:p w:rsidR="00C93C4F" w:rsidRDefault="00775D28">
      <w:pPr>
        <w:numPr>
          <w:ilvl w:val="0"/>
          <w:numId w:val="3"/>
        </w:numPr>
        <w:spacing w:before="240" w:after="240"/>
        <w:rPr>
          <w:b/>
        </w:rPr>
      </w:pPr>
      <w:r>
        <w:rPr>
          <w:color w:val="FF00FF"/>
        </w:rPr>
        <w:t>POP:</w:t>
      </w:r>
      <w:r>
        <w:rPr>
          <w:rFonts w:ascii="Roboto Mono" w:eastAsia="Roboto Mono" w:hAnsi="Roboto Mono" w:cs="Roboto Mono"/>
          <w:b/>
          <w:color w:val="188038"/>
        </w:rPr>
        <w:t xml:space="preserve"> </w:t>
      </w:r>
      <w:r>
        <w:t>La instrucción POP se utiliza para recuperar el valor más recientemente almacenado en la pila (los valo</w:t>
      </w:r>
      <w:r>
        <w:t xml:space="preserve">res se recuperan en “sentido contrario” del que se guardaron en un principio con el PUSH). Para hacer esto, al igual que en la </w:t>
      </w:r>
      <w:r>
        <w:lastRenderedPageBreak/>
        <w:t xml:space="preserve">instrucción PUSH tienen que ocurrir dos cosas en simultáneo. Por un </w:t>
      </w:r>
      <w:proofErr w:type="gramStart"/>
      <w:r>
        <w:t>lado</w:t>
      </w:r>
      <w:proofErr w:type="gramEnd"/>
      <w:r>
        <w:t xml:space="preserve"> se incrementa en 1 el puntero de la pila, para que apunt</w:t>
      </w:r>
      <w:r>
        <w:t xml:space="preserve">e al primer lugar ocupado, lo que apunta a </w:t>
      </w:r>
      <w:proofErr w:type="spellStart"/>
      <w:r>
        <w:t>Ry</w:t>
      </w:r>
      <w:proofErr w:type="spellEnd"/>
      <w:r>
        <w:t>. A su vez se guarda el valor de la memoria en un registro (</w:t>
      </w:r>
      <w:proofErr w:type="spellStart"/>
      <w:r>
        <w:t>Rx</w:t>
      </w:r>
      <w:proofErr w:type="spellEnd"/>
      <w:r>
        <w:t>).</w:t>
      </w:r>
    </w:p>
    <w:p w:rsidR="00C93C4F" w:rsidRDefault="00775D28">
      <w:pPr>
        <w:spacing w:before="240" w:after="240"/>
      </w:pPr>
      <w:r>
        <w:rPr>
          <w:noProof/>
          <w:lang w:val="en-US"/>
        </w:rPr>
        <w:drawing>
          <wp:inline distT="114300" distB="114300" distL="114300" distR="114300">
            <wp:extent cx="5731200" cy="4064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406400"/>
                    </a:xfrm>
                    <a:prstGeom prst="rect">
                      <a:avLst/>
                    </a:prstGeom>
                    <a:ln/>
                  </pic:spPr>
                </pic:pic>
              </a:graphicData>
            </a:graphic>
          </wp:inline>
        </w:drawing>
      </w:r>
    </w:p>
    <w:p w:rsidR="00C93C4F" w:rsidRDefault="00775D28">
      <w:pPr>
        <w:numPr>
          <w:ilvl w:val="0"/>
          <w:numId w:val="3"/>
        </w:numPr>
        <w:spacing w:before="240" w:after="240"/>
        <w:rPr>
          <w:b/>
        </w:rPr>
      </w:pPr>
      <w:r>
        <w:rPr>
          <w:color w:val="FF00FF"/>
        </w:rPr>
        <w:t xml:space="preserve">CALL: </w:t>
      </w:r>
      <w:r>
        <w:t>Guarda el valor actual del Contador de Programa (PC) en la pila. Guarda la dirección actual en la pila y salta a una nueva dirección de me</w:t>
      </w:r>
      <w:r>
        <w:t xml:space="preserve">moria. El valor actual del contador de programa (PC) contiene la dirección de la siguiente instrucción a ejecutar. </w:t>
      </w:r>
      <w:proofErr w:type="spellStart"/>
      <w:r>
        <w:t>Osea</w:t>
      </w:r>
      <w:proofErr w:type="spellEnd"/>
      <w:r>
        <w:t xml:space="preserve">, estamos poniendo el valor de PC (que es un registro más) en </w:t>
      </w:r>
      <w:proofErr w:type="spellStart"/>
      <w:r>
        <w:t>Rx</w:t>
      </w:r>
      <w:proofErr w:type="spellEnd"/>
      <w:r>
        <w:t xml:space="preserve">. Cuando ya se almacenó el valor de PC en la pila, se le resta 1 a </w:t>
      </w:r>
      <w:proofErr w:type="spellStart"/>
      <w:r>
        <w:t>Rx</w:t>
      </w:r>
      <w:proofErr w:type="spellEnd"/>
      <w:r>
        <w:t>. Es</w:t>
      </w:r>
      <w:r>
        <w:t xml:space="preserve">to se hace para que el puntero cambie y apunte a la siguiente posición. </w:t>
      </w:r>
    </w:p>
    <w:p w:rsidR="00C93C4F" w:rsidRDefault="00775D28">
      <w:pPr>
        <w:spacing w:before="240" w:after="240"/>
      </w:pPr>
      <w:r>
        <w:rPr>
          <w:noProof/>
          <w:lang w:val="en-US"/>
        </w:rPr>
        <w:drawing>
          <wp:inline distT="114300" distB="114300" distL="114300" distR="114300">
            <wp:extent cx="5731200" cy="3175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317500"/>
                    </a:xfrm>
                    <a:prstGeom prst="rect">
                      <a:avLst/>
                    </a:prstGeom>
                    <a:ln/>
                  </pic:spPr>
                </pic:pic>
              </a:graphicData>
            </a:graphic>
          </wp:inline>
        </w:drawing>
      </w:r>
    </w:p>
    <w:p w:rsidR="00C93C4F" w:rsidRDefault="00775D28">
      <w:pPr>
        <w:numPr>
          <w:ilvl w:val="0"/>
          <w:numId w:val="3"/>
        </w:numPr>
        <w:spacing w:before="240" w:after="240"/>
        <w:rPr>
          <w:b/>
        </w:rPr>
      </w:pPr>
      <w:r>
        <w:rPr>
          <w:color w:val="FF00FF"/>
        </w:rPr>
        <w:t>RET:</w:t>
      </w:r>
      <w:r>
        <w:rPr>
          <w:rFonts w:ascii="Roboto Mono" w:eastAsia="Roboto Mono" w:hAnsi="Roboto Mono" w:cs="Roboto Mono"/>
          <w:b/>
          <w:color w:val="188038"/>
        </w:rPr>
        <w:t xml:space="preserve"> </w:t>
      </w:r>
      <w:r>
        <w:t xml:space="preserve">Lo que hace esta instrucción es recuperar la dirección de memoria guardada anteriormente en la instrucción CALL para reanudar la ejecución del programa desde donde se dejó. Lo que hace es ajustar el puntero de la pila (que se incrementa o </w:t>
      </w:r>
      <w:proofErr w:type="spellStart"/>
      <w:r>
        <w:t>decrementa</w:t>
      </w:r>
      <w:proofErr w:type="spellEnd"/>
      <w:r>
        <w:t>, según</w:t>
      </w:r>
      <w:r>
        <w:t xml:space="preserve"> convención) para recuperar la dirección de memoria que CALL había guardado con el valor original del pc. A su vez se vuelve a restaurar la dirección que tiene la instrucción siguiente al </w:t>
      </w:r>
      <w:proofErr w:type="spellStart"/>
      <w:r>
        <w:t>call</w:t>
      </w:r>
      <w:proofErr w:type="spellEnd"/>
      <w:r>
        <w:t>, lo que hace que la ejecución del programa continúe justo despu</w:t>
      </w:r>
      <w:r>
        <w:t>és de la llamada a la función.</w:t>
      </w:r>
    </w:p>
    <w:p w:rsidR="00C93C4F" w:rsidRDefault="00775D28">
      <w:pPr>
        <w:spacing w:before="240" w:after="240"/>
      </w:pPr>
      <w:r>
        <w:t>-----------------------------------------------------------------------------------------------------------------</w:t>
      </w:r>
    </w:p>
    <w:p w:rsidR="00C93C4F" w:rsidRDefault="00775D28">
      <w:pPr>
        <w:spacing w:before="240" w:after="240"/>
        <w:rPr>
          <w:b/>
        </w:rPr>
      </w:pPr>
      <w:r>
        <w:rPr>
          <w:b/>
        </w:rPr>
        <w:t xml:space="preserve">Archivos que adjuntamos en la entrega: </w:t>
      </w:r>
    </w:p>
    <w:p w:rsidR="00C93C4F" w:rsidRDefault="00775D28">
      <w:pPr>
        <w:numPr>
          <w:ilvl w:val="0"/>
          <w:numId w:val="4"/>
        </w:numPr>
        <w:spacing w:before="240"/>
      </w:pPr>
      <w:r>
        <w:t xml:space="preserve">common.py (modificado para testear la función NEGHIGHNIBBLE) </w:t>
      </w:r>
    </w:p>
    <w:p w:rsidR="00C93C4F" w:rsidRDefault="00775D28">
      <w:pPr>
        <w:numPr>
          <w:ilvl w:val="0"/>
          <w:numId w:val="4"/>
        </w:numPr>
      </w:pPr>
      <w:r>
        <w:t xml:space="preserve">ej3a.asm </w:t>
      </w:r>
      <w:r>
        <w:t xml:space="preserve">(código </w:t>
      </w:r>
      <w:proofErr w:type="spellStart"/>
      <w:r>
        <w:t>asm</w:t>
      </w:r>
      <w:proofErr w:type="spellEnd"/>
      <w:r>
        <w:t xml:space="preserve"> de la función </w:t>
      </w:r>
      <w:proofErr w:type="spellStart"/>
      <w:r>
        <w:t>cantPares</w:t>
      </w:r>
      <w:proofErr w:type="spellEnd"/>
      <w:r>
        <w:t xml:space="preserve">) </w:t>
      </w:r>
    </w:p>
    <w:p w:rsidR="00C93C4F" w:rsidRDefault="00775D28">
      <w:pPr>
        <w:numPr>
          <w:ilvl w:val="0"/>
          <w:numId w:val="4"/>
        </w:numPr>
      </w:pPr>
      <w:r>
        <w:t>ej3a.mem (</w:t>
      </w:r>
      <w:proofErr w:type="gramStart"/>
      <w:r>
        <w:t>código .</w:t>
      </w:r>
      <w:proofErr w:type="spellStart"/>
      <w:r>
        <w:t>mem</w:t>
      </w:r>
      <w:proofErr w:type="spellEnd"/>
      <w:proofErr w:type="gramEnd"/>
      <w:r>
        <w:t xml:space="preserve"> de la función </w:t>
      </w:r>
      <w:proofErr w:type="spellStart"/>
      <w:r>
        <w:t>cantPares</w:t>
      </w:r>
      <w:proofErr w:type="spellEnd"/>
      <w:r>
        <w:t xml:space="preserve"> para meter en </w:t>
      </w:r>
      <w:proofErr w:type="spellStart"/>
      <w:r>
        <w:t>logisim</w:t>
      </w:r>
      <w:proofErr w:type="spellEnd"/>
      <w:r>
        <w:t xml:space="preserve">) </w:t>
      </w:r>
    </w:p>
    <w:p w:rsidR="00C93C4F" w:rsidRDefault="00775D28">
      <w:pPr>
        <w:numPr>
          <w:ilvl w:val="0"/>
          <w:numId w:val="4"/>
        </w:numPr>
      </w:pPr>
      <w:r>
        <w:t xml:space="preserve">ej3b.asm (código </w:t>
      </w:r>
      <w:proofErr w:type="spellStart"/>
      <w:r>
        <w:t>asm</w:t>
      </w:r>
      <w:proofErr w:type="spellEnd"/>
      <w:r>
        <w:t xml:space="preserve"> de la función </w:t>
      </w:r>
      <w:proofErr w:type="spellStart"/>
      <w:r>
        <w:t>modArray</w:t>
      </w:r>
      <w:proofErr w:type="spellEnd"/>
      <w:r>
        <w:t xml:space="preserve">) </w:t>
      </w:r>
    </w:p>
    <w:p w:rsidR="00C93C4F" w:rsidRDefault="00775D28">
      <w:pPr>
        <w:numPr>
          <w:ilvl w:val="0"/>
          <w:numId w:val="4"/>
        </w:numPr>
      </w:pPr>
      <w:r>
        <w:t>ej3b.mem (</w:t>
      </w:r>
      <w:proofErr w:type="gramStart"/>
      <w:r>
        <w:t>código .</w:t>
      </w:r>
      <w:proofErr w:type="spellStart"/>
      <w:r>
        <w:t>mem</w:t>
      </w:r>
      <w:proofErr w:type="spellEnd"/>
      <w:proofErr w:type="gramEnd"/>
      <w:r>
        <w:t xml:space="preserve"> de la función </w:t>
      </w:r>
      <w:proofErr w:type="spellStart"/>
      <w:r>
        <w:t>modArray</w:t>
      </w:r>
      <w:proofErr w:type="spellEnd"/>
      <w:r>
        <w:t xml:space="preserve"> para meter en </w:t>
      </w:r>
      <w:proofErr w:type="spellStart"/>
      <w:r>
        <w:t>logisim</w:t>
      </w:r>
      <w:proofErr w:type="spellEnd"/>
      <w:r>
        <w:t>)</w:t>
      </w:r>
    </w:p>
    <w:p w:rsidR="00C93C4F" w:rsidRDefault="00775D28">
      <w:pPr>
        <w:numPr>
          <w:ilvl w:val="0"/>
          <w:numId w:val="4"/>
        </w:numPr>
      </w:pPr>
      <w:r>
        <w:t xml:space="preserve">ej4.ops (microinstrucciones + las </w:t>
      </w:r>
      <w:r>
        <w:t xml:space="preserve">de STRPOP y NEGHIGHNIBBLE)   </w:t>
      </w:r>
    </w:p>
    <w:p w:rsidR="00C93C4F" w:rsidRDefault="00775D28">
      <w:pPr>
        <w:numPr>
          <w:ilvl w:val="0"/>
          <w:numId w:val="4"/>
        </w:numPr>
      </w:pPr>
      <w:r>
        <w:t xml:space="preserve">ej4.mem </w:t>
      </w:r>
    </w:p>
    <w:p w:rsidR="00C93C4F" w:rsidRDefault="00775D28">
      <w:pPr>
        <w:numPr>
          <w:ilvl w:val="0"/>
          <w:numId w:val="4"/>
        </w:numPr>
        <w:spacing w:after="240"/>
      </w:pPr>
      <w:proofErr w:type="spellStart"/>
      <w:r>
        <w:t>microOrgaSmallwithStack.circ</w:t>
      </w:r>
      <w:proofErr w:type="spellEnd"/>
      <w:r>
        <w:t xml:space="preserve"> (circuito con la ALU modificada) </w:t>
      </w:r>
    </w:p>
    <w:p w:rsidR="00C93C4F" w:rsidRDefault="00775D28">
      <w:pPr>
        <w:spacing w:before="240" w:after="240"/>
        <w:rPr>
          <w:b/>
        </w:rPr>
      </w:pPr>
      <w:r>
        <w:rPr>
          <w:b/>
        </w:rPr>
        <w:t xml:space="preserve">ARCHIVOS DE TEST: </w:t>
      </w:r>
    </w:p>
    <w:p w:rsidR="00C93C4F" w:rsidRDefault="00775D28">
      <w:pPr>
        <w:spacing w:before="240" w:after="240"/>
      </w:pPr>
      <w:r>
        <w:rPr>
          <w:rFonts w:ascii="Arial Unicode MS" w:eastAsia="Arial Unicode MS" w:hAnsi="Arial Unicode MS" w:cs="Arial Unicode MS"/>
        </w:rPr>
        <w:t xml:space="preserve">→ </w:t>
      </w:r>
      <w:r>
        <w:t xml:space="preserve">prueba4a.asm </w:t>
      </w:r>
      <w:proofErr w:type="gramStart"/>
      <w:r>
        <w:t>y .</w:t>
      </w:r>
      <w:proofErr w:type="spellStart"/>
      <w:r>
        <w:t>mem</w:t>
      </w:r>
      <w:proofErr w:type="spellEnd"/>
      <w:proofErr w:type="gramEnd"/>
      <w:r>
        <w:t xml:space="preserve"> (test de la función STRPOP)</w:t>
      </w:r>
    </w:p>
    <w:p w:rsidR="00C93C4F" w:rsidRDefault="00775D28">
      <w:pPr>
        <w:spacing w:before="240" w:after="240"/>
      </w:pPr>
      <w:r>
        <w:rPr>
          <w:rFonts w:ascii="Arial Unicode MS" w:eastAsia="Arial Unicode MS" w:hAnsi="Arial Unicode MS" w:cs="Arial Unicode MS"/>
        </w:rPr>
        <w:t xml:space="preserve">→ </w:t>
      </w:r>
      <w:r>
        <w:t xml:space="preserve">prueba4b.asm </w:t>
      </w:r>
      <w:proofErr w:type="gramStart"/>
      <w:r>
        <w:t>y .</w:t>
      </w:r>
      <w:proofErr w:type="spellStart"/>
      <w:r>
        <w:t>mem</w:t>
      </w:r>
      <w:proofErr w:type="spellEnd"/>
      <w:proofErr w:type="gramEnd"/>
      <w:r>
        <w:t xml:space="preserve"> (test de la función NEGHIGHNIBBLE)</w:t>
      </w:r>
    </w:p>
    <w:sectPr w:rsidR="00C93C4F">
      <w:headerReference w:type="default" r:id="rId14"/>
      <w:headerReference w:type="first" r:id="rId15"/>
      <w:footerReference w:type="first" r:id="rId16"/>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5D28" w:rsidRDefault="00775D28">
      <w:pPr>
        <w:spacing w:line="240" w:lineRule="auto"/>
      </w:pPr>
      <w:r>
        <w:separator/>
      </w:r>
    </w:p>
  </w:endnote>
  <w:endnote w:type="continuationSeparator" w:id="0">
    <w:p w:rsidR="00775D28" w:rsidRDefault="00775D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C4F" w:rsidRDefault="00C93C4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5D28" w:rsidRDefault="00775D28">
      <w:pPr>
        <w:spacing w:line="240" w:lineRule="auto"/>
      </w:pPr>
      <w:r>
        <w:separator/>
      </w:r>
    </w:p>
  </w:footnote>
  <w:footnote w:type="continuationSeparator" w:id="0">
    <w:p w:rsidR="00775D28" w:rsidRDefault="00775D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C4F" w:rsidRDefault="00C93C4F"/>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C4F" w:rsidRDefault="00C93C4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84944"/>
    <w:multiLevelType w:val="multilevel"/>
    <w:tmpl w:val="F81AA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1C130E"/>
    <w:multiLevelType w:val="multilevel"/>
    <w:tmpl w:val="73DAD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A60D87"/>
    <w:multiLevelType w:val="multilevel"/>
    <w:tmpl w:val="3CC85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E24961"/>
    <w:multiLevelType w:val="multilevel"/>
    <w:tmpl w:val="83140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C4F"/>
    <w:rsid w:val="002F623C"/>
    <w:rsid w:val="00775D28"/>
    <w:rsid w:val="00C93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05A09"/>
  <w15:docId w15:val="{17CCDCA9-822B-4DD9-9DDE-238F60E9E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805</Words>
  <Characters>4589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Larita Fainburg</dc:creator>
  <cp:lastModifiedBy>HP</cp:lastModifiedBy>
  <cp:revision>2</cp:revision>
  <dcterms:created xsi:type="dcterms:W3CDTF">2025-09-09T14:54:00Z</dcterms:created>
  <dcterms:modified xsi:type="dcterms:W3CDTF">2025-09-09T14:54:00Z</dcterms:modified>
</cp:coreProperties>
</file>