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46CA37" w14:textId="77777777" w:rsidR="00307237" w:rsidRDefault="00000000" w:rsidP="00DF1197">
      <w:pPr>
        <w:spacing w:after="1000"/>
        <w:jc w:val="both"/>
      </w:pPr>
      <w:r>
        <w:rPr>
          <w:b/>
          <w:color w:val="168A8A"/>
          <w:sz w:val="26"/>
        </w:rPr>
        <w:t>CYNVEXA</w:t>
      </w:r>
    </w:p>
    <w:p w14:paraId="2CC89B64" w14:textId="77777777" w:rsidR="00307237" w:rsidRDefault="00000000" w:rsidP="00575EAD">
      <w:pPr>
        <w:spacing w:after="200"/>
        <w:jc w:val="center"/>
      </w:pPr>
      <w:r>
        <w:rPr>
          <w:b/>
          <w:color w:val="0B2545"/>
          <w:sz w:val="58"/>
        </w:rPr>
        <w:t>FUEL RETAIL /</w:t>
      </w:r>
      <w:r>
        <w:rPr>
          <w:b/>
          <w:color w:val="0B2545"/>
          <w:sz w:val="58"/>
        </w:rPr>
        <w:br/>
        <w:t>PETROL PUMP ERP</w:t>
      </w:r>
    </w:p>
    <w:p w14:paraId="26FE051A" w14:textId="77777777" w:rsidR="00307237" w:rsidRDefault="00000000" w:rsidP="00DF1197">
      <w:pPr>
        <w:spacing w:after="400"/>
        <w:jc w:val="both"/>
      </w:pPr>
      <w:r>
        <w:rPr>
          <w:color w:val="1F5A7A"/>
          <w:sz w:val="34"/>
        </w:rPr>
        <w:t>Discovery &amp; Product Blueprint</w:t>
      </w:r>
    </w:p>
    <w:p w14:paraId="7A166BA4" w14:textId="77777777" w:rsidR="00307237" w:rsidRDefault="00000000" w:rsidP="00DF1197">
      <w:pPr>
        <w:spacing w:after="760"/>
        <w:jc w:val="both"/>
      </w:pPr>
      <w:r>
        <w:rPr>
          <w:b/>
          <w:color w:val="C59A3D"/>
          <w:sz w:val="20"/>
        </w:rPr>
        <w:t>OWNER REVIEW EDITION</w:t>
      </w:r>
    </w:p>
    <w:tbl>
      <w:tblPr>
        <w:tblW w:w="0" w:type="auto"/>
        <w:tblLayout w:type="fixed"/>
        <w:tblLook w:val="04A0" w:firstRow="1" w:lastRow="0" w:firstColumn="1" w:lastColumn="0" w:noHBand="0" w:noVBand="1"/>
      </w:tblPr>
      <w:tblGrid>
        <w:gridCol w:w="9764"/>
      </w:tblGrid>
      <w:tr w:rsidR="00307237" w14:paraId="490876BB" w14:textId="77777777">
        <w:tc>
          <w:tcPr>
            <w:tcW w:w="9764" w:type="dxa"/>
            <w:shd w:val="clear" w:color="auto" w:fill="EAF2F5"/>
            <w:tcMar>
              <w:top w:w="150" w:type="dxa"/>
              <w:left w:w="180" w:type="dxa"/>
              <w:bottom w:w="150" w:type="dxa"/>
              <w:right w:w="180" w:type="dxa"/>
            </w:tcMar>
          </w:tcPr>
          <w:p w14:paraId="492C716E" w14:textId="77777777" w:rsidR="00307237" w:rsidRDefault="00000000" w:rsidP="00DF1197">
            <w:pPr>
              <w:spacing w:after="40"/>
              <w:jc w:val="both"/>
            </w:pPr>
            <w:r>
              <w:rPr>
                <w:b/>
                <w:color w:val="168A8A"/>
                <w:sz w:val="18"/>
              </w:rPr>
              <w:t xml:space="preserve">PURPOSE  </w:t>
            </w:r>
            <w:r>
              <w:rPr>
                <w:sz w:val="20"/>
              </w:rPr>
              <w:t>A practical blueprint for reviewing station operations, identifying missing requirements, and preparing a real-world pilot. This document is designed for discussion with the fuel-station owner, managers, operators, accountant and hardware vendors.</w:t>
            </w:r>
          </w:p>
        </w:tc>
      </w:tr>
    </w:tbl>
    <w:p w14:paraId="64BFC1BE" w14:textId="77777777" w:rsidR="00307237" w:rsidRDefault="00307237" w:rsidP="00DF1197">
      <w:pPr>
        <w:spacing w:after="0"/>
        <w:jc w:val="both"/>
      </w:pPr>
    </w:p>
    <w:p w14:paraId="2B787FC0" w14:textId="77777777" w:rsidR="00307237" w:rsidRDefault="00000000" w:rsidP="00DF1197">
      <w:pPr>
        <w:spacing w:after="100"/>
        <w:jc w:val="both"/>
      </w:pPr>
      <w:r>
        <w:rPr>
          <w:b/>
          <w:color w:val="0B2545"/>
          <w:sz w:val="22"/>
        </w:rPr>
        <w:t>Prepared for owner validation and discovery</w:t>
      </w:r>
    </w:p>
    <w:p w14:paraId="48C9A78A" w14:textId="77777777" w:rsidR="00307237" w:rsidRDefault="00000000" w:rsidP="00DF1197">
      <w:pPr>
        <w:jc w:val="both"/>
      </w:pPr>
      <w:r>
        <w:rPr>
          <w:color w:val="5F6F7A"/>
          <w:sz w:val="18"/>
        </w:rPr>
        <w:t>Version 1.0  |  August 2026</w:t>
      </w:r>
    </w:p>
    <w:p w14:paraId="7B2D3B36" w14:textId="77777777" w:rsidR="00307237" w:rsidRDefault="00000000" w:rsidP="00DF1197">
      <w:pPr>
        <w:jc w:val="both"/>
      </w:pPr>
      <w:r>
        <w:br w:type="page"/>
      </w:r>
    </w:p>
    <w:p w14:paraId="11457DE8" w14:textId="77777777" w:rsidR="00307237" w:rsidRDefault="00000000" w:rsidP="00DF1197">
      <w:pPr>
        <w:pStyle w:val="Heading1"/>
        <w:jc w:val="both"/>
      </w:pPr>
      <w:r>
        <w:lastRenderedPageBreak/>
        <w:t>How to Use This Blueprint</w:t>
      </w:r>
    </w:p>
    <w:p w14:paraId="31FBE75A" w14:textId="77777777" w:rsidR="00307237" w:rsidRDefault="00000000" w:rsidP="00DF1197">
      <w:pPr>
        <w:jc w:val="both"/>
      </w:pPr>
      <w:r>
        <w:t>This is a discovery document, not a promise that every listed feature is already required. Its purpose is to map the station’s actual operating truth before software scope is approved.</w:t>
      </w:r>
    </w:p>
    <w:tbl>
      <w:tblPr>
        <w:tblStyle w:val="TableGrid"/>
        <w:tblW w:w="0" w:type="auto"/>
        <w:jc w:val="center"/>
        <w:tblLayout w:type="fixed"/>
        <w:tblLook w:val="04A0" w:firstRow="1" w:lastRow="0" w:firstColumn="1" w:lastColumn="0" w:noHBand="0" w:noVBand="1"/>
      </w:tblPr>
      <w:tblGrid>
        <w:gridCol w:w="4882"/>
        <w:gridCol w:w="8208"/>
      </w:tblGrid>
      <w:tr w:rsidR="00307237" w14:paraId="11D1C13C" w14:textId="77777777">
        <w:trPr>
          <w:tblHeader/>
          <w:jc w:val="center"/>
        </w:trPr>
        <w:tc>
          <w:tcPr>
            <w:tcW w:w="4882" w:type="dxa"/>
            <w:shd w:val="clear" w:color="auto" w:fill="0B2545"/>
            <w:tcMar>
              <w:top w:w="90" w:type="dxa"/>
              <w:left w:w="120" w:type="dxa"/>
              <w:bottom w:w="90" w:type="dxa"/>
              <w:right w:w="120" w:type="dxa"/>
            </w:tcMar>
            <w:vAlign w:val="center"/>
          </w:tcPr>
          <w:p w14:paraId="27E738C5" w14:textId="77777777" w:rsidR="00307237" w:rsidRDefault="00000000" w:rsidP="00DF1197">
            <w:pPr>
              <w:spacing w:after="0" w:line="252" w:lineRule="auto"/>
              <w:jc w:val="both"/>
            </w:pPr>
            <w:r>
              <w:rPr>
                <w:b/>
                <w:color w:val="FFFFFF"/>
                <w:sz w:val="17"/>
              </w:rPr>
              <w:t>Mark</w:t>
            </w:r>
          </w:p>
        </w:tc>
        <w:tc>
          <w:tcPr>
            <w:tcW w:w="4882" w:type="dxa"/>
            <w:shd w:val="clear" w:color="auto" w:fill="0B2545"/>
            <w:tcMar>
              <w:top w:w="90" w:type="dxa"/>
              <w:left w:w="120" w:type="dxa"/>
              <w:bottom w:w="90" w:type="dxa"/>
              <w:right w:w="120" w:type="dxa"/>
            </w:tcMar>
            <w:vAlign w:val="center"/>
          </w:tcPr>
          <w:p w14:paraId="6C79A592" w14:textId="77777777" w:rsidR="00307237" w:rsidRDefault="00000000" w:rsidP="00DF1197">
            <w:pPr>
              <w:spacing w:after="0" w:line="252" w:lineRule="auto"/>
              <w:jc w:val="both"/>
            </w:pPr>
            <w:r>
              <w:rPr>
                <w:b/>
                <w:color w:val="FFFFFF"/>
                <w:sz w:val="17"/>
              </w:rPr>
              <w:t>Meaning</w:t>
            </w:r>
          </w:p>
        </w:tc>
      </w:tr>
      <w:tr w:rsidR="00307237" w14:paraId="5FF5A8C8" w14:textId="77777777">
        <w:trPr>
          <w:jc w:val="center"/>
        </w:trPr>
        <w:tc>
          <w:tcPr>
            <w:tcW w:w="1152" w:type="dxa"/>
            <w:tcMar>
              <w:top w:w="90" w:type="dxa"/>
              <w:left w:w="120" w:type="dxa"/>
              <w:bottom w:w="90" w:type="dxa"/>
              <w:right w:w="120" w:type="dxa"/>
            </w:tcMar>
            <w:vAlign w:val="center"/>
          </w:tcPr>
          <w:p w14:paraId="36EEE38E" w14:textId="77777777" w:rsidR="00307237" w:rsidRDefault="00000000" w:rsidP="00DF1197">
            <w:pPr>
              <w:spacing w:after="0" w:line="252" w:lineRule="auto"/>
              <w:jc w:val="both"/>
            </w:pPr>
            <w:r>
              <w:rPr>
                <w:sz w:val="17"/>
              </w:rPr>
              <w:t>✓</w:t>
            </w:r>
          </w:p>
        </w:tc>
        <w:tc>
          <w:tcPr>
            <w:tcW w:w="8208" w:type="dxa"/>
            <w:tcMar>
              <w:top w:w="90" w:type="dxa"/>
              <w:left w:w="120" w:type="dxa"/>
              <w:bottom w:w="90" w:type="dxa"/>
              <w:right w:w="120" w:type="dxa"/>
            </w:tcMar>
            <w:vAlign w:val="center"/>
          </w:tcPr>
          <w:p w14:paraId="059C8060" w14:textId="77777777" w:rsidR="00307237" w:rsidRDefault="00000000" w:rsidP="00DF1197">
            <w:pPr>
              <w:spacing w:after="0" w:line="252" w:lineRule="auto"/>
              <w:jc w:val="both"/>
            </w:pPr>
            <w:r>
              <w:rPr>
                <w:sz w:val="17"/>
              </w:rPr>
              <w:t>Confirmed current requirement</w:t>
            </w:r>
          </w:p>
        </w:tc>
      </w:tr>
      <w:tr w:rsidR="00307237" w14:paraId="62F28D50" w14:textId="77777777">
        <w:trPr>
          <w:jc w:val="center"/>
        </w:trPr>
        <w:tc>
          <w:tcPr>
            <w:tcW w:w="1152" w:type="dxa"/>
            <w:shd w:val="clear" w:color="auto" w:fill="F4F7F8"/>
            <w:tcMar>
              <w:top w:w="90" w:type="dxa"/>
              <w:left w:w="120" w:type="dxa"/>
              <w:bottom w:w="90" w:type="dxa"/>
              <w:right w:w="120" w:type="dxa"/>
            </w:tcMar>
            <w:vAlign w:val="center"/>
          </w:tcPr>
          <w:p w14:paraId="6E58EC8D" w14:textId="77777777" w:rsidR="00307237" w:rsidRDefault="00000000" w:rsidP="00DF1197">
            <w:pPr>
              <w:spacing w:after="0" w:line="252" w:lineRule="auto"/>
              <w:jc w:val="both"/>
            </w:pPr>
            <w:r>
              <w:rPr>
                <w:sz w:val="17"/>
              </w:rPr>
              <w:t>△</w:t>
            </w:r>
          </w:p>
        </w:tc>
        <w:tc>
          <w:tcPr>
            <w:tcW w:w="8208" w:type="dxa"/>
            <w:shd w:val="clear" w:color="auto" w:fill="F4F7F8"/>
            <w:tcMar>
              <w:top w:w="90" w:type="dxa"/>
              <w:left w:w="120" w:type="dxa"/>
              <w:bottom w:w="90" w:type="dxa"/>
              <w:right w:w="120" w:type="dxa"/>
            </w:tcMar>
            <w:vAlign w:val="center"/>
          </w:tcPr>
          <w:p w14:paraId="6477CCA4" w14:textId="77777777" w:rsidR="00307237" w:rsidRDefault="00000000" w:rsidP="00DF1197">
            <w:pPr>
              <w:spacing w:after="0" w:line="252" w:lineRule="auto"/>
              <w:jc w:val="both"/>
            </w:pPr>
            <w:r>
              <w:rPr>
                <w:sz w:val="17"/>
              </w:rPr>
              <w:t>Required, but process needs refinement</w:t>
            </w:r>
          </w:p>
        </w:tc>
      </w:tr>
      <w:tr w:rsidR="00307237" w14:paraId="32F6CD3C" w14:textId="77777777">
        <w:trPr>
          <w:jc w:val="center"/>
        </w:trPr>
        <w:tc>
          <w:tcPr>
            <w:tcW w:w="1152" w:type="dxa"/>
            <w:tcMar>
              <w:top w:w="90" w:type="dxa"/>
              <w:left w:w="120" w:type="dxa"/>
              <w:bottom w:w="90" w:type="dxa"/>
              <w:right w:w="120" w:type="dxa"/>
            </w:tcMar>
            <w:vAlign w:val="center"/>
          </w:tcPr>
          <w:p w14:paraId="0E2418D2" w14:textId="77777777" w:rsidR="00307237" w:rsidRDefault="00000000" w:rsidP="00DF1197">
            <w:pPr>
              <w:spacing w:after="0" w:line="252" w:lineRule="auto"/>
              <w:jc w:val="both"/>
            </w:pPr>
            <w:r>
              <w:rPr>
                <w:sz w:val="17"/>
              </w:rPr>
              <w:t>○</w:t>
            </w:r>
          </w:p>
        </w:tc>
        <w:tc>
          <w:tcPr>
            <w:tcW w:w="8208" w:type="dxa"/>
            <w:tcMar>
              <w:top w:w="90" w:type="dxa"/>
              <w:left w:w="120" w:type="dxa"/>
              <w:bottom w:w="90" w:type="dxa"/>
              <w:right w:w="120" w:type="dxa"/>
            </w:tcMar>
            <w:vAlign w:val="center"/>
          </w:tcPr>
          <w:p w14:paraId="19D8F334" w14:textId="77777777" w:rsidR="00307237" w:rsidRDefault="00000000" w:rsidP="00DF1197">
            <w:pPr>
              <w:spacing w:after="0" w:line="252" w:lineRule="auto"/>
              <w:jc w:val="both"/>
            </w:pPr>
            <w:r>
              <w:rPr>
                <w:sz w:val="17"/>
              </w:rPr>
              <w:t>Future or optional requirement</w:t>
            </w:r>
          </w:p>
        </w:tc>
      </w:tr>
      <w:tr w:rsidR="00307237" w14:paraId="0DF76BBB" w14:textId="77777777">
        <w:trPr>
          <w:jc w:val="center"/>
        </w:trPr>
        <w:tc>
          <w:tcPr>
            <w:tcW w:w="1152" w:type="dxa"/>
            <w:shd w:val="clear" w:color="auto" w:fill="F4F7F8"/>
            <w:tcMar>
              <w:top w:w="90" w:type="dxa"/>
              <w:left w:w="120" w:type="dxa"/>
              <w:bottom w:w="90" w:type="dxa"/>
              <w:right w:w="120" w:type="dxa"/>
            </w:tcMar>
            <w:vAlign w:val="center"/>
          </w:tcPr>
          <w:p w14:paraId="412C4B3E" w14:textId="77777777" w:rsidR="00307237" w:rsidRDefault="00000000" w:rsidP="00DF1197">
            <w:pPr>
              <w:spacing w:after="0" w:line="252" w:lineRule="auto"/>
              <w:jc w:val="both"/>
            </w:pPr>
            <w:r>
              <w:rPr>
                <w:sz w:val="17"/>
              </w:rPr>
              <w:t>N/A</w:t>
            </w:r>
          </w:p>
        </w:tc>
        <w:tc>
          <w:tcPr>
            <w:tcW w:w="8208" w:type="dxa"/>
            <w:shd w:val="clear" w:color="auto" w:fill="F4F7F8"/>
            <w:tcMar>
              <w:top w:w="90" w:type="dxa"/>
              <w:left w:w="120" w:type="dxa"/>
              <w:bottom w:w="90" w:type="dxa"/>
              <w:right w:w="120" w:type="dxa"/>
            </w:tcMar>
            <w:vAlign w:val="center"/>
          </w:tcPr>
          <w:p w14:paraId="5B4F5832" w14:textId="77777777" w:rsidR="00307237" w:rsidRDefault="00000000" w:rsidP="00DF1197">
            <w:pPr>
              <w:spacing w:after="0" w:line="252" w:lineRule="auto"/>
              <w:jc w:val="both"/>
            </w:pPr>
            <w:r>
              <w:rPr>
                <w:sz w:val="17"/>
              </w:rPr>
              <w:t>Not applicable to this station</w:t>
            </w:r>
          </w:p>
        </w:tc>
      </w:tr>
    </w:tbl>
    <w:p w14:paraId="67EC982F" w14:textId="77777777" w:rsidR="00307237" w:rsidRDefault="00307237" w:rsidP="00DF1197">
      <w:pPr>
        <w:spacing w:after="40"/>
        <w:jc w:val="both"/>
      </w:pPr>
    </w:p>
    <w:p w14:paraId="7A972633" w14:textId="77777777" w:rsidR="00307237" w:rsidRDefault="00000000" w:rsidP="00DF1197">
      <w:pPr>
        <w:jc w:val="both"/>
      </w:pPr>
      <w:r>
        <w:t>☐  Review each section with the owner and relevant station staff.</w:t>
      </w:r>
    </w:p>
    <w:p w14:paraId="13A17EA5" w14:textId="77777777" w:rsidR="00307237" w:rsidRDefault="00000000" w:rsidP="00DF1197">
      <w:pPr>
        <w:jc w:val="both"/>
      </w:pPr>
      <w:r>
        <w:t>☐  Correct the proposed flows wherever the station works differently.</w:t>
      </w:r>
    </w:p>
    <w:p w14:paraId="35844D0B" w14:textId="77777777" w:rsidR="00307237" w:rsidRDefault="00000000" w:rsidP="00DF1197">
      <w:pPr>
        <w:jc w:val="both"/>
      </w:pPr>
      <w:r>
        <w:t>☐  Add missing documents, approvals, exceptions and reports.</w:t>
      </w:r>
    </w:p>
    <w:p w14:paraId="2F8C7551" w14:textId="77777777" w:rsidR="00307237" w:rsidRDefault="00000000" w:rsidP="00DF1197">
      <w:pPr>
        <w:jc w:val="both"/>
      </w:pPr>
      <w:r>
        <w:t>☐  Provide sample documents and hardware details listed in Section 19.</w:t>
      </w:r>
    </w:p>
    <w:p w14:paraId="3A7D617E" w14:textId="77777777" w:rsidR="00307237" w:rsidRDefault="00000000" w:rsidP="00DF1197">
      <w:pPr>
        <w:jc w:val="both"/>
      </w:pPr>
      <w:r>
        <w:t>☐  Agree the pilot scope only after discovery is complete.</w:t>
      </w:r>
    </w:p>
    <w:tbl>
      <w:tblPr>
        <w:tblW w:w="0" w:type="auto"/>
        <w:tblLayout w:type="fixed"/>
        <w:tblLook w:val="04A0" w:firstRow="1" w:lastRow="0" w:firstColumn="1" w:lastColumn="0" w:noHBand="0" w:noVBand="1"/>
      </w:tblPr>
      <w:tblGrid>
        <w:gridCol w:w="9764"/>
      </w:tblGrid>
      <w:tr w:rsidR="00307237" w14:paraId="07B20E41" w14:textId="77777777">
        <w:tc>
          <w:tcPr>
            <w:tcW w:w="9764" w:type="dxa"/>
            <w:shd w:val="clear" w:color="auto" w:fill="EAF2F5"/>
            <w:tcMar>
              <w:top w:w="150" w:type="dxa"/>
              <w:left w:w="180" w:type="dxa"/>
              <w:bottom w:w="150" w:type="dxa"/>
              <w:right w:w="180" w:type="dxa"/>
            </w:tcMar>
          </w:tcPr>
          <w:p w14:paraId="7711FA08" w14:textId="77777777" w:rsidR="00307237" w:rsidRDefault="00000000" w:rsidP="00DF1197">
            <w:pPr>
              <w:spacing w:after="40"/>
              <w:jc w:val="both"/>
            </w:pPr>
            <w:r>
              <w:rPr>
                <w:b/>
                <w:color w:val="168A8A"/>
                <w:sz w:val="18"/>
              </w:rPr>
              <w:t xml:space="preserve">GUIDING PRINCIPLE  </w:t>
            </w:r>
            <w:r>
              <w:rPr>
                <w:sz w:val="20"/>
              </w:rPr>
              <w:t>The system must reconcile physical fuel movement with financial movement—while making responsibility, approvals and exceptions visible.</w:t>
            </w:r>
          </w:p>
        </w:tc>
      </w:tr>
    </w:tbl>
    <w:p w14:paraId="54D98524" w14:textId="77777777" w:rsidR="00307237" w:rsidRDefault="00307237" w:rsidP="00DF1197">
      <w:pPr>
        <w:spacing w:after="0"/>
        <w:jc w:val="both"/>
      </w:pPr>
    </w:p>
    <w:p w14:paraId="37D59264" w14:textId="77777777" w:rsidR="00307237" w:rsidRDefault="00000000" w:rsidP="00DF1197">
      <w:pPr>
        <w:pStyle w:val="Heading2"/>
        <w:jc w:val="both"/>
      </w:pPr>
      <w:r>
        <w:t>Contents at a Glance</w:t>
      </w:r>
    </w:p>
    <w:tbl>
      <w:tblPr>
        <w:tblStyle w:val="TableGrid"/>
        <w:tblW w:w="0" w:type="auto"/>
        <w:jc w:val="center"/>
        <w:tblLayout w:type="fixed"/>
        <w:tblLook w:val="04A0" w:firstRow="1" w:lastRow="0" w:firstColumn="1" w:lastColumn="0" w:noHBand="0" w:noVBand="1"/>
      </w:tblPr>
      <w:tblGrid>
        <w:gridCol w:w="4882"/>
        <w:gridCol w:w="7776"/>
      </w:tblGrid>
      <w:tr w:rsidR="00307237" w14:paraId="554FF9E1" w14:textId="77777777" w:rsidTr="00DF1197">
        <w:trPr>
          <w:tblHeader/>
          <w:jc w:val="center"/>
        </w:trPr>
        <w:tc>
          <w:tcPr>
            <w:tcW w:w="4882" w:type="dxa"/>
            <w:shd w:val="clear" w:color="auto" w:fill="0B2545"/>
            <w:tcMar>
              <w:top w:w="90" w:type="dxa"/>
              <w:left w:w="120" w:type="dxa"/>
              <w:bottom w:w="90" w:type="dxa"/>
              <w:right w:w="120" w:type="dxa"/>
            </w:tcMar>
            <w:vAlign w:val="center"/>
          </w:tcPr>
          <w:p w14:paraId="175DD7C7" w14:textId="77777777" w:rsidR="00307237" w:rsidRDefault="00000000" w:rsidP="00DF1197">
            <w:pPr>
              <w:spacing w:after="0" w:line="252" w:lineRule="auto"/>
              <w:jc w:val="both"/>
            </w:pPr>
            <w:r>
              <w:rPr>
                <w:b/>
                <w:color w:val="FFFFFF"/>
                <w:sz w:val="17"/>
              </w:rPr>
              <w:t>Part</w:t>
            </w:r>
          </w:p>
        </w:tc>
        <w:tc>
          <w:tcPr>
            <w:tcW w:w="4882" w:type="dxa"/>
            <w:shd w:val="clear" w:color="auto" w:fill="0B2545"/>
            <w:tcMar>
              <w:top w:w="90" w:type="dxa"/>
              <w:left w:w="120" w:type="dxa"/>
              <w:bottom w:w="90" w:type="dxa"/>
              <w:right w:w="120" w:type="dxa"/>
            </w:tcMar>
            <w:vAlign w:val="center"/>
          </w:tcPr>
          <w:p w14:paraId="062BB1C8" w14:textId="77777777" w:rsidR="00307237" w:rsidRDefault="00000000" w:rsidP="00DF1197">
            <w:pPr>
              <w:spacing w:after="0" w:line="252" w:lineRule="auto"/>
              <w:jc w:val="both"/>
            </w:pPr>
            <w:r>
              <w:rPr>
                <w:b/>
                <w:color w:val="FFFFFF"/>
                <w:sz w:val="17"/>
              </w:rPr>
              <w:t>Focus</w:t>
            </w:r>
          </w:p>
        </w:tc>
      </w:tr>
      <w:tr w:rsidR="00307237" w14:paraId="0B60CB5F" w14:textId="77777777" w:rsidTr="00DF1197">
        <w:trPr>
          <w:jc w:val="center"/>
        </w:trPr>
        <w:tc>
          <w:tcPr>
            <w:tcW w:w="1584" w:type="dxa"/>
            <w:tcMar>
              <w:top w:w="90" w:type="dxa"/>
              <w:left w:w="120" w:type="dxa"/>
              <w:bottom w:w="90" w:type="dxa"/>
              <w:right w:w="120" w:type="dxa"/>
            </w:tcMar>
            <w:vAlign w:val="center"/>
          </w:tcPr>
          <w:p w14:paraId="78321DBA" w14:textId="77777777" w:rsidR="00307237" w:rsidRDefault="00000000" w:rsidP="00DF1197">
            <w:pPr>
              <w:spacing w:after="0" w:line="252" w:lineRule="auto"/>
              <w:jc w:val="both"/>
            </w:pPr>
            <w:r>
              <w:rPr>
                <w:sz w:val="17"/>
              </w:rPr>
              <w:t>01–03</w:t>
            </w:r>
          </w:p>
        </w:tc>
        <w:tc>
          <w:tcPr>
            <w:tcW w:w="7776" w:type="dxa"/>
            <w:tcMar>
              <w:top w:w="90" w:type="dxa"/>
              <w:left w:w="120" w:type="dxa"/>
              <w:bottom w:w="90" w:type="dxa"/>
              <w:right w:w="120" w:type="dxa"/>
            </w:tcMar>
            <w:vAlign w:val="center"/>
          </w:tcPr>
          <w:p w14:paraId="35AB657A" w14:textId="77777777" w:rsidR="00307237" w:rsidRDefault="00000000" w:rsidP="00DF1197">
            <w:pPr>
              <w:spacing w:after="0" w:line="252" w:lineRule="auto"/>
              <w:jc w:val="both"/>
            </w:pPr>
            <w:r>
              <w:rPr>
                <w:sz w:val="17"/>
              </w:rPr>
              <w:t>Verdict, vision and operating flow</w:t>
            </w:r>
          </w:p>
        </w:tc>
      </w:tr>
      <w:tr w:rsidR="00307237" w14:paraId="53D3CE50" w14:textId="77777777" w:rsidTr="00DF1197">
        <w:trPr>
          <w:jc w:val="center"/>
        </w:trPr>
        <w:tc>
          <w:tcPr>
            <w:tcW w:w="1584" w:type="dxa"/>
            <w:shd w:val="clear" w:color="auto" w:fill="F4F7F8"/>
            <w:tcMar>
              <w:top w:w="90" w:type="dxa"/>
              <w:left w:w="120" w:type="dxa"/>
              <w:bottom w:w="90" w:type="dxa"/>
              <w:right w:w="120" w:type="dxa"/>
            </w:tcMar>
            <w:vAlign w:val="center"/>
          </w:tcPr>
          <w:p w14:paraId="1B66AB05" w14:textId="77777777" w:rsidR="00307237" w:rsidRDefault="00000000" w:rsidP="00DF1197">
            <w:pPr>
              <w:spacing w:after="0" w:line="252" w:lineRule="auto"/>
              <w:jc w:val="both"/>
            </w:pPr>
            <w:r>
              <w:rPr>
                <w:sz w:val="17"/>
              </w:rPr>
              <w:t>04–08</w:t>
            </w:r>
          </w:p>
        </w:tc>
        <w:tc>
          <w:tcPr>
            <w:tcW w:w="7776" w:type="dxa"/>
            <w:shd w:val="clear" w:color="auto" w:fill="F4F7F8"/>
            <w:tcMar>
              <w:top w:w="90" w:type="dxa"/>
              <w:left w:w="120" w:type="dxa"/>
              <w:bottom w:w="90" w:type="dxa"/>
              <w:right w:w="120" w:type="dxa"/>
            </w:tcMar>
            <w:vAlign w:val="center"/>
          </w:tcPr>
          <w:p w14:paraId="4CBB9870" w14:textId="77777777" w:rsidR="00307237" w:rsidRDefault="00000000" w:rsidP="00DF1197">
            <w:pPr>
              <w:spacing w:after="0" w:line="252" w:lineRule="auto"/>
              <w:jc w:val="both"/>
            </w:pPr>
            <w:r>
              <w:rPr>
                <w:sz w:val="17"/>
              </w:rPr>
              <w:t>Fuel receipt, stock, shifts and money reconciliation</w:t>
            </w:r>
          </w:p>
        </w:tc>
      </w:tr>
      <w:tr w:rsidR="00307237" w14:paraId="53B7E72F" w14:textId="77777777" w:rsidTr="00DF1197">
        <w:trPr>
          <w:jc w:val="center"/>
        </w:trPr>
        <w:tc>
          <w:tcPr>
            <w:tcW w:w="1584" w:type="dxa"/>
            <w:tcMar>
              <w:top w:w="90" w:type="dxa"/>
              <w:left w:w="120" w:type="dxa"/>
              <w:bottom w:w="90" w:type="dxa"/>
              <w:right w:w="120" w:type="dxa"/>
            </w:tcMar>
            <w:vAlign w:val="center"/>
          </w:tcPr>
          <w:p w14:paraId="7F9EB3CB" w14:textId="77777777" w:rsidR="00307237" w:rsidRDefault="00000000" w:rsidP="00DF1197">
            <w:pPr>
              <w:spacing w:after="0" w:line="252" w:lineRule="auto"/>
              <w:jc w:val="both"/>
            </w:pPr>
            <w:r>
              <w:rPr>
                <w:sz w:val="17"/>
              </w:rPr>
              <w:t>09–13</w:t>
            </w:r>
          </w:p>
        </w:tc>
        <w:tc>
          <w:tcPr>
            <w:tcW w:w="7776" w:type="dxa"/>
            <w:tcMar>
              <w:top w:w="90" w:type="dxa"/>
              <w:left w:w="120" w:type="dxa"/>
              <w:bottom w:w="90" w:type="dxa"/>
              <w:right w:w="120" w:type="dxa"/>
            </w:tcMar>
            <w:vAlign w:val="center"/>
          </w:tcPr>
          <w:p w14:paraId="06645FB2" w14:textId="77777777" w:rsidR="00307237" w:rsidRDefault="00000000" w:rsidP="00DF1197">
            <w:pPr>
              <w:spacing w:after="0" w:line="252" w:lineRule="auto"/>
              <w:jc w:val="both"/>
            </w:pPr>
            <w:r>
              <w:rPr>
                <w:sz w:val="17"/>
              </w:rPr>
              <w:t>Shop, workshop, finance, people and multi-station</w:t>
            </w:r>
          </w:p>
        </w:tc>
      </w:tr>
      <w:tr w:rsidR="00307237" w14:paraId="3AFDB641" w14:textId="77777777" w:rsidTr="00DF1197">
        <w:trPr>
          <w:jc w:val="center"/>
        </w:trPr>
        <w:tc>
          <w:tcPr>
            <w:tcW w:w="1584" w:type="dxa"/>
            <w:shd w:val="clear" w:color="auto" w:fill="F4F7F8"/>
            <w:tcMar>
              <w:top w:w="90" w:type="dxa"/>
              <w:left w:w="120" w:type="dxa"/>
              <w:bottom w:w="90" w:type="dxa"/>
              <w:right w:w="120" w:type="dxa"/>
            </w:tcMar>
            <w:vAlign w:val="center"/>
          </w:tcPr>
          <w:p w14:paraId="512CE6C4" w14:textId="77777777" w:rsidR="00307237" w:rsidRDefault="00000000" w:rsidP="00DF1197">
            <w:pPr>
              <w:spacing w:after="0" w:line="252" w:lineRule="auto"/>
              <w:jc w:val="both"/>
            </w:pPr>
            <w:r>
              <w:rPr>
                <w:sz w:val="17"/>
              </w:rPr>
              <w:t>14–17</w:t>
            </w:r>
          </w:p>
        </w:tc>
        <w:tc>
          <w:tcPr>
            <w:tcW w:w="7776" w:type="dxa"/>
            <w:shd w:val="clear" w:color="auto" w:fill="F4F7F8"/>
            <w:tcMar>
              <w:top w:w="90" w:type="dxa"/>
              <w:left w:w="120" w:type="dxa"/>
              <w:bottom w:w="90" w:type="dxa"/>
              <w:right w:w="120" w:type="dxa"/>
            </w:tcMar>
            <w:vAlign w:val="center"/>
          </w:tcPr>
          <w:p w14:paraId="429DCE3C" w14:textId="77777777" w:rsidR="00307237" w:rsidRDefault="00000000" w:rsidP="00DF1197">
            <w:pPr>
              <w:spacing w:after="0" w:line="252" w:lineRule="auto"/>
              <w:jc w:val="both"/>
            </w:pPr>
            <w:r>
              <w:rPr>
                <w:sz w:val="17"/>
              </w:rPr>
              <w:t>Hardware, reporting, user experience and pilot considerations</w:t>
            </w:r>
          </w:p>
        </w:tc>
      </w:tr>
      <w:tr w:rsidR="00307237" w14:paraId="6969FF1A" w14:textId="77777777" w:rsidTr="00DF1197">
        <w:trPr>
          <w:jc w:val="center"/>
        </w:trPr>
        <w:tc>
          <w:tcPr>
            <w:tcW w:w="1584" w:type="dxa"/>
            <w:tcMar>
              <w:top w:w="90" w:type="dxa"/>
              <w:left w:w="120" w:type="dxa"/>
              <w:bottom w:w="90" w:type="dxa"/>
              <w:right w:w="120" w:type="dxa"/>
            </w:tcMar>
            <w:vAlign w:val="center"/>
          </w:tcPr>
          <w:p w14:paraId="3245A904" w14:textId="77777777" w:rsidR="00307237" w:rsidRDefault="00000000" w:rsidP="00DF1197">
            <w:pPr>
              <w:spacing w:after="0" w:line="252" w:lineRule="auto"/>
              <w:jc w:val="both"/>
            </w:pPr>
            <w:r>
              <w:rPr>
                <w:sz w:val="17"/>
              </w:rPr>
              <w:t>18–22</w:t>
            </w:r>
          </w:p>
        </w:tc>
        <w:tc>
          <w:tcPr>
            <w:tcW w:w="7776" w:type="dxa"/>
            <w:tcMar>
              <w:top w:w="90" w:type="dxa"/>
              <w:left w:w="120" w:type="dxa"/>
              <w:bottom w:w="90" w:type="dxa"/>
              <w:right w:w="120" w:type="dxa"/>
            </w:tcMar>
            <w:vAlign w:val="center"/>
          </w:tcPr>
          <w:p w14:paraId="3571CA48" w14:textId="77777777" w:rsidR="00307237" w:rsidRDefault="00000000" w:rsidP="00DF1197">
            <w:pPr>
              <w:spacing w:after="0" w:line="252" w:lineRule="auto"/>
              <w:jc w:val="both"/>
            </w:pPr>
            <w:r>
              <w:rPr>
                <w:sz w:val="17"/>
              </w:rPr>
              <w:t>Risks, owner interview, evidence collection, MVP and next steps</w:t>
            </w:r>
          </w:p>
        </w:tc>
      </w:tr>
    </w:tbl>
    <w:p w14:paraId="226C6535" w14:textId="77777777" w:rsidR="00307237" w:rsidRDefault="00307237" w:rsidP="00DF1197">
      <w:pPr>
        <w:spacing w:after="40"/>
        <w:jc w:val="both"/>
      </w:pPr>
    </w:p>
    <w:p w14:paraId="33737726" w14:textId="77777777" w:rsidR="00307237" w:rsidRDefault="00000000" w:rsidP="00DF1197">
      <w:pPr>
        <w:jc w:val="both"/>
      </w:pPr>
      <w:r>
        <w:br w:type="page"/>
      </w:r>
    </w:p>
    <w:p w14:paraId="6FAEBEEC" w14:textId="77777777" w:rsidR="00307237" w:rsidRDefault="00000000" w:rsidP="00DF1197">
      <w:pPr>
        <w:pStyle w:val="Heading1"/>
        <w:jc w:val="both"/>
      </w:pPr>
      <w:r>
        <w:lastRenderedPageBreak/>
        <w:t>1. Executive Summary &amp; Verdict</w:t>
      </w:r>
    </w:p>
    <w:tbl>
      <w:tblPr>
        <w:tblW w:w="0" w:type="auto"/>
        <w:tblLayout w:type="fixed"/>
        <w:tblLook w:val="04A0" w:firstRow="1" w:lastRow="0" w:firstColumn="1" w:lastColumn="0" w:noHBand="0" w:noVBand="1"/>
      </w:tblPr>
      <w:tblGrid>
        <w:gridCol w:w="9764"/>
      </w:tblGrid>
      <w:tr w:rsidR="00307237" w14:paraId="1E7CBAC3" w14:textId="77777777">
        <w:tc>
          <w:tcPr>
            <w:tcW w:w="9764" w:type="dxa"/>
            <w:shd w:val="clear" w:color="auto" w:fill="E8F3EF"/>
            <w:tcMar>
              <w:top w:w="150" w:type="dxa"/>
              <w:left w:w="180" w:type="dxa"/>
              <w:bottom w:w="150" w:type="dxa"/>
              <w:right w:w="180" w:type="dxa"/>
            </w:tcMar>
          </w:tcPr>
          <w:p w14:paraId="1DDF66F0" w14:textId="77777777" w:rsidR="00307237" w:rsidRDefault="00000000" w:rsidP="00DF1197">
            <w:pPr>
              <w:spacing w:after="40"/>
              <w:jc w:val="both"/>
            </w:pPr>
            <w:r>
              <w:rPr>
                <w:b/>
                <w:color w:val="2F6B55"/>
                <w:sz w:val="18"/>
              </w:rPr>
              <w:t xml:space="preserve">VERDICT  </w:t>
            </w:r>
            <w:r>
              <w:rPr>
                <w:sz w:val="20"/>
              </w:rPr>
              <w:t>CONDITIONAL — strongly promising, provided the first station proves accurate operational and financial reconciliation.</w:t>
            </w:r>
          </w:p>
        </w:tc>
      </w:tr>
    </w:tbl>
    <w:p w14:paraId="32159FCF" w14:textId="77777777" w:rsidR="00307237" w:rsidRDefault="00307237" w:rsidP="00DF1197">
      <w:pPr>
        <w:spacing w:after="0"/>
        <w:jc w:val="both"/>
      </w:pPr>
    </w:p>
    <w:p w14:paraId="02A0A14B" w14:textId="77777777" w:rsidR="00307237" w:rsidRDefault="00000000" w:rsidP="00DF1197">
      <w:pPr>
        <w:jc w:val="both"/>
      </w:pPr>
      <w:r>
        <w:t>Fuel retail is a recurring, transaction-heavy business where value can be measured clearly: fuel quantity, money, accountability and timely owner visibility. A well-designed system can reduce or expose unexplained fuel variance, cash shortages, incorrect readings, delayed balances, weak stock control and fragmented reporting.</w:t>
      </w:r>
    </w:p>
    <w:p w14:paraId="67586C99" w14:textId="77777777" w:rsidR="00307237" w:rsidRDefault="00000000" w:rsidP="00DF1197">
      <w:pPr>
        <w:pStyle w:val="Heading2"/>
        <w:jc w:val="both"/>
      </w:pPr>
      <w:r>
        <w:t>What success must prove</w:t>
      </w:r>
    </w:p>
    <w:p w14:paraId="464B05D2" w14:textId="77777777" w:rsidR="00307237" w:rsidRDefault="00000000" w:rsidP="00DF1197">
      <w:pPr>
        <w:pStyle w:val="ListBullet"/>
        <w:jc w:val="both"/>
      </w:pPr>
      <w:r>
        <w:t>Every approved litre received is recorded against a tank and source document.</w:t>
      </w:r>
    </w:p>
    <w:p w14:paraId="472B2AC5" w14:textId="77777777" w:rsidR="00307237" w:rsidRDefault="00000000" w:rsidP="00DF1197">
      <w:pPr>
        <w:pStyle w:val="ListBullet"/>
        <w:jc w:val="both"/>
      </w:pPr>
      <w:r>
        <w:t>Nozzle readings calculate a defensible quantity sold for each shift.</w:t>
      </w:r>
    </w:p>
    <w:p w14:paraId="5E14AD78" w14:textId="77777777" w:rsidR="00307237" w:rsidRDefault="00000000" w:rsidP="00DF1197">
      <w:pPr>
        <w:pStyle w:val="ListBullet"/>
        <w:jc w:val="both"/>
      </w:pPr>
      <w:r>
        <w:t>Expected sales reconcile with cash, card, digital and credit tenders.</w:t>
      </w:r>
    </w:p>
    <w:p w14:paraId="5A4FAFA1" w14:textId="77777777" w:rsidR="00307237" w:rsidRDefault="00000000" w:rsidP="00DF1197">
      <w:pPr>
        <w:pStyle w:val="ListBullet"/>
        <w:jc w:val="both"/>
      </w:pPr>
      <w:r>
        <w:t>Book tank stock remains distinct from physical/dip or ATG observations.</w:t>
      </w:r>
    </w:p>
    <w:p w14:paraId="3E11A7ED" w14:textId="77777777" w:rsidR="00307237" w:rsidRDefault="00000000" w:rsidP="00DF1197">
      <w:pPr>
        <w:pStyle w:val="ListBullet"/>
        <w:jc w:val="both"/>
      </w:pPr>
      <w:r>
        <w:t>Shop and workshop inventory movements are traceable.</w:t>
      </w:r>
    </w:p>
    <w:p w14:paraId="46641347" w14:textId="77777777" w:rsidR="00307237" w:rsidRDefault="00000000" w:rsidP="00DF1197">
      <w:pPr>
        <w:pStyle w:val="ListBullet"/>
        <w:jc w:val="both"/>
      </w:pPr>
      <w:r>
        <w:t>Owner reports descend from the same approved operating transactions.</w:t>
      </w:r>
    </w:p>
    <w:p w14:paraId="08445F04" w14:textId="77777777" w:rsidR="00307237" w:rsidRDefault="00000000" w:rsidP="00DF1197">
      <w:pPr>
        <w:pStyle w:val="ListBullet"/>
        <w:jc w:val="both"/>
      </w:pPr>
      <w:r>
        <w:t>Corrections, approvals and reversals are controlled and auditable.</w:t>
      </w:r>
    </w:p>
    <w:p w14:paraId="41FDD639" w14:textId="77777777" w:rsidR="00307237" w:rsidRDefault="00000000" w:rsidP="00DF1197">
      <w:pPr>
        <w:pStyle w:val="Heading2"/>
        <w:jc w:val="both"/>
      </w:pPr>
      <w:r>
        <w:t>Recommended path</w:t>
      </w:r>
    </w:p>
    <w:p w14:paraId="42102445" w14:textId="77777777" w:rsidR="00307237" w:rsidRDefault="00000000" w:rsidP="00DF1197">
      <w:pPr>
        <w:jc w:val="both"/>
      </w:pPr>
      <w:r>
        <w:rPr>
          <w:b/>
          <w:color w:val="1F5A7A"/>
          <w:sz w:val="22"/>
        </w:rPr>
        <w:t>Operating discovery  →  manual-mode MVP  →  parallel run  →  reconciliation proof  →  owner acceptance  →  repeatable station rollout</w:t>
      </w:r>
    </w:p>
    <w:tbl>
      <w:tblPr>
        <w:tblW w:w="0" w:type="auto"/>
        <w:tblLayout w:type="fixed"/>
        <w:tblLook w:val="04A0" w:firstRow="1" w:lastRow="0" w:firstColumn="1" w:lastColumn="0" w:noHBand="0" w:noVBand="1"/>
      </w:tblPr>
      <w:tblGrid>
        <w:gridCol w:w="9764"/>
      </w:tblGrid>
      <w:tr w:rsidR="00307237" w14:paraId="08C88C49" w14:textId="77777777">
        <w:tc>
          <w:tcPr>
            <w:tcW w:w="9764" w:type="dxa"/>
            <w:shd w:val="clear" w:color="auto" w:fill="EAF2F5"/>
            <w:tcMar>
              <w:top w:w="150" w:type="dxa"/>
              <w:left w:w="180" w:type="dxa"/>
              <w:bottom w:w="150" w:type="dxa"/>
              <w:right w:w="180" w:type="dxa"/>
            </w:tcMar>
          </w:tcPr>
          <w:p w14:paraId="004C4390" w14:textId="77777777" w:rsidR="00307237" w:rsidRDefault="00000000" w:rsidP="00DF1197">
            <w:pPr>
              <w:spacing w:after="40"/>
              <w:jc w:val="both"/>
            </w:pPr>
            <w:r>
              <w:rPr>
                <w:b/>
                <w:color w:val="168A8A"/>
                <w:sz w:val="18"/>
              </w:rPr>
              <w:t xml:space="preserve">FIRST MILESTONE  </w:t>
            </w:r>
            <w:r>
              <w:rPr>
                <w:sz w:val="20"/>
              </w:rPr>
              <w:t>Understand exactly how this station creates operational truth—its readings, documents, decisions, approvals and exceptions. The first milestone is not software.</w:t>
            </w:r>
          </w:p>
        </w:tc>
      </w:tr>
    </w:tbl>
    <w:p w14:paraId="10BA7D01" w14:textId="77777777" w:rsidR="00307237" w:rsidRDefault="00307237" w:rsidP="00DF1197">
      <w:pPr>
        <w:spacing w:after="0"/>
        <w:jc w:val="both"/>
      </w:pPr>
    </w:p>
    <w:p w14:paraId="5D5A3EDB" w14:textId="77777777" w:rsidR="00307237" w:rsidRDefault="00000000" w:rsidP="00DF1197">
      <w:pPr>
        <w:pStyle w:val="Heading1"/>
        <w:jc w:val="both"/>
      </w:pPr>
      <w:r>
        <w:t>2. Product Vision</w:t>
      </w:r>
    </w:p>
    <w:p w14:paraId="6A2A4EA8" w14:textId="77777777" w:rsidR="00307237" w:rsidRDefault="00000000" w:rsidP="00DF1197">
      <w:pPr>
        <w:jc w:val="both"/>
      </w:pPr>
      <w:r>
        <w:t>CYNVEXA Fuel Retail should become one coherent operating system for fuel operations, shifts, cash and collections, purchasing, shop inventory, workshop/oil change, credit customers, suppliers, expenses, accounting, staff, reporting and supported hardware integrations.</w:t>
      </w:r>
    </w:p>
    <w:tbl>
      <w:tblPr>
        <w:tblW w:w="0" w:type="auto"/>
        <w:tblLayout w:type="fixed"/>
        <w:tblLook w:val="04A0" w:firstRow="1" w:lastRow="0" w:firstColumn="1" w:lastColumn="0" w:noHBand="0" w:noVBand="1"/>
      </w:tblPr>
      <w:tblGrid>
        <w:gridCol w:w="9764"/>
      </w:tblGrid>
      <w:tr w:rsidR="00307237" w14:paraId="66F19A32" w14:textId="77777777">
        <w:tc>
          <w:tcPr>
            <w:tcW w:w="9764" w:type="dxa"/>
            <w:shd w:val="clear" w:color="auto" w:fill="EAF2F5"/>
            <w:tcMar>
              <w:top w:w="150" w:type="dxa"/>
              <w:left w:w="180" w:type="dxa"/>
              <w:bottom w:w="150" w:type="dxa"/>
              <w:right w:w="180" w:type="dxa"/>
            </w:tcMar>
          </w:tcPr>
          <w:p w14:paraId="74186542" w14:textId="77777777" w:rsidR="00307237" w:rsidRDefault="00000000" w:rsidP="00DF1197">
            <w:pPr>
              <w:spacing w:after="40"/>
              <w:jc w:val="both"/>
            </w:pPr>
            <w:r>
              <w:rPr>
                <w:b/>
                <w:color w:val="1F5A7A"/>
                <w:sz w:val="18"/>
              </w:rPr>
              <w:t xml:space="preserve">PRODUCT PROMISE  </w:t>
            </w:r>
            <w:r>
              <w:rPr>
                <w:sz w:val="20"/>
              </w:rPr>
              <w:t>At any moment, an authorized owner should understand what fuel entered the station, where it is, what was sold, what money should exist, what money actually exists, what variance exists, and who was responsible.</w:t>
            </w:r>
          </w:p>
        </w:tc>
      </w:tr>
    </w:tbl>
    <w:p w14:paraId="5DB56EB7" w14:textId="77777777" w:rsidR="00307237" w:rsidRDefault="00307237" w:rsidP="00DF1197">
      <w:pPr>
        <w:spacing w:after="0"/>
        <w:jc w:val="both"/>
      </w:pPr>
    </w:p>
    <w:p w14:paraId="14655AAB" w14:textId="77777777" w:rsidR="00307237" w:rsidRDefault="00000000" w:rsidP="00DF1197">
      <w:pPr>
        <w:pStyle w:val="Heading2"/>
        <w:jc w:val="both"/>
      </w:pPr>
      <w:r>
        <w:t>Owner outcomes</w:t>
      </w:r>
    </w:p>
    <w:tbl>
      <w:tblPr>
        <w:tblStyle w:val="TableGrid"/>
        <w:tblW w:w="0" w:type="auto"/>
        <w:jc w:val="center"/>
        <w:tblLayout w:type="fixed"/>
        <w:tblLook w:val="04A0" w:firstRow="1" w:lastRow="0" w:firstColumn="1" w:lastColumn="0" w:noHBand="0" w:noVBand="1"/>
      </w:tblPr>
      <w:tblGrid>
        <w:gridCol w:w="4882"/>
        <w:gridCol w:w="7560"/>
      </w:tblGrid>
      <w:tr w:rsidR="00307237" w14:paraId="1A985B53" w14:textId="77777777" w:rsidTr="00DF1197">
        <w:trPr>
          <w:tblHeader/>
          <w:jc w:val="center"/>
        </w:trPr>
        <w:tc>
          <w:tcPr>
            <w:tcW w:w="4882" w:type="dxa"/>
            <w:shd w:val="clear" w:color="auto" w:fill="0B2545"/>
            <w:tcMar>
              <w:top w:w="90" w:type="dxa"/>
              <w:left w:w="120" w:type="dxa"/>
              <w:bottom w:w="90" w:type="dxa"/>
              <w:right w:w="120" w:type="dxa"/>
            </w:tcMar>
            <w:vAlign w:val="center"/>
          </w:tcPr>
          <w:p w14:paraId="0F541316" w14:textId="77777777" w:rsidR="00307237" w:rsidRDefault="00000000" w:rsidP="00DF1197">
            <w:pPr>
              <w:spacing w:after="0" w:line="252" w:lineRule="auto"/>
              <w:jc w:val="center"/>
            </w:pPr>
            <w:r>
              <w:rPr>
                <w:b/>
                <w:color w:val="FFFFFF"/>
                <w:sz w:val="17"/>
              </w:rPr>
              <w:t>Outcome</w:t>
            </w:r>
          </w:p>
        </w:tc>
        <w:tc>
          <w:tcPr>
            <w:tcW w:w="4882" w:type="dxa"/>
            <w:shd w:val="clear" w:color="auto" w:fill="0B2545"/>
            <w:tcMar>
              <w:top w:w="90" w:type="dxa"/>
              <w:left w:w="120" w:type="dxa"/>
              <w:bottom w:w="90" w:type="dxa"/>
              <w:right w:w="120" w:type="dxa"/>
            </w:tcMar>
            <w:vAlign w:val="center"/>
          </w:tcPr>
          <w:p w14:paraId="276CF8FA" w14:textId="77777777" w:rsidR="00307237" w:rsidRDefault="00000000" w:rsidP="00DF1197">
            <w:pPr>
              <w:spacing w:after="0" w:line="252" w:lineRule="auto"/>
              <w:jc w:val="center"/>
            </w:pPr>
            <w:r>
              <w:rPr>
                <w:b/>
                <w:color w:val="FFFFFF"/>
                <w:sz w:val="17"/>
              </w:rPr>
              <w:t>Practical meaning</w:t>
            </w:r>
          </w:p>
        </w:tc>
      </w:tr>
      <w:tr w:rsidR="00307237" w14:paraId="51268ACF" w14:textId="77777777" w:rsidTr="00DF1197">
        <w:trPr>
          <w:jc w:val="center"/>
        </w:trPr>
        <w:tc>
          <w:tcPr>
            <w:tcW w:w="1800" w:type="dxa"/>
            <w:tcMar>
              <w:top w:w="90" w:type="dxa"/>
              <w:left w:w="120" w:type="dxa"/>
              <w:bottom w:w="90" w:type="dxa"/>
              <w:right w:w="120" w:type="dxa"/>
            </w:tcMar>
            <w:vAlign w:val="center"/>
          </w:tcPr>
          <w:p w14:paraId="61F44416" w14:textId="77777777" w:rsidR="00307237" w:rsidRDefault="00000000" w:rsidP="00DF1197">
            <w:pPr>
              <w:spacing w:after="0" w:line="252" w:lineRule="auto"/>
              <w:jc w:val="center"/>
            </w:pPr>
            <w:r>
              <w:rPr>
                <w:sz w:val="17"/>
              </w:rPr>
              <w:t>Control</w:t>
            </w:r>
          </w:p>
        </w:tc>
        <w:tc>
          <w:tcPr>
            <w:tcW w:w="7560" w:type="dxa"/>
            <w:tcMar>
              <w:top w:w="90" w:type="dxa"/>
              <w:left w:w="120" w:type="dxa"/>
              <w:bottom w:w="90" w:type="dxa"/>
              <w:right w:w="120" w:type="dxa"/>
            </w:tcMar>
            <w:vAlign w:val="center"/>
          </w:tcPr>
          <w:p w14:paraId="72E4DE06" w14:textId="77777777" w:rsidR="00307237" w:rsidRDefault="00000000" w:rsidP="00DF1197">
            <w:pPr>
              <w:spacing w:after="0" w:line="252" w:lineRule="auto"/>
              <w:jc w:val="center"/>
            </w:pPr>
            <w:r>
              <w:rPr>
                <w:sz w:val="17"/>
              </w:rPr>
              <w:t>Critical readings, receipts, cash movements and approvals are traceable.</w:t>
            </w:r>
          </w:p>
        </w:tc>
      </w:tr>
      <w:tr w:rsidR="00307237" w14:paraId="111DF542" w14:textId="77777777" w:rsidTr="00DF1197">
        <w:trPr>
          <w:jc w:val="center"/>
        </w:trPr>
        <w:tc>
          <w:tcPr>
            <w:tcW w:w="1800" w:type="dxa"/>
            <w:shd w:val="clear" w:color="auto" w:fill="F4F7F8"/>
            <w:tcMar>
              <w:top w:w="90" w:type="dxa"/>
              <w:left w:w="120" w:type="dxa"/>
              <w:bottom w:w="90" w:type="dxa"/>
              <w:right w:w="120" w:type="dxa"/>
            </w:tcMar>
            <w:vAlign w:val="center"/>
          </w:tcPr>
          <w:p w14:paraId="4EA7FFFD" w14:textId="77777777" w:rsidR="00307237" w:rsidRDefault="00000000" w:rsidP="00DF1197">
            <w:pPr>
              <w:spacing w:after="0" w:line="252" w:lineRule="auto"/>
              <w:jc w:val="center"/>
            </w:pPr>
            <w:r>
              <w:rPr>
                <w:sz w:val="17"/>
              </w:rPr>
              <w:t>Visibility</w:t>
            </w:r>
          </w:p>
        </w:tc>
        <w:tc>
          <w:tcPr>
            <w:tcW w:w="7560" w:type="dxa"/>
            <w:shd w:val="clear" w:color="auto" w:fill="F4F7F8"/>
            <w:tcMar>
              <w:top w:w="90" w:type="dxa"/>
              <w:left w:w="120" w:type="dxa"/>
              <w:bottom w:w="90" w:type="dxa"/>
              <w:right w:w="120" w:type="dxa"/>
            </w:tcMar>
            <w:vAlign w:val="center"/>
          </w:tcPr>
          <w:p w14:paraId="1E14701E" w14:textId="77777777" w:rsidR="00307237" w:rsidRDefault="00000000" w:rsidP="00DF1197">
            <w:pPr>
              <w:spacing w:after="0" w:line="252" w:lineRule="auto"/>
              <w:jc w:val="center"/>
            </w:pPr>
            <w:r>
              <w:rPr>
                <w:sz w:val="17"/>
              </w:rPr>
              <w:t>Owner sees today’s position and exceptions without waiting for manual reports.</w:t>
            </w:r>
          </w:p>
        </w:tc>
      </w:tr>
      <w:tr w:rsidR="00307237" w14:paraId="58DC9A92" w14:textId="77777777" w:rsidTr="00DF1197">
        <w:trPr>
          <w:jc w:val="center"/>
        </w:trPr>
        <w:tc>
          <w:tcPr>
            <w:tcW w:w="1800" w:type="dxa"/>
            <w:tcMar>
              <w:top w:w="90" w:type="dxa"/>
              <w:left w:w="120" w:type="dxa"/>
              <w:bottom w:w="90" w:type="dxa"/>
              <w:right w:w="120" w:type="dxa"/>
            </w:tcMar>
            <w:vAlign w:val="center"/>
          </w:tcPr>
          <w:p w14:paraId="4556ADF5" w14:textId="77777777" w:rsidR="00307237" w:rsidRDefault="00000000" w:rsidP="00DF1197">
            <w:pPr>
              <w:spacing w:after="0" w:line="252" w:lineRule="auto"/>
              <w:jc w:val="center"/>
            </w:pPr>
            <w:r>
              <w:rPr>
                <w:sz w:val="17"/>
              </w:rPr>
              <w:t>Reconciliation</w:t>
            </w:r>
          </w:p>
        </w:tc>
        <w:tc>
          <w:tcPr>
            <w:tcW w:w="7560" w:type="dxa"/>
            <w:tcMar>
              <w:top w:w="90" w:type="dxa"/>
              <w:left w:w="120" w:type="dxa"/>
              <w:bottom w:w="90" w:type="dxa"/>
              <w:right w:w="120" w:type="dxa"/>
            </w:tcMar>
            <w:vAlign w:val="center"/>
          </w:tcPr>
          <w:p w14:paraId="295C66B3" w14:textId="77777777" w:rsidR="00307237" w:rsidRDefault="00000000" w:rsidP="00DF1197">
            <w:pPr>
              <w:spacing w:after="0" w:line="252" w:lineRule="auto"/>
              <w:jc w:val="center"/>
            </w:pPr>
            <w:r>
              <w:rPr>
                <w:sz w:val="17"/>
              </w:rPr>
              <w:t>Fuel quantity, stock and payments can be compared at shift and day level.</w:t>
            </w:r>
          </w:p>
        </w:tc>
      </w:tr>
      <w:tr w:rsidR="00307237" w14:paraId="63F94A8B" w14:textId="77777777" w:rsidTr="00DF1197">
        <w:trPr>
          <w:jc w:val="center"/>
        </w:trPr>
        <w:tc>
          <w:tcPr>
            <w:tcW w:w="1800" w:type="dxa"/>
            <w:shd w:val="clear" w:color="auto" w:fill="F4F7F8"/>
            <w:tcMar>
              <w:top w:w="90" w:type="dxa"/>
              <w:left w:w="120" w:type="dxa"/>
              <w:bottom w:w="90" w:type="dxa"/>
              <w:right w:w="120" w:type="dxa"/>
            </w:tcMar>
            <w:vAlign w:val="center"/>
          </w:tcPr>
          <w:p w14:paraId="2222C010" w14:textId="77777777" w:rsidR="00307237" w:rsidRDefault="00000000" w:rsidP="00DF1197">
            <w:pPr>
              <w:spacing w:after="0" w:line="252" w:lineRule="auto"/>
              <w:jc w:val="center"/>
            </w:pPr>
            <w:r>
              <w:rPr>
                <w:sz w:val="17"/>
              </w:rPr>
              <w:t>Accountability</w:t>
            </w:r>
          </w:p>
        </w:tc>
        <w:tc>
          <w:tcPr>
            <w:tcW w:w="7560" w:type="dxa"/>
            <w:shd w:val="clear" w:color="auto" w:fill="F4F7F8"/>
            <w:tcMar>
              <w:top w:w="90" w:type="dxa"/>
              <w:left w:w="120" w:type="dxa"/>
              <w:bottom w:w="90" w:type="dxa"/>
              <w:right w:w="120" w:type="dxa"/>
            </w:tcMar>
            <w:vAlign w:val="center"/>
          </w:tcPr>
          <w:p w14:paraId="2A2EE44E" w14:textId="77777777" w:rsidR="00307237" w:rsidRDefault="00000000" w:rsidP="00DF1197">
            <w:pPr>
              <w:spacing w:after="0" w:line="252" w:lineRule="auto"/>
              <w:jc w:val="center"/>
            </w:pPr>
            <w:r>
              <w:rPr>
                <w:sz w:val="17"/>
              </w:rPr>
              <w:t>The system records who entered, reviewed, approved or reversed each critical event.</w:t>
            </w:r>
          </w:p>
        </w:tc>
      </w:tr>
      <w:tr w:rsidR="00307237" w14:paraId="769C256D" w14:textId="77777777" w:rsidTr="00DF1197">
        <w:trPr>
          <w:jc w:val="center"/>
        </w:trPr>
        <w:tc>
          <w:tcPr>
            <w:tcW w:w="1800" w:type="dxa"/>
            <w:tcMar>
              <w:top w:w="90" w:type="dxa"/>
              <w:left w:w="120" w:type="dxa"/>
              <w:bottom w:w="90" w:type="dxa"/>
              <w:right w:w="120" w:type="dxa"/>
            </w:tcMar>
            <w:vAlign w:val="center"/>
          </w:tcPr>
          <w:p w14:paraId="6DAD97E7" w14:textId="77777777" w:rsidR="00307237" w:rsidRDefault="00000000" w:rsidP="00DF1197">
            <w:pPr>
              <w:spacing w:after="0" w:line="252" w:lineRule="auto"/>
              <w:jc w:val="center"/>
            </w:pPr>
            <w:r>
              <w:rPr>
                <w:sz w:val="17"/>
              </w:rPr>
              <w:t>Scalability</w:t>
            </w:r>
          </w:p>
        </w:tc>
        <w:tc>
          <w:tcPr>
            <w:tcW w:w="7560" w:type="dxa"/>
            <w:tcMar>
              <w:top w:w="90" w:type="dxa"/>
              <w:left w:w="120" w:type="dxa"/>
              <w:bottom w:w="90" w:type="dxa"/>
              <w:right w:w="120" w:type="dxa"/>
            </w:tcMar>
            <w:vAlign w:val="center"/>
          </w:tcPr>
          <w:p w14:paraId="37A957DA" w14:textId="77777777" w:rsidR="00307237" w:rsidRDefault="00000000" w:rsidP="00DF1197">
            <w:pPr>
              <w:spacing w:after="0" w:line="252" w:lineRule="auto"/>
              <w:jc w:val="center"/>
            </w:pPr>
            <w:r>
              <w:rPr>
                <w:sz w:val="17"/>
              </w:rPr>
              <w:t>The same operating discipline can extend to additional stations.</w:t>
            </w:r>
          </w:p>
        </w:tc>
      </w:tr>
    </w:tbl>
    <w:p w14:paraId="5F54C1A1" w14:textId="77777777" w:rsidR="00307237" w:rsidRDefault="00307237" w:rsidP="00DF1197">
      <w:pPr>
        <w:spacing w:after="40"/>
        <w:jc w:val="both"/>
      </w:pPr>
    </w:p>
    <w:p w14:paraId="51952111" w14:textId="77777777" w:rsidR="00307237" w:rsidRDefault="00000000" w:rsidP="00DF1197">
      <w:pPr>
        <w:jc w:val="both"/>
      </w:pPr>
      <w:r>
        <w:br w:type="page"/>
      </w:r>
    </w:p>
    <w:p w14:paraId="61227260" w14:textId="77777777" w:rsidR="00307237" w:rsidRDefault="00000000" w:rsidP="00DF1197">
      <w:pPr>
        <w:pStyle w:val="Heading1"/>
        <w:jc w:val="both"/>
      </w:pPr>
      <w:r>
        <w:lastRenderedPageBreak/>
        <w:t>3. End-to-End Fuel Operating Flow</w:t>
      </w:r>
    </w:p>
    <w:p w14:paraId="018AA79E" w14:textId="77777777" w:rsidR="00307237" w:rsidRDefault="00000000" w:rsidP="00DF1197">
      <w:pPr>
        <w:jc w:val="both"/>
      </w:pPr>
      <w:r>
        <w:t>The proposed lifecycle below must be validated against the station’s real sequence and documents.</w:t>
      </w:r>
    </w:p>
    <w:tbl>
      <w:tblPr>
        <w:tblStyle w:val="TableGrid"/>
        <w:tblW w:w="0" w:type="auto"/>
        <w:jc w:val="center"/>
        <w:tblLayout w:type="fixed"/>
        <w:tblLook w:val="04A0" w:firstRow="1" w:lastRow="0" w:firstColumn="1" w:lastColumn="0" w:noHBand="0" w:noVBand="1"/>
      </w:tblPr>
      <w:tblGrid>
        <w:gridCol w:w="3255"/>
        <w:gridCol w:w="3888"/>
        <w:gridCol w:w="4680"/>
      </w:tblGrid>
      <w:tr w:rsidR="00307237" w14:paraId="573BEFBD" w14:textId="77777777">
        <w:trPr>
          <w:tblHeader/>
          <w:jc w:val="center"/>
        </w:trPr>
        <w:tc>
          <w:tcPr>
            <w:tcW w:w="3255" w:type="dxa"/>
            <w:shd w:val="clear" w:color="auto" w:fill="0B2545"/>
            <w:tcMar>
              <w:top w:w="90" w:type="dxa"/>
              <w:left w:w="120" w:type="dxa"/>
              <w:bottom w:w="90" w:type="dxa"/>
              <w:right w:w="120" w:type="dxa"/>
            </w:tcMar>
            <w:vAlign w:val="center"/>
          </w:tcPr>
          <w:p w14:paraId="3F4D0A9A" w14:textId="77777777" w:rsidR="00307237" w:rsidRDefault="00000000" w:rsidP="00DF1197">
            <w:pPr>
              <w:spacing w:after="0" w:line="252" w:lineRule="auto"/>
              <w:jc w:val="both"/>
            </w:pPr>
            <w:r>
              <w:rPr>
                <w:b/>
                <w:color w:val="FFFFFF"/>
                <w:sz w:val="17"/>
              </w:rPr>
              <w:t>Stage</w:t>
            </w:r>
          </w:p>
        </w:tc>
        <w:tc>
          <w:tcPr>
            <w:tcW w:w="3255" w:type="dxa"/>
            <w:shd w:val="clear" w:color="auto" w:fill="0B2545"/>
            <w:tcMar>
              <w:top w:w="90" w:type="dxa"/>
              <w:left w:w="120" w:type="dxa"/>
              <w:bottom w:w="90" w:type="dxa"/>
              <w:right w:w="120" w:type="dxa"/>
            </w:tcMar>
            <w:vAlign w:val="center"/>
          </w:tcPr>
          <w:p w14:paraId="099C8440" w14:textId="77777777" w:rsidR="00307237" w:rsidRDefault="00000000" w:rsidP="00DF1197">
            <w:pPr>
              <w:spacing w:after="0" w:line="252" w:lineRule="auto"/>
              <w:jc w:val="both"/>
            </w:pPr>
            <w:r>
              <w:rPr>
                <w:b/>
                <w:color w:val="FFFFFF"/>
                <w:sz w:val="17"/>
              </w:rPr>
              <w:t>Operational event</w:t>
            </w:r>
          </w:p>
        </w:tc>
        <w:tc>
          <w:tcPr>
            <w:tcW w:w="3255" w:type="dxa"/>
            <w:shd w:val="clear" w:color="auto" w:fill="0B2545"/>
            <w:tcMar>
              <w:top w:w="90" w:type="dxa"/>
              <w:left w:w="120" w:type="dxa"/>
              <w:bottom w:w="90" w:type="dxa"/>
              <w:right w:w="120" w:type="dxa"/>
            </w:tcMar>
            <w:vAlign w:val="center"/>
          </w:tcPr>
          <w:p w14:paraId="548A4312" w14:textId="77777777" w:rsidR="00307237" w:rsidRDefault="00000000" w:rsidP="00DF1197">
            <w:pPr>
              <w:spacing w:after="0" w:line="252" w:lineRule="auto"/>
              <w:jc w:val="both"/>
            </w:pPr>
            <w:r>
              <w:rPr>
                <w:b/>
                <w:color w:val="FFFFFF"/>
                <w:sz w:val="17"/>
              </w:rPr>
              <w:t>Control question</w:t>
            </w:r>
          </w:p>
        </w:tc>
      </w:tr>
      <w:tr w:rsidR="00307237" w14:paraId="6AFFC7C5" w14:textId="77777777">
        <w:trPr>
          <w:jc w:val="center"/>
        </w:trPr>
        <w:tc>
          <w:tcPr>
            <w:tcW w:w="792" w:type="dxa"/>
            <w:tcMar>
              <w:top w:w="90" w:type="dxa"/>
              <w:left w:w="120" w:type="dxa"/>
              <w:bottom w:w="90" w:type="dxa"/>
              <w:right w:w="120" w:type="dxa"/>
            </w:tcMar>
            <w:vAlign w:val="center"/>
          </w:tcPr>
          <w:p w14:paraId="31691C93" w14:textId="77777777" w:rsidR="00307237" w:rsidRDefault="00000000" w:rsidP="00DF1197">
            <w:pPr>
              <w:spacing w:after="0" w:line="252" w:lineRule="auto"/>
              <w:jc w:val="both"/>
            </w:pPr>
            <w:r>
              <w:rPr>
                <w:sz w:val="17"/>
              </w:rPr>
              <w:t>1</w:t>
            </w:r>
          </w:p>
        </w:tc>
        <w:tc>
          <w:tcPr>
            <w:tcW w:w="3888" w:type="dxa"/>
            <w:tcMar>
              <w:top w:w="90" w:type="dxa"/>
              <w:left w:w="120" w:type="dxa"/>
              <w:bottom w:w="90" w:type="dxa"/>
              <w:right w:w="120" w:type="dxa"/>
            </w:tcMar>
            <w:vAlign w:val="center"/>
          </w:tcPr>
          <w:p w14:paraId="2879F0FF" w14:textId="77777777" w:rsidR="00307237" w:rsidRDefault="00000000" w:rsidP="00DF1197">
            <w:pPr>
              <w:spacing w:after="0" w:line="252" w:lineRule="auto"/>
              <w:jc w:val="both"/>
            </w:pPr>
            <w:r>
              <w:rPr>
                <w:sz w:val="17"/>
              </w:rPr>
              <w:t>Purchase requirement / supplier allocation</w:t>
            </w:r>
          </w:p>
        </w:tc>
        <w:tc>
          <w:tcPr>
            <w:tcW w:w="4680" w:type="dxa"/>
            <w:tcMar>
              <w:top w:w="90" w:type="dxa"/>
              <w:left w:w="120" w:type="dxa"/>
              <w:bottom w:w="90" w:type="dxa"/>
              <w:right w:w="120" w:type="dxa"/>
            </w:tcMar>
            <w:vAlign w:val="center"/>
          </w:tcPr>
          <w:p w14:paraId="691F25F3" w14:textId="77777777" w:rsidR="00307237" w:rsidRDefault="00000000" w:rsidP="00DF1197">
            <w:pPr>
              <w:spacing w:after="0" w:line="252" w:lineRule="auto"/>
              <w:jc w:val="both"/>
            </w:pPr>
            <w:r>
              <w:rPr>
                <w:sz w:val="17"/>
              </w:rPr>
              <w:t>Who requests and approves the quantity?</w:t>
            </w:r>
          </w:p>
        </w:tc>
      </w:tr>
      <w:tr w:rsidR="00307237" w14:paraId="407102D5" w14:textId="77777777">
        <w:trPr>
          <w:jc w:val="center"/>
        </w:trPr>
        <w:tc>
          <w:tcPr>
            <w:tcW w:w="792" w:type="dxa"/>
            <w:shd w:val="clear" w:color="auto" w:fill="F4F7F8"/>
            <w:tcMar>
              <w:top w:w="90" w:type="dxa"/>
              <w:left w:w="120" w:type="dxa"/>
              <w:bottom w:w="90" w:type="dxa"/>
              <w:right w:w="120" w:type="dxa"/>
            </w:tcMar>
            <w:vAlign w:val="center"/>
          </w:tcPr>
          <w:p w14:paraId="719FD15E" w14:textId="77777777" w:rsidR="00307237" w:rsidRDefault="00000000" w:rsidP="00DF1197">
            <w:pPr>
              <w:spacing w:after="0" w:line="252" w:lineRule="auto"/>
              <w:jc w:val="both"/>
            </w:pPr>
            <w:r>
              <w:rPr>
                <w:sz w:val="17"/>
              </w:rPr>
              <w:t>2</w:t>
            </w:r>
          </w:p>
        </w:tc>
        <w:tc>
          <w:tcPr>
            <w:tcW w:w="3888" w:type="dxa"/>
            <w:shd w:val="clear" w:color="auto" w:fill="F4F7F8"/>
            <w:tcMar>
              <w:top w:w="90" w:type="dxa"/>
              <w:left w:w="120" w:type="dxa"/>
              <w:bottom w:w="90" w:type="dxa"/>
              <w:right w:w="120" w:type="dxa"/>
            </w:tcMar>
            <w:vAlign w:val="center"/>
          </w:tcPr>
          <w:p w14:paraId="1B2FE648" w14:textId="77777777" w:rsidR="00307237" w:rsidRDefault="00000000" w:rsidP="00DF1197">
            <w:pPr>
              <w:spacing w:after="0" w:line="252" w:lineRule="auto"/>
              <w:jc w:val="both"/>
            </w:pPr>
            <w:r>
              <w:rPr>
                <w:sz w:val="17"/>
              </w:rPr>
              <w:t>Tanker dispatch and arrival</w:t>
            </w:r>
          </w:p>
        </w:tc>
        <w:tc>
          <w:tcPr>
            <w:tcW w:w="4680" w:type="dxa"/>
            <w:shd w:val="clear" w:color="auto" w:fill="F4F7F8"/>
            <w:tcMar>
              <w:top w:w="90" w:type="dxa"/>
              <w:left w:w="120" w:type="dxa"/>
              <w:bottom w:w="90" w:type="dxa"/>
              <w:right w:w="120" w:type="dxa"/>
            </w:tcMar>
            <w:vAlign w:val="center"/>
          </w:tcPr>
          <w:p w14:paraId="17A217A0" w14:textId="77777777" w:rsidR="00307237" w:rsidRDefault="00000000" w:rsidP="00DF1197">
            <w:pPr>
              <w:spacing w:after="0" w:line="252" w:lineRule="auto"/>
              <w:jc w:val="both"/>
            </w:pPr>
            <w:r>
              <w:rPr>
                <w:sz w:val="17"/>
              </w:rPr>
              <w:t>Which documents and vehicle details are checked?</w:t>
            </w:r>
          </w:p>
        </w:tc>
      </w:tr>
      <w:tr w:rsidR="00307237" w14:paraId="08F18304" w14:textId="77777777">
        <w:trPr>
          <w:jc w:val="center"/>
        </w:trPr>
        <w:tc>
          <w:tcPr>
            <w:tcW w:w="792" w:type="dxa"/>
            <w:tcMar>
              <w:top w:w="90" w:type="dxa"/>
              <w:left w:w="120" w:type="dxa"/>
              <w:bottom w:w="90" w:type="dxa"/>
              <w:right w:w="120" w:type="dxa"/>
            </w:tcMar>
            <w:vAlign w:val="center"/>
          </w:tcPr>
          <w:p w14:paraId="4A867793" w14:textId="77777777" w:rsidR="00307237" w:rsidRDefault="00000000" w:rsidP="00DF1197">
            <w:pPr>
              <w:spacing w:after="0" w:line="252" w:lineRule="auto"/>
              <w:jc w:val="both"/>
            </w:pPr>
            <w:r>
              <w:rPr>
                <w:sz w:val="17"/>
              </w:rPr>
              <w:t>3</w:t>
            </w:r>
          </w:p>
        </w:tc>
        <w:tc>
          <w:tcPr>
            <w:tcW w:w="3888" w:type="dxa"/>
            <w:tcMar>
              <w:top w:w="90" w:type="dxa"/>
              <w:left w:w="120" w:type="dxa"/>
              <w:bottom w:w="90" w:type="dxa"/>
              <w:right w:w="120" w:type="dxa"/>
            </w:tcMar>
            <w:vAlign w:val="center"/>
          </w:tcPr>
          <w:p w14:paraId="23A62635" w14:textId="77777777" w:rsidR="00307237" w:rsidRDefault="00000000" w:rsidP="00DF1197">
            <w:pPr>
              <w:spacing w:after="0" w:line="252" w:lineRule="auto"/>
              <w:jc w:val="both"/>
            </w:pPr>
            <w:r>
              <w:rPr>
                <w:sz w:val="17"/>
              </w:rPr>
              <w:t>Pre-receipt verification</w:t>
            </w:r>
          </w:p>
        </w:tc>
        <w:tc>
          <w:tcPr>
            <w:tcW w:w="4680" w:type="dxa"/>
            <w:tcMar>
              <w:top w:w="90" w:type="dxa"/>
              <w:left w:w="120" w:type="dxa"/>
              <w:bottom w:w="90" w:type="dxa"/>
              <w:right w:w="120" w:type="dxa"/>
            </w:tcMar>
            <w:vAlign w:val="center"/>
          </w:tcPr>
          <w:p w14:paraId="381496FF" w14:textId="77777777" w:rsidR="00307237" w:rsidRDefault="00000000" w:rsidP="00DF1197">
            <w:pPr>
              <w:spacing w:after="0" w:line="252" w:lineRule="auto"/>
              <w:jc w:val="both"/>
            </w:pPr>
            <w:r>
              <w:rPr>
                <w:sz w:val="17"/>
              </w:rPr>
              <w:t>Is safe tank capacity and opening dip confirmed?</w:t>
            </w:r>
          </w:p>
        </w:tc>
      </w:tr>
      <w:tr w:rsidR="00307237" w14:paraId="23FBFEEC" w14:textId="77777777">
        <w:trPr>
          <w:jc w:val="center"/>
        </w:trPr>
        <w:tc>
          <w:tcPr>
            <w:tcW w:w="792" w:type="dxa"/>
            <w:shd w:val="clear" w:color="auto" w:fill="F4F7F8"/>
            <w:tcMar>
              <w:top w:w="90" w:type="dxa"/>
              <w:left w:w="120" w:type="dxa"/>
              <w:bottom w:w="90" w:type="dxa"/>
              <w:right w:w="120" w:type="dxa"/>
            </w:tcMar>
            <w:vAlign w:val="center"/>
          </w:tcPr>
          <w:p w14:paraId="343BE3C8" w14:textId="77777777" w:rsidR="00307237" w:rsidRDefault="00000000" w:rsidP="00DF1197">
            <w:pPr>
              <w:spacing w:after="0" w:line="252" w:lineRule="auto"/>
              <w:jc w:val="both"/>
            </w:pPr>
            <w:r>
              <w:rPr>
                <w:sz w:val="17"/>
              </w:rPr>
              <w:t>4</w:t>
            </w:r>
          </w:p>
        </w:tc>
        <w:tc>
          <w:tcPr>
            <w:tcW w:w="3888" w:type="dxa"/>
            <w:shd w:val="clear" w:color="auto" w:fill="F4F7F8"/>
            <w:tcMar>
              <w:top w:w="90" w:type="dxa"/>
              <w:left w:w="120" w:type="dxa"/>
              <w:bottom w:w="90" w:type="dxa"/>
              <w:right w:w="120" w:type="dxa"/>
            </w:tcMar>
            <w:vAlign w:val="center"/>
          </w:tcPr>
          <w:p w14:paraId="789E3363" w14:textId="77777777" w:rsidR="00307237" w:rsidRDefault="00000000" w:rsidP="00DF1197">
            <w:pPr>
              <w:spacing w:after="0" w:line="252" w:lineRule="auto"/>
              <w:jc w:val="both"/>
            </w:pPr>
            <w:r>
              <w:rPr>
                <w:sz w:val="17"/>
              </w:rPr>
              <w:t>Unload and receipt</w:t>
            </w:r>
          </w:p>
        </w:tc>
        <w:tc>
          <w:tcPr>
            <w:tcW w:w="4680" w:type="dxa"/>
            <w:shd w:val="clear" w:color="auto" w:fill="F4F7F8"/>
            <w:tcMar>
              <w:top w:w="90" w:type="dxa"/>
              <w:left w:w="120" w:type="dxa"/>
              <w:bottom w:w="90" w:type="dxa"/>
              <w:right w:w="120" w:type="dxa"/>
            </w:tcMar>
            <w:vAlign w:val="center"/>
          </w:tcPr>
          <w:p w14:paraId="682664F5" w14:textId="77777777" w:rsidR="00307237" w:rsidRDefault="00000000" w:rsidP="00DF1197">
            <w:pPr>
              <w:spacing w:after="0" w:line="252" w:lineRule="auto"/>
              <w:jc w:val="both"/>
            </w:pPr>
            <w:r>
              <w:rPr>
                <w:sz w:val="17"/>
              </w:rPr>
              <w:t>Which quantity is accepted and payable?</w:t>
            </w:r>
          </w:p>
        </w:tc>
      </w:tr>
      <w:tr w:rsidR="00307237" w14:paraId="23B1CF74" w14:textId="77777777">
        <w:trPr>
          <w:jc w:val="center"/>
        </w:trPr>
        <w:tc>
          <w:tcPr>
            <w:tcW w:w="792" w:type="dxa"/>
            <w:tcMar>
              <w:top w:w="90" w:type="dxa"/>
              <w:left w:w="120" w:type="dxa"/>
              <w:bottom w:w="90" w:type="dxa"/>
              <w:right w:w="120" w:type="dxa"/>
            </w:tcMar>
            <w:vAlign w:val="center"/>
          </w:tcPr>
          <w:p w14:paraId="156F5723" w14:textId="77777777" w:rsidR="00307237" w:rsidRDefault="00000000" w:rsidP="00DF1197">
            <w:pPr>
              <w:spacing w:after="0" w:line="252" w:lineRule="auto"/>
              <w:jc w:val="both"/>
            </w:pPr>
            <w:r>
              <w:rPr>
                <w:sz w:val="17"/>
              </w:rPr>
              <w:t>5</w:t>
            </w:r>
          </w:p>
        </w:tc>
        <w:tc>
          <w:tcPr>
            <w:tcW w:w="3888" w:type="dxa"/>
            <w:tcMar>
              <w:top w:w="90" w:type="dxa"/>
              <w:left w:w="120" w:type="dxa"/>
              <w:bottom w:w="90" w:type="dxa"/>
              <w:right w:w="120" w:type="dxa"/>
            </w:tcMar>
            <w:vAlign w:val="center"/>
          </w:tcPr>
          <w:p w14:paraId="6B6EA46B" w14:textId="77777777" w:rsidR="00307237" w:rsidRDefault="00000000" w:rsidP="00DF1197">
            <w:pPr>
              <w:spacing w:after="0" w:line="252" w:lineRule="auto"/>
              <w:jc w:val="both"/>
            </w:pPr>
            <w:r>
              <w:rPr>
                <w:sz w:val="17"/>
              </w:rPr>
              <w:t>Tank stock increase</w:t>
            </w:r>
          </w:p>
        </w:tc>
        <w:tc>
          <w:tcPr>
            <w:tcW w:w="4680" w:type="dxa"/>
            <w:tcMar>
              <w:top w:w="90" w:type="dxa"/>
              <w:left w:w="120" w:type="dxa"/>
              <w:bottom w:w="90" w:type="dxa"/>
              <w:right w:w="120" w:type="dxa"/>
            </w:tcMar>
            <w:vAlign w:val="center"/>
          </w:tcPr>
          <w:p w14:paraId="0EA67A63" w14:textId="77777777" w:rsidR="00307237" w:rsidRDefault="00000000" w:rsidP="00DF1197">
            <w:pPr>
              <w:spacing w:after="0" w:line="252" w:lineRule="auto"/>
              <w:jc w:val="both"/>
            </w:pPr>
            <w:r>
              <w:rPr>
                <w:sz w:val="17"/>
              </w:rPr>
              <w:t>When does stock become available?</w:t>
            </w:r>
          </w:p>
        </w:tc>
      </w:tr>
      <w:tr w:rsidR="00307237" w14:paraId="6DEF31C8" w14:textId="77777777">
        <w:trPr>
          <w:jc w:val="center"/>
        </w:trPr>
        <w:tc>
          <w:tcPr>
            <w:tcW w:w="792" w:type="dxa"/>
            <w:shd w:val="clear" w:color="auto" w:fill="F4F7F8"/>
            <w:tcMar>
              <w:top w:w="90" w:type="dxa"/>
              <w:left w:w="120" w:type="dxa"/>
              <w:bottom w:w="90" w:type="dxa"/>
              <w:right w:w="120" w:type="dxa"/>
            </w:tcMar>
            <w:vAlign w:val="center"/>
          </w:tcPr>
          <w:p w14:paraId="77706469" w14:textId="77777777" w:rsidR="00307237" w:rsidRDefault="00000000" w:rsidP="00DF1197">
            <w:pPr>
              <w:spacing w:after="0" w:line="252" w:lineRule="auto"/>
              <w:jc w:val="both"/>
            </w:pPr>
            <w:r>
              <w:rPr>
                <w:sz w:val="17"/>
              </w:rPr>
              <w:t>6</w:t>
            </w:r>
          </w:p>
        </w:tc>
        <w:tc>
          <w:tcPr>
            <w:tcW w:w="3888" w:type="dxa"/>
            <w:shd w:val="clear" w:color="auto" w:fill="F4F7F8"/>
            <w:tcMar>
              <w:top w:w="90" w:type="dxa"/>
              <w:left w:w="120" w:type="dxa"/>
              <w:bottom w:w="90" w:type="dxa"/>
              <w:right w:w="120" w:type="dxa"/>
            </w:tcMar>
            <w:vAlign w:val="center"/>
          </w:tcPr>
          <w:p w14:paraId="2DC91718" w14:textId="77777777" w:rsidR="00307237" w:rsidRDefault="00000000" w:rsidP="00DF1197">
            <w:pPr>
              <w:spacing w:after="0" w:line="252" w:lineRule="auto"/>
              <w:jc w:val="both"/>
            </w:pPr>
            <w:r>
              <w:rPr>
                <w:sz w:val="17"/>
              </w:rPr>
              <w:t>Shift opening</w:t>
            </w:r>
          </w:p>
        </w:tc>
        <w:tc>
          <w:tcPr>
            <w:tcW w:w="4680" w:type="dxa"/>
            <w:shd w:val="clear" w:color="auto" w:fill="F4F7F8"/>
            <w:tcMar>
              <w:top w:w="90" w:type="dxa"/>
              <w:left w:w="120" w:type="dxa"/>
              <w:bottom w:w="90" w:type="dxa"/>
              <w:right w:w="120" w:type="dxa"/>
            </w:tcMar>
            <w:vAlign w:val="center"/>
          </w:tcPr>
          <w:p w14:paraId="1687AC71" w14:textId="77777777" w:rsidR="00307237" w:rsidRDefault="00000000" w:rsidP="00DF1197">
            <w:pPr>
              <w:spacing w:after="0" w:line="252" w:lineRule="auto"/>
              <w:jc w:val="both"/>
            </w:pPr>
            <w:r>
              <w:rPr>
                <w:sz w:val="17"/>
              </w:rPr>
              <w:t>Who records opening totalizers, prices and cash?</w:t>
            </w:r>
          </w:p>
        </w:tc>
      </w:tr>
      <w:tr w:rsidR="00307237" w14:paraId="67F32BA2" w14:textId="77777777">
        <w:trPr>
          <w:jc w:val="center"/>
        </w:trPr>
        <w:tc>
          <w:tcPr>
            <w:tcW w:w="792" w:type="dxa"/>
            <w:tcMar>
              <w:top w:w="90" w:type="dxa"/>
              <w:left w:w="120" w:type="dxa"/>
              <w:bottom w:w="90" w:type="dxa"/>
              <w:right w:w="120" w:type="dxa"/>
            </w:tcMar>
            <w:vAlign w:val="center"/>
          </w:tcPr>
          <w:p w14:paraId="0C55B17B" w14:textId="77777777" w:rsidR="00307237" w:rsidRDefault="00000000" w:rsidP="00DF1197">
            <w:pPr>
              <w:spacing w:after="0" w:line="252" w:lineRule="auto"/>
              <w:jc w:val="both"/>
            </w:pPr>
            <w:r>
              <w:rPr>
                <w:sz w:val="17"/>
              </w:rPr>
              <w:t>7</w:t>
            </w:r>
          </w:p>
        </w:tc>
        <w:tc>
          <w:tcPr>
            <w:tcW w:w="3888" w:type="dxa"/>
            <w:tcMar>
              <w:top w:w="90" w:type="dxa"/>
              <w:left w:w="120" w:type="dxa"/>
              <w:bottom w:w="90" w:type="dxa"/>
              <w:right w:w="120" w:type="dxa"/>
            </w:tcMar>
            <w:vAlign w:val="center"/>
          </w:tcPr>
          <w:p w14:paraId="4E867DD8" w14:textId="77777777" w:rsidR="00307237" w:rsidRDefault="00000000" w:rsidP="00DF1197">
            <w:pPr>
              <w:spacing w:after="0" w:line="252" w:lineRule="auto"/>
              <w:jc w:val="both"/>
            </w:pPr>
            <w:r>
              <w:rPr>
                <w:sz w:val="17"/>
              </w:rPr>
              <w:t>Fuel dispensing</w:t>
            </w:r>
          </w:p>
        </w:tc>
        <w:tc>
          <w:tcPr>
            <w:tcW w:w="4680" w:type="dxa"/>
            <w:tcMar>
              <w:top w:w="90" w:type="dxa"/>
              <w:left w:w="120" w:type="dxa"/>
              <w:bottom w:w="90" w:type="dxa"/>
              <w:right w:w="120" w:type="dxa"/>
            </w:tcMar>
            <w:vAlign w:val="center"/>
          </w:tcPr>
          <w:p w14:paraId="1896B039" w14:textId="77777777" w:rsidR="00307237" w:rsidRDefault="00000000" w:rsidP="00DF1197">
            <w:pPr>
              <w:spacing w:after="0" w:line="252" w:lineRule="auto"/>
              <w:jc w:val="both"/>
            </w:pPr>
            <w:r>
              <w:rPr>
                <w:sz w:val="17"/>
              </w:rPr>
              <w:t>Which exceptional events are captured?</w:t>
            </w:r>
          </w:p>
        </w:tc>
      </w:tr>
      <w:tr w:rsidR="00307237" w14:paraId="39783165" w14:textId="77777777">
        <w:trPr>
          <w:jc w:val="center"/>
        </w:trPr>
        <w:tc>
          <w:tcPr>
            <w:tcW w:w="792" w:type="dxa"/>
            <w:shd w:val="clear" w:color="auto" w:fill="F4F7F8"/>
            <w:tcMar>
              <w:top w:w="90" w:type="dxa"/>
              <w:left w:w="120" w:type="dxa"/>
              <w:bottom w:w="90" w:type="dxa"/>
              <w:right w:w="120" w:type="dxa"/>
            </w:tcMar>
            <w:vAlign w:val="center"/>
          </w:tcPr>
          <w:p w14:paraId="76DDD724" w14:textId="77777777" w:rsidR="00307237" w:rsidRDefault="00000000" w:rsidP="00DF1197">
            <w:pPr>
              <w:spacing w:after="0" w:line="252" w:lineRule="auto"/>
              <w:jc w:val="both"/>
            </w:pPr>
            <w:r>
              <w:rPr>
                <w:sz w:val="17"/>
              </w:rPr>
              <w:t>8</w:t>
            </w:r>
          </w:p>
        </w:tc>
        <w:tc>
          <w:tcPr>
            <w:tcW w:w="3888" w:type="dxa"/>
            <w:shd w:val="clear" w:color="auto" w:fill="F4F7F8"/>
            <w:tcMar>
              <w:top w:w="90" w:type="dxa"/>
              <w:left w:w="120" w:type="dxa"/>
              <w:bottom w:w="90" w:type="dxa"/>
              <w:right w:w="120" w:type="dxa"/>
            </w:tcMar>
            <w:vAlign w:val="center"/>
          </w:tcPr>
          <w:p w14:paraId="3793727F" w14:textId="77777777" w:rsidR="00307237" w:rsidRDefault="00000000" w:rsidP="00DF1197">
            <w:pPr>
              <w:spacing w:after="0" w:line="252" w:lineRule="auto"/>
              <w:jc w:val="both"/>
            </w:pPr>
            <w:r>
              <w:rPr>
                <w:sz w:val="17"/>
              </w:rPr>
              <w:t>Shift close</w:t>
            </w:r>
          </w:p>
        </w:tc>
        <w:tc>
          <w:tcPr>
            <w:tcW w:w="4680" w:type="dxa"/>
            <w:shd w:val="clear" w:color="auto" w:fill="F4F7F8"/>
            <w:tcMar>
              <w:top w:w="90" w:type="dxa"/>
              <w:left w:w="120" w:type="dxa"/>
              <w:bottom w:w="90" w:type="dxa"/>
              <w:right w:w="120" w:type="dxa"/>
            </w:tcMar>
            <w:vAlign w:val="center"/>
          </w:tcPr>
          <w:p w14:paraId="2E9C33B3" w14:textId="77777777" w:rsidR="00307237" w:rsidRDefault="00000000" w:rsidP="00DF1197">
            <w:pPr>
              <w:spacing w:after="0" w:line="252" w:lineRule="auto"/>
              <w:jc w:val="both"/>
            </w:pPr>
            <w:r>
              <w:rPr>
                <w:sz w:val="17"/>
              </w:rPr>
              <w:t>How are closing readings verified?</w:t>
            </w:r>
          </w:p>
        </w:tc>
      </w:tr>
      <w:tr w:rsidR="00307237" w14:paraId="485935C3" w14:textId="77777777">
        <w:trPr>
          <w:jc w:val="center"/>
        </w:trPr>
        <w:tc>
          <w:tcPr>
            <w:tcW w:w="792" w:type="dxa"/>
            <w:tcMar>
              <w:top w:w="90" w:type="dxa"/>
              <w:left w:w="120" w:type="dxa"/>
              <w:bottom w:w="90" w:type="dxa"/>
              <w:right w:w="120" w:type="dxa"/>
            </w:tcMar>
            <w:vAlign w:val="center"/>
          </w:tcPr>
          <w:p w14:paraId="530BC196" w14:textId="77777777" w:rsidR="00307237" w:rsidRDefault="00000000" w:rsidP="00DF1197">
            <w:pPr>
              <w:spacing w:after="0" w:line="252" w:lineRule="auto"/>
              <w:jc w:val="both"/>
            </w:pPr>
            <w:r>
              <w:rPr>
                <w:sz w:val="17"/>
              </w:rPr>
              <w:t>9</w:t>
            </w:r>
          </w:p>
        </w:tc>
        <w:tc>
          <w:tcPr>
            <w:tcW w:w="3888" w:type="dxa"/>
            <w:tcMar>
              <w:top w:w="90" w:type="dxa"/>
              <w:left w:w="120" w:type="dxa"/>
              <w:bottom w:w="90" w:type="dxa"/>
              <w:right w:w="120" w:type="dxa"/>
            </w:tcMar>
            <w:vAlign w:val="center"/>
          </w:tcPr>
          <w:p w14:paraId="050E85CA" w14:textId="77777777" w:rsidR="00307237" w:rsidRDefault="00000000" w:rsidP="00DF1197">
            <w:pPr>
              <w:spacing w:after="0" w:line="252" w:lineRule="auto"/>
              <w:jc w:val="both"/>
            </w:pPr>
            <w:r>
              <w:rPr>
                <w:sz w:val="17"/>
              </w:rPr>
              <w:t>Tender reconciliation</w:t>
            </w:r>
          </w:p>
        </w:tc>
        <w:tc>
          <w:tcPr>
            <w:tcW w:w="4680" w:type="dxa"/>
            <w:tcMar>
              <w:top w:w="90" w:type="dxa"/>
              <w:left w:w="120" w:type="dxa"/>
              <w:bottom w:w="90" w:type="dxa"/>
              <w:right w:w="120" w:type="dxa"/>
            </w:tcMar>
            <w:vAlign w:val="center"/>
          </w:tcPr>
          <w:p w14:paraId="192F583F" w14:textId="77777777" w:rsidR="00307237" w:rsidRDefault="00000000" w:rsidP="00DF1197">
            <w:pPr>
              <w:spacing w:after="0" w:line="252" w:lineRule="auto"/>
              <w:jc w:val="both"/>
            </w:pPr>
            <w:r>
              <w:rPr>
                <w:sz w:val="17"/>
              </w:rPr>
              <w:t>How are cash, card, digital and credit matched?</w:t>
            </w:r>
          </w:p>
        </w:tc>
      </w:tr>
      <w:tr w:rsidR="00307237" w14:paraId="449B13CA" w14:textId="77777777">
        <w:trPr>
          <w:jc w:val="center"/>
        </w:trPr>
        <w:tc>
          <w:tcPr>
            <w:tcW w:w="792" w:type="dxa"/>
            <w:shd w:val="clear" w:color="auto" w:fill="F4F7F8"/>
            <w:tcMar>
              <w:top w:w="90" w:type="dxa"/>
              <w:left w:w="120" w:type="dxa"/>
              <w:bottom w:w="90" w:type="dxa"/>
              <w:right w:w="120" w:type="dxa"/>
            </w:tcMar>
            <w:vAlign w:val="center"/>
          </w:tcPr>
          <w:p w14:paraId="2170619E" w14:textId="77777777" w:rsidR="00307237" w:rsidRDefault="00000000" w:rsidP="00DF1197">
            <w:pPr>
              <w:spacing w:after="0" w:line="252" w:lineRule="auto"/>
              <w:jc w:val="both"/>
            </w:pPr>
            <w:r>
              <w:rPr>
                <w:sz w:val="17"/>
              </w:rPr>
              <w:t>10</w:t>
            </w:r>
          </w:p>
        </w:tc>
        <w:tc>
          <w:tcPr>
            <w:tcW w:w="3888" w:type="dxa"/>
            <w:shd w:val="clear" w:color="auto" w:fill="F4F7F8"/>
            <w:tcMar>
              <w:top w:w="90" w:type="dxa"/>
              <w:left w:w="120" w:type="dxa"/>
              <w:bottom w:w="90" w:type="dxa"/>
              <w:right w:w="120" w:type="dxa"/>
            </w:tcMar>
            <w:vAlign w:val="center"/>
          </w:tcPr>
          <w:p w14:paraId="6F5DB3D3" w14:textId="77777777" w:rsidR="00307237" w:rsidRDefault="00000000" w:rsidP="00DF1197">
            <w:pPr>
              <w:spacing w:after="0" w:line="252" w:lineRule="auto"/>
              <w:jc w:val="both"/>
            </w:pPr>
            <w:r>
              <w:rPr>
                <w:sz w:val="17"/>
              </w:rPr>
              <w:t>Physical stock check</w:t>
            </w:r>
          </w:p>
        </w:tc>
        <w:tc>
          <w:tcPr>
            <w:tcW w:w="4680" w:type="dxa"/>
            <w:shd w:val="clear" w:color="auto" w:fill="F4F7F8"/>
            <w:tcMar>
              <w:top w:w="90" w:type="dxa"/>
              <w:left w:w="120" w:type="dxa"/>
              <w:bottom w:w="90" w:type="dxa"/>
              <w:right w:w="120" w:type="dxa"/>
            </w:tcMar>
            <w:vAlign w:val="center"/>
          </w:tcPr>
          <w:p w14:paraId="78C8A627" w14:textId="77777777" w:rsidR="00307237" w:rsidRDefault="00000000" w:rsidP="00DF1197">
            <w:pPr>
              <w:spacing w:after="0" w:line="252" w:lineRule="auto"/>
              <w:jc w:val="both"/>
            </w:pPr>
            <w:r>
              <w:rPr>
                <w:sz w:val="17"/>
              </w:rPr>
              <w:t>How often are dip/ATG readings taken?</w:t>
            </w:r>
          </w:p>
        </w:tc>
      </w:tr>
      <w:tr w:rsidR="00307237" w14:paraId="0A4A87F4" w14:textId="77777777">
        <w:trPr>
          <w:jc w:val="center"/>
        </w:trPr>
        <w:tc>
          <w:tcPr>
            <w:tcW w:w="792" w:type="dxa"/>
            <w:tcMar>
              <w:top w:w="90" w:type="dxa"/>
              <w:left w:w="120" w:type="dxa"/>
              <w:bottom w:w="90" w:type="dxa"/>
              <w:right w:w="120" w:type="dxa"/>
            </w:tcMar>
            <w:vAlign w:val="center"/>
          </w:tcPr>
          <w:p w14:paraId="0C52FC56" w14:textId="77777777" w:rsidR="00307237" w:rsidRDefault="00000000" w:rsidP="00DF1197">
            <w:pPr>
              <w:spacing w:after="0" w:line="252" w:lineRule="auto"/>
              <w:jc w:val="both"/>
            </w:pPr>
            <w:r>
              <w:rPr>
                <w:sz w:val="17"/>
              </w:rPr>
              <w:t>11</w:t>
            </w:r>
          </w:p>
        </w:tc>
        <w:tc>
          <w:tcPr>
            <w:tcW w:w="3888" w:type="dxa"/>
            <w:tcMar>
              <w:top w:w="90" w:type="dxa"/>
              <w:left w:w="120" w:type="dxa"/>
              <w:bottom w:w="90" w:type="dxa"/>
              <w:right w:w="120" w:type="dxa"/>
            </w:tcMar>
            <w:vAlign w:val="center"/>
          </w:tcPr>
          <w:p w14:paraId="66A71B73" w14:textId="77777777" w:rsidR="00307237" w:rsidRDefault="00000000" w:rsidP="00DF1197">
            <w:pPr>
              <w:spacing w:after="0" w:line="252" w:lineRule="auto"/>
              <w:jc w:val="both"/>
            </w:pPr>
            <w:r>
              <w:rPr>
                <w:sz w:val="17"/>
              </w:rPr>
              <w:t>Approval and posting</w:t>
            </w:r>
          </w:p>
        </w:tc>
        <w:tc>
          <w:tcPr>
            <w:tcW w:w="4680" w:type="dxa"/>
            <w:tcMar>
              <w:top w:w="90" w:type="dxa"/>
              <w:left w:w="120" w:type="dxa"/>
              <w:bottom w:w="90" w:type="dxa"/>
              <w:right w:w="120" w:type="dxa"/>
            </w:tcMar>
            <w:vAlign w:val="center"/>
          </w:tcPr>
          <w:p w14:paraId="33D4EB10" w14:textId="77777777" w:rsidR="00307237" w:rsidRDefault="00000000" w:rsidP="00DF1197">
            <w:pPr>
              <w:spacing w:after="0" w:line="252" w:lineRule="auto"/>
              <w:jc w:val="both"/>
            </w:pPr>
            <w:r>
              <w:rPr>
                <w:sz w:val="17"/>
              </w:rPr>
              <w:t>Who closes the shift/day and locks records?</w:t>
            </w:r>
          </w:p>
        </w:tc>
      </w:tr>
      <w:tr w:rsidR="00307237" w14:paraId="05161D3C" w14:textId="77777777">
        <w:trPr>
          <w:jc w:val="center"/>
        </w:trPr>
        <w:tc>
          <w:tcPr>
            <w:tcW w:w="792" w:type="dxa"/>
            <w:shd w:val="clear" w:color="auto" w:fill="F4F7F8"/>
            <w:tcMar>
              <w:top w:w="90" w:type="dxa"/>
              <w:left w:w="120" w:type="dxa"/>
              <w:bottom w:w="90" w:type="dxa"/>
              <w:right w:w="120" w:type="dxa"/>
            </w:tcMar>
            <w:vAlign w:val="center"/>
          </w:tcPr>
          <w:p w14:paraId="684E4586" w14:textId="77777777" w:rsidR="00307237" w:rsidRDefault="00000000" w:rsidP="00DF1197">
            <w:pPr>
              <w:spacing w:after="0" w:line="252" w:lineRule="auto"/>
              <w:jc w:val="both"/>
            </w:pPr>
            <w:r>
              <w:rPr>
                <w:sz w:val="17"/>
              </w:rPr>
              <w:t>12</w:t>
            </w:r>
          </w:p>
        </w:tc>
        <w:tc>
          <w:tcPr>
            <w:tcW w:w="3888" w:type="dxa"/>
            <w:shd w:val="clear" w:color="auto" w:fill="F4F7F8"/>
            <w:tcMar>
              <w:top w:w="90" w:type="dxa"/>
              <w:left w:w="120" w:type="dxa"/>
              <w:bottom w:w="90" w:type="dxa"/>
              <w:right w:w="120" w:type="dxa"/>
            </w:tcMar>
            <w:vAlign w:val="center"/>
          </w:tcPr>
          <w:p w14:paraId="1DCE1420" w14:textId="77777777" w:rsidR="00307237" w:rsidRDefault="00000000" w:rsidP="00DF1197">
            <w:pPr>
              <w:spacing w:after="0" w:line="252" w:lineRule="auto"/>
              <w:jc w:val="both"/>
            </w:pPr>
            <w:r>
              <w:rPr>
                <w:sz w:val="17"/>
              </w:rPr>
              <w:t>Owner reporting</w:t>
            </w:r>
          </w:p>
        </w:tc>
        <w:tc>
          <w:tcPr>
            <w:tcW w:w="4680" w:type="dxa"/>
            <w:shd w:val="clear" w:color="auto" w:fill="F4F7F8"/>
            <w:tcMar>
              <w:top w:w="90" w:type="dxa"/>
              <w:left w:w="120" w:type="dxa"/>
              <w:bottom w:w="90" w:type="dxa"/>
              <w:right w:w="120" w:type="dxa"/>
            </w:tcMar>
            <w:vAlign w:val="center"/>
          </w:tcPr>
          <w:p w14:paraId="05E6DF6D" w14:textId="77777777" w:rsidR="00307237" w:rsidRDefault="00000000" w:rsidP="00DF1197">
            <w:pPr>
              <w:spacing w:after="0" w:line="252" w:lineRule="auto"/>
              <w:jc w:val="both"/>
            </w:pPr>
            <w:r>
              <w:rPr>
                <w:sz w:val="17"/>
              </w:rPr>
              <w:t>Which exceptions require immediate action?</w:t>
            </w:r>
          </w:p>
        </w:tc>
      </w:tr>
    </w:tbl>
    <w:p w14:paraId="3C6C48F6" w14:textId="77777777" w:rsidR="00307237" w:rsidRDefault="00307237" w:rsidP="00DF1197">
      <w:pPr>
        <w:spacing w:after="40"/>
        <w:jc w:val="both"/>
      </w:pPr>
    </w:p>
    <w:p w14:paraId="2137C7C2" w14:textId="77777777" w:rsidR="00307237" w:rsidRDefault="00000000" w:rsidP="00DF1197">
      <w:pPr>
        <w:pStyle w:val="Heading2"/>
        <w:jc w:val="both"/>
      </w:pPr>
      <w:r>
        <w:t>Parallel station flows</w:t>
      </w:r>
    </w:p>
    <w:p w14:paraId="73F70E67" w14:textId="77777777" w:rsidR="00307237" w:rsidRDefault="00000000" w:rsidP="00DF1197">
      <w:pPr>
        <w:pStyle w:val="ListBullet"/>
        <w:jc w:val="both"/>
      </w:pPr>
      <w:r>
        <w:t>Shop: supplier → goods receipt → sale or workshop consumption → stock movement → payment/accounting.</w:t>
      </w:r>
    </w:p>
    <w:p w14:paraId="67F076B5" w14:textId="77777777" w:rsidR="00307237" w:rsidRDefault="00000000" w:rsidP="00DF1197">
      <w:pPr>
        <w:pStyle w:val="ListBullet"/>
        <w:jc w:val="both"/>
      </w:pPr>
      <w:r>
        <w:t>Workshop: vehicle arrival → job card → oil/parts consumption → service/labour → invoice → settlement → service history.</w:t>
      </w:r>
    </w:p>
    <w:p w14:paraId="0F06F02C" w14:textId="77777777" w:rsidR="00307237" w:rsidRDefault="00000000" w:rsidP="00DF1197">
      <w:pPr>
        <w:pStyle w:val="ListBullet"/>
        <w:jc w:val="both"/>
      </w:pPr>
      <w:r>
        <w:t>Credit: authorized fuel issue → reference/slip → customer statement/invoice → collection → receivable allocation.</w:t>
      </w:r>
    </w:p>
    <w:p w14:paraId="18388979" w14:textId="77777777" w:rsidR="00307237" w:rsidRDefault="00000000" w:rsidP="00DF1197">
      <w:pPr>
        <w:pStyle w:val="Heading1"/>
        <w:jc w:val="both"/>
      </w:pPr>
      <w:r>
        <w:t>4. Fuel Purchase &amp; Tanker Receipt</w:t>
      </w:r>
    </w:p>
    <w:p w14:paraId="4BFEB75B" w14:textId="77777777" w:rsidR="00307237" w:rsidRDefault="00000000" w:rsidP="00DF1197">
      <w:pPr>
        <w:jc w:val="both"/>
      </w:pPr>
      <w:r>
        <w:t>The receipt flow must make document quantity, physically observed quantity, accepted stock quantity and payable quantity visible as separate concepts until the station confirms its rule.</w:t>
      </w:r>
    </w:p>
    <w:tbl>
      <w:tblPr>
        <w:tblStyle w:val="TableGrid"/>
        <w:tblW w:w="0" w:type="auto"/>
        <w:jc w:val="center"/>
        <w:tblLayout w:type="fixed"/>
        <w:tblLook w:val="04A0" w:firstRow="1" w:lastRow="0" w:firstColumn="1" w:lastColumn="0" w:noHBand="0" w:noVBand="1"/>
      </w:tblPr>
      <w:tblGrid>
        <w:gridCol w:w="4882"/>
        <w:gridCol w:w="7416"/>
      </w:tblGrid>
      <w:tr w:rsidR="00307237" w14:paraId="315AE60A" w14:textId="77777777">
        <w:trPr>
          <w:tblHeader/>
          <w:jc w:val="center"/>
        </w:trPr>
        <w:tc>
          <w:tcPr>
            <w:tcW w:w="4882" w:type="dxa"/>
            <w:shd w:val="clear" w:color="auto" w:fill="0B2545"/>
            <w:tcMar>
              <w:top w:w="90" w:type="dxa"/>
              <w:left w:w="120" w:type="dxa"/>
              <w:bottom w:w="90" w:type="dxa"/>
              <w:right w:w="120" w:type="dxa"/>
            </w:tcMar>
            <w:vAlign w:val="center"/>
          </w:tcPr>
          <w:p w14:paraId="05CCF415" w14:textId="77777777" w:rsidR="00307237" w:rsidRDefault="00000000" w:rsidP="00DF1197">
            <w:pPr>
              <w:spacing w:after="0" w:line="252" w:lineRule="auto"/>
              <w:jc w:val="both"/>
            </w:pPr>
            <w:r>
              <w:rPr>
                <w:b/>
                <w:color w:val="FFFFFF"/>
                <w:sz w:val="17"/>
              </w:rPr>
              <w:t>Phase</w:t>
            </w:r>
          </w:p>
        </w:tc>
        <w:tc>
          <w:tcPr>
            <w:tcW w:w="4882" w:type="dxa"/>
            <w:shd w:val="clear" w:color="auto" w:fill="0B2545"/>
            <w:tcMar>
              <w:top w:w="90" w:type="dxa"/>
              <w:left w:w="120" w:type="dxa"/>
              <w:bottom w:w="90" w:type="dxa"/>
              <w:right w:w="120" w:type="dxa"/>
            </w:tcMar>
            <w:vAlign w:val="center"/>
          </w:tcPr>
          <w:p w14:paraId="22BC6AD3" w14:textId="77777777" w:rsidR="00307237" w:rsidRDefault="00000000" w:rsidP="00DF1197">
            <w:pPr>
              <w:spacing w:after="0" w:line="252" w:lineRule="auto"/>
              <w:jc w:val="both"/>
            </w:pPr>
            <w:r>
              <w:rPr>
                <w:b/>
                <w:color w:val="FFFFFF"/>
                <w:sz w:val="17"/>
              </w:rPr>
              <w:t>Information to capture</w:t>
            </w:r>
          </w:p>
        </w:tc>
      </w:tr>
      <w:tr w:rsidR="00307237" w14:paraId="3A1F08B5" w14:textId="77777777">
        <w:trPr>
          <w:jc w:val="center"/>
        </w:trPr>
        <w:tc>
          <w:tcPr>
            <w:tcW w:w="1944" w:type="dxa"/>
            <w:tcMar>
              <w:top w:w="90" w:type="dxa"/>
              <w:left w:w="120" w:type="dxa"/>
              <w:bottom w:w="90" w:type="dxa"/>
              <w:right w:w="120" w:type="dxa"/>
            </w:tcMar>
            <w:vAlign w:val="center"/>
          </w:tcPr>
          <w:p w14:paraId="0737C8C1" w14:textId="77777777" w:rsidR="00307237" w:rsidRDefault="00000000" w:rsidP="00DF1197">
            <w:pPr>
              <w:spacing w:after="0" w:line="252" w:lineRule="auto"/>
              <w:jc w:val="both"/>
            </w:pPr>
            <w:r>
              <w:rPr>
                <w:sz w:val="17"/>
              </w:rPr>
              <w:t>Order / allocation</w:t>
            </w:r>
          </w:p>
        </w:tc>
        <w:tc>
          <w:tcPr>
            <w:tcW w:w="7416" w:type="dxa"/>
            <w:tcMar>
              <w:top w:w="90" w:type="dxa"/>
              <w:left w:w="120" w:type="dxa"/>
              <w:bottom w:w="90" w:type="dxa"/>
              <w:right w:w="120" w:type="dxa"/>
            </w:tcMar>
            <w:vAlign w:val="center"/>
          </w:tcPr>
          <w:p w14:paraId="021D53A8" w14:textId="77777777" w:rsidR="00307237" w:rsidRDefault="00000000" w:rsidP="00DF1197">
            <w:pPr>
              <w:spacing w:after="0" w:line="252" w:lineRule="auto"/>
              <w:jc w:val="both"/>
            </w:pPr>
            <w:r>
              <w:rPr>
                <w:sz w:val="17"/>
              </w:rPr>
              <w:t>Supplier, fuel grade, ordered quantity, rate or pricing basis, expected delivery.</w:t>
            </w:r>
          </w:p>
        </w:tc>
      </w:tr>
      <w:tr w:rsidR="00307237" w14:paraId="37036CAE" w14:textId="77777777">
        <w:trPr>
          <w:jc w:val="center"/>
        </w:trPr>
        <w:tc>
          <w:tcPr>
            <w:tcW w:w="1944" w:type="dxa"/>
            <w:shd w:val="clear" w:color="auto" w:fill="F4F7F8"/>
            <w:tcMar>
              <w:top w:w="90" w:type="dxa"/>
              <w:left w:w="120" w:type="dxa"/>
              <w:bottom w:w="90" w:type="dxa"/>
              <w:right w:w="120" w:type="dxa"/>
            </w:tcMar>
            <w:vAlign w:val="center"/>
          </w:tcPr>
          <w:p w14:paraId="539DD5D5" w14:textId="77777777" w:rsidR="00307237" w:rsidRDefault="00000000" w:rsidP="00DF1197">
            <w:pPr>
              <w:spacing w:after="0" w:line="252" w:lineRule="auto"/>
              <w:jc w:val="both"/>
            </w:pPr>
            <w:r>
              <w:rPr>
                <w:sz w:val="17"/>
              </w:rPr>
              <w:t>Arrival</w:t>
            </w:r>
          </w:p>
        </w:tc>
        <w:tc>
          <w:tcPr>
            <w:tcW w:w="7416" w:type="dxa"/>
            <w:shd w:val="clear" w:color="auto" w:fill="F4F7F8"/>
            <w:tcMar>
              <w:top w:w="90" w:type="dxa"/>
              <w:left w:w="120" w:type="dxa"/>
              <w:bottom w:w="90" w:type="dxa"/>
              <w:right w:w="120" w:type="dxa"/>
            </w:tcMar>
            <w:vAlign w:val="center"/>
          </w:tcPr>
          <w:p w14:paraId="69212132" w14:textId="77777777" w:rsidR="00307237" w:rsidRDefault="00000000" w:rsidP="00DF1197">
            <w:pPr>
              <w:spacing w:after="0" w:line="252" w:lineRule="auto"/>
              <w:jc w:val="both"/>
            </w:pPr>
            <w:r>
              <w:rPr>
                <w:sz w:val="17"/>
              </w:rPr>
              <w:t>Tanker registration, driver, compartments, challan, invoice/reference, seals where used.</w:t>
            </w:r>
          </w:p>
        </w:tc>
      </w:tr>
      <w:tr w:rsidR="00307237" w14:paraId="31ACACB2" w14:textId="77777777">
        <w:trPr>
          <w:jc w:val="center"/>
        </w:trPr>
        <w:tc>
          <w:tcPr>
            <w:tcW w:w="1944" w:type="dxa"/>
            <w:tcMar>
              <w:top w:w="90" w:type="dxa"/>
              <w:left w:w="120" w:type="dxa"/>
              <w:bottom w:w="90" w:type="dxa"/>
              <w:right w:w="120" w:type="dxa"/>
            </w:tcMar>
            <w:vAlign w:val="center"/>
          </w:tcPr>
          <w:p w14:paraId="196D302C" w14:textId="77777777" w:rsidR="00307237" w:rsidRDefault="00000000" w:rsidP="00DF1197">
            <w:pPr>
              <w:spacing w:after="0" w:line="252" w:lineRule="auto"/>
              <w:jc w:val="both"/>
            </w:pPr>
            <w:r>
              <w:rPr>
                <w:sz w:val="17"/>
              </w:rPr>
              <w:t>Before unload</w:t>
            </w:r>
          </w:p>
        </w:tc>
        <w:tc>
          <w:tcPr>
            <w:tcW w:w="7416" w:type="dxa"/>
            <w:tcMar>
              <w:top w:w="90" w:type="dxa"/>
              <w:left w:w="120" w:type="dxa"/>
              <w:bottom w:w="90" w:type="dxa"/>
              <w:right w:w="120" w:type="dxa"/>
            </w:tcMar>
            <w:vAlign w:val="center"/>
          </w:tcPr>
          <w:p w14:paraId="0CDDBD1D" w14:textId="77777777" w:rsidR="00307237" w:rsidRDefault="00000000" w:rsidP="00DF1197">
            <w:pPr>
              <w:spacing w:after="0" w:line="252" w:lineRule="auto"/>
              <w:jc w:val="both"/>
            </w:pPr>
            <w:r>
              <w:rPr>
                <w:sz w:val="17"/>
              </w:rPr>
              <w:t>Destination tank, opening dip/ATG, available safe capacity, document quantity.</w:t>
            </w:r>
          </w:p>
        </w:tc>
      </w:tr>
      <w:tr w:rsidR="00307237" w14:paraId="23595627" w14:textId="77777777">
        <w:trPr>
          <w:jc w:val="center"/>
        </w:trPr>
        <w:tc>
          <w:tcPr>
            <w:tcW w:w="1944" w:type="dxa"/>
            <w:shd w:val="clear" w:color="auto" w:fill="F4F7F8"/>
            <w:tcMar>
              <w:top w:w="90" w:type="dxa"/>
              <w:left w:w="120" w:type="dxa"/>
              <w:bottom w:w="90" w:type="dxa"/>
              <w:right w:w="120" w:type="dxa"/>
            </w:tcMar>
            <w:vAlign w:val="center"/>
          </w:tcPr>
          <w:p w14:paraId="4869F41E" w14:textId="77777777" w:rsidR="00307237" w:rsidRDefault="00000000" w:rsidP="00DF1197">
            <w:pPr>
              <w:spacing w:after="0" w:line="252" w:lineRule="auto"/>
              <w:jc w:val="both"/>
            </w:pPr>
            <w:r>
              <w:rPr>
                <w:sz w:val="17"/>
              </w:rPr>
              <w:t>Unload</w:t>
            </w:r>
          </w:p>
        </w:tc>
        <w:tc>
          <w:tcPr>
            <w:tcW w:w="7416" w:type="dxa"/>
            <w:shd w:val="clear" w:color="auto" w:fill="F4F7F8"/>
            <w:tcMar>
              <w:top w:w="90" w:type="dxa"/>
              <w:left w:w="120" w:type="dxa"/>
              <w:bottom w:w="90" w:type="dxa"/>
              <w:right w:w="120" w:type="dxa"/>
            </w:tcMar>
            <w:vAlign w:val="center"/>
          </w:tcPr>
          <w:p w14:paraId="23C6F95E" w14:textId="77777777" w:rsidR="00307237" w:rsidRDefault="00000000" w:rsidP="00DF1197">
            <w:pPr>
              <w:spacing w:after="0" w:line="252" w:lineRule="auto"/>
              <w:jc w:val="both"/>
            </w:pPr>
            <w:r>
              <w:rPr>
                <w:sz w:val="17"/>
              </w:rPr>
              <w:t>Start/end time, destination tank, quantity declared/received, operator and witness.</w:t>
            </w:r>
          </w:p>
        </w:tc>
      </w:tr>
      <w:tr w:rsidR="00307237" w14:paraId="6952D464" w14:textId="77777777">
        <w:trPr>
          <w:jc w:val="center"/>
        </w:trPr>
        <w:tc>
          <w:tcPr>
            <w:tcW w:w="1944" w:type="dxa"/>
            <w:tcMar>
              <w:top w:w="90" w:type="dxa"/>
              <w:left w:w="120" w:type="dxa"/>
              <w:bottom w:w="90" w:type="dxa"/>
              <w:right w:w="120" w:type="dxa"/>
            </w:tcMar>
            <w:vAlign w:val="center"/>
          </w:tcPr>
          <w:p w14:paraId="354AE931" w14:textId="77777777" w:rsidR="00307237" w:rsidRDefault="00000000" w:rsidP="00DF1197">
            <w:pPr>
              <w:spacing w:after="0" w:line="252" w:lineRule="auto"/>
              <w:jc w:val="both"/>
            </w:pPr>
            <w:r>
              <w:rPr>
                <w:sz w:val="17"/>
              </w:rPr>
              <w:t>After unload</w:t>
            </w:r>
          </w:p>
        </w:tc>
        <w:tc>
          <w:tcPr>
            <w:tcW w:w="7416" w:type="dxa"/>
            <w:tcMar>
              <w:top w:w="90" w:type="dxa"/>
              <w:left w:w="120" w:type="dxa"/>
              <w:bottom w:w="90" w:type="dxa"/>
              <w:right w:w="120" w:type="dxa"/>
            </w:tcMar>
            <w:vAlign w:val="center"/>
          </w:tcPr>
          <w:p w14:paraId="15E0BA2C" w14:textId="77777777" w:rsidR="00307237" w:rsidRDefault="00000000" w:rsidP="00DF1197">
            <w:pPr>
              <w:spacing w:after="0" w:line="252" w:lineRule="auto"/>
              <w:jc w:val="both"/>
            </w:pPr>
            <w:r>
              <w:rPr>
                <w:sz w:val="17"/>
              </w:rPr>
              <w:t>Post-delivery dip/ATG, calculated tank gain, shortage/excess and evidence.</w:t>
            </w:r>
          </w:p>
        </w:tc>
      </w:tr>
      <w:tr w:rsidR="00307237" w14:paraId="22FFD65F" w14:textId="77777777">
        <w:trPr>
          <w:jc w:val="center"/>
        </w:trPr>
        <w:tc>
          <w:tcPr>
            <w:tcW w:w="1944" w:type="dxa"/>
            <w:shd w:val="clear" w:color="auto" w:fill="F4F7F8"/>
            <w:tcMar>
              <w:top w:w="90" w:type="dxa"/>
              <w:left w:w="120" w:type="dxa"/>
              <w:bottom w:w="90" w:type="dxa"/>
              <w:right w:w="120" w:type="dxa"/>
            </w:tcMar>
            <w:vAlign w:val="center"/>
          </w:tcPr>
          <w:p w14:paraId="29AAF930" w14:textId="77777777" w:rsidR="00307237" w:rsidRDefault="00000000" w:rsidP="00DF1197">
            <w:pPr>
              <w:spacing w:after="0" w:line="252" w:lineRule="auto"/>
              <w:jc w:val="both"/>
            </w:pPr>
            <w:r>
              <w:rPr>
                <w:sz w:val="17"/>
              </w:rPr>
              <w:t>Approval</w:t>
            </w:r>
          </w:p>
        </w:tc>
        <w:tc>
          <w:tcPr>
            <w:tcW w:w="7416" w:type="dxa"/>
            <w:shd w:val="clear" w:color="auto" w:fill="F4F7F8"/>
            <w:tcMar>
              <w:top w:w="90" w:type="dxa"/>
              <w:left w:w="120" w:type="dxa"/>
              <w:bottom w:w="90" w:type="dxa"/>
              <w:right w:w="120" w:type="dxa"/>
            </w:tcMar>
            <w:vAlign w:val="center"/>
          </w:tcPr>
          <w:p w14:paraId="1F267FC1" w14:textId="77777777" w:rsidR="00307237" w:rsidRDefault="00000000" w:rsidP="00DF1197">
            <w:pPr>
              <w:spacing w:after="0" w:line="252" w:lineRule="auto"/>
              <w:jc w:val="both"/>
            </w:pPr>
            <w:r>
              <w:rPr>
                <w:sz w:val="17"/>
              </w:rPr>
              <w:t>Accepted stock quantity, payable quantity/rate, approver and retained documents.</w:t>
            </w:r>
          </w:p>
        </w:tc>
      </w:tr>
    </w:tbl>
    <w:p w14:paraId="4BCFCA63" w14:textId="77777777" w:rsidR="00307237" w:rsidRDefault="00307237" w:rsidP="00DF1197">
      <w:pPr>
        <w:spacing w:after="40"/>
        <w:jc w:val="both"/>
      </w:pPr>
    </w:p>
    <w:tbl>
      <w:tblPr>
        <w:tblW w:w="0" w:type="auto"/>
        <w:tblLayout w:type="fixed"/>
        <w:tblLook w:val="04A0" w:firstRow="1" w:lastRow="0" w:firstColumn="1" w:lastColumn="0" w:noHBand="0" w:noVBand="1"/>
      </w:tblPr>
      <w:tblGrid>
        <w:gridCol w:w="9764"/>
      </w:tblGrid>
      <w:tr w:rsidR="00307237" w14:paraId="3259B615" w14:textId="77777777">
        <w:tc>
          <w:tcPr>
            <w:tcW w:w="9764" w:type="dxa"/>
            <w:shd w:val="clear" w:color="auto" w:fill="FFF6E5"/>
            <w:tcMar>
              <w:top w:w="150" w:type="dxa"/>
              <w:left w:w="180" w:type="dxa"/>
              <w:bottom w:w="150" w:type="dxa"/>
              <w:right w:w="180" w:type="dxa"/>
            </w:tcMar>
          </w:tcPr>
          <w:p w14:paraId="7D940390" w14:textId="77777777" w:rsidR="00307237" w:rsidRDefault="00000000" w:rsidP="00DF1197">
            <w:pPr>
              <w:spacing w:after="40"/>
              <w:jc w:val="both"/>
            </w:pPr>
            <w:r>
              <w:rPr>
                <w:b/>
                <w:color w:val="C59A3D"/>
                <w:sz w:val="18"/>
              </w:rPr>
              <w:t xml:space="preserve">CRITICAL OWNER DECISION  </w:t>
            </w:r>
            <w:r>
              <w:rPr>
                <w:sz w:val="20"/>
              </w:rPr>
              <w:t>Which quantity legally and operationally becomes the authoritative payable quantity: supplier invoice, dispatched quantity, calibrated tanker quantity, tank gain, or another contractual figure?</w:t>
            </w:r>
          </w:p>
        </w:tc>
      </w:tr>
    </w:tbl>
    <w:p w14:paraId="36AB0664" w14:textId="77777777" w:rsidR="00307237" w:rsidRDefault="00307237" w:rsidP="00DF1197">
      <w:pPr>
        <w:spacing w:after="0"/>
        <w:jc w:val="both"/>
      </w:pPr>
    </w:p>
    <w:p w14:paraId="5A20FE19" w14:textId="77777777" w:rsidR="00307237" w:rsidRDefault="00000000" w:rsidP="00DF1197">
      <w:pPr>
        <w:jc w:val="both"/>
      </w:pPr>
      <w:r>
        <w:lastRenderedPageBreak/>
        <w:t>☐  Confirm tolerance rules for shortage/excess.</w:t>
      </w:r>
    </w:p>
    <w:p w14:paraId="3EC0E1C5" w14:textId="77777777" w:rsidR="00307237" w:rsidRDefault="00000000" w:rsidP="00DF1197">
      <w:pPr>
        <w:jc w:val="both"/>
      </w:pPr>
      <w:r>
        <w:t>☐  Confirm whether density, temperature, water level or compartment data matters.</w:t>
      </w:r>
    </w:p>
    <w:p w14:paraId="08A2107F" w14:textId="77777777" w:rsidR="00307237" w:rsidRDefault="00000000" w:rsidP="00DF1197">
      <w:pPr>
        <w:jc w:val="both"/>
      </w:pPr>
      <w:r>
        <w:t>☐  Confirm whether photographs, signatures or attachments are mandatory.</w:t>
      </w:r>
    </w:p>
    <w:p w14:paraId="4C5F8804" w14:textId="77777777" w:rsidR="00307237" w:rsidRDefault="00000000" w:rsidP="00DF1197">
      <w:pPr>
        <w:jc w:val="both"/>
      </w:pPr>
      <w:r>
        <w:t>☐  Confirm what happens when safe capacity is insufficient or documents disagree.</w:t>
      </w:r>
    </w:p>
    <w:p w14:paraId="07F1DDEB" w14:textId="77777777" w:rsidR="00307237" w:rsidRDefault="00000000" w:rsidP="00DF1197">
      <w:pPr>
        <w:jc w:val="both"/>
      </w:pPr>
      <w:r>
        <w:br w:type="page"/>
      </w:r>
    </w:p>
    <w:p w14:paraId="64DB3964" w14:textId="77777777" w:rsidR="00307237" w:rsidRDefault="00000000" w:rsidP="00DF1197">
      <w:pPr>
        <w:pStyle w:val="Heading1"/>
        <w:jc w:val="both"/>
      </w:pPr>
      <w:r>
        <w:lastRenderedPageBreak/>
        <w:t>5. Tank &amp; Fuel Stock Control</w:t>
      </w:r>
    </w:p>
    <w:p w14:paraId="493593EF" w14:textId="77777777" w:rsidR="00307237" w:rsidRDefault="00000000" w:rsidP="00DF1197">
      <w:pPr>
        <w:jc w:val="both"/>
      </w:pPr>
      <w:r>
        <w:t>Each tank requires a controlled fuel ledger. A physical reading must not silently overwrite book stock.</w:t>
      </w:r>
    </w:p>
    <w:tbl>
      <w:tblPr>
        <w:tblW w:w="0" w:type="auto"/>
        <w:tblLayout w:type="fixed"/>
        <w:tblLook w:val="04A0" w:firstRow="1" w:lastRow="0" w:firstColumn="1" w:lastColumn="0" w:noHBand="0" w:noVBand="1"/>
      </w:tblPr>
      <w:tblGrid>
        <w:gridCol w:w="9764"/>
      </w:tblGrid>
      <w:tr w:rsidR="00307237" w14:paraId="6AE0F5D7" w14:textId="77777777">
        <w:tc>
          <w:tcPr>
            <w:tcW w:w="9764" w:type="dxa"/>
            <w:shd w:val="clear" w:color="auto" w:fill="EAF2F5"/>
            <w:tcMar>
              <w:top w:w="150" w:type="dxa"/>
              <w:left w:w="180" w:type="dxa"/>
              <w:bottom w:w="150" w:type="dxa"/>
              <w:right w:w="180" w:type="dxa"/>
            </w:tcMar>
          </w:tcPr>
          <w:p w14:paraId="2779132A" w14:textId="77777777" w:rsidR="00307237" w:rsidRDefault="00000000" w:rsidP="00DF1197">
            <w:pPr>
              <w:spacing w:after="40"/>
              <w:jc w:val="both"/>
            </w:pPr>
            <w:r>
              <w:rPr>
                <w:b/>
                <w:color w:val="168A8A"/>
                <w:sz w:val="18"/>
              </w:rPr>
              <w:t xml:space="preserve">BOOK STOCK EQUATION  </w:t>
            </w:r>
            <w:r>
              <w:rPr>
                <w:sz w:val="20"/>
              </w:rPr>
              <w:t>Opening + approved receipts + inbound transfers + positive adjustments − nozzle sales − outbound transfers − test/calibration − approved losses = Closing book stock</w:t>
            </w:r>
          </w:p>
        </w:tc>
      </w:tr>
    </w:tbl>
    <w:p w14:paraId="5344332A" w14:textId="77777777" w:rsidR="00307237" w:rsidRDefault="00307237" w:rsidP="00DF1197">
      <w:pPr>
        <w:spacing w:after="0"/>
        <w:jc w:val="both"/>
      </w:pPr>
    </w:p>
    <w:p w14:paraId="7A6BA80C" w14:textId="77777777" w:rsidR="00307237" w:rsidRDefault="00000000" w:rsidP="00DF1197">
      <w:pPr>
        <w:pStyle w:val="Heading2"/>
        <w:jc w:val="both"/>
      </w:pPr>
      <w:r>
        <w:t>Tank master and observations</w:t>
      </w:r>
    </w:p>
    <w:tbl>
      <w:tblPr>
        <w:tblStyle w:val="TableGrid"/>
        <w:tblW w:w="0" w:type="auto"/>
        <w:jc w:val="center"/>
        <w:tblLayout w:type="fixed"/>
        <w:tblLook w:val="04A0" w:firstRow="1" w:lastRow="0" w:firstColumn="1" w:lastColumn="0" w:noHBand="0" w:noVBand="1"/>
      </w:tblPr>
      <w:tblGrid>
        <w:gridCol w:w="4882"/>
        <w:gridCol w:w="4882"/>
      </w:tblGrid>
      <w:tr w:rsidR="00307237" w14:paraId="2B3D3524" w14:textId="77777777">
        <w:trPr>
          <w:tblHeader/>
          <w:jc w:val="center"/>
        </w:trPr>
        <w:tc>
          <w:tcPr>
            <w:tcW w:w="4882" w:type="dxa"/>
            <w:shd w:val="clear" w:color="auto" w:fill="0B2545"/>
            <w:tcMar>
              <w:top w:w="90" w:type="dxa"/>
              <w:left w:w="120" w:type="dxa"/>
              <w:bottom w:w="90" w:type="dxa"/>
              <w:right w:w="120" w:type="dxa"/>
            </w:tcMar>
            <w:vAlign w:val="center"/>
          </w:tcPr>
          <w:p w14:paraId="0F1AD3BE" w14:textId="77777777" w:rsidR="00307237" w:rsidRDefault="00000000" w:rsidP="00DF1197">
            <w:pPr>
              <w:spacing w:after="0" w:line="252" w:lineRule="auto"/>
              <w:jc w:val="both"/>
            </w:pPr>
            <w:r>
              <w:rPr>
                <w:b/>
                <w:color w:val="FFFFFF"/>
                <w:sz w:val="17"/>
              </w:rPr>
              <w:t>Tank setup</w:t>
            </w:r>
          </w:p>
        </w:tc>
        <w:tc>
          <w:tcPr>
            <w:tcW w:w="4882" w:type="dxa"/>
            <w:shd w:val="clear" w:color="auto" w:fill="0B2545"/>
            <w:tcMar>
              <w:top w:w="90" w:type="dxa"/>
              <w:left w:w="120" w:type="dxa"/>
              <w:bottom w:w="90" w:type="dxa"/>
              <w:right w:w="120" w:type="dxa"/>
            </w:tcMar>
            <w:vAlign w:val="center"/>
          </w:tcPr>
          <w:p w14:paraId="1339CB69" w14:textId="77777777" w:rsidR="00307237" w:rsidRDefault="00000000" w:rsidP="00DF1197">
            <w:pPr>
              <w:spacing w:after="0" w:line="252" w:lineRule="auto"/>
              <w:jc w:val="both"/>
            </w:pPr>
            <w:r>
              <w:rPr>
                <w:b/>
                <w:color w:val="FFFFFF"/>
                <w:sz w:val="17"/>
              </w:rPr>
              <w:t>Operational observations</w:t>
            </w:r>
          </w:p>
        </w:tc>
      </w:tr>
      <w:tr w:rsidR="00307237" w14:paraId="7AC79E58" w14:textId="77777777">
        <w:trPr>
          <w:jc w:val="center"/>
        </w:trPr>
        <w:tc>
          <w:tcPr>
            <w:tcW w:w="4536" w:type="dxa"/>
            <w:tcMar>
              <w:top w:w="90" w:type="dxa"/>
              <w:left w:w="120" w:type="dxa"/>
              <w:bottom w:w="90" w:type="dxa"/>
              <w:right w:w="120" w:type="dxa"/>
            </w:tcMar>
            <w:vAlign w:val="center"/>
          </w:tcPr>
          <w:p w14:paraId="662C702E" w14:textId="77777777" w:rsidR="00307237" w:rsidRDefault="00000000" w:rsidP="00DF1197">
            <w:pPr>
              <w:spacing w:after="0" w:line="252" w:lineRule="auto"/>
              <w:jc w:val="both"/>
            </w:pPr>
            <w:r>
              <w:rPr>
                <w:sz w:val="17"/>
              </w:rPr>
              <w:t>Tank number/name</w:t>
            </w:r>
          </w:p>
        </w:tc>
        <w:tc>
          <w:tcPr>
            <w:tcW w:w="4824" w:type="dxa"/>
            <w:tcMar>
              <w:top w:w="90" w:type="dxa"/>
              <w:left w:w="120" w:type="dxa"/>
              <w:bottom w:w="90" w:type="dxa"/>
              <w:right w:w="120" w:type="dxa"/>
            </w:tcMar>
            <w:vAlign w:val="center"/>
          </w:tcPr>
          <w:p w14:paraId="51D88733" w14:textId="77777777" w:rsidR="00307237" w:rsidRDefault="00000000" w:rsidP="00DF1197">
            <w:pPr>
              <w:spacing w:after="0" w:line="252" w:lineRule="auto"/>
              <w:jc w:val="both"/>
            </w:pPr>
            <w:r>
              <w:rPr>
                <w:sz w:val="17"/>
              </w:rPr>
              <w:t>Date/time and reading source</w:t>
            </w:r>
          </w:p>
        </w:tc>
      </w:tr>
      <w:tr w:rsidR="00307237" w14:paraId="5B561336" w14:textId="77777777">
        <w:trPr>
          <w:jc w:val="center"/>
        </w:trPr>
        <w:tc>
          <w:tcPr>
            <w:tcW w:w="4536" w:type="dxa"/>
            <w:shd w:val="clear" w:color="auto" w:fill="F4F7F8"/>
            <w:tcMar>
              <w:top w:w="90" w:type="dxa"/>
              <w:left w:w="120" w:type="dxa"/>
              <w:bottom w:w="90" w:type="dxa"/>
              <w:right w:w="120" w:type="dxa"/>
            </w:tcMar>
            <w:vAlign w:val="center"/>
          </w:tcPr>
          <w:p w14:paraId="5712889C" w14:textId="77777777" w:rsidR="00307237" w:rsidRDefault="00000000" w:rsidP="00DF1197">
            <w:pPr>
              <w:spacing w:after="0" w:line="252" w:lineRule="auto"/>
              <w:jc w:val="both"/>
            </w:pPr>
            <w:r>
              <w:rPr>
                <w:sz w:val="17"/>
              </w:rPr>
              <w:t>Fuel grade</w:t>
            </w:r>
          </w:p>
        </w:tc>
        <w:tc>
          <w:tcPr>
            <w:tcW w:w="4824" w:type="dxa"/>
            <w:shd w:val="clear" w:color="auto" w:fill="F4F7F8"/>
            <w:tcMar>
              <w:top w:w="90" w:type="dxa"/>
              <w:left w:w="120" w:type="dxa"/>
              <w:bottom w:w="90" w:type="dxa"/>
              <w:right w:w="120" w:type="dxa"/>
            </w:tcMar>
            <w:vAlign w:val="center"/>
          </w:tcPr>
          <w:p w14:paraId="7D0F9F10" w14:textId="77777777" w:rsidR="00307237" w:rsidRDefault="00000000" w:rsidP="00DF1197">
            <w:pPr>
              <w:spacing w:after="0" w:line="252" w:lineRule="auto"/>
              <w:jc w:val="both"/>
            </w:pPr>
            <w:r>
              <w:rPr>
                <w:sz w:val="17"/>
              </w:rPr>
              <w:t>Dip measurement / converted quantity</w:t>
            </w:r>
          </w:p>
        </w:tc>
      </w:tr>
      <w:tr w:rsidR="00307237" w14:paraId="2D73FDAD" w14:textId="77777777">
        <w:trPr>
          <w:jc w:val="center"/>
        </w:trPr>
        <w:tc>
          <w:tcPr>
            <w:tcW w:w="4536" w:type="dxa"/>
            <w:tcMar>
              <w:top w:w="90" w:type="dxa"/>
              <w:left w:w="120" w:type="dxa"/>
              <w:bottom w:w="90" w:type="dxa"/>
              <w:right w:w="120" w:type="dxa"/>
            </w:tcMar>
            <w:vAlign w:val="center"/>
          </w:tcPr>
          <w:p w14:paraId="102BD5C3" w14:textId="77777777" w:rsidR="00307237" w:rsidRDefault="00000000" w:rsidP="00DF1197">
            <w:pPr>
              <w:spacing w:after="0" w:line="252" w:lineRule="auto"/>
              <w:jc w:val="both"/>
            </w:pPr>
            <w:r>
              <w:rPr>
                <w:sz w:val="17"/>
              </w:rPr>
              <w:t>Capacity and safe fill limit</w:t>
            </w:r>
          </w:p>
        </w:tc>
        <w:tc>
          <w:tcPr>
            <w:tcW w:w="4824" w:type="dxa"/>
            <w:tcMar>
              <w:top w:w="90" w:type="dxa"/>
              <w:left w:w="120" w:type="dxa"/>
              <w:bottom w:w="90" w:type="dxa"/>
              <w:right w:w="120" w:type="dxa"/>
            </w:tcMar>
            <w:vAlign w:val="center"/>
          </w:tcPr>
          <w:p w14:paraId="7CB456D4" w14:textId="77777777" w:rsidR="00307237" w:rsidRDefault="00000000" w:rsidP="00DF1197">
            <w:pPr>
              <w:spacing w:after="0" w:line="252" w:lineRule="auto"/>
              <w:jc w:val="both"/>
            </w:pPr>
            <w:r>
              <w:rPr>
                <w:sz w:val="17"/>
              </w:rPr>
              <w:t>ATG quantity, if available</w:t>
            </w:r>
          </w:p>
        </w:tc>
      </w:tr>
      <w:tr w:rsidR="00307237" w14:paraId="1D544695" w14:textId="77777777">
        <w:trPr>
          <w:jc w:val="center"/>
        </w:trPr>
        <w:tc>
          <w:tcPr>
            <w:tcW w:w="4536" w:type="dxa"/>
            <w:shd w:val="clear" w:color="auto" w:fill="F4F7F8"/>
            <w:tcMar>
              <w:top w:w="90" w:type="dxa"/>
              <w:left w:w="120" w:type="dxa"/>
              <w:bottom w:w="90" w:type="dxa"/>
              <w:right w:w="120" w:type="dxa"/>
            </w:tcMar>
            <w:vAlign w:val="center"/>
          </w:tcPr>
          <w:p w14:paraId="55D796A9" w14:textId="77777777" w:rsidR="00307237" w:rsidRDefault="00000000" w:rsidP="00DF1197">
            <w:pPr>
              <w:spacing w:after="0" w:line="252" w:lineRule="auto"/>
              <w:jc w:val="both"/>
            </w:pPr>
            <w:r>
              <w:rPr>
                <w:sz w:val="17"/>
              </w:rPr>
              <w:t>Connected dispenser/nozzles</w:t>
            </w:r>
          </w:p>
        </w:tc>
        <w:tc>
          <w:tcPr>
            <w:tcW w:w="4824" w:type="dxa"/>
            <w:shd w:val="clear" w:color="auto" w:fill="F4F7F8"/>
            <w:tcMar>
              <w:top w:w="90" w:type="dxa"/>
              <w:left w:w="120" w:type="dxa"/>
              <w:bottom w:w="90" w:type="dxa"/>
              <w:right w:w="120" w:type="dxa"/>
            </w:tcMar>
            <w:vAlign w:val="center"/>
          </w:tcPr>
          <w:p w14:paraId="4ABBAFCE" w14:textId="77777777" w:rsidR="00307237" w:rsidRDefault="00000000" w:rsidP="00DF1197">
            <w:pPr>
              <w:spacing w:after="0" w:line="252" w:lineRule="auto"/>
              <w:jc w:val="both"/>
            </w:pPr>
            <w:r>
              <w:rPr>
                <w:sz w:val="17"/>
              </w:rPr>
              <w:t>Water level, if operationally required</w:t>
            </w:r>
          </w:p>
        </w:tc>
      </w:tr>
      <w:tr w:rsidR="00307237" w14:paraId="5F439030" w14:textId="77777777">
        <w:trPr>
          <w:jc w:val="center"/>
        </w:trPr>
        <w:tc>
          <w:tcPr>
            <w:tcW w:w="4536" w:type="dxa"/>
            <w:tcMar>
              <w:top w:w="90" w:type="dxa"/>
              <w:left w:w="120" w:type="dxa"/>
              <w:bottom w:w="90" w:type="dxa"/>
              <w:right w:w="120" w:type="dxa"/>
            </w:tcMar>
            <w:vAlign w:val="center"/>
          </w:tcPr>
          <w:p w14:paraId="45248650" w14:textId="77777777" w:rsidR="00307237" w:rsidRDefault="00000000" w:rsidP="00DF1197">
            <w:pPr>
              <w:spacing w:after="0" w:line="252" w:lineRule="auto"/>
              <w:jc w:val="both"/>
            </w:pPr>
            <w:r>
              <w:rPr>
                <w:sz w:val="17"/>
              </w:rPr>
              <w:t>Conversion table/reference</w:t>
            </w:r>
          </w:p>
        </w:tc>
        <w:tc>
          <w:tcPr>
            <w:tcW w:w="4824" w:type="dxa"/>
            <w:tcMar>
              <w:top w:w="90" w:type="dxa"/>
              <w:left w:w="120" w:type="dxa"/>
              <w:bottom w:w="90" w:type="dxa"/>
              <w:right w:w="120" w:type="dxa"/>
            </w:tcMar>
            <w:vAlign w:val="center"/>
          </w:tcPr>
          <w:p w14:paraId="25419025" w14:textId="77777777" w:rsidR="00307237" w:rsidRDefault="00000000" w:rsidP="00DF1197">
            <w:pPr>
              <w:spacing w:after="0" w:line="252" w:lineRule="auto"/>
              <w:jc w:val="both"/>
            </w:pPr>
            <w:r>
              <w:rPr>
                <w:sz w:val="17"/>
              </w:rPr>
              <w:t>Temperature/density, if required</w:t>
            </w:r>
          </w:p>
        </w:tc>
      </w:tr>
      <w:tr w:rsidR="00307237" w14:paraId="01E8F1A4" w14:textId="77777777">
        <w:trPr>
          <w:jc w:val="center"/>
        </w:trPr>
        <w:tc>
          <w:tcPr>
            <w:tcW w:w="4536" w:type="dxa"/>
            <w:shd w:val="clear" w:color="auto" w:fill="F4F7F8"/>
            <w:tcMar>
              <w:top w:w="90" w:type="dxa"/>
              <w:left w:w="120" w:type="dxa"/>
              <w:bottom w:w="90" w:type="dxa"/>
              <w:right w:w="120" w:type="dxa"/>
            </w:tcMar>
            <w:vAlign w:val="center"/>
          </w:tcPr>
          <w:p w14:paraId="3DFF7CD8" w14:textId="77777777" w:rsidR="00307237" w:rsidRDefault="00000000" w:rsidP="00DF1197">
            <w:pPr>
              <w:spacing w:after="0" w:line="252" w:lineRule="auto"/>
              <w:jc w:val="both"/>
            </w:pPr>
            <w:r>
              <w:rPr>
                <w:sz w:val="17"/>
              </w:rPr>
              <w:t>Status and location</w:t>
            </w:r>
          </w:p>
        </w:tc>
        <w:tc>
          <w:tcPr>
            <w:tcW w:w="4824" w:type="dxa"/>
            <w:shd w:val="clear" w:color="auto" w:fill="F4F7F8"/>
            <w:tcMar>
              <w:top w:w="90" w:type="dxa"/>
              <w:left w:w="120" w:type="dxa"/>
              <w:bottom w:w="90" w:type="dxa"/>
              <w:right w:w="120" w:type="dxa"/>
            </w:tcMar>
            <w:vAlign w:val="center"/>
          </w:tcPr>
          <w:p w14:paraId="0D654A88" w14:textId="77777777" w:rsidR="00307237" w:rsidRDefault="00000000" w:rsidP="00DF1197">
            <w:pPr>
              <w:spacing w:after="0" w:line="252" w:lineRule="auto"/>
              <w:jc w:val="both"/>
            </w:pPr>
            <w:r>
              <w:rPr>
                <w:sz w:val="17"/>
              </w:rPr>
              <w:t>Observer, evidence and approval</w:t>
            </w:r>
          </w:p>
        </w:tc>
      </w:tr>
    </w:tbl>
    <w:p w14:paraId="608AD6D3" w14:textId="77777777" w:rsidR="00307237" w:rsidRDefault="00307237" w:rsidP="00DF1197">
      <w:pPr>
        <w:spacing w:after="40"/>
        <w:jc w:val="both"/>
      </w:pPr>
    </w:p>
    <w:p w14:paraId="496049FA" w14:textId="77777777" w:rsidR="00307237" w:rsidRDefault="00000000" w:rsidP="00DF1197">
      <w:pPr>
        <w:pStyle w:val="Heading2"/>
        <w:jc w:val="both"/>
      </w:pPr>
      <w:r>
        <w:t>Variance presentation</w:t>
      </w:r>
    </w:p>
    <w:p w14:paraId="0E02C6D4" w14:textId="77777777" w:rsidR="00307237" w:rsidRDefault="00000000" w:rsidP="00DF1197">
      <w:pPr>
        <w:pStyle w:val="ListBullet"/>
        <w:jc w:val="both"/>
      </w:pPr>
      <w:r>
        <w:t>Closing book quantity versus observed physical quantity.</w:t>
      </w:r>
    </w:p>
    <w:p w14:paraId="1B925FAD" w14:textId="77777777" w:rsidR="00307237" w:rsidRDefault="00000000" w:rsidP="00DF1197">
      <w:pPr>
        <w:pStyle w:val="ListBullet"/>
        <w:jc w:val="both"/>
      </w:pPr>
      <w:r>
        <w:t>Variance in litres, percentage and estimated financial value.</w:t>
      </w:r>
    </w:p>
    <w:p w14:paraId="596D2D36" w14:textId="77777777" w:rsidR="00307237" w:rsidRDefault="00000000" w:rsidP="00DF1197">
      <w:pPr>
        <w:pStyle w:val="ListBullet"/>
        <w:jc w:val="both"/>
      </w:pPr>
      <w:r>
        <w:t>Measurement source and timestamp.</w:t>
      </w:r>
    </w:p>
    <w:p w14:paraId="4C6C67C1" w14:textId="77777777" w:rsidR="00307237" w:rsidRDefault="00000000" w:rsidP="00DF1197">
      <w:pPr>
        <w:pStyle w:val="ListBullet"/>
        <w:jc w:val="both"/>
      </w:pPr>
      <w:r>
        <w:t>Explanation, evidence, approver and adjustment reference.</w:t>
      </w:r>
    </w:p>
    <w:p w14:paraId="75D5299B" w14:textId="77777777" w:rsidR="00307237" w:rsidRDefault="00000000" w:rsidP="00DF1197">
      <w:pPr>
        <w:pStyle w:val="ListBullet"/>
        <w:jc w:val="both"/>
      </w:pPr>
      <w:r>
        <w:t>Status: unresolved, explained, adjusted or under investigation.</w:t>
      </w:r>
    </w:p>
    <w:tbl>
      <w:tblPr>
        <w:tblW w:w="0" w:type="auto"/>
        <w:tblLayout w:type="fixed"/>
        <w:tblLook w:val="04A0" w:firstRow="1" w:lastRow="0" w:firstColumn="1" w:lastColumn="0" w:noHBand="0" w:noVBand="1"/>
      </w:tblPr>
      <w:tblGrid>
        <w:gridCol w:w="9764"/>
      </w:tblGrid>
      <w:tr w:rsidR="00307237" w14:paraId="5273972B" w14:textId="77777777">
        <w:tc>
          <w:tcPr>
            <w:tcW w:w="9764" w:type="dxa"/>
            <w:shd w:val="clear" w:color="auto" w:fill="EAF2F5"/>
            <w:tcMar>
              <w:top w:w="150" w:type="dxa"/>
              <w:left w:w="180" w:type="dxa"/>
              <w:bottom w:w="150" w:type="dxa"/>
              <w:right w:w="180" w:type="dxa"/>
            </w:tcMar>
          </w:tcPr>
          <w:p w14:paraId="0DAA1EFD" w14:textId="77777777" w:rsidR="00307237" w:rsidRDefault="00000000" w:rsidP="00DF1197">
            <w:pPr>
              <w:spacing w:after="40"/>
              <w:jc w:val="both"/>
            </w:pPr>
            <w:r>
              <w:rPr>
                <w:b/>
                <w:color w:val="168A8A"/>
                <w:sz w:val="18"/>
              </w:rPr>
              <w:t xml:space="preserve">CONTROL RULE  </w:t>
            </w:r>
            <w:r>
              <w:rPr>
                <w:sz w:val="20"/>
              </w:rPr>
              <w:t>Approved adjustments should create traceable ledger events. Historical readings and approved movements should not be casually edited.</w:t>
            </w:r>
          </w:p>
        </w:tc>
      </w:tr>
    </w:tbl>
    <w:p w14:paraId="377B1C7F" w14:textId="77777777" w:rsidR="00307237" w:rsidRDefault="00307237" w:rsidP="00DF1197">
      <w:pPr>
        <w:spacing w:after="0"/>
        <w:jc w:val="both"/>
      </w:pPr>
    </w:p>
    <w:p w14:paraId="0900FFBE" w14:textId="77777777" w:rsidR="00307237" w:rsidRDefault="00000000" w:rsidP="00DF1197">
      <w:pPr>
        <w:pStyle w:val="Heading1"/>
        <w:jc w:val="both"/>
      </w:pPr>
      <w:r>
        <w:t>6. Dispensers, Nozzles &amp; Shift Operations</w:t>
      </w:r>
    </w:p>
    <w:tbl>
      <w:tblPr>
        <w:tblStyle w:val="TableGrid"/>
        <w:tblW w:w="0" w:type="auto"/>
        <w:jc w:val="center"/>
        <w:tblLayout w:type="fixed"/>
        <w:tblLook w:val="04A0" w:firstRow="1" w:lastRow="0" w:firstColumn="1" w:lastColumn="0" w:noHBand="0" w:noVBand="1"/>
      </w:tblPr>
      <w:tblGrid>
        <w:gridCol w:w="3255"/>
        <w:gridCol w:w="3255"/>
        <w:gridCol w:w="3255"/>
      </w:tblGrid>
      <w:tr w:rsidR="00307237" w14:paraId="27B075B1" w14:textId="77777777">
        <w:trPr>
          <w:tblHeader/>
          <w:jc w:val="center"/>
        </w:trPr>
        <w:tc>
          <w:tcPr>
            <w:tcW w:w="3255" w:type="dxa"/>
            <w:shd w:val="clear" w:color="auto" w:fill="0B2545"/>
            <w:tcMar>
              <w:top w:w="90" w:type="dxa"/>
              <w:left w:w="120" w:type="dxa"/>
              <w:bottom w:w="90" w:type="dxa"/>
              <w:right w:w="120" w:type="dxa"/>
            </w:tcMar>
            <w:vAlign w:val="center"/>
          </w:tcPr>
          <w:p w14:paraId="065FDA11" w14:textId="77777777" w:rsidR="00307237" w:rsidRDefault="00000000" w:rsidP="00DF1197">
            <w:pPr>
              <w:spacing w:after="0" w:line="252" w:lineRule="auto"/>
              <w:jc w:val="both"/>
            </w:pPr>
            <w:r>
              <w:rPr>
                <w:b/>
                <w:color w:val="FFFFFF"/>
                <w:sz w:val="17"/>
              </w:rPr>
              <w:t>Shift opening</w:t>
            </w:r>
          </w:p>
        </w:tc>
        <w:tc>
          <w:tcPr>
            <w:tcW w:w="3255" w:type="dxa"/>
            <w:shd w:val="clear" w:color="auto" w:fill="0B2545"/>
            <w:tcMar>
              <w:top w:w="90" w:type="dxa"/>
              <w:left w:w="120" w:type="dxa"/>
              <w:bottom w:w="90" w:type="dxa"/>
              <w:right w:w="120" w:type="dxa"/>
            </w:tcMar>
            <w:vAlign w:val="center"/>
          </w:tcPr>
          <w:p w14:paraId="263D80F0" w14:textId="77777777" w:rsidR="00307237" w:rsidRDefault="00000000" w:rsidP="00DF1197">
            <w:pPr>
              <w:spacing w:after="0" w:line="252" w:lineRule="auto"/>
              <w:jc w:val="both"/>
            </w:pPr>
            <w:r>
              <w:rPr>
                <w:b/>
                <w:color w:val="FFFFFF"/>
                <w:sz w:val="17"/>
              </w:rPr>
              <w:t>During shift</w:t>
            </w:r>
          </w:p>
        </w:tc>
        <w:tc>
          <w:tcPr>
            <w:tcW w:w="3255" w:type="dxa"/>
            <w:shd w:val="clear" w:color="auto" w:fill="0B2545"/>
            <w:tcMar>
              <w:top w:w="90" w:type="dxa"/>
              <w:left w:w="120" w:type="dxa"/>
              <w:bottom w:w="90" w:type="dxa"/>
              <w:right w:w="120" w:type="dxa"/>
            </w:tcMar>
            <w:vAlign w:val="center"/>
          </w:tcPr>
          <w:p w14:paraId="20884AF6" w14:textId="77777777" w:rsidR="00307237" w:rsidRDefault="00000000" w:rsidP="00DF1197">
            <w:pPr>
              <w:spacing w:after="0" w:line="252" w:lineRule="auto"/>
              <w:jc w:val="both"/>
            </w:pPr>
            <w:r>
              <w:rPr>
                <w:b/>
                <w:color w:val="FFFFFF"/>
                <w:sz w:val="17"/>
              </w:rPr>
              <w:t>Shift closing</w:t>
            </w:r>
          </w:p>
        </w:tc>
      </w:tr>
      <w:tr w:rsidR="00307237" w14:paraId="0876F111" w14:textId="77777777">
        <w:trPr>
          <w:jc w:val="center"/>
        </w:trPr>
        <w:tc>
          <w:tcPr>
            <w:tcW w:w="3125" w:type="dxa"/>
            <w:tcMar>
              <w:top w:w="90" w:type="dxa"/>
              <w:left w:w="120" w:type="dxa"/>
              <w:bottom w:w="90" w:type="dxa"/>
              <w:right w:w="120" w:type="dxa"/>
            </w:tcMar>
            <w:vAlign w:val="center"/>
          </w:tcPr>
          <w:p w14:paraId="379FD53A" w14:textId="77777777" w:rsidR="00307237" w:rsidRDefault="00000000" w:rsidP="00DF1197">
            <w:pPr>
              <w:spacing w:after="0" w:line="252" w:lineRule="auto"/>
              <w:jc w:val="both"/>
            </w:pPr>
            <w:r>
              <w:rPr>
                <w:sz w:val="17"/>
              </w:rPr>
              <w:t>Assign supervisor/operators</w:t>
            </w:r>
          </w:p>
        </w:tc>
        <w:tc>
          <w:tcPr>
            <w:tcW w:w="3125" w:type="dxa"/>
            <w:tcMar>
              <w:top w:w="90" w:type="dxa"/>
              <w:left w:w="120" w:type="dxa"/>
              <w:bottom w:w="90" w:type="dxa"/>
              <w:right w:w="120" w:type="dxa"/>
            </w:tcMar>
            <w:vAlign w:val="center"/>
          </w:tcPr>
          <w:p w14:paraId="09C3E851" w14:textId="77777777" w:rsidR="00307237" w:rsidRDefault="00000000" w:rsidP="00DF1197">
            <w:pPr>
              <w:spacing w:after="0" w:line="252" w:lineRule="auto"/>
              <w:jc w:val="both"/>
            </w:pPr>
            <w:r>
              <w:rPr>
                <w:sz w:val="17"/>
              </w:rPr>
              <w:t>Capture price change</w:t>
            </w:r>
          </w:p>
        </w:tc>
        <w:tc>
          <w:tcPr>
            <w:tcW w:w="3110" w:type="dxa"/>
            <w:tcMar>
              <w:top w:w="90" w:type="dxa"/>
              <w:left w:w="120" w:type="dxa"/>
              <w:bottom w:w="90" w:type="dxa"/>
              <w:right w:w="120" w:type="dxa"/>
            </w:tcMar>
            <w:vAlign w:val="center"/>
          </w:tcPr>
          <w:p w14:paraId="3BB42186" w14:textId="77777777" w:rsidR="00307237" w:rsidRDefault="00000000" w:rsidP="00DF1197">
            <w:pPr>
              <w:spacing w:after="0" w:line="252" w:lineRule="auto"/>
              <w:jc w:val="both"/>
            </w:pPr>
            <w:r>
              <w:rPr>
                <w:sz w:val="17"/>
              </w:rPr>
              <w:t>Record closing totalizers</w:t>
            </w:r>
          </w:p>
        </w:tc>
      </w:tr>
      <w:tr w:rsidR="00307237" w14:paraId="77CB5A95" w14:textId="77777777">
        <w:trPr>
          <w:jc w:val="center"/>
        </w:trPr>
        <w:tc>
          <w:tcPr>
            <w:tcW w:w="3125" w:type="dxa"/>
            <w:shd w:val="clear" w:color="auto" w:fill="F4F7F8"/>
            <w:tcMar>
              <w:top w:w="90" w:type="dxa"/>
              <w:left w:w="120" w:type="dxa"/>
              <w:bottom w:w="90" w:type="dxa"/>
              <w:right w:w="120" w:type="dxa"/>
            </w:tcMar>
            <w:vAlign w:val="center"/>
          </w:tcPr>
          <w:p w14:paraId="560AD56B" w14:textId="77777777" w:rsidR="00307237" w:rsidRDefault="00000000" w:rsidP="00DF1197">
            <w:pPr>
              <w:spacing w:after="0" w:line="252" w:lineRule="auto"/>
              <w:jc w:val="both"/>
            </w:pPr>
            <w:r>
              <w:rPr>
                <w:sz w:val="17"/>
              </w:rPr>
              <w:t>Record active nozzles</w:t>
            </w:r>
          </w:p>
        </w:tc>
        <w:tc>
          <w:tcPr>
            <w:tcW w:w="3125" w:type="dxa"/>
            <w:shd w:val="clear" w:color="auto" w:fill="F4F7F8"/>
            <w:tcMar>
              <w:top w:w="90" w:type="dxa"/>
              <w:left w:w="120" w:type="dxa"/>
              <w:bottom w:w="90" w:type="dxa"/>
              <w:right w:w="120" w:type="dxa"/>
            </w:tcMar>
            <w:vAlign w:val="center"/>
          </w:tcPr>
          <w:p w14:paraId="78AA4535" w14:textId="77777777" w:rsidR="00307237" w:rsidRDefault="00000000" w:rsidP="00DF1197">
            <w:pPr>
              <w:spacing w:after="0" w:line="252" w:lineRule="auto"/>
              <w:jc w:val="both"/>
            </w:pPr>
            <w:r>
              <w:rPr>
                <w:sz w:val="17"/>
              </w:rPr>
              <w:t>Record test/calibration</w:t>
            </w:r>
          </w:p>
        </w:tc>
        <w:tc>
          <w:tcPr>
            <w:tcW w:w="3110" w:type="dxa"/>
            <w:shd w:val="clear" w:color="auto" w:fill="F4F7F8"/>
            <w:tcMar>
              <w:top w:w="90" w:type="dxa"/>
              <w:left w:w="120" w:type="dxa"/>
              <w:bottom w:w="90" w:type="dxa"/>
              <w:right w:w="120" w:type="dxa"/>
            </w:tcMar>
            <w:vAlign w:val="center"/>
          </w:tcPr>
          <w:p w14:paraId="372DEC34" w14:textId="77777777" w:rsidR="00307237" w:rsidRDefault="00000000" w:rsidP="00DF1197">
            <w:pPr>
              <w:spacing w:after="0" w:line="252" w:lineRule="auto"/>
              <w:jc w:val="both"/>
            </w:pPr>
            <w:r>
              <w:rPr>
                <w:sz w:val="17"/>
              </w:rPr>
              <w:t>Verify meter sequence</w:t>
            </w:r>
          </w:p>
        </w:tc>
      </w:tr>
      <w:tr w:rsidR="00307237" w14:paraId="1EA4881C" w14:textId="77777777">
        <w:trPr>
          <w:jc w:val="center"/>
        </w:trPr>
        <w:tc>
          <w:tcPr>
            <w:tcW w:w="3125" w:type="dxa"/>
            <w:tcMar>
              <w:top w:w="90" w:type="dxa"/>
              <w:left w:w="120" w:type="dxa"/>
              <w:bottom w:w="90" w:type="dxa"/>
              <w:right w:w="120" w:type="dxa"/>
            </w:tcMar>
            <w:vAlign w:val="center"/>
          </w:tcPr>
          <w:p w14:paraId="4F5F0236" w14:textId="77777777" w:rsidR="00307237" w:rsidRDefault="00000000" w:rsidP="00DF1197">
            <w:pPr>
              <w:spacing w:after="0" w:line="252" w:lineRule="auto"/>
              <w:jc w:val="both"/>
            </w:pPr>
            <w:r>
              <w:rPr>
                <w:sz w:val="17"/>
              </w:rPr>
              <w:t>Enter opening totalizers</w:t>
            </w:r>
          </w:p>
        </w:tc>
        <w:tc>
          <w:tcPr>
            <w:tcW w:w="3125" w:type="dxa"/>
            <w:tcMar>
              <w:top w:w="90" w:type="dxa"/>
              <w:left w:w="120" w:type="dxa"/>
              <w:bottom w:w="90" w:type="dxa"/>
              <w:right w:w="120" w:type="dxa"/>
            </w:tcMar>
            <w:vAlign w:val="center"/>
          </w:tcPr>
          <w:p w14:paraId="0AE4A3AB" w14:textId="77777777" w:rsidR="00307237" w:rsidRDefault="00000000" w:rsidP="00DF1197">
            <w:pPr>
              <w:spacing w:after="0" w:line="252" w:lineRule="auto"/>
              <w:jc w:val="both"/>
            </w:pPr>
            <w:r>
              <w:rPr>
                <w:sz w:val="17"/>
              </w:rPr>
              <w:t>Record downtime/incident</w:t>
            </w:r>
          </w:p>
        </w:tc>
        <w:tc>
          <w:tcPr>
            <w:tcW w:w="3110" w:type="dxa"/>
            <w:tcMar>
              <w:top w:w="90" w:type="dxa"/>
              <w:left w:w="120" w:type="dxa"/>
              <w:bottom w:w="90" w:type="dxa"/>
              <w:right w:w="120" w:type="dxa"/>
            </w:tcMar>
            <w:vAlign w:val="center"/>
          </w:tcPr>
          <w:p w14:paraId="006786A1" w14:textId="77777777" w:rsidR="00307237" w:rsidRDefault="00000000" w:rsidP="00DF1197">
            <w:pPr>
              <w:spacing w:after="0" w:line="252" w:lineRule="auto"/>
              <w:jc w:val="both"/>
            </w:pPr>
            <w:r>
              <w:rPr>
                <w:sz w:val="17"/>
              </w:rPr>
              <w:t>Calculate gross litres</w:t>
            </w:r>
          </w:p>
        </w:tc>
      </w:tr>
      <w:tr w:rsidR="00307237" w14:paraId="0BA1319E" w14:textId="77777777">
        <w:trPr>
          <w:jc w:val="center"/>
        </w:trPr>
        <w:tc>
          <w:tcPr>
            <w:tcW w:w="3125" w:type="dxa"/>
            <w:shd w:val="clear" w:color="auto" w:fill="F4F7F8"/>
            <w:tcMar>
              <w:top w:w="90" w:type="dxa"/>
              <w:left w:w="120" w:type="dxa"/>
              <w:bottom w:w="90" w:type="dxa"/>
              <w:right w:w="120" w:type="dxa"/>
            </w:tcMar>
            <w:vAlign w:val="center"/>
          </w:tcPr>
          <w:p w14:paraId="290667CD" w14:textId="77777777" w:rsidR="00307237" w:rsidRDefault="00000000" w:rsidP="00DF1197">
            <w:pPr>
              <w:spacing w:after="0" w:line="252" w:lineRule="auto"/>
              <w:jc w:val="both"/>
            </w:pPr>
            <w:r>
              <w:rPr>
                <w:sz w:val="17"/>
              </w:rPr>
              <w:t>Confirm effective prices</w:t>
            </w:r>
          </w:p>
        </w:tc>
        <w:tc>
          <w:tcPr>
            <w:tcW w:w="3125" w:type="dxa"/>
            <w:shd w:val="clear" w:color="auto" w:fill="F4F7F8"/>
            <w:tcMar>
              <w:top w:w="90" w:type="dxa"/>
              <w:left w:w="120" w:type="dxa"/>
              <w:bottom w:w="90" w:type="dxa"/>
              <w:right w:w="120" w:type="dxa"/>
            </w:tcMar>
            <w:vAlign w:val="center"/>
          </w:tcPr>
          <w:p w14:paraId="75C8EC3A" w14:textId="77777777" w:rsidR="00307237" w:rsidRDefault="00000000" w:rsidP="00DF1197">
            <w:pPr>
              <w:spacing w:after="0" w:line="252" w:lineRule="auto"/>
              <w:jc w:val="both"/>
            </w:pPr>
            <w:r>
              <w:rPr>
                <w:sz w:val="17"/>
              </w:rPr>
              <w:t>Record credit/shift expense</w:t>
            </w:r>
          </w:p>
        </w:tc>
        <w:tc>
          <w:tcPr>
            <w:tcW w:w="3110" w:type="dxa"/>
            <w:shd w:val="clear" w:color="auto" w:fill="F4F7F8"/>
            <w:tcMar>
              <w:top w:w="90" w:type="dxa"/>
              <w:left w:w="120" w:type="dxa"/>
              <w:bottom w:w="90" w:type="dxa"/>
              <w:right w:w="120" w:type="dxa"/>
            </w:tcMar>
            <w:vAlign w:val="center"/>
          </w:tcPr>
          <w:p w14:paraId="381B5539" w14:textId="77777777" w:rsidR="00307237" w:rsidRDefault="00000000" w:rsidP="00DF1197">
            <w:pPr>
              <w:spacing w:after="0" w:line="252" w:lineRule="auto"/>
              <w:jc w:val="both"/>
            </w:pPr>
            <w:r>
              <w:rPr>
                <w:sz w:val="17"/>
              </w:rPr>
              <w:t>Classify exceptional litres</w:t>
            </w:r>
          </w:p>
        </w:tc>
      </w:tr>
      <w:tr w:rsidR="00307237" w14:paraId="3659A1D8" w14:textId="77777777">
        <w:trPr>
          <w:jc w:val="center"/>
        </w:trPr>
        <w:tc>
          <w:tcPr>
            <w:tcW w:w="3125" w:type="dxa"/>
            <w:tcMar>
              <w:top w:w="90" w:type="dxa"/>
              <w:left w:w="120" w:type="dxa"/>
              <w:bottom w:w="90" w:type="dxa"/>
              <w:right w:w="120" w:type="dxa"/>
            </w:tcMar>
            <w:vAlign w:val="center"/>
          </w:tcPr>
          <w:p w14:paraId="41F93FEF" w14:textId="77777777" w:rsidR="00307237" w:rsidRDefault="00000000" w:rsidP="00DF1197">
            <w:pPr>
              <w:spacing w:after="0" w:line="252" w:lineRule="auto"/>
              <w:jc w:val="both"/>
            </w:pPr>
            <w:r>
              <w:rPr>
                <w:sz w:val="17"/>
              </w:rPr>
              <w:t>Record opening cash</w:t>
            </w:r>
          </w:p>
        </w:tc>
        <w:tc>
          <w:tcPr>
            <w:tcW w:w="3125" w:type="dxa"/>
            <w:tcMar>
              <w:top w:w="90" w:type="dxa"/>
              <w:left w:w="120" w:type="dxa"/>
              <w:bottom w:w="90" w:type="dxa"/>
              <w:right w:w="120" w:type="dxa"/>
            </w:tcMar>
            <w:vAlign w:val="center"/>
          </w:tcPr>
          <w:p w14:paraId="12167CE2" w14:textId="77777777" w:rsidR="00307237" w:rsidRDefault="00000000" w:rsidP="00DF1197">
            <w:pPr>
              <w:spacing w:after="0" w:line="252" w:lineRule="auto"/>
              <w:jc w:val="both"/>
            </w:pPr>
            <w:r>
              <w:rPr>
                <w:sz w:val="17"/>
              </w:rPr>
              <w:t>Attach evidence if required</w:t>
            </w:r>
          </w:p>
        </w:tc>
        <w:tc>
          <w:tcPr>
            <w:tcW w:w="3110" w:type="dxa"/>
            <w:tcMar>
              <w:top w:w="90" w:type="dxa"/>
              <w:left w:w="120" w:type="dxa"/>
              <w:bottom w:w="90" w:type="dxa"/>
              <w:right w:w="120" w:type="dxa"/>
            </w:tcMar>
            <w:vAlign w:val="center"/>
          </w:tcPr>
          <w:p w14:paraId="03C1A167" w14:textId="77777777" w:rsidR="00307237" w:rsidRDefault="00000000" w:rsidP="00DF1197">
            <w:pPr>
              <w:spacing w:after="0" w:line="252" w:lineRule="auto"/>
              <w:jc w:val="both"/>
            </w:pPr>
            <w:r>
              <w:rPr>
                <w:sz w:val="17"/>
              </w:rPr>
              <w:t>Submit for reconciliation</w:t>
            </w:r>
          </w:p>
        </w:tc>
      </w:tr>
    </w:tbl>
    <w:p w14:paraId="27A2A281" w14:textId="77777777" w:rsidR="00307237" w:rsidRDefault="00307237" w:rsidP="00DF1197">
      <w:pPr>
        <w:spacing w:after="40"/>
        <w:jc w:val="both"/>
      </w:pPr>
    </w:p>
    <w:p w14:paraId="2540E9D5" w14:textId="77777777" w:rsidR="00307237" w:rsidRDefault="00000000" w:rsidP="00DF1197">
      <w:pPr>
        <w:pStyle w:val="Heading2"/>
        <w:jc w:val="both"/>
      </w:pPr>
      <w:r>
        <w:t>Nozzle calculation</w:t>
      </w:r>
    </w:p>
    <w:p w14:paraId="46576858" w14:textId="77777777" w:rsidR="00307237" w:rsidRDefault="00000000" w:rsidP="00DF1197">
      <w:pPr>
        <w:jc w:val="both"/>
      </w:pPr>
      <w:r>
        <w:rPr>
          <w:b/>
          <w:color w:val="1F5A7A"/>
          <w:sz w:val="24"/>
        </w:rPr>
        <w:t>Closing totalizer − Opening totalizer = Gross dispensed quantity</w:t>
      </w:r>
    </w:p>
    <w:p w14:paraId="224ADB40" w14:textId="77777777" w:rsidR="00307237" w:rsidRDefault="00000000" w:rsidP="00DF1197">
      <w:pPr>
        <w:jc w:val="both"/>
      </w:pPr>
      <w:r>
        <w:rPr>
          <w:b/>
          <w:color w:val="168A8A"/>
          <w:sz w:val="24"/>
        </w:rPr>
        <w:t>Revenue quantity × applicable effective price = Expected fuel revenue</w:t>
      </w:r>
    </w:p>
    <w:tbl>
      <w:tblPr>
        <w:tblW w:w="0" w:type="auto"/>
        <w:tblLayout w:type="fixed"/>
        <w:tblLook w:val="04A0" w:firstRow="1" w:lastRow="0" w:firstColumn="1" w:lastColumn="0" w:noHBand="0" w:noVBand="1"/>
      </w:tblPr>
      <w:tblGrid>
        <w:gridCol w:w="9764"/>
      </w:tblGrid>
      <w:tr w:rsidR="00307237" w14:paraId="5A9239A0" w14:textId="77777777">
        <w:tc>
          <w:tcPr>
            <w:tcW w:w="9764" w:type="dxa"/>
            <w:shd w:val="clear" w:color="auto" w:fill="EAF2F5"/>
            <w:tcMar>
              <w:top w:w="150" w:type="dxa"/>
              <w:left w:w="180" w:type="dxa"/>
              <w:bottom w:w="150" w:type="dxa"/>
              <w:right w:w="180" w:type="dxa"/>
            </w:tcMar>
          </w:tcPr>
          <w:p w14:paraId="2CC9F394" w14:textId="77777777" w:rsidR="00307237" w:rsidRDefault="00000000" w:rsidP="00DF1197">
            <w:pPr>
              <w:spacing w:after="40"/>
              <w:jc w:val="both"/>
            </w:pPr>
            <w:r>
              <w:rPr>
                <w:b/>
                <w:color w:val="168A8A"/>
                <w:sz w:val="18"/>
              </w:rPr>
              <w:lastRenderedPageBreak/>
              <w:t xml:space="preserve">MANUAL-MODE PRINCIPLE  </w:t>
            </w:r>
            <w:r>
              <w:rPr>
                <w:sz w:val="20"/>
              </w:rPr>
              <w:t>The initial system should not require staff to enter every retail fuel sale when totalizers provide the accepted aggregate quantity. It should focus manual input on opening/closing readings and exceptional events.</w:t>
            </w:r>
          </w:p>
        </w:tc>
      </w:tr>
    </w:tbl>
    <w:p w14:paraId="36B98631" w14:textId="77777777" w:rsidR="00307237" w:rsidRDefault="00307237" w:rsidP="00DF1197">
      <w:pPr>
        <w:spacing w:after="0"/>
        <w:jc w:val="both"/>
      </w:pPr>
    </w:p>
    <w:p w14:paraId="065DE231" w14:textId="77777777" w:rsidR="00307237" w:rsidRDefault="00000000" w:rsidP="00DF1197">
      <w:pPr>
        <w:pStyle w:val="Heading2"/>
        <w:jc w:val="both"/>
      </w:pPr>
      <w:r>
        <w:t>Shift status and correction controls</w:t>
      </w:r>
    </w:p>
    <w:p w14:paraId="5ABB23DA" w14:textId="77777777" w:rsidR="00307237" w:rsidRDefault="00000000" w:rsidP="00DF1197">
      <w:pPr>
        <w:jc w:val="both"/>
      </w:pPr>
      <w:r>
        <w:rPr>
          <w:b/>
          <w:color w:val="0B2545"/>
          <w:sz w:val="21"/>
        </w:rPr>
        <w:t>OPEN → AWAITING RECONCILIATION → RECONCILED → APPROVED / CLOSED</w:t>
      </w:r>
    </w:p>
    <w:p w14:paraId="585B48EC" w14:textId="77777777" w:rsidR="00307237" w:rsidRDefault="00000000" w:rsidP="00DF1197">
      <w:pPr>
        <w:pStyle w:val="ListBullet"/>
        <w:jc w:val="both"/>
      </w:pPr>
      <w:r>
        <w:t>Define who may edit before submission.</w:t>
      </w:r>
    </w:p>
    <w:p w14:paraId="410960B3" w14:textId="77777777" w:rsidR="00307237" w:rsidRDefault="00000000" w:rsidP="00DF1197">
      <w:pPr>
        <w:pStyle w:val="ListBullet"/>
        <w:jc w:val="both"/>
      </w:pPr>
      <w:r>
        <w:t>Define who may return a shift for correction.</w:t>
      </w:r>
    </w:p>
    <w:p w14:paraId="1FCF7A23" w14:textId="77777777" w:rsidR="00307237" w:rsidRDefault="00000000" w:rsidP="00DF1197">
      <w:pPr>
        <w:pStyle w:val="ListBullet"/>
        <w:jc w:val="both"/>
      </w:pPr>
      <w:r>
        <w:t>After approval, corrections should use controlled amendment or reversal.</w:t>
      </w:r>
    </w:p>
    <w:p w14:paraId="758D52A6" w14:textId="77777777" w:rsidR="00307237" w:rsidRDefault="00000000" w:rsidP="00DF1197">
      <w:pPr>
        <w:pStyle w:val="ListBullet"/>
        <w:jc w:val="both"/>
      </w:pPr>
      <w:r>
        <w:t>Retain original values, reason, user and timestamps.</w:t>
      </w:r>
    </w:p>
    <w:p w14:paraId="49A8A483" w14:textId="77777777" w:rsidR="00307237" w:rsidRDefault="00000000" w:rsidP="00DF1197">
      <w:pPr>
        <w:jc w:val="both"/>
      </w:pPr>
      <w:r>
        <w:br w:type="page"/>
      </w:r>
    </w:p>
    <w:p w14:paraId="65BC1951" w14:textId="77777777" w:rsidR="00307237" w:rsidRDefault="00000000" w:rsidP="00DF1197">
      <w:pPr>
        <w:pStyle w:val="Heading1"/>
        <w:jc w:val="both"/>
      </w:pPr>
      <w:r>
        <w:lastRenderedPageBreak/>
        <w:t>7. Cash, Card, Digital &amp; Credit Reconciliation</w:t>
      </w:r>
    </w:p>
    <w:tbl>
      <w:tblPr>
        <w:tblW w:w="0" w:type="auto"/>
        <w:tblLayout w:type="fixed"/>
        <w:tblLook w:val="04A0" w:firstRow="1" w:lastRow="0" w:firstColumn="1" w:lastColumn="0" w:noHBand="0" w:noVBand="1"/>
      </w:tblPr>
      <w:tblGrid>
        <w:gridCol w:w="9764"/>
      </w:tblGrid>
      <w:tr w:rsidR="00307237" w14:paraId="134179D0" w14:textId="77777777">
        <w:tc>
          <w:tcPr>
            <w:tcW w:w="9764" w:type="dxa"/>
            <w:shd w:val="clear" w:color="auto" w:fill="EAF2F5"/>
            <w:tcMar>
              <w:top w:w="150" w:type="dxa"/>
              <w:left w:w="180" w:type="dxa"/>
              <w:bottom w:w="150" w:type="dxa"/>
              <w:right w:w="180" w:type="dxa"/>
            </w:tcMar>
          </w:tcPr>
          <w:p w14:paraId="7C242F8F" w14:textId="77777777" w:rsidR="00307237" w:rsidRDefault="00000000" w:rsidP="00DF1197">
            <w:pPr>
              <w:spacing w:after="40"/>
              <w:jc w:val="both"/>
            </w:pPr>
            <w:r>
              <w:rPr>
                <w:b/>
                <w:color w:val="1F5A7A"/>
                <w:sz w:val="18"/>
              </w:rPr>
              <w:t xml:space="preserve">FLAGSHIP REQUIREMENT  </w:t>
            </w:r>
            <w:r>
              <w:rPr>
                <w:sz w:val="20"/>
              </w:rPr>
              <w:t>The reconciliation screen should expose expected value, accounted tenders, movement of physical cash, short/excess, explanation and approval without allowing staff to hide a shortage by changing fuel sales.</w:t>
            </w:r>
          </w:p>
        </w:tc>
      </w:tr>
    </w:tbl>
    <w:p w14:paraId="51EAD397" w14:textId="77777777" w:rsidR="00307237" w:rsidRDefault="00307237" w:rsidP="00DF1197">
      <w:pPr>
        <w:spacing w:after="0"/>
        <w:jc w:val="both"/>
      </w:pPr>
    </w:p>
    <w:tbl>
      <w:tblPr>
        <w:tblStyle w:val="TableGrid"/>
        <w:tblW w:w="0" w:type="auto"/>
        <w:jc w:val="center"/>
        <w:tblLayout w:type="fixed"/>
        <w:tblLook w:val="04A0" w:firstRow="1" w:lastRow="0" w:firstColumn="1" w:lastColumn="0" w:noHBand="0" w:noVBand="1"/>
      </w:tblPr>
      <w:tblGrid>
        <w:gridCol w:w="3255"/>
        <w:gridCol w:w="3255"/>
        <w:gridCol w:w="3255"/>
      </w:tblGrid>
      <w:tr w:rsidR="00307237" w14:paraId="4AD664A6" w14:textId="77777777">
        <w:trPr>
          <w:tblHeader/>
          <w:jc w:val="center"/>
        </w:trPr>
        <w:tc>
          <w:tcPr>
            <w:tcW w:w="3255" w:type="dxa"/>
            <w:shd w:val="clear" w:color="auto" w:fill="0B2545"/>
            <w:tcMar>
              <w:top w:w="90" w:type="dxa"/>
              <w:left w:w="120" w:type="dxa"/>
              <w:bottom w:w="90" w:type="dxa"/>
              <w:right w:w="120" w:type="dxa"/>
            </w:tcMar>
            <w:vAlign w:val="center"/>
          </w:tcPr>
          <w:p w14:paraId="38C41615" w14:textId="77777777" w:rsidR="00307237" w:rsidRDefault="00000000" w:rsidP="00DF1197">
            <w:pPr>
              <w:spacing w:after="0" w:line="252" w:lineRule="auto"/>
              <w:jc w:val="both"/>
            </w:pPr>
            <w:r>
              <w:rPr>
                <w:b/>
                <w:color w:val="FFFFFF"/>
                <w:sz w:val="17"/>
              </w:rPr>
              <w:t>Expected value</w:t>
            </w:r>
          </w:p>
        </w:tc>
        <w:tc>
          <w:tcPr>
            <w:tcW w:w="3255" w:type="dxa"/>
            <w:shd w:val="clear" w:color="auto" w:fill="0B2545"/>
            <w:tcMar>
              <w:top w:w="90" w:type="dxa"/>
              <w:left w:w="120" w:type="dxa"/>
              <w:bottom w:w="90" w:type="dxa"/>
              <w:right w:w="120" w:type="dxa"/>
            </w:tcMar>
            <w:vAlign w:val="center"/>
          </w:tcPr>
          <w:p w14:paraId="558FEF61" w14:textId="77777777" w:rsidR="00307237" w:rsidRDefault="00000000" w:rsidP="00DF1197">
            <w:pPr>
              <w:spacing w:after="0" w:line="252" w:lineRule="auto"/>
              <w:jc w:val="both"/>
            </w:pPr>
            <w:r>
              <w:rPr>
                <w:b/>
                <w:color w:val="FFFFFF"/>
                <w:sz w:val="17"/>
              </w:rPr>
              <w:t>Accounted for</w:t>
            </w:r>
          </w:p>
        </w:tc>
        <w:tc>
          <w:tcPr>
            <w:tcW w:w="3255" w:type="dxa"/>
            <w:shd w:val="clear" w:color="auto" w:fill="0B2545"/>
            <w:tcMar>
              <w:top w:w="90" w:type="dxa"/>
              <w:left w:w="120" w:type="dxa"/>
              <w:bottom w:w="90" w:type="dxa"/>
              <w:right w:w="120" w:type="dxa"/>
            </w:tcMar>
            <w:vAlign w:val="center"/>
          </w:tcPr>
          <w:p w14:paraId="0DDF4E95" w14:textId="77777777" w:rsidR="00307237" w:rsidRDefault="00000000" w:rsidP="00DF1197">
            <w:pPr>
              <w:spacing w:after="0" w:line="252" w:lineRule="auto"/>
              <w:jc w:val="both"/>
            </w:pPr>
            <w:r>
              <w:rPr>
                <w:b/>
                <w:color w:val="FFFFFF"/>
                <w:sz w:val="17"/>
              </w:rPr>
              <w:t>Cash movements / adjustments</w:t>
            </w:r>
          </w:p>
        </w:tc>
      </w:tr>
      <w:tr w:rsidR="00307237" w14:paraId="70EF2BEC" w14:textId="77777777">
        <w:trPr>
          <w:jc w:val="center"/>
        </w:trPr>
        <w:tc>
          <w:tcPr>
            <w:tcW w:w="3125" w:type="dxa"/>
            <w:tcMar>
              <w:top w:w="90" w:type="dxa"/>
              <w:left w:w="120" w:type="dxa"/>
              <w:bottom w:w="90" w:type="dxa"/>
              <w:right w:w="120" w:type="dxa"/>
            </w:tcMar>
            <w:vAlign w:val="center"/>
          </w:tcPr>
          <w:p w14:paraId="1DE008D4" w14:textId="77777777" w:rsidR="00307237" w:rsidRDefault="00000000" w:rsidP="00DF1197">
            <w:pPr>
              <w:spacing w:after="0" w:line="252" w:lineRule="auto"/>
              <w:jc w:val="both"/>
            </w:pPr>
            <w:r>
              <w:rPr>
                <w:sz w:val="17"/>
              </w:rPr>
              <w:t>Fuel sales</w:t>
            </w:r>
          </w:p>
        </w:tc>
        <w:tc>
          <w:tcPr>
            <w:tcW w:w="3125" w:type="dxa"/>
            <w:tcMar>
              <w:top w:w="90" w:type="dxa"/>
              <w:left w:w="120" w:type="dxa"/>
              <w:bottom w:w="90" w:type="dxa"/>
              <w:right w:w="120" w:type="dxa"/>
            </w:tcMar>
            <w:vAlign w:val="center"/>
          </w:tcPr>
          <w:p w14:paraId="36BF5C4C" w14:textId="77777777" w:rsidR="00307237" w:rsidRDefault="00000000" w:rsidP="00DF1197">
            <w:pPr>
              <w:spacing w:after="0" w:line="252" w:lineRule="auto"/>
              <w:jc w:val="both"/>
            </w:pPr>
            <w:r>
              <w:rPr>
                <w:sz w:val="17"/>
              </w:rPr>
              <w:t>Cash counted</w:t>
            </w:r>
          </w:p>
        </w:tc>
        <w:tc>
          <w:tcPr>
            <w:tcW w:w="3110" w:type="dxa"/>
            <w:tcMar>
              <w:top w:w="90" w:type="dxa"/>
              <w:left w:w="120" w:type="dxa"/>
              <w:bottom w:w="90" w:type="dxa"/>
              <w:right w:w="120" w:type="dxa"/>
            </w:tcMar>
            <w:vAlign w:val="center"/>
          </w:tcPr>
          <w:p w14:paraId="66449AAF" w14:textId="77777777" w:rsidR="00307237" w:rsidRDefault="00000000" w:rsidP="00DF1197">
            <w:pPr>
              <w:spacing w:after="0" w:line="252" w:lineRule="auto"/>
              <w:jc w:val="both"/>
            </w:pPr>
            <w:r>
              <w:rPr>
                <w:sz w:val="17"/>
              </w:rPr>
              <w:t>Opening cash</w:t>
            </w:r>
          </w:p>
        </w:tc>
      </w:tr>
      <w:tr w:rsidR="00307237" w14:paraId="1FD5CBE7" w14:textId="77777777">
        <w:trPr>
          <w:jc w:val="center"/>
        </w:trPr>
        <w:tc>
          <w:tcPr>
            <w:tcW w:w="3125" w:type="dxa"/>
            <w:shd w:val="clear" w:color="auto" w:fill="F4F7F8"/>
            <w:tcMar>
              <w:top w:w="90" w:type="dxa"/>
              <w:left w:w="120" w:type="dxa"/>
              <w:bottom w:w="90" w:type="dxa"/>
              <w:right w:w="120" w:type="dxa"/>
            </w:tcMar>
            <w:vAlign w:val="center"/>
          </w:tcPr>
          <w:p w14:paraId="227502B5" w14:textId="77777777" w:rsidR="00307237" w:rsidRDefault="00000000" w:rsidP="00DF1197">
            <w:pPr>
              <w:spacing w:after="0" w:line="252" w:lineRule="auto"/>
              <w:jc w:val="both"/>
            </w:pPr>
            <w:r>
              <w:rPr>
                <w:sz w:val="17"/>
              </w:rPr>
              <w:t>Shop sales</w:t>
            </w:r>
          </w:p>
        </w:tc>
        <w:tc>
          <w:tcPr>
            <w:tcW w:w="3125" w:type="dxa"/>
            <w:shd w:val="clear" w:color="auto" w:fill="F4F7F8"/>
            <w:tcMar>
              <w:top w:w="90" w:type="dxa"/>
              <w:left w:w="120" w:type="dxa"/>
              <w:bottom w:w="90" w:type="dxa"/>
              <w:right w:w="120" w:type="dxa"/>
            </w:tcMar>
            <w:vAlign w:val="center"/>
          </w:tcPr>
          <w:p w14:paraId="7DF5AAE6" w14:textId="77777777" w:rsidR="00307237" w:rsidRDefault="00000000" w:rsidP="00DF1197">
            <w:pPr>
              <w:spacing w:after="0" w:line="252" w:lineRule="auto"/>
              <w:jc w:val="both"/>
            </w:pPr>
            <w:r>
              <w:rPr>
                <w:sz w:val="17"/>
              </w:rPr>
              <w:t>Card receipts</w:t>
            </w:r>
          </w:p>
        </w:tc>
        <w:tc>
          <w:tcPr>
            <w:tcW w:w="3110" w:type="dxa"/>
            <w:shd w:val="clear" w:color="auto" w:fill="F4F7F8"/>
            <w:tcMar>
              <w:top w:w="90" w:type="dxa"/>
              <w:left w:w="120" w:type="dxa"/>
              <w:bottom w:w="90" w:type="dxa"/>
              <w:right w:w="120" w:type="dxa"/>
            </w:tcMar>
            <w:vAlign w:val="center"/>
          </w:tcPr>
          <w:p w14:paraId="54AA2EE4" w14:textId="77777777" w:rsidR="00307237" w:rsidRDefault="00000000" w:rsidP="00DF1197">
            <w:pPr>
              <w:spacing w:after="0" w:line="252" w:lineRule="auto"/>
              <w:jc w:val="both"/>
            </w:pPr>
            <w:r>
              <w:rPr>
                <w:sz w:val="17"/>
              </w:rPr>
              <w:t>Approved shift expenses</w:t>
            </w:r>
          </w:p>
        </w:tc>
      </w:tr>
      <w:tr w:rsidR="00307237" w14:paraId="434E002C" w14:textId="77777777">
        <w:trPr>
          <w:jc w:val="center"/>
        </w:trPr>
        <w:tc>
          <w:tcPr>
            <w:tcW w:w="3125" w:type="dxa"/>
            <w:tcMar>
              <w:top w:w="90" w:type="dxa"/>
              <w:left w:w="120" w:type="dxa"/>
              <w:bottom w:w="90" w:type="dxa"/>
              <w:right w:w="120" w:type="dxa"/>
            </w:tcMar>
            <w:vAlign w:val="center"/>
          </w:tcPr>
          <w:p w14:paraId="67FC260C" w14:textId="77777777" w:rsidR="00307237" w:rsidRDefault="00000000" w:rsidP="00DF1197">
            <w:pPr>
              <w:spacing w:after="0" w:line="252" w:lineRule="auto"/>
              <w:jc w:val="both"/>
            </w:pPr>
            <w:r>
              <w:rPr>
                <w:sz w:val="17"/>
              </w:rPr>
              <w:t>Workshop collections</w:t>
            </w:r>
          </w:p>
        </w:tc>
        <w:tc>
          <w:tcPr>
            <w:tcW w:w="3125" w:type="dxa"/>
            <w:tcMar>
              <w:top w:w="90" w:type="dxa"/>
              <w:left w:w="120" w:type="dxa"/>
              <w:bottom w:w="90" w:type="dxa"/>
              <w:right w:w="120" w:type="dxa"/>
            </w:tcMar>
            <w:vAlign w:val="center"/>
          </w:tcPr>
          <w:p w14:paraId="4F4C7EFD" w14:textId="77777777" w:rsidR="00307237" w:rsidRDefault="00000000" w:rsidP="00DF1197">
            <w:pPr>
              <w:spacing w:after="0" w:line="252" w:lineRule="auto"/>
              <w:jc w:val="both"/>
            </w:pPr>
            <w:r>
              <w:rPr>
                <w:sz w:val="17"/>
              </w:rPr>
              <w:t>Digital wallet/QR</w:t>
            </w:r>
          </w:p>
        </w:tc>
        <w:tc>
          <w:tcPr>
            <w:tcW w:w="3110" w:type="dxa"/>
            <w:tcMar>
              <w:top w:w="90" w:type="dxa"/>
              <w:left w:w="120" w:type="dxa"/>
              <w:bottom w:w="90" w:type="dxa"/>
              <w:right w:w="120" w:type="dxa"/>
            </w:tcMar>
            <w:vAlign w:val="center"/>
          </w:tcPr>
          <w:p w14:paraId="44B08794" w14:textId="77777777" w:rsidR="00307237" w:rsidRDefault="00000000" w:rsidP="00DF1197">
            <w:pPr>
              <w:spacing w:after="0" w:line="252" w:lineRule="auto"/>
              <w:jc w:val="both"/>
            </w:pPr>
            <w:r>
              <w:rPr>
                <w:sz w:val="17"/>
              </w:rPr>
              <w:t>Cash removed/deposited</w:t>
            </w:r>
          </w:p>
        </w:tc>
      </w:tr>
      <w:tr w:rsidR="00307237" w14:paraId="46DEE778" w14:textId="77777777">
        <w:trPr>
          <w:jc w:val="center"/>
        </w:trPr>
        <w:tc>
          <w:tcPr>
            <w:tcW w:w="3125" w:type="dxa"/>
            <w:shd w:val="clear" w:color="auto" w:fill="F4F7F8"/>
            <w:tcMar>
              <w:top w:w="90" w:type="dxa"/>
              <w:left w:w="120" w:type="dxa"/>
              <w:bottom w:w="90" w:type="dxa"/>
              <w:right w:w="120" w:type="dxa"/>
            </w:tcMar>
            <w:vAlign w:val="center"/>
          </w:tcPr>
          <w:p w14:paraId="226975CC" w14:textId="77777777" w:rsidR="00307237" w:rsidRDefault="00000000" w:rsidP="00DF1197">
            <w:pPr>
              <w:spacing w:after="0" w:line="252" w:lineRule="auto"/>
              <w:jc w:val="both"/>
            </w:pPr>
            <w:r>
              <w:rPr>
                <w:sz w:val="17"/>
              </w:rPr>
              <w:t>Prior credit collections</w:t>
            </w:r>
          </w:p>
        </w:tc>
        <w:tc>
          <w:tcPr>
            <w:tcW w:w="3125" w:type="dxa"/>
            <w:shd w:val="clear" w:color="auto" w:fill="F4F7F8"/>
            <w:tcMar>
              <w:top w:w="90" w:type="dxa"/>
              <w:left w:w="120" w:type="dxa"/>
              <w:bottom w:w="90" w:type="dxa"/>
              <w:right w:w="120" w:type="dxa"/>
            </w:tcMar>
            <w:vAlign w:val="center"/>
          </w:tcPr>
          <w:p w14:paraId="42D8D678" w14:textId="77777777" w:rsidR="00307237" w:rsidRDefault="00000000" w:rsidP="00DF1197">
            <w:pPr>
              <w:spacing w:after="0" w:line="252" w:lineRule="auto"/>
              <w:jc w:val="both"/>
            </w:pPr>
            <w:r>
              <w:rPr>
                <w:sz w:val="17"/>
              </w:rPr>
              <w:t>Approved credit sales</w:t>
            </w:r>
          </w:p>
        </w:tc>
        <w:tc>
          <w:tcPr>
            <w:tcW w:w="3110" w:type="dxa"/>
            <w:shd w:val="clear" w:color="auto" w:fill="F4F7F8"/>
            <w:tcMar>
              <w:top w:w="90" w:type="dxa"/>
              <w:left w:w="120" w:type="dxa"/>
              <w:bottom w:w="90" w:type="dxa"/>
              <w:right w:w="120" w:type="dxa"/>
            </w:tcMar>
            <w:vAlign w:val="center"/>
          </w:tcPr>
          <w:p w14:paraId="13A89EC0" w14:textId="77777777" w:rsidR="00307237" w:rsidRDefault="00000000" w:rsidP="00DF1197">
            <w:pPr>
              <w:spacing w:after="0" w:line="252" w:lineRule="auto"/>
              <w:jc w:val="both"/>
            </w:pPr>
            <w:r>
              <w:rPr>
                <w:sz w:val="17"/>
              </w:rPr>
              <w:t>Refunds/advances</w:t>
            </w:r>
          </w:p>
        </w:tc>
      </w:tr>
      <w:tr w:rsidR="00307237" w14:paraId="75784D82" w14:textId="77777777">
        <w:trPr>
          <w:jc w:val="center"/>
        </w:trPr>
        <w:tc>
          <w:tcPr>
            <w:tcW w:w="3125" w:type="dxa"/>
            <w:tcMar>
              <w:top w:w="90" w:type="dxa"/>
              <w:left w:w="120" w:type="dxa"/>
              <w:bottom w:w="90" w:type="dxa"/>
              <w:right w:w="120" w:type="dxa"/>
            </w:tcMar>
            <w:vAlign w:val="center"/>
          </w:tcPr>
          <w:p w14:paraId="7062B784" w14:textId="77777777" w:rsidR="00307237" w:rsidRDefault="00000000" w:rsidP="00DF1197">
            <w:pPr>
              <w:spacing w:after="0" w:line="252" w:lineRule="auto"/>
              <w:jc w:val="both"/>
            </w:pPr>
            <w:r>
              <w:rPr>
                <w:sz w:val="17"/>
              </w:rPr>
              <w:t>Other approved revenue</w:t>
            </w:r>
          </w:p>
        </w:tc>
        <w:tc>
          <w:tcPr>
            <w:tcW w:w="3125" w:type="dxa"/>
            <w:tcMar>
              <w:top w:w="90" w:type="dxa"/>
              <w:left w:w="120" w:type="dxa"/>
              <w:bottom w:w="90" w:type="dxa"/>
              <w:right w:w="120" w:type="dxa"/>
            </w:tcMar>
            <w:vAlign w:val="center"/>
          </w:tcPr>
          <w:p w14:paraId="16272364" w14:textId="77777777" w:rsidR="00307237" w:rsidRDefault="00000000" w:rsidP="00DF1197">
            <w:pPr>
              <w:spacing w:after="0" w:line="252" w:lineRule="auto"/>
              <w:jc w:val="both"/>
            </w:pPr>
            <w:r>
              <w:rPr>
                <w:sz w:val="17"/>
              </w:rPr>
              <w:t>Bank/direct settlement</w:t>
            </w:r>
          </w:p>
        </w:tc>
        <w:tc>
          <w:tcPr>
            <w:tcW w:w="3110" w:type="dxa"/>
            <w:tcMar>
              <w:top w:w="90" w:type="dxa"/>
              <w:left w:w="120" w:type="dxa"/>
              <w:bottom w:w="90" w:type="dxa"/>
              <w:right w:w="120" w:type="dxa"/>
            </w:tcMar>
            <w:vAlign w:val="center"/>
          </w:tcPr>
          <w:p w14:paraId="76855E1C" w14:textId="77777777" w:rsidR="00307237" w:rsidRDefault="00000000" w:rsidP="00DF1197">
            <w:pPr>
              <w:spacing w:after="0" w:line="252" w:lineRule="auto"/>
              <w:jc w:val="both"/>
            </w:pPr>
            <w:r>
              <w:rPr>
                <w:sz w:val="17"/>
              </w:rPr>
              <w:t>Station-defined movements</w:t>
            </w:r>
          </w:p>
        </w:tc>
      </w:tr>
    </w:tbl>
    <w:p w14:paraId="23425F4D" w14:textId="77777777" w:rsidR="00307237" w:rsidRDefault="00307237" w:rsidP="00DF1197">
      <w:pPr>
        <w:spacing w:after="40"/>
        <w:jc w:val="both"/>
      </w:pPr>
    </w:p>
    <w:p w14:paraId="444ED62D" w14:textId="77777777" w:rsidR="00307237" w:rsidRDefault="00000000" w:rsidP="00DF1197">
      <w:pPr>
        <w:pStyle w:val="Heading2"/>
        <w:jc w:val="both"/>
      </w:pPr>
      <w:r>
        <w:t>Final reconciliation record</w:t>
      </w:r>
    </w:p>
    <w:p w14:paraId="1F7B67F2" w14:textId="77777777" w:rsidR="00307237" w:rsidRDefault="00000000" w:rsidP="00DF1197">
      <w:pPr>
        <w:jc w:val="both"/>
      </w:pPr>
      <w:r>
        <w:t>☐  Expected amount by source</w:t>
      </w:r>
    </w:p>
    <w:p w14:paraId="5C4F8275" w14:textId="77777777" w:rsidR="00307237" w:rsidRDefault="00000000" w:rsidP="00DF1197">
      <w:pPr>
        <w:jc w:val="both"/>
      </w:pPr>
      <w:r>
        <w:t>☐  Actual amount by tender</w:t>
      </w:r>
    </w:p>
    <w:p w14:paraId="714CB0A5" w14:textId="77777777" w:rsidR="00307237" w:rsidRDefault="00000000" w:rsidP="00DF1197">
      <w:pPr>
        <w:jc w:val="both"/>
      </w:pPr>
      <w:r>
        <w:t>☐  Card/digital settlement reference</w:t>
      </w:r>
    </w:p>
    <w:p w14:paraId="2621AA98" w14:textId="77777777" w:rsidR="00307237" w:rsidRDefault="00000000" w:rsidP="00DF1197">
      <w:pPr>
        <w:jc w:val="both"/>
      </w:pPr>
      <w:r>
        <w:t>☐  Expected physical cash</w:t>
      </w:r>
    </w:p>
    <w:p w14:paraId="749A5E69" w14:textId="77777777" w:rsidR="00307237" w:rsidRDefault="00000000" w:rsidP="00DF1197">
      <w:pPr>
        <w:jc w:val="both"/>
      </w:pPr>
      <w:r>
        <w:t>☐  Actual physical cash</w:t>
      </w:r>
    </w:p>
    <w:p w14:paraId="6124D023" w14:textId="77777777" w:rsidR="00307237" w:rsidRDefault="00000000" w:rsidP="00DF1197">
      <w:pPr>
        <w:jc w:val="both"/>
      </w:pPr>
      <w:r>
        <w:t>☐  Short or excess</w:t>
      </w:r>
    </w:p>
    <w:p w14:paraId="5C51C16E" w14:textId="77777777" w:rsidR="00307237" w:rsidRDefault="00000000" w:rsidP="00DF1197">
      <w:pPr>
        <w:jc w:val="both"/>
      </w:pPr>
      <w:r>
        <w:t>☐  Reason and supporting evidence</w:t>
      </w:r>
    </w:p>
    <w:p w14:paraId="47767652" w14:textId="77777777" w:rsidR="00307237" w:rsidRDefault="00000000" w:rsidP="00DF1197">
      <w:pPr>
        <w:jc w:val="both"/>
      </w:pPr>
      <w:r>
        <w:t>☐  Responsible staff</w:t>
      </w:r>
    </w:p>
    <w:p w14:paraId="26A60E11" w14:textId="77777777" w:rsidR="00307237" w:rsidRDefault="00000000" w:rsidP="00DF1197">
      <w:pPr>
        <w:jc w:val="both"/>
      </w:pPr>
      <w:r>
        <w:t>☐  Reviewer and approver</w:t>
      </w:r>
    </w:p>
    <w:p w14:paraId="4B7679B1" w14:textId="77777777" w:rsidR="00307237" w:rsidRDefault="00000000" w:rsidP="00DF1197">
      <w:pPr>
        <w:jc w:val="both"/>
      </w:pPr>
      <w:r>
        <w:t>☐  Bank deposit / safe transfer status</w:t>
      </w:r>
    </w:p>
    <w:p w14:paraId="1B275B23" w14:textId="77777777" w:rsidR="00307237" w:rsidRDefault="00000000" w:rsidP="00DF1197">
      <w:pPr>
        <w:pStyle w:val="Heading2"/>
        <w:jc w:val="both"/>
      </w:pPr>
      <w:r>
        <w:t>Questions that must be answered</w:t>
      </w:r>
    </w:p>
    <w:p w14:paraId="4FE00D67" w14:textId="77777777" w:rsidR="00307237" w:rsidRDefault="00000000" w:rsidP="00DF1197">
      <w:pPr>
        <w:pStyle w:val="ListBullet"/>
        <w:jc w:val="both"/>
      </w:pPr>
      <w:r>
        <w:t>Is reconciliation performed per cashier, operator, nozzle, shift or station day?</w:t>
      </w:r>
    </w:p>
    <w:p w14:paraId="616F1164" w14:textId="77777777" w:rsidR="00307237" w:rsidRDefault="00000000" w:rsidP="00DF1197">
      <w:pPr>
        <w:pStyle w:val="ListBullet"/>
        <w:jc w:val="both"/>
      </w:pPr>
      <w:r>
        <w:t>Who owns card and digital settlement differences?</w:t>
      </w:r>
    </w:p>
    <w:p w14:paraId="7CFB1585" w14:textId="77777777" w:rsidR="00307237" w:rsidRDefault="00000000" w:rsidP="00DF1197">
      <w:pPr>
        <w:pStyle w:val="ListBullet"/>
        <w:jc w:val="both"/>
      </w:pPr>
      <w:r>
        <w:t>How are cash expenses, deposits and safe transfers recorded?</w:t>
      </w:r>
    </w:p>
    <w:p w14:paraId="47759A9C" w14:textId="77777777" w:rsidR="00307237" w:rsidRDefault="00000000" w:rsidP="00DF1197">
      <w:pPr>
        <w:pStyle w:val="ListBullet"/>
        <w:jc w:val="both"/>
      </w:pPr>
      <w:r>
        <w:t>Are credit sales included in shift expected value and how are they evidenced?</w:t>
      </w:r>
    </w:p>
    <w:p w14:paraId="05B91FED" w14:textId="77777777" w:rsidR="00307237" w:rsidRDefault="00000000" w:rsidP="00DF1197">
      <w:pPr>
        <w:pStyle w:val="ListBullet"/>
        <w:jc w:val="both"/>
      </w:pPr>
      <w:r>
        <w:t>Can price change during a shift, and how are litres separated by price period?</w:t>
      </w:r>
    </w:p>
    <w:p w14:paraId="2A0A84FD" w14:textId="77777777" w:rsidR="00307237" w:rsidRDefault="00000000" w:rsidP="00DF1197">
      <w:pPr>
        <w:pStyle w:val="Heading1"/>
        <w:jc w:val="both"/>
      </w:pPr>
      <w:r>
        <w:t>8. Credit / Fleet Customers</w:t>
      </w:r>
    </w:p>
    <w:p w14:paraId="709CB918" w14:textId="77777777" w:rsidR="00307237" w:rsidRDefault="00000000" w:rsidP="00DF1197">
      <w:pPr>
        <w:jc w:val="both"/>
      </w:pPr>
      <w:r>
        <w:t>If credit sales are material, the system should preserve authorization and trace each fuel issue to a customer, vehicle and reference.</w:t>
      </w:r>
    </w:p>
    <w:tbl>
      <w:tblPr>
        <w:tblStyle w:val="TableGrid"/>
        <w:tblW w:w="0" w:type="auto"/>
        <w:jc w:val="center"/>
        <w:tblLayout w:type="fixed"/>
        <w:tblLook w:val="04A0" w:firstRow="1" w:lastRow="0" w:firstColumn="1" w:lastColumn="0" w:noHBand="0" w:noVBand="1"/>
      </w:tblPr>
      <w:tblGrid>
        <w:gridCol w:w="3255"/>
        <w:gridCol w:w="3255"/>
        <w:gridCol w:w="3255"/>
      </w:tblGrid>
      <w:tr w:rsidR="00307237" w14:paraId="6D83B716" w14:textId="77777777">
        <w:trPr>
          <w:tblHeader/>
          <w:jc w:val="center"/>
        </w:trPr>
        <w:tc>
          <w:tcPr>
            <w:tcW w:w="3255" w:type="dxa"/>
            <w:shd w:val="clear" w:color="auto" w:fill="0B2545"/>
            <w:tcMar>
              <w:top w:w="90" w:type="dxa"/>
              <w:left w:w="120" w:type="dxa"/>
              <w:bottom w:w="90" w:type="dxa"/>
              <w:right w:w="120" w:type="dxa"/>
            </w:tcMar>
            <w:vAlign w:val="center"/>
          </w:tcPr>
          <w:p w14:paraId="4775D018" w14:textId="77777777" w:rsidR="00307237" w:rsidRDefault="00000000" w:rsidP="00DF1197">
            <w:pPr>
              <w:spacing w:after="0" w:line="252" w:lineRule="auto"/>
              <w:jc w:val="both"/>
            </w:pPr>
            <w:r>
              <w:rPr>
                <w:b/>
                <w:color w:val="FFFFFF"/>
                <w:sz w:val="17"/>
              </w:rPr>
              <w:t>Master controls</w:t>
            </w:r>
          </w:p>
        </w:tc>
        <w:tc>
          <w:tcPr>
            <w:tcW w:w="3255" w:type="dxa"/>
            <w:shd w:val="clear" w:color="auto" w:fill="0B2545"/>
            <w:tcMar>
              <w:top w:w="90" w:type="dxa"/>
              <w:left w:w="120" w:type="dxa"/>
              <w:bottom w:w="90" w:type="dxa"/>
              <w:right w:w="120" w:type="dxa"/>
            </w:tcMar>
            <w:vAlign w:val="center"/>
          </w:tcPr>
          <w:p w14:paraId="0DBD04A9" w14:textId="77777777" w:rsidR="00307237" w:rsidRDefault="00000000" w:rsidP="00DF1197">
            <w:pPr>
              <w:spacing w:after="0" w:line="252" w:lineRule="auto"/>
              <w:jc w:val="both"/>
            </w:pPr>
            <w:r>
              <w:rPr>
                <w:b/>
                <w:color w:val="FFFFFF"/>
                <w:sz w:val="17"/>
              </w:rPr>
              <w:t>Fuel issue</w:t>
            </w:r>
          </w:p>
        </w:tc>
        <w:tc>
          <w:tcPr>
            <w:tcW w:w="3255" w:type="dxa"/>
            <w:shd w:val="clear" w:color="auto" w:fill="0B2545"/>
            <w:tcMar>
              <w:top w:w="90" w:type="dxa"/>
              <w:left w:w="120" w:type="dxa"/>
              <w:bottom w:w="90" w:type="dxa"/>
              <w:right w:w="120" w:type="dxa"/>
            </w:tcMar>
            <w:vAlign w:val="center"/>
          </w:tcPr>
          <w:p w14:paraId="27687600" w14:textId="77777777" w:rsidR="00307237" w:rsidRDefault="00000000" w:rsidP="00DF1197">
            <w:pPr>
              <w:spacing w:after="0" w:line="252" w:lineRule="auto"/>
              <w:jc w:val="both"/>
            </w:pPr>
            <w:r>
              <w:rPr>
                <w:b/>
                <w:color w:val="FFFFFF"/>
                <w:sz w:val="17"/>
              </w:rPr>
              <w:t>Billing &amp; collection</w:t>
            </w:r>
          </w:p>
        </w:tc>
      </w:tr>
      <w:tr w:rsidR="00307237" w14:paraId="53EF5C68" w14:textId="77777777">
        <w:trPr>
          <w:jc w:val="center"/>
        </w:trPr>
        <w:tc>
          <w:tcPr>
            <w:tcW w:w="3125" w:type="dxa"/>
            <w:tcMar>
              <w:top w:w="90" w:type="dxa"/>
              <w:left w:w="120" w:type="dxa"/>
              <w:bottom w:w="90" w:type="dxa"/>
              <w:right w:w="120" w:type="dxa"/>
            </w:tcMar>
            <w:vAlign w:val="center"/>
          </w:tcPr>
          <w:p w14:paraId="7113C611" w14:textId="77777777" w:rsidR="00307237" w:rsidRDefault="00000000" w:rsidP="00DF1197">
            <w:pPr>
              <w:spacing w:after="0" w:line="252" w:lineRule="auto"/>
              <w:jc w:val="both"/>
            </w:pPr>
            <w:r>
              <w:rPr>
                <w:sz w:val="17"/>
              </w:rPr>
              <w:t>Customer/company</w:t>
            </w:r>
          </w:p>
        </w:tc>
        <w:tc>
          <w:tcPr>
            <w:tcW w:w="3125" w:type="dxa"/>
            <w:tcMar>
              <w:top w:w="90" w:type="dxa"/>
              <w:left w:w="120" w:type="dxa"/>
              <w:bottom w:w="90" w:type="dxa"/>
              <w:right w:w="120" w:type="dxa"/>
            </w:tcMar>
            <w:vAlign w:val="center"/>
          </w:tcPr>
          <w:p w14:paraId="1EA27CC7" w14:textId="77777777" w:rsidR="00307237" w:rsidRDefault="00000000" w:rsidP="00DF1197">
            <w:pPr>
              <w:spacing w:after="0" w:line="252" w:lineRule="auto"/>
              <w:jc w:val="both"/>
            </w:pPr>
            <w:r>
              <w:rPr>
                <w:sz w:val="17"/>
              </w:rPr>
              <w:t>Date/time and station</w:t>
            </w:r>
          </w:p>
        </w:tc>
        <w:tc>
          <w:tcPr>
            <w:tcW w:w="3110" w:type="dxa"/>
            <w:tcMar>
              <w:top w:w="90" w:type="dxa"/>
              <w:left w:w="120" w:type="dxa"/>
              <w:bottom w:w="90" w:type="dxa"/>
              <w:right w:w="120" w:type="dxa"/>
            </w:tcMar>
            <w:vAlign w:val="center"/>
          </w:tcPr>
          <w:p w14:paraId="5A99A8D8" w14:textId="77777777" w:rsidR="00307237" w:rsidRDefault="00000000" w:rsidP="00DF1197">
            <w:pPr>
              <w:spacing w:after="0" w:line="252" w:lineRule="auto"/>
              <w:jc w:val="both"/>
            </w:pPr>
            <w:r>
              <w:rPr>
                <w:sz w:val="17"/>
              </w:rPr>
              <w:t>Statement period</w:t>
            </w:r>
          </w:p>
        </w:tc>
      </w:tr>
      <w:tr w:rsidR="00307237" w14:paraId="388313A5" w14:textId="77777777">
        <w:trPr>
          <w:jc w:val="center"/>
        </w:trPr>
        <w:tc>
          <w:tcPr>
            <w:tcW w:w="3125" w:type="dxa"/>
            <w:shd w:val="clear" w:color="auto" w:fill="F4F7F8"/>
            <w:tcMar>
              <w:top w:w="90" w:type="dxa"/>
              <w:left w:w="120" w:type="dxa"/>
              <w:bottom w:w="90" w:type="dxa"/>
              <w:right w:w="120" w:type="dxa"/>
            </w:tcMar>
            <w:vAlign w:val="center"/>
          </w:tcPr>
          <w:p w14:paraId="20B8D7E0" w14:textId="77777777" w:rsidR="00307237" w:rsidRDefault="00000000" w:rsidP="00DF1197">
            <w:pPr>
              <w:spacing w:after="0" w:line="252" w:lineRule="auto"/>
              <w:jc w:val="both"/>
            </w:pPr>
            <w:r>
              <w:rPr>
                <w:sz w:val="17"/>
              </w:rPr>
              <w:t>Vehicles/drivers</w:t>
            </w:r>
          </w:p>
        </w:tc>
        <w:tc>
          <w:tcPr>
            <w:tcW w:w="3125" w:type="dxa"/>
            <w:shd w:val="clear" w:color="auto" w:fill="F4F7F8"/>
            <w:tcMar>
              <w:top w:w="90" w:type="dxa"/>
              <w:left w:w="120" w:type="dxa"/>
              <w:bottom w:w="90" w:type="dxa"/>
              <w:right w:w="120" w:type="dxa"/>
            </w:tcMar>
            <w:vAlign w:val="center"/>
          </w:tcPr>
          <w:p w14:paraId="6E3E7AE6" w14:textId="77777777" w:rsidR="00307237" w:rsidRDefault="00000000" w:rsidP="00DF1197">
            <w:pPr>
              <w:spacing w:after="0" w:line="252" w:lineRule="auto"/>
              <w:jc w:val="both"/>
            </w:pPr>
            <w:r>
              <w:rPr>
                <w:sz w:val="17"/>
              </w:rPr>
              <w:t>Vehicle/driver</w:t>
            </w:r>
          </w:p>
        </w:tc>
        <w:tc>
          <w:tcPr>
            <w:tcW w:w="3110" w:type="dxa"/>
            <w:shd w:val="clear" w:color="auto" w:fill="F4F7F8"/>
            <w:tcMar>
              <w:top w:w="90" w:type="dxa"/>
              <w:left w:w="120" w:type="dxa"/>
              <w:bottom w:w="90" w:type="dxa"/>
              <w:right w:w="120" w:type="dxa"/>
            </w:tcMar>
            <w:vAlign w:val="center"/>
          </w:tcPr>
          <w:p w14:paraId="6DFDB12E" w14:textId="77777777" w:rsidR="00307237" w:rsidRDefault="00000000" w:rsidP="00DF1197">
            <w:pPr>
              <w:spacing w:after="0" w:line="252" w:lineRule="auto"/>
              <w:jc w:val="both"/>
            </w:pPr>
            <w:r>
              <w:rPr>
                <w:sz w:val="17"/>
              </w:rPr>
              <w:t>Invoice / tax document</w:t>
            </w:r>
          </w:p>
        </w:tc>
      </w:tr>
      <w:tr w:rsidR="00307237" w14:paraId="3C3DA3DE" w14:textId="77777777">
        <w:trPr>
          <w:jc w:val="center"/>
        </w:trPr>
        <w:tc>
          <w:tcPr>
            <w:tcW w:w="3125" w:type="dxa"/>
            <w:tcMar>
              <w:top w:w="90" w:type="dxa"/>
              <w:left w:w="120" w:type="dxa"/>
              <w:bottom w:w="90" w:type="dxa"/>
              <w:right w:w="120" w:type="dxa"/>
            </w:tcMar>
            <w:vAlign w:val="center"/>
          </w:tcPr>
          <w:p w14:paraId="17956401" w14:textId="77777777" w:rsidR="00307237" w:rsidRDefault="00000000" w:rsidP="00DF1197">
            <w:pPr>
              <w:spacing w:after="0" w:line="252" w:lineRule="auto"/>
              <w:jc w:val="both"/>
            </w:pPr>
            <w:r>
              <w:rPr>
                <w:sz w:val="17"/>
              </w:rPr>
              <w:t>Authorized products</w:t>
            </w:r>
          </w:p>
        </w:tc>
        <w:tc>
          <w:tcPr>
            <w:tcW w:w="3125" w:type="dxa"/>
            <w:tcMar>
              <w:top w:w="90" w:type="dxa"/>
              <w:left w:w="120" w:type="dxa"/>
              <w:bottom w:w="90" w:type="dxa"/>
              <w:right w:w="120" w:type="dxa"/>
            </w:tcMar>
            <w:vAlign w:val="center"/>
          </w:tcPr>
          <w:p w14:paraId="592A43A4" w14:textId="77777777" w:rsidR="00307237" w:rsidRDefault="00000000" w:rsidP="00DF1197">
            <w:pPr>
              <w:spacing w:after="0" w:line="252" w:lineRule="auto"/>
              <w:jc w:val="both"/>
            </w:pPr>
            <w:r>
              <w:rPr>
                <w:sz w:val="17"/>
              </w:rPr>
              <w:t>Fuel grade and litres</w:t>
            </w:r>
          </w:p>
        </w:tc>
        <w:tc>
          <w:tcPr>
            <w:tcW w:w="3110" w:type="dxa"/>
            <w:tcMar>
              <w:top w:w="90" w:type="dxa"/>
              <w:left w:w="120" w:type="dxa"/>
              <w:bottom w:w="90" w:type="dxa"/>
              <w:right w:w="120" w:type="dxa"/>
            </w:tcMar>
            <w:vAlign w:val="center"/>
          </w:tcPr>
          <w:p w14:paraId="4571DD25" w14:textId="77777777" w:rsidR="00307237" w:rsidRDefault="00000000" w:rsidP="00DF1197">
            <w:pPr>
              <w:spacing w:after="0" w:line="252" w:lineRule="auto"/>
              <w:jc w:val="both"/>
            </w:pPr>
            <w:r>
              <w:rPr>
                <w:sz w:val="17"/>
              </w:rPr>
              <w:t>Payment allocation</w:t>
            </w:r>
          </w:p>
        </w:tc>
      </w:tr>
      <w:tr w:rsidR="00307237" w14:paraId="33799F31" w14:textId="77777777">
        <w:trPr>
          <w:jc w:val="center"/>
        </w:trPr>
        <w:tc>
          <w:tcPr>
            <w:tcW w:w="3125" w:type="dxa"/>
            <w:shd w:val="clear" w:color="auto" w:fill="F4F7F8"/>
            <w:tcMar>
              <w:top w:w="90" w:type="dxa"/>
              <w:left w:w="120" w:type="dxa"/>
              <w:bottom w:w="90" w:type="dxa"/>
              <w:right w:w="120" w:type="dxa"/>
            </w:tcMar>
            <w:vAlign w:val="center"/>
          </w:tcPr>
          <w:p w14:paraId="23C443CE" w14:textId="77777777" w:rsidR="00307237" w:rsidRDefault="00000000" w:rsidP="00DF1197">
            <w:pPr>
              <w:spacing w:after="0" w:line="252" w:lineRule="auto"/>
              <w:jc w:val="both"/>
            </w:pPr>
            <w:r>
              <w:rPr>
                <w:sz w:val="17"/>
              </w:rPr>
              <w:t>Credit limit/terms</w:t>
            </w:r>
          </w:p>
        </w:tc>
        <w:tc>
          <w:tcPr>
            <w:tcW w:w="3125" w:type="dxa"/>
            <w:shd w:val="clear" w:color="auto" w:fill="F4F7F8"/>
            <w:tcMar>
              <w:top w:w="90" w:type="dxa"/>
              <w:left w:w="120" w:type="dxa"/>
              <w:bottom w:w="90" w:type="dxa"/>
              <w:right w:w="120" w:type="dxa"/>
            </w:tcMar>
            <w:vAlign w:val="center"/>
          </w:tcPr>
          <w:p w14:paraId="3B6A0C9A" w14:textId="77777777" w:rsidR="00307237" w:rsidRDefault="00000000" w:rsidP="00DF1197">
            <w:pPr>
              <w:spacing w:after="0" w:line="252" w:lineRule="auto"/>
              <w:jc w:val="both"/>
            </w:pPr>
            <w:r>
              <w:rPr>
                <w:sz w:val="17"/>
              </w:rPr>
              <w:t>Rate/value and nozzle/shift</w:t>
            </w:r>
          </w:p>
        </w:tc>
        <w:tc>
          <w:tcPr>
            <w:tcW w:w="3110" w:type="dxa"/>
            <w:shd w:val="clear" w:color="auto" w:fill="F4F7F8"/>
            <w:tcMar>
              <w:top w:w="90" w:type="dxa"/>
              <w:left w:w="120" w:type="dxa"/>
              <w:bottom w:w="90" w:type="dxa"/>
              <w:right w:w="120" w:type="dxa"/>
            </w:tcMar>
            <w:vAlign w:val="center"/>
          </w:tcPr>
          <w:p w14:paraId="6E7256D2" w14:textId="77777777" w:rsidR="00307237" w:rsidRDefault="00000000" w:rsidP="00DF1197">
            <w:pPr>
              <w:spacing w:after="0" w:line="252" w:lineRule="auto"/>
              <w:jc w:val="both"/>
            </w:pPr>
            <w:r>
              <w:rPr>
                <w:sz w:val="17"/>
              </w:rPr>
              <w:t>Outstanding balance</w:t>
            </w:r>
          </w:p>
        </w:tc>
      </w:tr>
      <w:tr w:rsidR="00307237" w14:paraId="707959CE" w14:textId="77777777">
        <w:trPr>
          <w:jc w:val="center"/>
        </w:trPr>
        <w:tc>
          <w:tcPr>
            <w:tcW w:w="3125" w:type="dxa"/>
            <w:tcMar>
              <w:top w:w="90" w:type="dxa"/>
              <w:left w:w="120" w:type="dxa"/>
              <w:bottom w:w="90" w:type="dxa"/>
              <w:right w:w="120" w:type="dxa"/>
            </w:tcMar>
            <w:vAlign w:val="center"/>
          </w:tcPr>
          <w:p w14:paraId="5BDCD9AA" w14:textId="77777777" w:rsidR="00307237" w:rsidRDefault="00000000" w:rsidP="00DF1197">
            <w:pPr>
              <w:spacing w:after="0" w:line="252" w:lineRule="auto"/>
              <w:jc w:val="both"/>
            </w:pPr>
            <w:r>
              <w:rPr>
                <w:sz w:val="17"/>
              </w:rPr>
              <w:lastRenderedPageBreak/>
              <w:t>Approvers / restrictions</w:t>
            </w:r>
          </w:p>
        </w:tc>
        <w:tc>
          <w:tcPr>
            <w:tcW w:w="3125" w:type="dxa"/>
            <w:tcMar>
              <w:top w:w="90" w:type="dxa"/>
              <w:left w:w="120" w:type="dxa"/>
              <w:bottom w:w="90" w:type="dxa"/>
              <w:right w:w="120" w:type="dxa"/>
            </w:tcMar>
            <w:vAlign w:val="center"/>
          </w:tcPr>
          <w:p w14:paraId="429737CF" w14:textId="77777777" w:rsidR="00307237" w:rsidRDefault="00000000" w:rsidP="00DF1197">
            <w:pPr>
              <w:spacing w:after="0" w:line="252" w:lineRule="auto"/>
              <w:jc w:val="both"/>
            </w:pPr>
            <w:r>
              <w:rPr>
                <w:sz w:val="17"/>
              </w:rPr>
              <w:t>Slip, PO or reference</w:t>
            </w:r>
          </w:p>
        </w:tc>
        <w:tc>
          <w:tcPr>
            <w:tcW w:w="3110" w:type="dxa"/>
            <w:tcMar>
              <w:top w:w="90" w:type="dxa"/>
              <w:left w:w="120" w:type="dxa"/>
              <w:bottom w:w="90" w:type="dxa"/>
              <w:right w:w="120" w:type="dxa"/>
            </w:tcMar>
            <w:vAlign w:val="center"/>
          </w:tcPr>
          <w:p w14:paraId="3E44CD00" w14:textId="77777777" w:rsidR="00307237" w:rsidRDefault="00000000" w:rsidP="00DF1197">
            <w:pPr>
              <w:spacing w:after="0" w:line="252" w:lineRule="auto"/>
              <w:jc w:val="both"/>
            </w:pPr>
            <w:r>
              <w:rPr>
                <w:sz w:val="17"/>
              </w:rPr>
              <w:t>Ageing and overdue follow-up</w:t>
            </w:r>
          </w:p>
        </w:tc>
      </w:tr>
    </w:tbl>
    <w:p w14:paraId="7A7727BF" w14:textId="77777777" w:rsidR="00307237" w:rsidRDefault="00307237" w:rsidP="00DF1197">
      <w:pPr>
        <w:spacing w:after="40"/>
        <w:jc w:val="both"/>
      </w:pPr>
    </w:p>
    <w:p w14:paraId="483CCA97" w14:textId="77777777" w:rsidR="00307237" w:rsidRDefault="00000000" w:rsidP="00DF1197">
      <w:pPr>
        <w:jc w:val="both"/>
      </w:pPr>
      <w:r>
        <w:t>☐  Confirm whether driver, vehicle and purchase-order validation is required.</w:t>
      </w:r>
    </w:p>
    <w:p w14:paraId="5F34D49A" w14:textId="77777777" w:rsidR="00307237" w:rsidRDefault="00000000" w:rsidP="00DF1197">
      <w:pPr>
        <w:jc w:val="both"/>
      </w:pPr>
      <w:r>
        <w:t>☐  Collect sample credit slips, monthly statements and invoices.</w:t>
      </w:r>
    </w:p>
    <w:p w14:paraId="08CCF84F" w14:textId="77777777" w:rsidR="00307237" w:rsidRDefault="00000000" w:rsidP="00DF1197">
      <w:pPr>
        <w:jc w:val="both"/>
      </w:pPr>
      <w:r>
        <w:t>☐  Confirm rate rules and treatment of discounts or contracted pricing.</w:t>
      </w:r>
    </w:p>
    <w:p w14:paraId="3A5E9271" w14:textId="77777777" w:rsidR="00307237" w:rsidRDefault="00000000" w:rsidP="00DF1197">
      <w:pPr>
        <w:jc w:val="both"/>
      </w:pPr>
      <w:r>
        <w:t>☐  Confirm how disputed transactions and partial payments are handled.</w:t>
      </w:r>
    </w:p>
    <w:p w14:paraId="5924C52D" w14:textId="77777777" w:rsidR="00307237" w:rsidRDefault="00000000" w:rsidP="00DF1197">
      <w:pPr>
        <w:jc w:val="both"/>
      </w:pPr>
      <w:r>
        <w:br w:type="page"/>
      </w:r>
    </w:p>
    <w:p w14:paraId="72AD3E2A" w14:textId="77777777" w:rsidR="00307237" w:rsidRDefault="00000000" w:rsidP="00DF1197">
      <w:pPr>
        <w:pStyle w:val="Heading1"/>
        <w:jc w:val="both"/>
      </w:pPr>
      <w:r>
        <w:lastRenderedPageBreak/>
        <w:t>9. Shop, Lubricants &amp; General Inventory</w:t>
      </w:r>
    </w:p>
    <w:p w14:paraId="7B36C3E5" w14:textId="77777777" w:rsidR="00307237" w:rsidRDefault="00000000" w:rsidP="00DF1197">
      <w:pPr>
        <w:jc w:val="both"/>
      </w:pPr>
      <w:r>
        <w:t>Ordinary merchandise needs a stock movement ledger separate in workflow from tank fuel, while remaining integrated with purchasing, sales, workshop consumption and finance.</w:t>
      </w:r>
    </w:p>
    <w:tbl>
      <w:tblPr>
        <w:tblStyle w:val="TableGrid"/>
        <w:tblW w:w="0" w:type="auto"/>
        <w:jc w:val="center"/>
        <w:tblLayout w:type="fixed"/>
        <w:tblLook w:val="04A0" w:firstRow="1" w:lastRow="0" w:firstColumn="1" w:lastColumn="0" w:noHBand="0" w:noVBand="1"/>
      </w:tblPr>
      <w:tblGrid>
        <w:gridCol w:w="3255"/>
        <w:gridCol w:w="3255"/>
        <w:gridCol w:w="3255"/>
      </w:tblGrid>
      <w:tr w:rsidR="00307237" w14:paraId="7EACCE01" w14:textId="77777777">
        <w:trPr>
          <w:tblHeader/>
          <w:jc w:val="center"/>
        </w:trPr>
        <w:tc>
          <w:tcPr>
            <w:tcW w:w="3255" w:type="dxa"/>
            <w:shd w:val="clear" w:color="auto" w:fill="0B2545"/>
            <w:tcMar>
              <w:top w:w="90" w:type="dxa"/>
              <w:left w:w="120" w:type="dxa"/>
              <w:bottom w:w="90" w:type="dxa"/>
              <w:right w:w="120" w:type="dxa"/>
            </w:tcMar>
            <w:vAlign w:val="center"/>
          </w:tcPr>
          <w:p w14:paraId="7F0624F2" w14:textId="77777777" w:rsidR="00307237" w:rsidRDefault="00000000" w:rsidP="00DF1197">
            <w:pPr>
              <w:spacing w:after="0" w:line="252" w:lineRule="auto"/>
              <w:jc w:val="both"/>
            </w:pPr>
            <w:r>
              <w:rPr>
                <w:b/>
                <w:color w:val="FFFFFF"/>
                <w:sz w:val="17"/>
              </w:rPr>
              <w:t>Master data</w:t>
            </w:r>
          </w:p>
        </w:tc>
        <w:tc>
          <w:tcPr>
            <w:tcW w:w="3255" w:type="dxa"/>
            <w:shd w:val="clear" w:color="auto" w:fill="0B2545"/>
            <w:tcMar>
              <w:top w:w="90" w:type="dxa"/>
              <w:left w:w="120" w:type="dxa"/>
              <w:bottom w:w="90" w:type="dxa"/>
              <w:right w:w="120" w:type="dxa"/>
            </w:tcMar>
            <w:vAlign w:val="center"/>
          </w:tcPr>
          <w:p w14:paraId="29C44264" w14:textId="77777777" w:rsidR="00307237" w:rsidRDefault="00000000" w:rsidP="00DF1197">
            <w:pPr>
              <w:spacing w:after="0" w:line="252" w:lineRule="auto"/>
              <w:jc w:val="both"/>
            </w:pPr>
            <w:r>
              <w:rPr>
                <w:b/>
                <w:color w:val="FFFFFF"/>
                <w:sz w:val="17"/>
              </w:rPr>
              <w:t>Stock events</w:t>
            </w:r>
          </w:p>
        </w:tc>
        <w:tc>
          <w:tcPr>
            <w:tcW w:w="3255" w:type="dxa"/>
            <w:shd w:val="clear" w:color="auto" w:fill="0B2545"/>
            <w:tcMar>
              <w:top w:w="90" w:type="dxa"/>
              <w:left w:w="120" w:type="dxa"/>
              <w:bottom w:w="90" w:type="dxa"/>
              <w:right w:w="120" w:type="dxa"/>
            </w:tcMar>
            <w:vAlign w:val="center"/>
          </w:tcPr>
          <w:p w14:paraId="6933AE26" w14:textId="77777777" w:rsidR="00307237" w:rsidRDefault="00000000" w:rsidP="00DF1197">
            <w:pPr>
              <w:spacing w:after="0" w:line="252" w:lineRule="auto"/>
              <w:jc w:val="both"/>
            </w:pPr>
            <w:r>
              <w:rPr>
                <w:b/>
                <w:color w:val="FFFFFF"/>
                <w:sz w:val="17"/>
              </w:rPr>
              <w:t>Controls / reporting</w:t>
            </w:r>
          </w:p>
        </w:tc>
      </w:tr>
      <w:tr w:rsidR="00307237" w14:paraId="4059032E" w14:textId="77777777">
        <w:trPr>
          <w:jc w:val="center"/>
        </w:trPr>
        <w:tc>
          <w:tcPr>
            <w:tcW w:w="3125" w:type="dxa"/>
            <w:tcMar>
              <w:top w:w="90" w:type="dxa"/>
              <w:left w:w="120" w:type="dxa"/>
              <w:bottom w:w="90" w:type="dxa"/>
              <w:right w:w="120" w:type="dxa"/>
            </w:tcMar>
            <w:vAlign w:val="center"/>
          </w:tcPr>
          <w:p w14:paraId="4667F346" w14:textId="77777777" w:rsidR="00307237" w:rsidRDefault="00000000" w:rsidP="00DF1197">
            <w:pPr>
              <w:spacing w:after="0" w:line="252" w:lineRule="auto"/>
              <w:jc w:val="both"/>
            </w:pPr>
            <w:r>
              <w:rPr>
                <w:sz w:val="17"/>
              </w:rPr>
              <w:t>Item, category, SKU/barcode</w:t>
            </w:r>
          </w:p>
        </w:tc>
        <w:tc>
          <w:tcPr>
            <w:tcW w:w="3125" w:type="dxa"/>
            <w:tcMar>
              <w:top w:w="90" w:type="dxa"/>
              <w:left w:w="120" w:type="dxa"/>
              <w:bottom w:w="90" w:type="dxa"/>
              <w:right w:w="120" w:type="dxa"/>
            </w:tcMar>
            <w:vAlign w:val="center"/>
          </w:tcPr>
          <w:p w14:paraId="1CECA876" w14:textId="77777777" w:rsidR="00307237" w:rsidRDefault="00000000" w:rsidP="00DF1197">
            <w:pPr>
              <w:spacing w:after="0" w:line="252" w:lineRule="auto"/>
              <w:jc w:val="both"/>
            </w:pPr>
            <w:r>
              <w:rPr>
                <w:sz w:val="17"/>
              </w:rPr>
              <w:t>Purchase receipt</w:t>
            </w:r>
          </w:p>
        </w:tc>
        <w:tc>
          <w:tcPr>
            <w:tcW w:w="3110" w:type="dxa"/>
            <w:tcMar>
              <w:top w:w="90" w:type="dxa"/>
              <w:left w:w="120" w:type="dxa"/>
              <w:bottom w:w="90" w:type="dxa"/>
              <w:right w:w="120" w:type="dxa"/>
            </w:tcMar>
            <w:vAlign w:val="center"/>
          </w:tcPr>
          <w:p w14:paraId="3E077D26" w14:textId="77777777" w:rsidR="00307237" w:rsidRDefault="00000000" w:rsidP="00DF1197">
            <w:pPr>
              <w:spacing w:after="0" w:line="252" w:lineRule="auto"/>
              <w:jc w:val="both"/>
            </w:pPr>
            <w:r>
              <w:rPr>
                <w:sz w:val="17"/>
              </w:rPr>
              <w:t>Quantity on hand</w:t>
            </w:r>
          </w:p>
        </w:tc>
      </w:tr>
      <w:tr w:rsidR="00307237" w14:paraId="5865A1FD" w14:textId="77777777">
        <w:trPr>
          <w:jc w:val="center"/>
        </w:trPr>
        <w:tc>
          <w:tcPr>
            <w:tcW w:w="3125" w:type="dxa"/>
            <w:shd w:val="clear" w:color="auto" w:fill="F4F7F8"/>
            <w:tcMar>
              <w:top w:w="90" w:type="dxa"/>
              <w:left w:w="120" w:type="dxa"/>
              <w:bottom w:w="90" w:type="dxa"/>
              <w:right w:w="120" w:type="dxa"/>
            </w:tcMar>
            <w:vAlign w:val="center"/>
          </w:tcPr>
          <w:p w14:paraId="31DBD686" w14:textId="77777777" w:rsidR="00307237" w:rsidRDefault="00000000" w:rsidP="00DF1197">
            <w:pPr>
              <w:spacing w:after="0" w:line="252" w:lineRule="auto"/>
              <w:jc w:val="both"/>
            </w:pPr>
            <w:r>
              <w:rPr>
                <w:sz w:val="17"/>
              </w:rPr>
              <w:t>Unit, brand, pack size</w:t>
            </w:r>
          </w:p>
        </w:tc>
        <w:tc>
          <w:tcPr>
            <w:tcW w:w="3125" w:type="dxa"/>
            <w:shd w:val="clear" w:color="auto" w:fill="F4F7F8"/>
            <w:tcMar>
              <w:top w:w="90" w:type="dxa"/>
              <w:left w:w="120" w:type="dxa"/>
              <w:bottom w:w="90" w:type="dxa"/>
              <w:right w:w="120" w:type="dxa"/>
            </w:tcMar>
            <w:vAlign w:val="center"/>
          </w:tcPr>
          <w:p w14:paraId="59C1B236" w14:textId="77777777" w:rsidR="00307237" w:rsidRDefault="00000000" w:rsidP="00DF1197">
            <w:pPr>
              <w:spacing w:after="0" w:line="252" w:lineRule="auto"/>
              <w:jc w:val="both"/>
            </w:pPr>
            <w:r>
              <w:rPr>
                <w:sz w:val="17"/>
              </w:rPr>
              <w:t>Retail sale</w:t>
            </w:r>
          </w:p>
        </w:tc>
        <w:tc>
          <w:tcPr>
            <w:tcW w:w="3110" w:type="dxa"/>
            <w:shd w:val="clear" w:color="auto" w:fill="F4F7F8"/>
            <w:tcMar>
              <w:top w:w="90" w:type="dxa"/>
              <w:left w:w="120" w:type="dxa"/>
              <w:bottom w:w="90" w:type="dxa"/>
              <w:right w:w="120" w:type="dxa"/>
            </w:tcMar>
            <w:vAlign w:val="center"/>
          </w:tcPr>
          <w:p w14:paraId="76DEB228" w14:textId="77777777" w:rsidR="00307237" w:rsidRDefault="00000000" w:rsidP="00DF1197">
            <w:pPr>
              <w:spacing w:after="0" w:line="252" w:lineRule="auto"/>
              <w:jc w:val="both"/>
            </w:pPr>
            <w:r>
              <w:rPr>
                <w:sz w:val="17"/>
              </w:rPr>
              <w:t>Reorder level</w:t>
            </w:r>
          </w:p>
        </w:tc>
      </w:tr>
      <w:tr w:rsidR="00307237" w14:paraId="76774D2C" w14:textId="77777777">
        <w:trPr>
          <w:jc w:val="center"/>
        </w:trPr>
        <w:tc>
          <w:tcPr>
            <w:tcW w:w="3125" w:type="dxa"/>
            <w:tcMar>
              <w:top w:w="90" w:type="dxa"/>
              <w:left w:w="120" w:type="dxa"/>
              <w:bottom w:w="90" w:type="dxa"/>
              <w:right w:w="120" w:type="dxa"/>
            </w:tcMar>
            <w:vAlign w:val="center"/>
          </w:tcPr>
          <w:p w14:paraId="4E0451AF" w14:textId="77777777" w:rsidR="00307237" w:rsidRDefault="00000000" w:rsidP="00DF1197">
            <w:pPr>
              <w:spacing w:after="0" w:line="252" w:lineRule="auto"/>
              <w:jc w:val="both"/>
            </w:pPr>
            <w:r>
              <w:rPr>
                <w:sz w:val="17"/>
              </w:rPr>
              <w:t>Supplier and purchase cost</w:t>
            </w:r>
          </w:p>
        </w:tc>
        <w:tc>
          <w:tcPr>
            <w:tcW w:w="3125" w:type="dxa"/>
            <w:tcMar>
              <w:top w:w="90" w:type="dxa"/>
              <w:left w:w="120" w:type="dxa"/>
              <w:bottom w:w="90" w:type="dxa"/>
              <w:right w:w="120" w:type="dxa"/>
            </w:tcMar>
            <w:vAlign w:val="center"/>
          </w:tcPr>
          <w:p w14:paraId="16BE7A32" w14:textId="77777777" w:rsidR="00307237" w:rsidRDefault="00000000" w:rsidP="00DF1197">
            <w:pPr>
              <w:spacing w:after="0" w:line="252" w:lineRule="auto"/>
              <w:jc w:val="both"/>
            </w:pPr>
            <w:r>
              <w:rPr>
                <w:sz w:val="17"/>
              </w:rPr>
              <w:t>Workshop consumption</w:t>
            </w:r>
          </w:p>
        </w:tc>
        <w:tc>
          <w:tcPr>
            <w:tcW w:w="3110" w:type="dxa"/>
            <w:tcMar>
              <w:top w:w="90" w:type="dxa"/>
              <w:left w:w="120" w:type="dxa"/>
              <w:bottom w:w="90" w:type="dxa"/>
              <w:right w:w="120" w:type="dxa"/>
            </w:tcMar>
            <w:vAlign w:val="center"/>
          </w:tcPr>
          <w:p w14:paraId="24629EEA" w14:textId="77777777" w:rsidR="00307237" w:rsidRDefault="00000000" w:rsidP="00DF1197">
            <w:pPr>
              <w:spacing w:after="0" w:line="252" w:lineRule="auto"/>
              <w:jc w:val="both"/>
            </w:pPr>
            <w:r>
              <w:rPr>
                <w:sz w:val="17"/>
              </w:rPr>
              <w:t>Margin / valuation</w:t>
            </w:r>
          </w:p>
        </w:tc>
      </w:tr>
      <w:tr w:rsidR="00307237" w14:paraId="6261CFAB" w14:textId="77777777">
        <w:trPr>
          <w:jc w:val="center"/>
        </w:trPr>
        <w:tc>
          <w:tcPr>
            <w:tcW w:w="3125" w:type="dxa"/>
            <w:shd w:val="clear" w:color="auto" w:fill="F4F7F8"/>
            <w:tcMar>
              <w:top w:w="90" w:type="dxa"/>
              <w:left w:w="120" w:type="dxa"/>
              <w:bottom w:w="90" w:type="dxa"/>
              <w:right w:w="120" w:type="dxa"/>
            </w:tcMar>
            <w:vAlign w:val="center"/>
          </w:tcPr>
          <w:p w14:paraId="59D88CD7" w14:textId="77777777" w:rsidR="00307237" w:rsidRDefault="00000000" w:rsidP="00DF1197">
            <w:pPr>
              <w:spacing w:after="0" w:line="252" w:lineRule="auto"/>
              <w:jc w:val="both"/>
            </w:pPr>
            <w:r>
              <w:rPr>
                <w:sz w:val="17"/>
              </w:rPr>
              <w:t>Selling price and tax</w:t>
            </w:r>
          </w:p>
        </w:tc>
        <w:tc>
          <w:tcPr>
            <w:tcW w:w="3125" w:type="dxa"/>
            <w:shd w:val="clear" w:color="auto" w:fill="F4F7F8"/>
            <w:tcMar>
              <w:top w:w="90" w:type="dxa"/>
              <w:left w:w="120" w:type="dxa"/>
              <w:bottom w:w="90" w:type="dxa"/>
              <w:right w:w="120" w:type="dxa"/>
            </w:tcMar>
            <w:vAlign w:val="center"/>
          </w:tcPr>
          <w:p w14:paraId="639FF7AF" w14:textId="77777777" w:rsidR="00307237" w:rsidRDefault="00000000" w:rsidP="00DF1197">
            <w:pPr>
              <w:spacing w:after="0" w:line="252" w:lineRule="auto"/>
              <w:jc w:val="both"/>
            </w:pPr>
            <w:r>
              <w:rPr>
                <w:sz w:val="17"/>
              </w:rPr>
              <w:t>Return / damage</w:t>
            </w:r>
          </w:p>
        </w:tc>
        <w:tc>
          <w:tcPr>
            <w:tcW w:w="3110" w:type="dxa"/>
            <w:shd w:val="clear" w:color="auto" w:fill="F4F7F8"/>
            <w:tcMar>
              <w:top w:w="90" w:type="dxa"/>
              <w:left w:w="120" w:type="dxa"/>
              <w:bottom w:w="90" w:type="dxa"/>
              <w:right w:w="120" w:type="dxa"/>
            </w:tcMar>
            <w:vAlign w:val="center"/>
          </w:tcPr>
          <w:p w14:paraId="0AEDDDC7" w14:textId="77777777" w:rsidR="00307237" w:rsidRDefault="00000000" w:rsidP="00DF1197">
            <w:pPr>
              <w:spacing w:after="0" w:line="252" w:lineRule="auto"/>
              <w:jc w:val="both"/>
            </w:pPr>
            <w:r>
              <w:rPr>
                <w:sz w:val="17"/>
              </w:rPr>
              <w:t>Slow and low stock</w:t>
            </w:r>
          </w:p>
        </w:tc>
      </w:tr>
      <w:tr w:rsidR="00307237" w14:paraId="4F0978F5" w14:textId="77777777">
        <w:trPr>
          <w:jc w:val="center"/>
        </w:trPr>
        <w:tc>
          <w:tcPr>
            <w:tcW w:w="3125" w:type="dxa"/>
            <w:tcMar>
              <w:top w:w="90" w:type="dxa"/>
              <w:left w:w="120" w:type="dxa"/>
              <w:bottom w:w="90" w:type="dxa"/>
              <w:right w:w="120" w:type="dxa"/>
            </w:tcMar>
            <w:vAlign w:val="center"/>
          </w:tcPr>
          <w:p w14:paraId="5D68ABAF" w14:textId="77777777" w:rsidR="00307237" w:rsidRDefault="00000000" w:rsidP="00DF1197">
            <w:pPr>
              <w:spacing w:after="0" w:line="252" w:lineRule="auto"/>
              <w:jc w:val="both"/>
            </w:pPr>
            <w:r>
              <w:rPr>
                <w:sz w:val="17"/>
              </w:rPr>
              <w:t>Location / shelf / store</w:t>
            </w:r>
          </w:p>
        </w:tc>
        <w:tc>
          <w:tcPr>
            <w:tcW w:w="3125" w:type="dxa"/>
            <w:tcMar>
              <w:top w:w="90" w:type="dxa"/>
              <w:left w:w="120" w:type="dxa"/>
              <w:bottom w:w="90" w:type="dxa"/>
              <w:right w:w="120" w:type="dxa"/>
            </w:tcMar>
            <w:vAlign w:val="center"/>
          </w:tcPr>
          <w:p w14:paraId="138F4D3E" w14:textId="77777777" w:rsidR="00307237" w:rsidRDefault="00000000" w:rsidP="00DF1197">
            <w:pPr>
              <w:spacing w:after="0" w:line="252" w:lineRule="auto"/>
              <w:jc w:val="both"/>
            </w:pPr>
            <w:r>
              <w:rPr>
                <w:sz w:val="17"/>
              </w:rPr>
              <w:t>Adjustment / transfer</w:t>
            </w:r>
          </w:p>
        </w:tc>
        <w:tc>
          <w:tcPr>
            <w:tcW w:w="3110" w:type="dxa"/>
            <w:tcMar>
              <w:top w:w="90" w:type="dxa"/>
              <w:left w:w="120" w:type="dxa"/>
              <w:bottom w:w="90" w:type="dxa"/>
              <w:right w:w="120" w:type="dxa"/>
            </w:tcMar>
            <w:vAlign w:val="center"/>
          </w:tcPr>
          <w:p w14:paraId="7B92EFE1" w14:textId="77777777" w:rsidR="00307237" w:rsidRDefault="00000000" w:rsidP="00DF1197">
            <w:pPr>
              <w:spacing w:after="0" w:line="252" w:lineRule="auto"/>
              <w:jc w:val="both"/>
            </w:pPr>
            <w:r>
              <w:rPr>
                <w:sz w:val="17"/>
              </w:rPr>
              <w:t>Batch/expiry if relevant</w:t>
            </w:r>
          </w:p>
        </w:tc>
      </w:tr>
    </w:tbl>
    <w:p w14:paraId="39723056" w14:textId="77777777" w:rsidR="00307237" w:rsidRDefault="00307237" w:rsidP="00DF1197">
      <w:pPr>
        <w:spacing w:after="40"/>
        <w:jc w:val="both"/>
      </w:pPr>
    </w:p>
    <w:tbl>
      <w:tblPr>
        <w:tblW w:w="0" w:type="auto"/>
        <w:tblLayout w:type="fixed"/>
        <w:tblLook w:val="04A0" w:firstRow="1" w:lastRow="0" w:firstColumn="1" w:lastColumn="0" w:noHBand="0" w:noVBand="1"/>
      </w:tblPr>
      <w:tblGrid>
        <w:gridCol w:w="9764"/>
      </w:tblGrid>
      <w:tr w:rsidR="00307237" w14:paraId="7D477388" w14:textId="77777777">
        <w:tc>
          <w:tcPr>
            <w:tcW w:w="9764" w:type="dxa"/>
            <w:shd w:val="clear" w:color="auto" w:fill="EAF2F5"/>
            <w:tcMar>
              <w:top w:w="150" w:type="dxa"/>
              <w:left w:w="180" w:type="dxa"/>
              <w:bottom w:w="150" w:type="dxa"/>
              <w:right w:w="180" w:type="dxa"/>
            </w:tcMar>
          </w:tcPr>
          <w:p w14:paraId="6CB52B35" w14:textId="77777777" w:rsidR="00307237" w:rsidRDefault="00000000" w:rsidP="00DF1197">
            <w:pPr>
              <w:spacing w:after="40"/>
              <w:jc w:val="both"/>
            </w:pPr>
            <w:r>
              <w:rPr>
                <w:b/>
                <w:color w:val="168A8A"/>
                <w:sz w:val="18"/>
              </w:rPr>
              <w:t xml:space="preserve">IMPORTANT DISTINCTION  </w:t>
            </w:r>
            <w:r>
              <w:rPr>
                <w:sz w:val="20"/>
              </w:rPr>
              <w:t>Fuel should not be forced through exactly the same operational screen as bottles of engine oil. Shared finance and inventory concepts may exist underneath, but the workflows differ.</w:t>
            </w:r>
          </w:p>
        </w:tc>
      </w:tr>
    </w:tbl>
    <w:p w14:paraId="39281C2C" w14:textId="77777777" w:rsidR="00307237" w:rsidRDefault="00307237" w:rsidP="00DF1197">
      <w:pPr>
        <w:spacing w:after="0"/>
        <w:jc w:val="both"/>
      </w:pPr>
    </w:p>
    <w:p w14:paraId="52CD8FE3" w14:textId="77777777" w:rsidR="00307237" w:rsidRDefault="00000000" w:rsidP="00DF1197">
      <w:pPr>
        <w:pStyle w:val="Heading2"/>
        <w:jc w:val="both"/>
      </w:pPr>
      <w:r>
        <w:t>Discovery points</w:t>
      </w:r>
    </w:p>
    <w:p w14:paraId="3315D161" w14:textId="77777777" w:rsidR="00307237" w:rsidRDefault="00000000" w:rsidP="00DF1197">
      <w:pPr>
        <w:jc w:val="both"/>
      </w:pPr>
      <w:r>
        <w:t>☐  List all stock locations: shop, main store, workshop, branch store.</w:t>
      </w:r>
    </w:p>
    <w:p w14:paraId="670E4EE0" w14:textId="77777777" w:rsidR="00307237" w:rsidRDefault="00000000" w:rsidP="00DF1197">
      <w:pPr>
        <w:jc w:val="both"/>
      </w:pPr>
      <w:r>
        <w:t>☐  Confirm barcode/scanner requirement.</w:t>
      </w:r>
    </w:p>
    <w:p w14:paraId="2AF4E302" w14:textId="77777777" w:rsidR="00307237" w:rsidRDefault="00000000" w:rsidP="00DF1197">
      <w:pPr>
        <w:jc w:val="both"/>
      </w:pPr>
      <w:r>
        <w:t>☐  Confirm batch, expiry or serial tracking needs.</w:t>
      </w:r>
    </w:p>
    <w:p w14:paraId="0FB59254" w14:textId="77777777" w:rsidR="00307237" w:rsidRDefault="00000000" w:rsidP="00DF1197">
      <w:pPr>
        <w:jc w:val="both"/>
      </w:pPr>
      <w:r>
        <w:t>☐  Confirm stock counts and approval of adjustments.</w:t>
      </w:r>
    </w:p>
    <w:p w14:paraId="43BB68BF" w14:textId="77777777" w:rsidR="00307237" w:rsidRDefault="00000000" w:rsidP="00DF1197">
      <w:pPr>
        <w:jc w:val="both"/>
      </w:pPr>
      <w:r>
        <w:t>☐  Confirm purchase return and customer return process.</w:t>
      </w:r>
    </w:p>
    <w:p w14:paraId="07AE4520" w14:textId="77777777" w:rsidR="00307237" w:rsidRDefault="00000000" w:rsidP="00DF1197">
      <w:pPr>
        <w:pStyle w:val="Heading1"/>
        <w:jc w:val="both"/>
      </w:pPr>
      <w:r>
        <w:t>10. Oil Change &amp; Workshop</w:t>
      </w:r>
    </w:p>
    <w:tbl>
      <w:tblPr>
        <w:tblStyle w:val="TableGrid"/>
        <w:tblW w:w="0" w:type="auto"/>
        <w:jc w:val="center"/>
        <w:tblLayout w:type="fixed"/>
        <w:tblLook w:val="04A0" w:firstRow="1" w:lastRow="0" w:firstColumn="1" w:lastColumn="0" w:noHBand="0" w:noVBand="1"/>
      </w:tblPr>
      <w:tblGrid>
        <w:gridCol w:w="4882"/>
        <w:gridCol w:w="7776"/>
      </w:tblGrid>
      <w:tr w:rsidR="00307237" w14:paraId="45D81C47" w14:textId="77777777" w:rsidTr="00DF1197">
        <w:trPr>
          <w:tblHeader/>
          <w:jc w:val="center"/>
        </w:trPr>
        <w:tc>
          <w:tcPr>
            <w:tcW w:w="4882" w:type="dxa"/>
            <w:shd w:val="clear" w:color="auto" w:fill="0B2545"/>
            <w:tcMar>
              <w:top w:w="90" w:type="dxa"/>
              <w:left w:w="120" w:type="dxa"/>
              <w:bottom w:w="90" w:type="dxa"/>
              <w:right w:w="120" w:type="dxa"/>
            </w:tcMar>
            <w:vAlign w:val="center"/>
          </w:tcPr>
          <w:p w14:paraId="439E9904" w14:textId="77777777" w:rsidR="00307237" w:rsidRDefault="00000000" w:rsidP="00DF1197">
            <w:pPr>
              <w:spacing w:after="0" w:line="252" w:lineRule="auto"/>
              <w:jc w:val="center"/>
            </w:pPr>
            <w:r>
              <w:rPr>
                <w:b/>
                <w:color w:val="FFFFFF"/>
                <w:sz w:val="17"/>
              </w:rPr>
              <w:t>Step</w:t>
            </w:r>
          </w:p>
        </w:tc>
        <w:tc>
          <w:tcPr>
            <w:tcW w:w="4882" w:type="dxa"/>
            <w:shd w:val="clear" w:color="auto" w:fill="0B2545"/>
            <w:tcMar>
              <w:top w:w="90" w:type="dxa"/>
              <w:left w:w="120" w:type="dxa"/>
              <w:bottom w:w="90" w:type="dxa"/>
              <w:right w:w="120" w:type="dxa"/>
            </w:tcMar>
            <w:vAlign w:val="center"/>
          </w:tcPr>
          <w:p w14:paraId="366117BA" w14:textId="77777777" w:rsidR="00307237" w:rsidRDefault="00000000" w:rsidP="00DF1197">
            <w:pPr>
              <w:spacing w:after="0" w:line="252" w:lineRule="auto"/>
              <w:jc w:val="center"/>
            </w:pPr>
            <w:r>
              <w:rPr>
                <w:b/>
                <w:color w:val="FFFFFF"/>
                <w:sz w:val="17"/>
              </w:rPr>
              <w:t>Owner-facing requirement</w:t>
            </w:r>
          </w:p>
        </w:tc>
      </w:tr>
      <w:tr w:rsidR="00307237" w14:paraId="1C2F8EF2" w14:textId="77777777" w:rsidTr="00DF1197">
        <w:trPr>
          <w:jc w:val="center"/>
        </w:trPr>
        <w:tc>
          <w:tcPr>
            <w:tcW w:w="1584" w:type="dxa"/>
            <w:tcMar>
              <w:top w:w="90" w:type="dxa"/>
              <w:left w:w="120" w:type="dxa"/>
              <w:bottom w:w="90" w:type="dxa"/>
              <w:right w:w="120" w:type="dxa"/>
            </w:tcMar>
            <w:vAlign w:val="center"/>
          </w:tcPr>
          <w:p w14:paraId="0EC1A43E" w14:textId="77777777" w:rsidR="00307237" w:rsidRDefault="00000000" w:rsidP="00DF1197">
            <w:pPr>
              <w:spacing w:after="0" w:line="252" w:lineRule="auto"/>
              <w:jc w:val="center"/>
            </w:pPr>
            <w:r>
              <w:rPr>
                <w:sz w:val="17"/>
              </w:rPr>
              <w:t>Vehicle arrival</w:t>
            </w:r>
          </w:p>
        </w:tc>
        <w:tc>
          <w:tcPr>
            <w:tcW w:w="7776" w:type="dxa"/>
            <w:tcMar>
              <w:top w:w="90" w:type="dxa"/>
              <w:left w:w="120" w:type="dxa"/>
              <w:bottom w:w="90" w:type="dxa"/>
              <w:right w:w="120" w:type="dxa"/>
            </w:tcMar>
            <w:vAlign w:val="center"/>
          </w:tcPr>
          <w:p w14:paraId="35C686D6" w14:textId="77777777" w:rsidR="00307237" w:rsidRDefault="00000000" w:rsidP="00DF1197">
            <w:pPr>
              <w:spacing w:after="0" w:line="252" w:lineRule="auto"/>
              <w:jc w:val="center"/>
            </w:pPr>
            <w:r>
              <w:rPr>
                <w:sz w:val="17"/>
              </w:rPr>
              <w:t>Find/create customer and vehicle; capture registration and mileage.</w:t>
            </w:r>
          </w:p>
        </w:tc>
      </w:tr>
      <w:tr w:rsidR="00307237" w14:paraId="509226B7" w14:textId="77777777" w:rsidTr="00DF1197">
        <w:trPr>
          <w:jc w:val="center"/>
        </w:trPr>
        <w:tc>
          <w:tcPr>
            <w:tcW w:w="1584" w:type="dxa"/>
            <w:shd w:val="clear" w:color="auto" w:fill="F4F7F8"/>
            <w:tcMar>
              <w:top w:w="90" w:type="dxa"/>
              <w:left w:w="120" w:type="dxa"/>
              <w:bottom w:w="90" w:type="dxa"/>
              <w:right w:w="120" w:type="dxa"/>
            </w:tcMar>
            <w:vAlign w:val="center"/>
          </w:tcPr>
          <w:p w14:paraId="678B8D2A" w14:textId="77777777" w:rsidR="00307237" w:rsidRDefault="00000000" w:rsidP="00DF1197">
            <w:pPr>
              <w:spacing w:after="0" w:line="252" w:lineRule="auto"/>
              <w:jc w:val="center"/>
            </w:pPr>
            <w:r>
              <w:rPr>
                <w:sz w:val="17"/>
              </w:rPr>
              <w:t>Job card</w:t>
            </w:r>
          </w:p>
        </w:tc>
        <w:tc>
          <w:tcPr>
            <w:tcW w:w="7776" w:type="dxa"/>
            <w:shd w:val="clear" w:color="auto" w:fill="F4F7F8"/>
            <w:tcMar>
              <w:top w:w="90" w:type="dxa"/>
              <w:left w:w="120" w:type="dxa"/>
              <w:bottom w:w="90" w:type="dxa"/>
              <w:right w:w="120" w:type="dxa"/>
            </w:tcMar>
            <w:vAlign w:val="center"/>
          </w:tcPr>
          <w:p w14:paraId="6FB36763" w14:textId="77777777" w:rsidR="00307237" w:rsidRDefault="00000000" w:rsidP="00DF1197">
            <w:pPr>
              <w:spacing w:after="0" w:line="252" w:lineRule="auto"/>
              <w:jc w:val="center"/>
            </w:pPr>
            <w:r>
              <w:rPr>
                <w:sz w:val="17"/>
              </w:rPr>
              <w:t>Service request, inspection/notes, technician, promised time.</w:t>
            </w:r>
          </w:p>
        </w:tc>
      </w:tr>
      <w:tr w:rsidR="00307237" w14:paraId="5A2881DD" w14:textId="77777777" w:rsidTr="00DF1197">
        <w:trPr>
          <w:jc w:val="center"/>
        </w:trPr>
        <w:tc>
          <w:tcPr>
            <w:tcW w:w="1584" w:type="dxa"/>
            <w:tcMar>
              <w:top w:w="90" w:type="dxa"/>
              <w:left w:w="120" w:type="dxa"/>
              <w:bottom w:w="90" w:type="dxa"/>
              <w:right w:w="120" w:type="dxa"/>
            </w:tcMar>
            <w:vAlign w:val="center"/>
          </w:tcPr>
          <w:p w14:paraId="11E42DF3" w14:textId="77777777" w:rsidR="00307237" w:rsidRDefault="00000000" w:rsidP="00DF1197">
            <w:pPr>
              <w:spacing w:after="0" w:line="252" w:lineRule="auto"/>
              <w:jc w:val="center"/>
            </w:pPr>
            <w:r>
              <w:rPr>
                <w:sz w:val="17"/>
              </w:rPr>
              <w:t>Consumption</w:t>
            </w:r>
          </w:p>
        </w:tc>
        <w:tc>
          <w:tcPr>
            <w:tcW w:w="7776" w:type="dxa"/>
            <w:tcMar>
              <w:top w:w="90" w:type="dxa"/>
              <w:left w:w="120" w:type="dxa"/>
              <w:bottom w:w="90" w:type="dxa"/>
              <w:right w:w="120" w:type="dxa"/>
            </w:tcMar>
            <w:vAlign w:val="center"/>
          </w:tcPr>
          <w:p w14:paraId="79C3733A" w14:textId="77777777" w:rsidR="00307237" w:rsidRDefault="00000000" w:rsidP="00DF1197">
            <w:pPr>
              <w:spacing w:after="0" w:line="252" w:lineRule="auto"/>
              <w:jc w:val="center"/>
            </w:pPr>
            <w:r>
              <w:rPr>
                <w:sz w:val="17"/>
              </w:rPr>
              <w:t>Oil, filters, parts and materials automatically issued from inventory.</w:t>
            </w:r>
          </w:p>
        </w:tc>
      </w:tr>
      <w:tr w:rsidR="00307237" w14:paraId="350EC8D0" w14:textId="77777777" w:rsidTr="00DF1197">
        <w:trPr>
          <w:jc w:val="center"/>
        </w:trPr>
        <w:tc>
          <w:tcPr>
            <w:tcW w:w="1584" w:type="dxa"/>
            <w:shd w:val="clear" w:color="auto" w:fill="F4F7F8"/>
            <w:tcMar>
              <w:top w:w="90" w:type="dxa"/>
              <w:left w:w="120" w:type="dxa"/>
              <w:bottom w:w="90" w:type="dxa"/>
              <w:right w:w="120" w:type="dxa"/>
            </w:tcMar>
            <w:vAlign w:val="center"/>
          </w:tcPr>
          <w:p w14:paraId="5F0AD69F" w14:textId="77777777" w:rsidR="00307237" w:rsidRDefault="00000000" w:rsidP="00DF1197">
            <w:pPr>
              <w:spacing w:after="0" w:line="252" w:lineRule="auto"/>
              <w:jc w:val="center"/>
            </w:pPr>
            <w:r>
              <w:rPr>
                <w:sz w:val="17"/>
              </w:rPr>
              <w:t>Completion</w:t>
            </w:r>
          </w:p>
        </w:tc>
        <w:tc>
          <w:tcPr>
            <w:tcW w:w="7776" w:type="dxa"/>
            <w:shd w:val="clear" w:color="auto" w:fill="F4F7F8"/>
            <w:tcMar>
              <w:top w:w="90" w:type="dxa"/>
              <w:left w:w="120" w:type="dxa"/>
              <w:bottom w:w="90" w:type="dxa"/>
              <w:right w:w="120" w:type="dxa"/>
            </w:tcMar>
            <w:vAlign w:val="center"/>
          </w:tcPr>
          <w:p w14:paraId="3DD87BB6" w14:textId="77777777" w:rsidR="00307237" w:rsidRDefault="00000000" w:rsidP="00DF1197">
            <w:pPr>
              <w:spacing w:after="0" w:line="252" w:lineRule="auto"/>
              <w:jc w:val="center"/>
            </w:pPr>
            <w:r>
              <w:rPr>
                <w:sz w:val="17"/>
              </w:rPr>
              <w:t>Labour/service charges, discounts, tax and approval.</w:t>
            </w:r>
          </w:p>
        </w:tc>
      </w:tr>
      <w:tr w:rsidR="00307237" w14:paraId="72A3FDC1" w14:textId="77777777" w:rsidTr="00DF1197">
        <w:trPr>
          <w:jc w:val="center"/>
        </w:trPr>
        <w:tc>
          <w:tcPr>
            <w:tcW w:w="1584" w:type="dxa"/>
            <w:tcMar>
              <w:top w:w="90" w:type="dxa"/>
              <w:left w:w="120" w:type="dxa"/>
              <w:bottom w:w="90" w:type="dxa"/>
              <w:right w:w="120" w:type="dxa"/>
            </w:tcMar>
            <w:vAlign w:val="center"/>
          </w:tcPr>
          <w:p w14:paraId="133AA949" w14:textId="77777777" w:rsidR="00307237" w:rsidRDefault="00000000" w:rsidP="00DF1197">
            <w:pPr>
              <w:spacing w:after="0" w:line="252" w:lineRule="auto"/>
              <w:jc w:val="center"/>
            </w:pPr>
            <w:r>
              <w:rPr>
                <w:sz w:val="17"/>
              </w:rPr>
              <w:t>Settlement</w:t>
            </w:r>
          </w:p>
        </w:tc>
        <w:tc>
          <w:tcPr>
            <w:tcW w:w="7776" w:type="dxa"/>
            <w:tcMar>
              <w:top w:w="90" w:type="dxa"/>
              <w:left w:w="120" w:type="dxa"/>
              <w:bottom w:w="90" w:type="dxa"/>
              <w:right w:w="120" w:type="dxa"/>
            </w:tcMar>
            <w:vAlign w:val="center"/>
          </w:tcPr>
          <w:p w14:paraId="4C7D0134" w14:textId="77777777" w:rsidR="00307237" w:rsidRDefault="00000000" w:rsidP="00DF1197">
            <w:pPr>
              <w:spacing w:after="0" w:line="252" w:lineRule="auto"/>
              <w:jc w:val="center"/>
            </w:pPr>
            <w:r>
              <w:rPr>
                <w:sz w:val="17"/>
              </w:rPr>
              <w:t>Invoice; cash, card, digital or credit payment.</w:t>
            </w:r>
          </w:p>
        </w:tc>
      </w:tr>
      <w:tr w:rsidR="00307237" w14:paraId="3712A161" w14:textId="77777777" w:rsidTr="00DF1197">
        <w:trPr>
          <w:jc w:val="center"/>
        </w:trPr>
        <w:tc>
          <w:tcPr>
            <w:tcW w:w="1584" w:type="dxa"/>
            <w:shd w:val="clear" w:color="auto" w:fill="F4F7F8"/>
            <w:tcMar>
              <w:top w:w="90" w:type="dxa"/>
              <w:left w:w="120" w:type="dxa"/>
              <w:bottom w:w="90" w:type="dxa"/>
              <w:right w:w="120" w:type="dxa"/>
            </w:tcMar>
            <w:vAlign w:val="center"/>
          </w:tcPr>
          <w:p w14:paraId="184ADB76" w14:textId="77777777" w:rsidR="00307237" w:rsidRDefault="00000000" w:rsidP="00DF1197">
            <w:pPr>
              <w:spacing w:after="0" w:line="252" w:lineRule="auto"/>
              <w:jc w:val="center"/>
            </w:pPr>
            <w:r>
              <w:rPr>
                <w:sz w:val="17"/>
              </w:rPr>
              <w:t>History</w:t>
            </w:r>
          </w:p>
        </w:tc>
        <w:tc>
          <w:tcPr>
            <w:tcW w:w="7776" w:type="dxa"/>
            <w:shd w:val="clear" w:color="auto" w:fill="F4F7F8"/>
            <w:tcMar>
              <w:top w:w="90" w:type="dxa"/>
              <w:left w:w="120" w:type="dxa"/>
              <w:bottom w:w="90" w:type="dxa"/>
              <w:right w:w="120" w:type="dxa"/>
            </w:tcMar>
            <w:vAlign w:val="center"/>
          </w:tcPr>
          <w:p w14:paraId="0AD20B92" w14:textId="77777777" w:rsidR="00307237" w:rsidRDefault="00000000" w:rsidP="00DF1197">
            <w:pPr>
              <w:spacing w:after="0" w:line="252" w:lineRule="auto"/>
              <w:jc w:val="center"/>
            </w:pPr>
            <w:r>
              <w:rPr>
                <w:sz w:val="17"/>
              </w:rPr>
              <w:t>Visits, mileage, products, services, technician, invoice and next service.</w:t>
            </w:r>
          </w:p>
        </w:tc>
      </w:tr>
    </w:tbl>
    <w:p w14:paraId="60C5C8B3" w14:textId="77777777" w:rsidR="00307237" w:rsidRDefault="00307237" w:rsidP="00DF1197">
      <w:pPr>
        <w:spacing w:after="40"/>
        <w:jc w:val="both"/>
      </w:pPr>
    </w:p>
    <w:p w14:paraId="1EB1594A" w14:textId="77777777" w:rsidR="00307237" w:rsidRDefault="00000000" w:rsidP="00DF1197">
      <w:pPr>
        <w:pStyle w:val="Heading2"/>
        <w:jc w:val="both"/>
      </w:pPr>
      <w:r>
        <w:t>Workshop controls to confirm</w:t>
      </w:r>
    </w:p>
    <w:p w14:paraId="14BB32B1" w14:textId="77777777" w:rsidR="00307237" w:rsidRDefault="00000000" w:rsidP="00DF1197">
      <w:pPr>
        <w:jc w:val="both"/>
      </w:pPr>
      <w:r>
        <w:t>☐  Service bays and job status stages</w:t>
      </w:r>
    </w:p>
    <w:p w14:paraId="6C947CBA" w14:textId="77777777" w:rsidR="00307237" w:rsidRDefault="00000000" w:rsidP="00DF1197">
      <w:pPr>
        <w:jc w:val="both"/>
      </w:pPr>
      <w:r>
        <w:t>☐  Technician assignment and productivity</w:t>
      </w:r>
    </w:p>
    <w:p w14:paraId="1781CFE7" w14:textId="77777777" w:rsidR="00307237" w:rsidRDefault="00000000" w:rsidP="00DF1197">
      <w:pPr>
        <w:jc w:val="both"/>
      </w:pPr>
      <w:r>
        <w:t>☐  Authorization of discount / free service</w:t>
      </w:r>
    </w:p>
    <w:p w14:paraId="6A118CC9" w14:textId="77777777" w:rsidR="00307237" w:rsidRDefault="00000000" w:rsidP="00DF1197">
      <w:pPr>
        <w:jc w:val="both"/>
      </w:pPr>
      <w:r>
        <w:t>☐  Parts returned or unused</w:t>
      </w:r>
    </w:p>
    <w:p w14:paraId="3E52D9E1" w14:textId="77777777" w:rsidR="00307237" w:rsidRDefault="00000000" w:rsidP="00DF1197">
      <w:pPr>
        <w:jc w:val="both"/>
      </w:pPr>
      <w:r>
        <w:t>☐  Vehicle handover confirmation</w:t>
      </w:r>
    </w:p>
    <w:p w14:paraId="0B7D64EF" w14:textId="77777777" w:rsidR="00307237" w:rsidRDefault="00000000" w:rsidP="00DF1197">
      <w:pPr>
        <w:jc w:val="both"/>
      </w:pPr>
      <w:r>
        <w:t>☐  Warranty or comeback jobs</w:t>
      </w:r>
    </w:p>
    <w:p w14:paraId="6495D048" w14:textId="77777777" w:rsidR="00307237" w:rsidRDefault="00000000" w:rsidP="00DF1197">
      <w:pPr>
        <w:jc w:val="both"/>
      </w:pPr>
      <w:r>
        <w:t>☐  Next service date/mileage</w:t>
      </w:r>
    </w:p>
    <w:p w14:paraId="6264417B" w14:textId="77777777" w:rsidR="00307237" w:rsidRDefault="00000000" w:rsidP="00DF1197">
      <w:pPr>
        <w:jc w:val="both"/>
      </w:pPr>
      <w:r>
        <w:lastRenderedPageBreak/>
        <w:t>☐  Customer reminder consent and preferred channel</w:t>
      </w:r>
    </w:p>
    <w:tbl>
      <w:tblPr>
        <w:tblW w:w="0" w:type="auto"/>
        <w:tblLayout w:type="fixed"/>
        <w:tblLook w:val="04A0" w:firstRow="1" w:lastRow="0" w:firstColumn="1" w:lastColumn="0" w:noHBand="0" w:noVBand="1"/>
      </w:tblPr>
      <w:tblGrid>
        <w:gridCol w:w="9764"/>
      </w:tblGrid>
      <w:tr w:rsidR="00307237" w14:paraId="60A81768" w14:textId="77777777">
        <w:tc>
          <w:tcPr>
            <w:tcW w:w="9764" w:type="dxa"/>
            <w:shd w:val="clear" w:color="auto" w:fill="EAF2F5"/>
            <w:tcMar>
              <w:top w:w="150" w:type="dxa"/>
              <w:left w:w="180" w:type="dxa"/>
              <w:bottom w:w="150" w:type="dxa"/>
              <w:right w:w="180" w:type="dxa"/>
            </w:tcMar>
          </w:tcPr>
          <w:p w14:paraId="3B30F808" w14:textId="77777777" w:rsidR="00307237" w:rsidRDefault="00000000" w:rsidP="00DF1197">
            <w:pPr>
              <w:spacing w:after="40"/>
              <w:jc w:val="both"/>
            </w:pPr>
            <w:r>
              <w:rPr>
                <w:b/>
                <w:color w:val="168A8A"/>
                <w:sz w:val="18"/>
              </w:rPr>
              <w:t xml:space="preserve">FUTURE VALUE  </w:t>
            </w:r>
            <w:r>
              <w:rPr>
                <w:sz w:val="20"/>
              </w:rPr>
              <w:t>Vehicle service history can support customer retention and reminders later. Messaging should only be added after the owner confirms the operational and consent requirements.</w:t>
            </w:r>
          </w:p>
        </w:tc>
      </w:tr>
    </w:tbl>
    <w:p w14:paraId="2B96DC15" w14:textId="77777777" w:rsidR="00307237" w:rsidRDefault="00307237" w:rsidP="00DF1197">
      <w:pPr>
        <w:spacing w:after="0"/>
        <w:jc w:val="both"/>
      </w:pPr>
    </w:p>
    <w:p w14:paraId="5585C94D" w14:textId="77777777" w:rsidR="00307237" w:rsidRDefault="00000000" w:rsidP="00DF1197">
      <w:pPr>
        <w:jc w:val="both"/>
      </w:pPr>
      <w:r>
        <w:br w:type="page"/>
      </w:r>
    </w:p>
    <w:p w14:paraId="0888673E" w14:textId="77777777" w:rsidR="00307237" w:rsidRDefault="00000000" w:rsidP="00DF1197">
      <w:pPr>
        <w:pStyle w:val="Heading1"/>
        <w:jc w:val="both"/>
      </w:pPr>
      <w:r>
        <w:lastRenderedPageBreak/>
        <w:t>11. Accounting &amp; Finance Discovery</w:t>
      </w:r>
    </w:p>
    <w:p w14:paraId="73ED67F3" w14:textId="77777777" w:rsidR="00307237" w:rsidRDefault="00000000" w:rsidP="00DF1197">
      <w:pPr>
        <w:jc w:val="both"/>
      </w:pPr>
      <w:r>
        <w:t>Accounting should follow approved operational transactions; staff should not recreate the same fuel receipt, sale or expense manually in a separate accounting record.</w:t>
      </w:r>
    </w:p>
    <w:tbl>
      <w:tblPr>
        <w:tblStyle w:val="TableGrid"/>
        <w:tblW w:w="0" w:type="auto"/>
        <w:jc w:val="center"/>
        <w:tblLayout w:type="fixed"/>
        <w:tblLook w:val="04A0" w:firstRow="1" w:lastRow="0" w:firstColumn="1" w:lastColumn="0" w:noHBand="0" w:noVBand="1"/>
      </w:tblPr>
      <w:tblGrid>
        <w:gridCol w:w="4882"/>
        <w:gridCol w:w="6984"/>
      </w:tblGrid>
      <w:tr w:rsidR="00307237" w14:paraId="70ABE5D5" w14:textId="77777777">
        <w:trPr>
          <w:tblHeader/>
          <w:jc w:val="center"/>
        </w:trPr>
        <w:tc>
          <w:tcPr>
            <w:tcW w:w="4882" w:type="dxa"/>
            <w:shd w:val="clear" w:color="auto" w:fill="0B2545"/>
            <w:tcMar>
              <w:top w:w="90" w:type="dxa"/>
              <w:left w:w="120" w:type="dxa"/>
              <w:bottom w:w="90" w:type="dxa"/>
              <w:right w:w="120" w:type="dxa"/>
            </w:tcMar>
            <w:vAlign w:val="center"/>
          </w:tcPr>
          <w:p w14:paraId="75B9B87B" w14:textId="77777777" w:rsidR="00307237" w:rsidRDefault="00000000" w:rsidP="00DF1197">
            <w:pPr>
              <w:spacing w:after="0" w:line="252" w:lineRule="auto"/>
              <w:jc w:val="both"/>
            </w:pPr>
            <w:r>
              <w:rPr>
                <w:b/>
                <w:color w:val="FFFFFF"/>
                <w:sz w:val="17"/>
              </w:rPr>
              <w:t>Approved event</w:t>
            </w:r>
          </w:p>
        </w:tc>
        <w:tc>
          <w:tcPr>
            <w:tcW w:w="4882" w:type="dxa"/>
            <w:shd w:val="clear" w:color="auto" w:fill="0B2545"/>
            <w:tcMar>
              <w:top w:w="90" w:type="dxa"/>
              <w:left w:w="120" w:type="dxa"/>
              <w:bottom w:w="90" w:type="dxa"/>
              <w:right w:w="120" w:type="dxa"/>
            </w:tcMar>
            <w:vAlign w:val="center"/>
          </w:tcPr>
          <w:p w14:paraId="70E73367" w14:textId="77777777" w:rsidR="00307237" w:rsidRDefault="00000000" w:rsidP="00DF1197">
            <w:pPr>
              <w:spacing w:after="0" w:line="252" w:lineRule="auto"/>
              <w:jc w:val="both"/>
            </w:pPr>
            <w:r>
              <w:rPr>
                <w:b/>
                <w:color w:val="FFFFFF"/>
                <w:sz w:val="17"/>
              </w:rPr>
              <w:t>Indicative financial result — accountant to confirm</w:t>
            </w:r>
          </w:p>
        </w:tc>
      </w:tr>
      <w:tr w:rsidR="00307237" w14:paraId="26C5610D" w14:textId="77777777">
        <w:trPr>
          <w:jc w:val="center"/>
        </w:trPr>
        <w:tc>
          <w:tcPr>
            <w:tcW w:w="2376" w:type="dxa"/>
            <w:tcMar>
              <w:top w:w="90" w:type="dxa"/>
              <w:left w:w="120" w:type="dxa"/>
              <w:bottom w:w="90" w:type="dxa"/>
              <w:right w:w="120" w:type="dxa"/>
            </w:tcMar>
            <w:vAlign w:val="center"/>
          </w:tcPr>
          <w:p w14:paraId="0D9D207B" w14:textId="77777777" w:rsidR="00307237" w:rsidRDefault="00000000" w:rsidP="00DF1197">
            <w:pPr>
              <w:spacing w:after="0" w:line="252" w:lineRule="auto"/>
              <w:jc w:val="both"/>
            </w:pPr>
            <w:r>
              <w:rPr>
                <w:sz w:val="17"/>
              </w:rPr>
              <w:t>Fuel receipt</w:t>
            </w:r>
          </w:p>
        </w:tc>
        <w:tc>
          <w:tcPr>
            <w:tcW w:w="6984" w:type="dxa"/>
            <w:tcMar>
              <w:top w:w="90" w:type="dxa"/>
              <w:left w:w="120" w:type="dxa"/>
              <w:bottom w:w="90" w:type="dxa"/>
              <w:right w:w="120" w:type="dxa"/>
            </w:tcMar>
            <w:vAlign w:val="center"/>
          </w:tcPr>
          <w:p w14:paraId="5FF3CB26" w14:textId="77777777" w:rsidR="00307237" w:rsidRDefault="00000000" w:rsidP="00DF1197">
            <w:pPr>
              <w:spacing w:after="0" w:line="252" w:lineRule="auto"/>
              <w:jc w:val="both"/>
            </w:pPr>
            <w:r>
              <w:rPr>
                <w:sz w:val="17"/>
              </w:rPr>
              <w:t>Fuel inventory / appropriate stock account and supplier payable</w:t>
            </w:r>
          </w:p>
        </w:tc>
      </w:tr>
      <w:tr w:rsidR="00307237" w14:paraId="56794573" w14:textId="77777777">
        <w:trPr>
          <w:jc w:val="center"/>
        </w:trPr>
        <w:tc>
          <w:tcPr>
            <w:tcW w:w="2376" w:type="dxa"/>
            <w:shd w:val="clear" w:color="auto" w:fill="F4F7F8"/>
            <w:tcMar>
              <w:top w:w="90" w:type="dxa"/>
              <w:left w:w="120" w:type="dxa"/>
              <w:bottom w:w="90" w:type="dxa"/>
              <w:right w:w="120" w:type="dxa"/>
            </w:tcMar>
            <w:vAlign w:val="center"/>
          </w:tcPr>
          <w:p w14:paraId="7D28E6F1" w14:textId="77777777" w:rsidR="00307237" w:rsidRDefault="00000000" w:rsidP="00DF1197">
            <w:pPr>
              <w:spacing w:after="0" w:line="252" w:lineRule="auto"/>
              <w:jc w:val="both"/>
            </w:pPr>
            <w:r>
              <w:rPr>
                <w:sz w:val="17"/>
              </w:rPr>
              <w:t>Approved fuel sales</w:t>
            </w:r>
          </w:p>
        </w:tc>
        <w:tc>
          <w:tcPr>
            <w:tcW w:w="6984" w:type="dxa"/>
            <w:shd w:val="clear" w:color="auto" w:fill="F4F7F8"/>
            <w:tcMar>
              <w:top w:w="90" w:type="dxa"/>
              <w:left w:w="120" w:type="dxa"/>
              <w:bottom w:w="90" w:type="dxa"/>
              <w:right w:w="120" w:type="dxa"/>
            </w:tcMar>
            <w:vAlign w:val="center"/>
          </w:tcPr>
          <w:p w14:paraId="2530A6BC" w14:textId="77777777" w:rsidR="00307237" w:rsidRDefault="00000000" w:rsidP="00DF1197">
            <w:pPr>
              <w:spacing w:after="0" w:line="252" w:lineRule="auto"/>
              <w:jc w:val="both"/>
            </w:pPr>
            <w:r>
              <w:rPr>
                <w:sz w:val="17"/>
              </w:rPr>
              <w:t>Cash/card/receivable, fuel revenue, inventory/COGS treatment</w:t>
            </w:r>
          </w:p>
        </w:tc>
      </w:tr>
      <w:tr w:rsidR="00307237" w14:paraId="46B2D08B" w14:textId="77777777">
        <w:trPr>
          <w:jc w:val="center"/>
        </w:trPr>
        <w:tc>
          <w:tcPr>
            <w:tcW w:w="2376" w:type="dxa"/>
            <w:tcMar>
              <w:top w:w="90" w:type="dxa"/>
              <w:left w:w="120" w:type="dxa"/>
              <w:bottom w:w="90" w:type="dxa"/>
              <w:right w:w="120" w:type="dxa"/>
            </w:tcMar>
            <w:vAlign w:val="center"/>
          </w:tcPr>
          <w:p w14:paraId="056A2DBD" w14:textId="77777777" w:rsidR="00307237" w:rsidRDefault="00000000" w:rsidP="00DF1197">
            <w:pPr>
              <w:spacing w:after="0" w:line="252" w:lineRule="auto"/>
              <w:jc w:val="both"/>
            </w:pPr>
            <w:r>
              <w:rPr>
                <w:sz w:val="17"/>
              </w:rPr>
              <w:t>Shop sale</w:t>
            </w:r>
          </w:p>
        </w:tc>
        <w:tc>
          <w:tcPr>
            <w:tcW w:w="6984" w:type="dxa"/>
            <w:tcMar>
              <w:top w:w="90" w:type="dxa"/>
              <w:left w:w="120" w:type="dxa"/>
              <w:bottom w:w="90" w:type="dxa"/>
              <w:right w:w="120" w:type="dxa"/>
            </w:tcMar>
            <w:vAlign w:val="center"/>
          </w:tcPr>
          <w:p w14:paraId="556960C9" w14:textId="77777777" w:rsidR="00307237" w:rsidRDefault="00000000" w:rsidP="00DF1197">
            <w:pPr>
              <w:spacing w:after="0" w:line="252" w:lineRule="auto"/>
              <w:jc w:val="both"/>
            </w:pPr>
            <w:r>
              <w:rPr>
                <w:sz w:val="17"/>
              </w:rPr>
              <w:t>Tender/receivable, sales, COGS and inventory decrease</w:t>
            </w:r>
          </w:p>
        </w:tc>
      </w:tr>
      <w:tr w:rsidR="00307237" w14:paraId="10549165" w14:textId="77777777">
        <w:trPr>
          <w:jc w:val="center"/>
        </w:trPr>
        <w:tc>
          <w:tcPr>
            <w:tcW w:w="2376" w:type="dxa"/>
            <w:shd w:val="clear" w:color="auto" w:fill="F4F7F8"/>
            <w:tcMar>
              <w:top w:w="90" w:type="dxa"/>
              <w:left w:w="120" w:type="dxa"/>
              <w:bottom w:w="90" w:type="dxa"/>
              <w:right w:w="120" w:type="dxa"/>
            </w:tcMar>
            <w:vAlign w:val="center"/>
          </w:tcPr>
          <w:p w14:paraId="54F72FF3" w14:textId="77777777" w:rsidR="00307237" w:rsidRDefault="00000000" w:rsidP="00DF1197">
            <w:pPr>
              <w:spacing w:after="0" w:line="252" w:lineRule="auto"/>
              <w:jc w:val="both"/>
            </w:pPr>
            <w:r>
              <w:rPr>
                <w:sz w:val="17"/>
              </w:rPr>
              <w:t>Workshop invoice</w:t>
            </w:r>
          </w:p>
        </w:tc>
        <w:tc>
          <w:tcPr>
            <w:tcW w:w="6984" w:type="dxa"/>
            <w:shd w:val="clear" w:color="auto" w:fill="F4F7F8"/>
            <w:tcMar>
              <w:top w:w="90" w:type="dxa"/>
              <w:left w:w="120" w:type="dxa"/>
              <w:bottom w:w="90" w:type="dxa"/>
              <w:right w:w="120" w:type="dxa"/>
            </w:tcMar>
            <w:vAlign w:val="center"/>
          </w:tcPr>
          <w:p w14:paraId="29F753BF" w14:textId="77777777" w:rsidR="00307237" w:rsidRDefault="00000000" w:rsidP="00DF1197">
            <w:pPr>
              <w:spacing w:after="0" w:line="252" w:lineRule="auto"/>
              <w:jc w:val="both"/>
            </w:pPr>
            <w:r>
              <w:rPr>
                <w:sz w:val="17"/>
              </w:rPr>
              <w:t>Parts/service revenue, stock consumption and tender/receivable</w:t>
            </w:r>
          </w:p>
        </w:tc>
      </w:tr>
      <w:tr w:rsidR="00307237" w14:paraId="7FC9A495" w14:textId="77777777">
        <w:trPr>
          <w:jc w:val="center"/>
        </w:trPr>
        <w:tc>
          <w:tcPr>
            <w:tcW w:w="2376" w:type="dxa"/>
            <w:tcMar>
              <w:top w:w="90" w:type="dxa"/>
              <w:left w:w="120" w:type="dxa"/>
              <w:bottom w:w="90" w:type="dxa"/>
              <w:right w:w="120" w:type="dxa"/>
            </w:tcMar>
            <w:vAlign w:val="center"/>
          </w:tcPr>
          <w:p w14:paraId="175A7C5A" w14:textId="77777777" w:rsidR="00307237" w:rsidRDefault="00000000" w:rsidP="00DF1197">
            <w:pPr>
              <w:spacing w:after="0" w:line="252" w:lineRule="auto"/>
              <w:jc w:val="both"/>
            </w:pPr>
            <w:r>
              <w:rPr>
                <w:sz w:val="17"/>
              </w:rPr>
              <w:t>Expense</w:t>
            </w:r>
          </w:p>
        </w:tc>
        <w:tc>
          <w:tcPr>
            <w:tcW w:w="6984" w:type="dxa"/>
            <w:tcMar>
              <w:top w:w="90" w:type="dxa"/>
              <w:left w:w="120" w:type="dxa"/>
              <w:bottom w:w="90" w:type="dxa"/>
              <w:right w:w="120" w:type="dxa"/>
            </w:tcMar>
            <w:vAlign w:val="center"/>
          </w:tcPr>
          <w:p w14:paraId="05614611" w14:textId="77777777" w:rsidR="00307237" w:rsidRDefault="00000000" w:rsidP="00DF1197">
            <w:pPr>
              <w:spacing w:after="0" w:line="252" w:lineRule="auto"/>
              <w:jc w:val="both"/>
            </w:pPr>
            <w:r>
              <w:rPr>
                <w:sz w:val="17"/>
              </w:rPr>
              <w:t>Expense account and cash/bank/payable</w:t>
            </w:r>
          </w:p>
        </w:tc>
      </w:tr>
      <w:tr w:rsidR="00307237" w14:paraId="4A5E0F46" w14:textId="77777777">
        <w:trPr>
          <w:jc w:val="center"/>
        </w:trPr>
        <w:tc>
          <w:tcPr>
            <w:tcW w:w="2376" w:type="dxa"/>
            <w:shd w:val="clear" w:color="auto" w:fill="F4F7F8"/>
            <w:tcMar>
              <w:top w:w="90" w:type="dxa"/>
              <w:left w:w="120" w:type="dxa"/>
              <w:bottom w:w="90" w:type="dxa"/>
              <w:right w:w="120" w:type="dxa"/>
            </w:tcMar>
            <w:vAlign w:val="center"/>
          </w:tcPr>
          <w:p w14:paraId="75BBE0FC" w14:textId="77777777" w:rsidR="00307237" w:rsidRDefault="00000000" w:rsidP="00DF1197">
            <w:pPr>
              <w:spacing w:after="0" w:line="252" w:lineRule="auto"/>
              <w:jc w:val="both"/>
            </w:pPr>
            <w:r>
              <w:rPr>
                <w:sz w:val="17"/>
              </w:rPr>
              <w:t>Customer collection</w:t>
            </w:r>
          </w:p>
        </w:tc>
        <w:tc>
          <w:tcPr>
            <w:tcW w:w="6984" w:type="dxa"/>
            <w:shd w:val="clear" w:color="auto" w:fill="F4F7F8"/>
            <w:tcMar>
              <w:top w:w="90" w:type="dxa"/>
              <w:left w:w="120" w:type="dxa"/>
              <w:bottom w:w="90" w:type="dxa"/>
              <w:right w:w="120" w:type="dxa"/>
            </w:tcMar>
            <w:vAlign w:val="center"/>
          </w:tcPr>
          <w:p w14:paraId="43B3234D" w14:textId="77777777" w:rsidR="00307237" w:rsidRDefault="00000000" w:rsidP="00DF1197">
            <w:pPr>
              <w:spacing w:after="0" w:line="252" w:lineRule="auto"/>
              <w:jc w:val="both"/>
            </w:pPr>
            <w:r>
              <w:rPr>
                <w:sz w:val="17"/>
              </w:rPr>
              <w:t>Cash/bank and receivable reduction</w:t>
            </w:r>
          </w:p>
        </w:tc>
      </w:tr>
      <w:tr w:rsidR="00307237" w14:paraId="2C7E0270" w14:textId="77777777">
        <w:trPr>
          <w:jc w:val="center"/>
        </w:trPr>
        <w:tc>
          <w:tcPr>
            <w:tcW w:w="2376" w:type="dxa"/>
            <w:tcMar>
              <w:top w:w="90" w:type="dxa"/>
              <w:left w:w="120" w:type="dxa"/>
              <w:bottom w:w="90" w:type="dxa"/>
              <w:right w:w="120" w:type="dxa"/>
            </w:tcMar>
            <w:vAlign w:val="center"/>
          </w:tcPr>
          <w:p w14:paraId="157CC327" w14:textId="77777777" w:rsidR="00307237" w:rsidRDefault="00000000" w:rsidP="00DF1197">
            <w:pPr>
              <w:spacing w:after="0" w:line="252" w:lineRule="auto"/>
              <w:jc w:val="both"/>
            </w:pPr>
            <w:r>
              <w:rPr>
                <w:sz w:val="17"/>
              </w:rPr>
              <w:t>Supplier payment</w:t>
            </w:r>
          </w:p>
        </w:tc>
        <w:tc>
          <w:tcPr>
            <w:tcW w:w="6984" w:type="dxa"/>
            <w:tcMar>
              <w:top w:w="90" w:type="dxa"/>
              <w:left w:w="120" w:type="dxa"/>
              <w:bottom w:w="90" w:type="dxa"/>
              <w:right w:w="120" w:type="dxa"/>
            </w:tcMar>
            <w:vAlign w:val="center"/>
          </w:tcPr>
          <w:p w14:paraId="6E577706" w14:textId="77777777" w:rsidR="00307237" w:rsidRDefault="00000000" w:rsidP="00DF1197">
            <w:pPr>
              <w:spacing w:after="0" w:line="252" w:lineRule="auto"/>
              <w:jc w:val="both"/>
            </w:pPr>
            <w:r>
              <w:rPr>
                <w:sz w:val="17"/>
              </w:rPr>
              <w:t>Payable reduction and cash/bank</w:t>
            </w:r>
          </w:p>
        </w:tc>
      </w:tr>
    </w:tbl>
    <w:p w14:paraId="793053AF" w14:textId="77777777" w:rsidR="00307237" w:rsidRDefault="00307237" w:rsidP="00DF1197">
      <w:pPr>
        <w:spacing w:after="40"/>
        <w:jc w:val="both"/>
      </w:pPr>
    </w:p>
    <w:p w14:paraId="4E0747FA" w14:textId="77777777" w:rsidR="00307237" w:rsidRDefault="00000000" w:rsidP="00DF1197">
      <w:pPr>
        <w:pStyle w:val="Heading2"/>
        <w:jc w:val="both"/>
      </w:pPr>
      <w:r>
        <w:t>Finance areas requiring accountant validation</w:t>
      </w:r>
    </w:p>
    <w:p w14:paraId="08610EC6" w14:textId="77777777" w:rsidR="00307237" w:rsidRDefault="00000000" w:rsidP="00DF1197">
      <w:pPr>
        <w:jc w:val="both"/>
      </w:pPr>
      <w:r>
        <w:t>☐  Chart of accounts and reporting dimensions</w:t>
      </w:r>
    </w:p>
    <w:p w14:paraId="0E808A50" w14:textId="77777777" w:rsidR="00307237" w:rsidRDefault="00000000" w:rsidP="00DF1197">
      <w:pPr>
        <w:jc w:val="both"/>
      </w:pPr>
      <w:r>
        <w:t>☐  Fuel inventory valuation and cost of sales method</w:t>
      </w:r>
    </w:p>
    <w:p w14:paraId="7446E45E" w14:textId="77777777" w:rsidR="00307237" w:rsidRDefault="00000000" w:rsidP="00DF1197">
      <w:pPr>
        <w:jc w:val="both"/>
      </w:pPr>
      <w:r>
        <w:t>☐  Tax registration and invoice requirements</w:t>
      </w:r>
    </w:p>
    <w:p w14:paraId="5EB3EB06" w14:textId="77777777" w:rsidR="00307237" w:rsidRDefault="00000000" w:rsidP="00DF1197">
      <w:pPr>
        <w:jc w:val="both"/>
      </w:pPr>
      <w:r>
        <w:t>☐  Treatment of shortages, gains, evaporation or approved losses</w:t>
      </w:r>
    </w:p>
    <w:p w14:paraId="374C2F34" w14:textId="77777777" w:rsidR="00307237" w:rsidRDefault="00000000" w:rsidP="00DF1197">
      <w:pPr>
        <w:jc w:val="both"/>
      </w:pPr>
      <w:r>
        <w:t>☐  Credit notes, returns and cancelled invoices</w:t>
      </w:r>
    </w:p>
    <w:p w14:paraId="00BBB88F" w14:textId="77777777" w:rsidR="00307237" w:rsidRDefault="00000000" w:rsidP="00DF1197">
      <w:pPr>
        <w:jc w:val="both"/>
      </w:pPr>
      <w:r>
        <w:t>☐  Cash drawers, station safe, petty cash and bank deposits</w:t>
      </w:r>
    </w:p>
    <w:p w14:paraId="3CA3F12F" w14:textId="77777777" w:rsidR="00307237" w:rsidRDefault="00000000" w:rsidP="00DF1197">
      <w:pPr>
        <w:jc w:val="both"/>
      </w:pPr>
      <w:r>
        <w:t>☐  Card/digital settlement fees and timing</w:t>
      </w:r>
    </w:p>
    <w:p w14:paraId="78686A7E" w14:textId="77777777" w:rsidR="00307237" w:rsidRDefault="00000000" w:rsidP="00DF1197">
      <w:pPr>
        <w:jc w:val="both"/>
      </w:pPr>
      <w:r>
        <w:t>☐  Receivable and payable ageing</w:t>
      </w:r>
    </w:p>
    <w:p w14:paraId="58CA67F2" w14:textId="77777777" w:rsidR="00307237" w:rsidRDefault="00000000" w:rsidP="00DF1197">
      <w:pPr>
        <w:jc w:val="both"/>
      </w:pPr>
      <w:r>
        <w:t>☐  Period close, back-dating and adjustment rules</w:t>
      </w:r>
    </w:p>
    <w:p w14:paraId="680298A3" w14:textId="77777777" w:rsidR="00307237" w:rsidRDefault="00000000" w:rsidP="00DF1197">
      <w:pPr>
        <w:jc w:val="both"/>
      </w:pPr>
      <w:r>
        <w:t>☐  Any FBR, POS, digital invoicing or licensed-integrator obligations</w:t>
      </w:r>
    </w:p>
    <w:tbl>
      <w:tblPr>
        <w:tblW w:w="0" w:type="auto"/>
        <w:tblLayout w:type="fixed"/>
        <w:tblLook w:val="04A0" w:firstRow="1" w:lastRow="0" w:firstColumn="1" w:lastColumn="0" w:noHBand="0" w:noVBand="1"/>
      </w:tblPr>
      <w:tblGrid>
        <w:gridCol w:w="9764"/>
      </w:tblGrid>
      <w:tr w:rsidR="00307237" w14:paraId="7E171A3A" w14:textId="77777777">
        <w:tc>
          <w:tcPr>
            <w:tcW w:w="9764" w:type="dxa"/>
            <w:shd w:val="clear" w:color="auto" w:fill="EAF2F5"/>
            <w:tcMar>
              <w:top w:w="150" w:type="dxa"/>
              <w:left w:w="180" w:type="dxa"/>
              <w:bottom w:w="150" w:type="dxa"/>
              <w:right w:w="180" w:type="dxa"/>
            </w:tcMar>
          </w:tcPr>
          <w:p w14:paraId="46A68A5E" w14:textId="77777777" w:rsidR="00307237" w:rsidRDefault="00000000" w:rsidP="00DF1197">
            <w:pPr>
              <w:spacing w:after="40"/>
              <w:jc w:val="both"/>
            </w:pPr>
            <w:r>
              <w:rPr>
                <w:b/>
                <w:color w:val="168A8A"/>
                <w:sz w:val="18"/>
              </w:rPr>
              <w:t xml:space="preserve">COMPLIANCE CAUTION  </w:t>
            </w:r>
            <w:r>
              <w:rPr>
                <w:sz w:val="20"/>
              </w:rPr>
              <w:t>Do not assume one universal tax or fiscal rule for every petrol station. Confirm the legal entity, registrations, operating model and accountant’s interpretation before promising integration.</w:t>
            </w:r>
          </w:p>
        </w:tc>
      </w:tr>
    </w:tbl>
    <w:p w14:paraId="57561A5B" w14:textId="77777777" w:rsidR="00307237" w:rsidRDefault="00307237" w:rsidP="00DF1197">
      <w:pPr>
        <w:spacing w:after="0"/>
        <w:jc w:val="both"/>
      </w:pPr>
    </w:p>
    <w:p w14:paraId="1D3DF57E" w14:textId="77777777" w:rsidR="00307237" w:rsidRDefault="00000000" w:rsidP="00DF1197">
      <w:pPr>
        <w:pStyle w:val="Heading1"/>
        <w:jc w:val="both"/>
      </w:pPr>
      <w:r>
        <w:t>12. HR, Roles &amp; Administration</w:t>
      </w:r>
    </w:p>
    <w:p w14:paraId="6CFFB3D8" w14:textId="77777777" w:rsidR="00307237" w:rsidRDefault="00000000" w:rsidP="00DF1197">
      <w:pPr>
        <w:jc w:val="both"/>
      </w:pPr>
      <w:r>
        <w:t>The initial requirement is operational people control, not a full HR suite.</w:t>
      </w:r>
    </w:p>
    <w:tbl>
      <w:tblPr>
        <w:tblStyle w:val="TableGrid"/>
        <w:tblW w:w="0" w:type="auto"/>
        <w:jc w:val="center"/>
        <w:tblLayout w:type="fixed"/>
        <w:tblLook w:val="04A0" w:firstRow="1" w:lastRow="0" w:firstColumn="1" w:lastColumn="0" w:noHBand="0" w:noVBand="1"/>
      </w:tblPr>
      <w:tblGrid>
        <w:gridCol w:w="4882"/>
        <w:gridCol w:w="5040"/>
      </w:tblGrid>
      <w:tr w:rsidR="00307237" w14:paraId="120FCAD1" w14:textId="77777777">
        <w:trPr>
          <w:tblHeader/>
          <w:jc w:val="center"/>
        </w:trPr>
        <w:tc>
          <w:tcPr>
            <w:tcW w:w="4882" w:type="dxa"/>
            <w:shd w:val="clear" w:color="auto" w:fill="0B2545"/>
            <w:tcMar>
              <w:top w:w="90" w:type="dxa"/>
              <w:left w:w="120" w:type="dxa"/>
              <w:bottom w:w="90" w:type="dxa"/>
              <w:right w:w="120" w:type="dxa"/>
            </w:tcMar>
            <w:vAlign w:val="center"/>
          </w:tcPr>
          <w:p w14:paraId="28A353D7" w14:textId="77777777" w:rsidR="00307237" w:rsidRDefault="00000000" w:rsidP="00DF1197">
            <w:pPr>
              <w:spacing w:after="0" w:line="252" w:lineRule="auto"/>
              <w:jc w:val="both"/>
            </w:pPr>
            <w:r>
              <w:rPr>
                <w:b/>
                <w:color w:val="FFFFFF"/>
                <w:sz w:val="17"/>
              </w:rPr>
              <w:t>Likely roles</w:t>
            </w:r>
          </w:p>
        </w:tc>
        <w:tc>
          <w:tcPr>
            <w:tcW w:w="4882" w:type="dxa"/>
            <w:shd w:val="clear" w:color="auto" w:fill="0B2545"/>
            <w:tcMar>
              <w:top w:w="90" w:type="dxa"/>
              <w:left w:w="120" w:type="dxa"/>
              <w:bottom w:w="90" w:type="dxa"/>
              <w:right w:w="120" w:type="dxa"/>
            </w:tcMar>
            <w:vAlign w:val="center"/>
          </w:tcPr>
          <w:p w14:paraId="1CD42803" w14:textId="77777777" w:rsidR="00307237" w:rsidRDefault="00000000" w:rsidP="00DF1197">
            <w:pPr>
              <w:spacing w:after="0" w:line="252" w:lineRule="auto"/>
              <w:jc w:val="both"/>
            </w:pPr>
            <w:r>
              <w:rPr>
                <w:b/>
                <w:color w:val="FFFFFF"/>
                <w:sz w:val="17"/>
              </w:rPr>
              <w:t>Protected actions</w:t>
            </w:r>
          </w:p>
        </w:tc>
      </w:tr>
      <w:tr w:rsidR="00307237" w14:paraId="79C208E0" w14:textId="77777777">
        <w:trPr>
          <w:jc w:val="center"/>
        </w:trPr>
        <w:tc>
          <w:tcPr>
            <w:tcW w:w="4320" w:type="dxa"/>
            <w:tcMar>
              <w:top w:w="90" w:type="dxa"/>
              <w:left w:w="120" w:type="dxa"/>
              <w:bottom w:w="90" w:type="dxa"/>
              <w:right w:w="120" w:type="dxa"/>
            </w:tcMar>
            <w:vAlign w:val="center"/>
          </w:tcPr>
          <w:p w14:paraId="02E47199" w14:textId="77777777" w:rsidR="00307237" w:rsidRDefault="00000000" w:rsidP="00DF1197">
            <w:pPr>
              <w:spacing w:after="0" w:line="252" w:lineRule="auto"/>
              <w:jc w:val="both"/>
            </w:pPr>
            <w:r>
              <w:rPr>
                <w:sz w:val="17"/>
              </w:rPr>
              <w:t>Owner / General Manager</w:t>
            </w:r>
          </w:p>
        </w:tc>
        <w:tc>
          <w:tcPr>
            <w:tcW w:w="5040" w:type="dxa"/>
            <w:tcMar>
              <w:top w:w="90" w:type="dxa"/>
              <w:left w:w="120" w:type="dxa"/>
              <w:bottom w:w="90" w:type="dxa"/>
              <w:right w:w="120" w:type="dxa"/>
            </w:tcMar>
            <w:vAlign w:val="center"/>
          </w:tcPr>
          <w:p w14:paraId="10E69A81" w14:textId="77777777" w:rsidR="00307237" w:rsidRDefault="00000000" w:rsidP="00DF1197">
            <w:pPr>
              <w:spacing w:after="0" w:line="252" w:lineRule="auto"/>
              <w:jc w:val="both"/>
            </w:pPr>
            <w:r>
              <w:rPr>
                <w:sz w:val="17"/>
              </w:rPr>
              <w:t>Fuel price change</w:t>
            </w:r>
          </w:p>
        </w:tc>
      </w:tr>
      <w:tr w:rsidR="00307237" w14:paraId="6A88BAF0" w14:textId="77777777">
        <w:trPr>
          <w:jc w:val="center"/>
        </w:trPr>
        <w:tc>
          <w:tcPr>
            <w:tcW w:w="4320" w:type="dxa"/>
            <w:shd w:val="clear" w:color="auto" w:fill="F4F7F8"/>
            <w:tcMar>
              <w:top w:w="90" w:type="dxa"/>
              <w:left w:w="120" w:type="dxa"/>
              <w:bottom w:w="90" w:type="dxa"/>
              <w:right w:w="120" w:type="dxa"/>
            </w:tcMar>
            <w:vAlign w:val="center"/>
          </w:tcPr>
          <w:p w14:paraId="23DB6B31" w14:textId="77777777" w:rsidR="00307237" w:rsidRDefault="00000000" w:rsidP="00DF1197">
            <w:pPr>
              <w:spacing w:after="0" w:line="252" w:lineRule="auto"/>
              <w:jc w:val="both"/>
            </w:pPr>
            <w:r>
              <w:rPr>
                <w:sz w:val="17"/>
              </w:rPr>
              <w:t>Station Manager / Shift Supervisor</w:t>
            </w:r>
          </w:p>
        </w:tc>
        <w:tc>
          <w:tcPr>
            <w:tcW w:w="5040" w:type="dxa"/>
            <w:shd w:val="clear" w:color="auto" w:fill="F4F7F8"/>
            <w:tcMar>
              <w:top w:w="90" w:type="dxa"/>
              <w:left w:w="120" w:type="dxa"/>
              <w:bottom w:w="90" w:type="dxa"/>
              <w:right w:w="120" w:type="dxa"/>
            </w:tcMar>
            <w:vAlign w:val="center"/>
          </w:tcPr>
          <w:p w14:paraId="33AC0D58" w14:textId="77777777" w:rsidR="00307237" w:rsidRDefault="00000000" w:rsidP="00DF1197">
            <w:pPr>
              <w:spacing w:after="0" w:line="252" w:lineRule="auto"/>
              <w:jc w:val="both"/>
            </w:pPr>
            <w:r>
              <w:rPr>
                <w:sz w:val="17"/>
              </w:rPr>
              <w:t>Tanker acceptance</w:t>
            </w:r>
          </w:p>
        </w:tc>
      </w:tr>
      <w:tr w:rsidR="00307237" w14:paraId="2D5ADC5B" w14:textId="77777777">
        <w:trPr>
          <w:jc w:val="center"/>
        </w:trPr>
        <w:tc>
          <w:tcPr>
            <w:tcW w:w="4320" w:type="dxa"/>
            <w:tcMar>
              <w:top w:w="90" w:type="dxa"/>
              <w:left w:w="120" w:type="dxa"/>
              <w:bottom w:w="90" w:type="dxa"/>
              <w:right w:w="120" w:type="dxa"/>
            </w:tcMar>
            <w:vAlign w:val="center"/>
          </w:tcPr>
          <w:p w14:paraId="1A787E74" w14:textId="77777777" w:rsidR="00307237" w:rsidRDefault="00000000" w:rsidP="00DF1197">
            <w:pPr>
              <w:spacing w:after="0" w:line="252" w:lineRule="auto"/>
              <w:jc w:val="both"/>
            </w:pPr>
            <w:r>
              <w:rPr>
                <w:sz w:val="17"/>
              </w:rPr>
              <w:t>Cashier / Nozzle Operator</w:t>
            </w:r>
          </w:p>
        </w:tc>
        <w:tc>
          <w:tcPr>
            <w:tcW w:w="5040" w:type="dxa"/>
            <w:tcMar>
              <w:top w:w="90" w:type="dxa"/>
              <w:left w:w="120" w:type="dxa"/>
              <w:bottom w:w="90" w:type="dxa"/>
              <w:right w:w="120" w:type="dxa"/>
            </w:tcMar>
            <w:vAlign w:val="center"/>
          </w:tcPr>
          <w:p w14:paraId="1B97E5E2" w14:textId="77777777" w:rsidR="00307237" w:rsidRDefault="00000000" w:rsidP="00DF1197">
            <w:pPr>
              <w:spacing w:after="0" w:line="252" w:lineRule="auto"/>
              <w:jc w:val="both"/>
            </w:pPr>
            <w:r>
              <w:rPr>
                <w:sz w:val="17"/>
              </w:rPr>
              <w:t>Shift submission and closure</w:t>
            </w:r>
          </w:p>
        </w:tc>
      </w:tr>
      <w:tr w:rsidR="00307237" w14:paraId="5F7E6E3E" w14:textId="77777777">
        <w:trPr>
          <w:jc w:val="center"/>
        </w:trPr>
        <w:tc>
          <w:tcPr>
            <w:tcW w:w="4320" w:type="dxa"/>
            <w:shd w:val="clear" w:color="auto" w:fill="F4F7F8"/>
            <w:tcMar>
              <w:top w:w="90" w:type="dxa"/>
              <w:left w:w="120" w:type="dxa"/>
              <w:bottom w:w="90" w:type="dxa"/>
              <w:right w:w="120" w:type="dxa"/>
            </w:tcMar>
            <w:vAlign w:val="center"/>
          </w:tcPr>
          <w:p w14:paraId="11C44CF4" w14:textId="77777777" w:rsidR="00307237" w:rsidRDefault="00000000" w:rsidP="00DF1197">
            <w:pPr>
              <w:spacing w:after="0" w:line="252" w:lineRule="auto"/>
              <w:jc w:val="both"/>
            </w:pPr>
            <w:r>
              <w:rPr>
                <w:sz w:val="17"/>
              </w:rPr>
              <w:t>Accountant</w:t>
            </w:r>
          </w:p>
        </w:tc>
        <w:tc>
          <w:tcPr>
            <w:tcW w:w="5040" w:type="dxa"/>
            <w:shd w:val="clear" w:color="auto" w:fill="F4F7F8"/>
            <w:tcMar>
              <w:top w:w="90" w:type="dxa"/>
              <w:left w:w="120" w:type="dxa"/>
              <w:bottom w:w="90" w:type="dxa"/>
              <w:right w:w="120" w:type="dxa"/>
            </w:tcMar>
            <w:vAlign w:val="center"/>
          </w:tcPr>
          <w:p w14:paraId="32C8E177" w14:textId="77777777" w:rsidR="00307237" w:rsidRDefault="00000000" w:rsidP="00DF1197">
            <w:pPr>
              <w:spacing w:after="0" w:line="252" w:lineRule="auto"/>
              <w:jc w:val="both"/>
            </w:pPr>
            <w:r>
              <w:rPr>
                <w:sz w:val="17"/>
              </w:rPr>
              <w:t>Cash variance approval</w:t>
            </w:r>
          </w:p>
        </w:tc>
      </w:tr>
      <w:tr w:rsidR="00307237" w14:paraId="428E7DD5" w14:textId="77777777">
        <w:trPr>
          <w:jc w:val="center"/>
        </w:trPr>
        <w:tc>
          <w:tcPr>
            <w:tcW w:w="4320" w:type="dxa"/>
            <w:tcMar>
              <w:top w:w="90" w:type="dxa"/>
              <w:left w:w="120" w:type="dxa"/>
              <w:bottom w:w="90" w:type="dxa"/>
              <w:right w:w="120" w:type="dxa"/>
            </w:tcMar>
            <w:vAlign w:val="center"/>
          </w:tcPr>
          <w:p w14:paraId="10581C77" w14:textId="77777777" w:rsidR="00307237" w:rsidRDefault="00000000" w:rsidP="00DF1197">
            <w:pPr>
              <w:spacing w:after="0" w:line="252" w:lineRule="auto"/>
              <w:jc w:val="both"/>
            </w:pPr>
            <w:r>
              <w:rPr>
                <w:sz w:val="17"/>
              </w:rPr>
              <w:t>Storekeeper / Technician</w:t>
            </w:r>
          </w:p>
        </w:tc>
        <w:tc>
          <w:tcPr>
            <w:tcW w:w="5040" w:type="dxa"/>
            <w:tcMar>
              <w:top w:w="90" w:type="dxa"/>
              <w:left w:w="120" w:type="dxa"/>
              <w:bottom w:w="90" w:type="dxa"/>
              <w:right w:w="120" w:type="dxa"/>
            </w:tcMar>
            <w:vAlign w:val="center"/>
          </w:tcPr>
          <w:p w14:paraId="1F48AFD7" w14:textId="77777777" w:rsidR="00307237" w:rsidRDefault="00000000" w:rsidP="00DF1197">
            <w:pPr>
              <w:spacing w:after="0" w:line="252" w:lineRule="auto"/>
              <w:jc w:val="both"/>
            </w:pPr>
            <w:r>
              <w:rPr>
                <w:sz w:val="17"/>
              </w:rPr>
              <w:t>Stock adjustment / invoice cancellation</w:t>
            </w:r>
          </w:p>
        </w:tc>
      </w:tr>
      <w:tr w:rsidR="00307237" w14:paraId="25ADFA8F" w14:textId="77777777">
        <w:trPr>
          <w:jc w:val="center"/>
        </w:trPr>
        <w:tc>
          <w:tcPr>
            <w:tcW w:w="4320" w:type="dxa"/>
            <w:shd w:val="clear" w:color="auto" w:fill="F4F7F8"/>
            <w:tcMar>
              <w:top w:w="90" w:type="dxa"/>
              <w:left w:w="120" w:type="dxa"/>
              <w:bottom w:w="90" w:type="dxa"/>
              <w:right w:w="120" w:type="dxa"/>
            </w:tcMar>
            <w:vAlign w:val="center"/>
          </w:tcPr>
          <w:p w14:paraId="6F7E2D17" w14:textId="77777777" w:rsidR="00307237" w:rsidRDefault="00000000" w:rsidP="00DF1197">
            <w:pPr>
              <w:spacing w:after="0" w:line="252" w:lineRule="auto"/>
              <w:jc w:val="both"/>
            </w:pPr>
            <w:r>
              <w:rPr>
                <w:sz w:val="17"/>
              </w:rPr>
              <w:t>Auditor / Viewer</w:t>
            </w:r>
          </w:p>
        </w:tc>
        <w:tc>
          <w:tcPr>
            <w:tcW w:w="5040" w:type="dxa"/>
            <w:shd w:val="clear" w:color="auto" w:fill="F4F7F8"/>
            <w:tcMar>
              <w:top w:w="90" w:type="dxa"/>
              <w:left w:w="120" w:type="dxa"/>
              <w:bottom w:w="90" w:type="dxa"/>
              <w:right w:w="120" w:type="dxa"/>
            </w:tcMar>
            <w:vAlign w:val="center"/>
          </w:tcPr>
          <w:p w14:paraId="5694CDF4" w14:textId="77777777" w:rsidR="00307237" w:rsidRDefault="00000000" w:rsidP="00DF1197">
            <w:pPr>
              <w:spacing w:after="0" w:line="252" w:lineRule="auto"/>
              <w:jc w:val="both"/>
            </w:pPr>
            <w:r>
              <w:rPr>
                <w:sz w:val="17"/>
              </w:rPr>
              <w:t>Accounting correction or reversal</w:t>
            </w:r>
          </w:p>
        </w:tc>
      </w:tr>
    </w:tbl>
    <w:p w14:paraId="1E720F87" w14:textId="77777777" w:rsidR="00307237" w:rsidRDefault="00307237" w:rsidP="00DF1197">
      <w:pPr>
        <w:spacing w:after="40"/>
        <w:jc w:val="both"/>
      </w:pPr>
    </w:p>
    <w:p w14:paraId="18CA5DC6" w14:textId="77777777" w:rsidR="00307237" w:rsidRDefault="00000000" w:rsidP="00DF1197">
      <w:pPr>
        <w:pStyle w:val="Heading2"/>
        <w:jc w:val="both"/>
      </w:pPr>
      <w:r>
        <w:lastRenderedPageBreak/>
        <w:t>Permission questions</w:t>
      </w:r>
    </w:p>
    <w:p w14:paraId="267C4375" w14:textId="77777777" w:rsidR="00307237" w:rsidRDefault="00000000" w:rsidP="00DF1197">
      <w:pPr>
        <w:pStyle w:val="ListBullet"/>
        <w:jc w:val="both"/>
      </w:pPr>
      <w:r>
        <w:t>Who can observe?</w:t>
      </w:r>
    </w:p>
    <w:p w14:paraId="0834A0C5" w14:textId="77777777" w:rsidR="00307237" w:rsidRDefault="00000000" w:rsidP="00DF1197">
      <w:pPr>
        <w:pStyle w:val="ListBullet"/>
        <w:jc w:val="both"/>
      </w:pPr>
      <w:r>
        <w:t>Who can enter?</w:t>
      </w:r>
    </w:p>
    <w:p w14:paraId="6608610F" w14:textId="77777777" w:rsidR="00307237" w:rsidRDefault="00000000" w:rsidP="00DF1197">
      <w:pPr>
        <w:pStyle w:val="ListBullet"/>
        <w:jc w:val="both"/>
      </w:pPr>
      <w:r>
        <w:t>Who can amend before approval?</w:t>
      </w:r>
    </w:p>
    <w:p w14:paraId="6A805ED4" w14:textId="77777777" w:rsidR="00307237" w:rsidRDefault="00000000" w:rsidP="00DF1197">
      <w:pPr>
        <w:pStyle w:val="ListBullet"/>
        <w:jc w:val="both"/>
      </w:pPr>
      <w:r>
        <w:t>Who can approve?</w:t>
      </w:r>
    </w:p>
    <w:p w14:paraId="59C2D7CF" w14:textId="77777777" w:rsidR="00307237" w:rsidRDefault="00000000" w:rsidP="00DF1197">
      <w:pPr>
        <w:pStyle w:val="ListBullet"/>
        <w:jc w:val="both"/>
      </w:pPr>
      <w:r>
        <w:t>Who can reverse after approval?</w:t>
      </w:r>
    </w:p>
    <w:p w14:paraId="22DE1683" w14:textId="77777777" w:rsidR="00307237" w:rsidRDefault="00000000" w:rsidP="00DF1197">
      <w:pPr>
        <w:pStyle w:val="Heading2"/>
        <w:jc w:val="both"/>
      </w:pPr>
      <w:r>
        <w:t>Potential later HR scope</w:t>
      </w:r>
    </w:p>
    <w:p w14:paraId="3D127229" w14:textId="77777777" w:rsidR="00307237" w:rsidRDefault="00000000" w:rsidP="00DF1197">
      <w:pPr>
        <w:jc w:val="both"/>
      </w:pPr>
      <w:r>
        <w:t>Attendance, biometric integration, leave, salary, advances, deductions, commissions and payroll should be deferred unless discovery proves they are essential to the pilot.</w:t>
      </w:r>
    </w:p>
    <w:p w14:paraId="07B26F2E" w14:textId="77777777" w:rsidR="00307237" w:rsidRDefault="00000000" w:rsidP="00DF1197">
      <w:pPr>
        <w:jc w:val="both"/>
      </w:pPr>
      <w:r>
        <w:br w:type="page"/>
      </w:r>
    </w:p>
    <w:p w14:paraId="635FFAD8" w14:textId="77777777" w:rsidR="00307237" w:rsidRDefault="00000000" w:rsidP="00DF1197">
      <w:pPr>
        <w:pStyle w:val="Heading1"/>
        <w:jc w:val="both"/>
      </w:pPr>
      <w:r>
        <w:lastRenderedPageBreak/>
        <w:t>13. Multi-Station &amp; Head-Office Needs</w:t>
      </w:r>
    </w:p>
    <w:p w14:paraId="74272714" w14:textId="77777777" w:rsidR="00307237" w:rsidRDefault="00000000" w:rsidP="00DF1197">
      <w:pPr>
        <w:jc w:val="both"/>
      </w:pPr>
      <w:r>
        <w:t>The owner may operate one or multiple stations. The design should allow consolidated visibility without weakening station-level accountability.</w:t>
      </w:r>
    </w:p>
    <w:tbl>
      <w:tblPr>
        <w:tblStyle w:val="TableGrid"/>
        <w:tblW w:w="0" w:type="auto"/>
        <w:jc w:val="center"/>
        <w:tblLayout w:type="fixed"/>
        <w:tblLook w:val="04A0" w:firstRow="1" w:lastRow="0" w:firstColumn="1" w:lastColumn="0" w:noHBand="0" w:noVBand="1"/>
      </w:tblPr>
      <w:tblGrid>
        <w:gridCol w:w="4882"/>
        <w:gridCol w:w="4882"/>
      </w:tblGrid>
      <w:tr w:rsidR="00307237" w14:paraId="40937501" w14:textId="77777777">
        <w:trPr>
          <w:tblHeader/>
          <w:jc w:val="center"/>
        </w:trPr>
        <w:tc>
          <w:tcPr>
            <w:tcW w:w="4882" w:type="dxa"/>
            <w:shd w:val="clear" w:color="auto" w:fill="0B2545"/>
            <w:tcMar>
              <w:top w:w="90" w:type="dxa"/>
              <w:left w:w="120" w:type="dxa"/>
              <w:bottom w:w="90" w:type="dxa"/>
              <w:right w:w="120" w:type="dxa"/>
            </w:tcMar>
            <w:vAlign w:val="center"/>
          </w:tcPr>
          <w:p w14:paraId="1D1318B6" w14:textId="77777777" w:rsidR="00307237" w:rsidRDefault="00000000" w:rsidP="00DF1197">
            <w:pPr>
              <w:spacing w:after="0" w:line="252" w:lineRule="auto"/>
              <w:jc w:val="both"/>
            </w:pPr>
            <w:r>
              <w:rPr>
                <w:b/>
                <w:color w:val="FFFFFF"/>
                <w:sz w:val="17"/>
              </w:rPr>
              <w:t>Station-level setup</w:t>
            </w:r>
          </w:p>
        </w:tc>
        <w:tc>
          <w:tcPr>
            <w:tcW w:w="4882" w:type="dxa"/>
            <w:shd w:val="clear" w:color="auto" w:fill="0B2545"/>
            <w:tcMar>
              <w:top w:w="90" w:type="dxa"/>
              <w:left w:w="120" w:type="dxa"/>
              <w:bottom w:w="90" w:type="dxa"/>
              <w:right w:w="120" w:type="dxa"/>
            </w:tcMar>
            <w:vAlign w:val="center"/>
          </w:tcPr>
          <w:p w14:paraId="00A7CDEC" w14:textId="77777777" w:rsidR="00307237" w:rsidRDefault="00000000" w:rsidP="00DF1197">
            <w:pPr>
              <w:spacing w:after="0" w:line="252" w:lineRule="auto"/>
              <w:jc w:val="both"/>
            </w:pPr>
            <w:r>
              <w:rPr>
                <w:b/>
                <w:color w:val="FFFFFF"/>
                <w:sz w:val="17"/>
              </w:rPr>
              <w:t>Shared / head-office candidates</w:t>
            </w:r>
          </w:p>
        </w:tc>
      </w:tr>
      <w:tr w:rsidR="00307237" w14:paraId="2BE64190" w14:textId="77777777">
        <w:trPr>
          <w:jc w:val="center"/>
        </w:trPr>
        <w:tc>
          <w:tcPr>
            <w:tcW w:w="4680" w:type="dxa"/>
            <w:tcMar>
              <w:top w:w="90" w:type="dxa"/>
              <w:left w:w="120" w:type="dxa"/>
              <w:bottom w:w="90" w:type="dxa"/>
              <w:right w:w="120" w:type="dxa"/>
            </w:tcMar>
            <w:vAlign w:val="center"/>
          </w:tcPr>
          <w:p w14:paraId="73FC8FE3" w14:textId="77777777" w:rsidR="00307237" w:rsidRDefault="00000000" w:rsidP="00DF1197">
            <w:pPr>
              <w:spacing w:after="0" w:line="252" w:lineRule="auto"/>
              <w:jc w:val="both"/>
            </w:pPr>
            <w:r>
              <w:rPr>
                <w:sz w:val="17"/>
              </w:rPr>
              <w:t>Tanks, dispensers and nozzles</w:t>
            </w:r>
          </w:p>
        </w:tc>
        <w:tc>
          <w:tcPr>
            <w:tcW w:w="4680" w:type="dxa"/>
            <w:tcMar>
              <w:top w:w="90" w:type="dxa"/>
              <w:left w:w="120" w:type="dxa"/>
              <w:bottom w:w="90" w:type="dxa"/>
              <w:right w:w="120" w:type="dxa"/>
            </w:tcMar>
            <w:vAlign w:val="center"/>
          </w:tcPr>
          <w:p w14:paraId="3B28EBAE" w14:textId="77777777" w:rsidR="00307237" w:rsidRDefault="00000000" w:rsidP="00DF1197">
            <w:pPr>
              <w:spacing w:after="0" w:line="252" w:lineRule="auto"/>
              <w:jc w:val="both"/>
            </w:pPr>
            <w:r>
              <w:rPr>
                <w:sz w:val="17"/>
              </w:rPr>
              <w:t>Suppliers and credit customers</w:t>
            </w:r>
          </w:p>
        </w:tc>
      </w:tr>
      <w:tr w:rsidR="00307237" w14:paraId="1A120378" w14:textId="77777777">
        <w:trPr>
          <w:jc w:val="center"/>
        </w:trPr>
        <w:tc>
          <w:tcPr>
            <w:tcW w:w="4680" w:type="dxa"/>
            <w:shd w:val="clear" w:color="auto" w:fill="F4F7F8"/>
            <w:tcMar>
              <w:top w:w="90" w:type="dxa"/>
              <w:left w:w="120" w:type="dxa"/>
              <w:bottom w:w="90" w:type="dxa"/>
              <w:right w:w="120" w:type="dxa"/>
            </w:tcMar>
            <w:vAlign w:val="center"/>
          </w:tcPr>
          <w:p w14:paraId="3B6DF280" w14:textId="77777777" w:rsidR="00307237" w:rsidRDefault="00000000" w:rsidP="00DF1197">
            <w:pPr>
              <w:spacing w:after="0" w:line="252" w:lineRule="auto"/>
              <w:jc w:val="both"/>
            </w:pPr>
            <w:r>
              <w:rPr>
                <w:sz w:val="17"/>
              </w:rPr>
              <w:t>Stores and stock locations</w:t>
            </w:r>
          </w:p>
        </w:tc>
        <w:tc>
          <w:tcPr>
            <w:tcW w:w="4680" w:type="dxa"/>
            <w:shd w:val="clear" w:color="auto" w:fill="F4F7F8"/>
            <w:tcMar>
              <w:top w:w="90" w:type="dxa"/>
              <w:left w:w="120" w:type="dxa"/>
              <w:bottom w:w="90" w:type="dxa"/>
              <w:right w:w="120" w:type="dxa"/>
            </w:tcMar>
            <w:vAlign w:val="center"/>
          </w:tcPr>
          <w:p w14:paraId="03FCF364" w14:textId="77777777" w:rsidR="00307237" w:rsidRDefault="00000000" w:rsidP="00DF1197">
            <w:pPr>
              <w:spacing w:after="0" w:line="252" w:lineRule="auto"/>
              <w:jc w:val="both"/>
            </w:pPr>
            <w:r>
              <w:rPr>
                <w:sz w:val="17"/>
              </w:rPr>
              <w:t>Product catalogue</w:t>
            </w:r>
          </w:p>
        </w:tc>
      </w:tr>
      <w:tr w:rsidR="00307237" w14:paraId="2282EFE5" w14:textId="77777777">
        <w:trPr>
          <w:jc w:val="center"/>
        </w:trPr>
        <w:tc>
          <w:tcPr>
            <w:tcW w:w="4680" w:type="dxa"/>
            <w:tcMar>
              <w:top w:w="90" w:type="dxa"/>
              <w:left w:w="120" w:type="dxa"/>
              <w:bottom w:w="90" w:type="dxa"/>
              <w:right w:w="120" w:type="dxa"/>
            </w:tcMar>
            <w:vAlign w:val="center"/>
          </w:tcPr>
          <w:p w14:paraId="401BD8A7" w14:textId="77777777" w:rsidR="00307237" w:rsidRDefault="00000000" w:rsidP="00DF1197">
            <w:pPr>
              <w:spacing w:after="0" w:line="252" w:lineRule="auto"/>
              <w:jc w:val="both"/>
            </w:pPr>
            <w:r>
              <w:rPr>
                <w:sz w:val="17"/>
              </w:rPr>
              <w:t>Staff assignments and shifts</w:t>
            </w:r>
          </w:p>
        </w:tc>
        <w:tc>
          <w:tcPr>
            <w:tcW w:w="4680" w:type="dxa"/>
            <w:tcMar>
              <w:top w:w="90" w:type="dxa"/>
              <w:left w:w="120" w:type="dxa"/>
              <w:bottom w:w="90" w:type="dxa"/>
              <w:right w:w="120" w:type="dxa"/>
            </w:tcMar>
            <w:vAlign w:val="center"/>
          </w:tcPr>
          <w:p w14:paraId="07535224" w14:textId="77777777" w:rsidR="00307237" w:rsidRDefault="00000000" w:rsidP="00DF1197">
            <w:pPr>
              <w:spacing w:after="0" w:line="252" w:lineRule="auto"/>
              <w:jc w:val="both"/>
            </w:pPr>
            <w:r>
              <w:rPr>
                <w:sz w:val="17"/>
              </w:rPr>
              <w:t>Chart of accounts</w:t>
            </w:r>
          </w:p>
        </w:tc>
      </w:tr>
      <w:tr w:rsidR="00307237" w14:paraId="71D45C77" w14:textId="77777777">
        <w:trPr>
          <w:jc w:val="center"/>
        </w:trPr>
        <w:tc>
          <w:tcPr>
            <w:tcW w:w="4680" w:type="dxa"/>
            <w:shd w:val="clear" w:color="auto" w:fill="F4F7F8"/>
            <w:tcMar>
              <w:top w:w="90" w:type="dxa"/>
              <w:left w:w="120" w:type="dxa"/>
              <w:bottom w:w="90" w:type="dxa"/>
              <w:right w:w="120" w:type="dxa"/>
            </w:tcMar>
            <w:vAlign w:val="center"/>
          </w:tcPr>
          <w:p w14:paraId="1439DC3E" w14:textId="77777777" w:rsidR="00307237" w:rsidRDefault="00000000" w:rsidP="00DF1197">
            <w:pPr>
              <w:spacing w:after="0" w:line="252" w:lineRule="auto"/>
              <w:jc w:val="both"/>
            </w:pPr>
            <w:r>
              <w:rPr>
                <w:sz w:val="17"/>
              </w:rPr>
              <w:t>Cash points and local settings</w:t>
            </w:r>
          </w:p>
        </w:tc>
        <w:tc>
          <w:tcPr>
            <w:tcW w:w="4680" w:type="dxa"/>
            <w:shd w:val="clear" w:color="auto" w:fill="F4F7F8"/>
            <w:tcMar>
              <w:top w:w="90" w:type="dxa"/>
              <w:left w:w="120" w:type="dxa"/>
              <w:bottom w:w="90" w:type="dxa"/>
              <w:right w:w="120" w:type="dxa"/>
            </w:tcMar>
            <w:vAlign w:val="center"/>
          </w:tcPr>
          <w:p w14:paraId="0AC2E4E8" w14:textId="77777777" w:rsidR="00307237" w:rsidRDefault="00000000" w:rsidP="00DF1197">
            <w:pPr>
              <w:spacing w:after="0" w:line="252" w:lineRule="auto"/>
              <w:jc w:val="both"/>
            </w:pPr>
            <w:r>
              <w:rPr>
                <w:sz w:val="17"/>
              </w:rPr>
              <w:t>User identities and reporting structure</w:t>
            </w:r>
          </w:p>
        </w:tc>
      </w:tr>
      <w:tr w:rsidR="00307237" w14:paraId="52E5038D" w14:textId="77777777">
        <w:trPr>
          <w:jc w:val="center"/>
        </w:trPr>
        <w:tc>
          <w:tcPr>
            <w:tcW w:w="4680" w:type="dxa"/>
            <w:tcMar>
              <w:top w:w="90" w:type="dxa"/>
              <w:left w:w="120" w:type="dxa"/>
              <w:bottom w:w="90" w:type="dxa"/>
              <w:right w:w="120" w:type="dxa"/>
            </w:tcMar>
            <w:vAlign w:val="center"/>
          </w:tcPr>
          <w:p w14:paraId="7AEC264E" w14:textId="77777777" w:rsidR="00307237" w:rsidRDefault="00000000" w:rsidP="00DF1197">
            <w:pPr>
              <w:spacing w:after="0" w:line="252" w:lineRule="auto"/>
              <w:jc w:val="both"/>
            </w:pPr>
            <w:r>
              <w:rPr>
                <w:sz w:val="17"/>
              </w:rPr>
              <w:t>Local approvals and operating resources</w:t>
            </w:r>
          </w:p>
        </w:tc>
        <w:tc>
          <w:tcPr>
            <w:tcW w:w="4680" w:type="dxa"/>
            <w:tcMar>
              <w:top w:w="90" w:type="dxa"/>
              <w:left w:w="120" w:type="dxa"/>
              <w:bottom w:w="90" w:type="dxa"/>
              <w:right w:w="120" w:type="dxa"/>
            </w:tcMar>
            <w:vAlign w:val="center"/>
          </w:tcPr>
          <w:p w14:paraId="50867FE3" w14:textId="77777777" w:rsidR="00307237" w:rsidRDefault="00000000" w:rsidP="00DF1197">
            <w:pPr>
              <w:spacing w:after="0" w:line="252" w:lineRule="auto"/>
              <w:jc w:val="both"/>
            </w:pPr>
            <w:r>
              <w:rPr>
                <w:sz w:val="17"/>
              </w:rPr>
              <w:t>Consolidated policies and reports</w:t>
            </w:r>
          </w:p>
        </w:tc>
      </w:tr>
    </w:tbl>
    <w:p w14:paraId="36C61B21" w14:textId="77777777" w:rsidR="00307237" w:rsidRDefault="00307237" w:rsidP="00DF1197">
      <w:pPr>
        <w:spacing w:after="40"/>
        <w:jc w:val="both"/>
      </w:pPr>
    </w:p>
    <w:p w14:paraId="690B91D5" w14:textId="77777777" w:rsidR="00307237" w:rsidRDefault="00000000" w:rsidP="00DF1197">
      <w:pPr>
        <w:pStyle w:val="Heading2"/>
        <w:jc w:val="both"/>
      </w:pPr>
      <w:r>
        <w:t>Owner views</w:t>
      </w:r>
    </w:p>
    <w:p w14:paraId="7BE69834" w14:textId="77777777" w:rsidR="00307237" w:rsidRDefault="00000000" w:rsidP="00DF1197">
      <w:pPr>
        <w:pStyle w:val="ListBullet"/>
        <w:jc w:val="both"/>
      </w:pPr>
      <w:r>
        <w:t>Consolidated litres, sales, stock, cash variance and expenses.</w:t>
      </w:r>
    </w:p>
    <w:p w14:paraId="5869FE72" w14:textId="77777777" w:rsidR="00307237" w:rsidRDefault="00000000" w:rsidP="00DF1197">
      <w:pPr>
        <w:pStyle w:val="ListBullet"/>
        <w:jc w:val="both"/>
      </w:pPr>
      <w:r>
        <w:t>Station comparison with drill-down to approved transactions.</w:t>
      </w:r>
    </w:p>
    <w:p w14:paraId="7553497B" w14:textId="77777777" w:rsidR="00307237" w:rsidRDefault="00000000" w:rsidP="00DF1197">
      <w:pPr>
        <w:pStyle w:val="ListBullet"/>
        <w:jc w:val="both"/>
      </w:pPr>
      <w:r>
        <w:t>Cross-station receivables, payables and inventory where applicable.</w:t>
      </w:r>
    </w:p>
    <w:p w14:paraId="1736ED5F" w14:textId="77777777" w:rsidR="00307237" w:rsidRDefault="00000000" w:rsidP="00DF1197">
      <w:pPr>
        <w:pStyle w:val="ListBullet"/>
        <w:jc w:val="both"/>
      </w:pPr>
      <w:r>
        <w:t>Central approvals with clear local responsibility.</w:t>
      </w:r>
    </w:p>
    <w:p w14:paraId="313D0864" w14:textId="77777777" w:rsidR="00307237" w:rsidRDefault="00000000" w:rsidP="00DF1197">
      <w:pPr>
        <w:pStyle w:val="ListBullet"/>
        <w:jc w:val="both"/>
      </w:pPr>
      <w:r>
        <w:t>Absolute separation of each customer organization’s data.</w:t>
      </w:r>
    </w:p>
    <w:p w14:paraId="0D77A49F" w14:textId="77777777" w:rsidR="00307237" w:rsidRDefault="00000000" w:rsidP="00DF1197">
      <w:pPr>
        <w:jc w:val="both"/>
      </w:pPr>
      <w:r>
        <w:t>☐  Confirm legal entities and station ownership structure.</w:t>
      </w:r>
    </w:p>
    <w:p w14:paraId="41F31565" w14:textId="77777777" w:rsidR="00307237" w:rsidRDefault="00000000" w:rsidP="00DF1197">
      <w:pPr>
        <w:jc w:val="both"/>
      </w:pPr>
      <w:r>
        <w:t>☐  Confirm whether suppliers/customers are shared.</w:t>
      </w:r>
    </w:p>
    <w:p w14:paraId="25888EEC" w14:textId="77777777" w:rsidR="00307237" w:rsidRDefault="00000000" w:rsidP="00DF1197">
      <w:pPr>
        <w:jc w:val="both"/>
      </w:pPr>
      <w:r>
        <w:t>☐  Confirm whether stock or cash transfers occur between stations.</w:t>
      </w:r>
    </w:p>
    <w:p w14:paraId="02DFB54D" w14:textId="77777777" w:rsidR="00307237" w:rsidRDefault="00000000" w:rsidP="00DF1197">
      <w:pPr>
        <w:jc w:val="both"/>
      </w:pPr>
      <w:r>
        <w:t>☐  Confirm head-office approval and reporting hierarchy.</w:t>
      </w:r>
    </w:p>
    <w:p w14:paraId="5B3AFBF9" w14:textId="77777777" w:rsidR="00307237" w:rsidRDefault="00000000" w:rsidP="00DF1197">
      <w:pPr>
        <w:pStyle w:val="Heading1"/>
        <w:jc w:val="both"/>
      </w:pPr>
      <w:r>
        <w:t>14. Hardware Integration Options</w:t>
      </w:r>
    </w:p>
    <w:tbl>
      <w:tblPr>
        <w:tblStyle w:val="TableGrid"/>
        <w:tblW w:w="0" w:type="auto"/>
        <w:jc w:val="center"/>
        <w:tblLayout w:type="fixed"/>
        <w:tblLook w:val="04A0" w:firstRow="1" w:lastRow="0" w:firstColumn="1" w:lastColumn="0" w:noHBand="0" w:noVBand="1"/>
      </w:tblPr>
      <w:tblGrid>
        <w:gridCol w:w="3255"/>
        <w:gridCol w:w="3384"/>
        <w:gridCol w:w="4320"/>
      </w:tblGrid>
      <w:tr w:rsidR="00307237" w14:paraId="0B73944F" w14:textId="77777777">
        <w:trPr>
          <w:tblHeader/>
          <w:jc w:val="center"/>
        </w:trPr>
        <w:tc>
          <w:tcPr>
            <w:tcW w:w="3255" w:type="dxa"/>
            <w:shd w:val="clear" w:color="auto" w:fill="0B2545"/>
            <w:tcMar>
              <w:top w:w="90" w:type="dxa"/>
              <w:left w:w="120" w:type="dxa"/>
              <w:bottom w:w="90" w:type="dxa"/>
              <w:right w:w="120" w:type="dxa"/>
            </w:tcMar>
            <w:vAlign w:val="center"/>
          </w:tcPr>
          <w:p w14:paraId="00E177B9" w14:textId="77777777" w:rsidR="00307237" w:rsidRDefault="00000000" w:rsidP="00DF1197">
            <w:pPr>
              <w:spacing w:after="0" w:line="252" w:lineRule="auto"/>
              <w:jc w:val="both"/>
            </w:pPr>
            <w:r>
              <w:rPr>
                <w:b/>
                <w:color w:val="FFFFFF"/>
                <w:sz w:val="17"/>
              </w:rPr>
              <w:t>Option</w:t>
            </w:r>
          </w:p>
        </w:tc>
        <w:tc>
          <w:tcPr>
            <w:tcW w:w="3255" w:type="dxa"/>
            <w:shd w:val="clear" w:color="auto" w:fill="0B2545"/>
            <w:tcMar>
              <w:top w:w="90" w:type="dxa"/>
              <w:left w:w="120" w:type="dxa"/>
              <w:bottom w:w="90" w:type="dxa"/>
              <w:right w:w="120" w:type="dxa"/>
            </w:tcMar>
            <w:vAlign w:val="center"/>
          </w:tcPr>
          <w:p w14:paraId="64BAACC7" w14:textId="77777777" w:rsidR="00307237" w:rsidRDefault="00000000" w:rsidP="00DF1197">
            <w:pPr>
              <w:spacing w:after="0" w:line="252" w:lineRule="auto"/>
              <w:jc w:val="both"/>
            </w:pPr>
            <w:r>
              <w:rPr>
                <w:b/>
                <w:color w:val="FFFFFF"/>
                <w:sz w:val="17"/>
              </w:rPr>
              <w:t>What it means</w:t>
            </w:r>
          </w:p>
        </w:tc>
        <w:tc>
          <w:tcPr>
            <w:tcW w:w="3255" w:type="dxa"/>
            <w:shd w:val="clear" w:color="auto" w:fill="0B2545"/>
            <w:tcMar>
              <w:top w:w="90" w:type="dxa"/>
              <w:left w:w="120" w:type="dxa"/>
              <w:bottom w:w="90" w:type="dxa"/>
              <w:right w:w="120" w:type="dxa"/>
            </w:tcMar>
            <w:vAlign w:val="center"/>
          </w:tcPr>
          <w:p w14:paraId="68832D73" w14:textId="77777777" w:rsidR="00307237" w:rsidRDefault="00000000" w:rsidP="00DF1197">
            <w:pPr>
              <w:spacing w:after="0" w:line="252" w:lineRule="auto"/>
              <w:jc w:val="both"/>
            </w:pPr>
            <w:r>
              <w:rPr>
                <w:b/>
                <w:color w:val="FFFFFF"/>
                <w:sz w:val="17"/>
              </w:rPr>
              <w:t>Owner decision / evidence</w:t>
            </w:r>
          </w:p>
        </w:tc>
      </w:tr>
      <w:tr w:rsidR="00307237" w14:paraId="63DA5A4B" w14:textId="77777777">
        <w:trPr>
          <w:jc w:val="center"/>
        </w:trPr>
        <w:tc>
          <w:tcPr>
            <w:tcW w:w="1656" w:type="dxa"/>
            <w:tcMar>
              <w:top w:w="90" w:type="dxa"/>
              <w:left w:w="120" w:type="dxa"/>
              <w:bottom w:w="90" w:type="dxa"/>
              <w:right w:w="120" w:type="dxa"/>
            </w:tcMar>
            <w:vAlign w:val="center"/>
          </w:tcPr>
          <w:p w14:paraId="6C0D5404" w14:textId="77777777" w:rsidR="00307237" w:rsidRDefault="00000000" w:rsidP="00DF1197">
            <w:pPr>
              <w:spacing w:after="0" w:line="252" w:lineRule="auto"/>
              <w:jc w:val="both"/>
            </w:pPr>
            <w:r>
              <w:rPr>
                <w:sz w:val="17"/>
              </w:rPr>
              <w:t>Manual</w:t>
            </w:r>
          </w:p>
        </w:tc>
        <w:tc>
          <w:tcPr>
            <w:tcW w:w="3384" w:type="dxa"/>
            <w:tcMar>
              <w:top w:w="90" w:type="dxa"/>
              <w:left w:w="120" w:type="dxa"/>
              <w:bottom w:w="90" w:type="dxa"/>
              <w:right w:w="120" w:type="dxa"/>
            </w:tcMar>
            <w:vAlign w:val="center"/>
          </w:tcPr>
          <w:p w14:paraId="565D1BEE" w14:textId="77777777" w:rsidR="00307237" w:rsidRDefault="00000000" w:rsidP="00DF1197">
            <w:pPr>
              <w:spacing w:after="0" w:line="252" w:lineRule="auto"/>
              <w:jc w:val="both"/>
            </w:pPr>
            <w:r>
              <w:rPr>
                <w:sz w:val="17"/>
              </w:rPr>
              <w:t>Staff enter totalizers, dips and receipt observations.</w:t>
            </w:r>
          </w:p>
        </w:tc>
        <w:tc>
          <w:tcPr>
            <w:tcW w:w="4320" w:type="dxa"/>
            <w:tcMar>
              <w:top w:w="90" w:type="dxa"/>
              <w:left w:w="120" w:type="dxa"/>
              <w:bottom w:w="90" w:type="dxa"/>
              <w:right w:w="120" w:type="dxa"/>
            </w:tcMar>
            <w:vAlign w:val="center"/>
          </w:tcPr>
          <w:p w14:paraId="4D056AAD" w14:textId="77777777" w:rsidR="00307237" w:rsidRDefault="00000000" w:rsidP="00DF1197">
            <w:pPr>
              <w:spacing w:after="0" w:line="252" w:lineRule="auto"/>
              <w:jc w:val="both"/>
            </w:pPr>
            <w:r>
              <w:rPr>
                <w:sz w:val="17"/>
              </w:rPr>
              <w:t>Baseline for pilot; define checks and evidence.</w:t>
            </w:r>
          </w:p>
        </w:tc>
      </w:tr>
      <w:tr w:rsidR="00307237" w14:paraId="7C6E2A19" w14:textId="77777777">
        <w:trPr>
          <w:jc w:val="center"/>
        </w:trPr>
        <w:tc>
          <w:tcPr>
            <w:tcW w:w="1656" w:type="dxa"/>
            <w:shd w:val="clear" w:color="auto" w:fill="F4F7F8"/>
            <w:tcMar>
              <w:top w:w="90" w:type="dxa"/>
              <w:left w:w="120" w:type="dxa"/>
              <w:bottom w:w="90" w:type="dxa"/>
              <w:right w:w="120" w:type="dxa"/>
            </w:tcMar>
            <w:vAlign w:val="center"/>
          </w:tcPr>
          <w:p w14:paraId="4AC6DB38" w14:textId="77777777" w:rsidR="00307237" w:rsidRDefault="00000000" w:rsidP="00DF1197">
            <w:pPr>
              <w:spacing w:after="0" w:line="252" w:lineRule="auto"/>
              <w:jc w:val="both"/>
            </w:pPr>
            <w:r>
              <w:rPr>
                <w:sz w:val="17"/>
              </w:rPr>
              <w:t>Controller / API</w:t>
            </w:r>
          </w:p>
        </w:tc>
        <w:tc>
          <w:tcPr>
            <w:tcW w:w="3384" w:type="dxa"/>
            <w:shd w:val="clear" w:color="auto" w:fill="F4F7F8"/>
            <w:tcMar>
              <w:top w:w="90" w:type="dxa"/>
              <w:left w:w="120" w:type="dxa"/>
              <w:bottom w:w="90" w:type="dxa"/>
              <w:right w:w="120" w:type="dxa"/>
            </w:tcMar>
            <w:vAlign w:val="center"/>
          </w:tcPr>
          <w:p w14:paraId="49D4C35E" w14:textId="77777777" w:rsidR="00307237" w:rsidRDefault="00000000" w:rsidP="00DF1197">
            <w:pPr>
              <w:spacing w:after="0" w:line="252" w:lineRule="auto"/>
              <w:jc w:val="both"/>
            </w:pPr>
            <w:r>
              <w:rPr>
                <w:sz w:val="17"/>
              </w:rPr>
              <w:t>Supported interface provides readings or events.</w:t>
            </w:r>
          </w:p>
        </w:tc>
        <w:tc>
          <w:tcPr>
            <w:tcW w:w="4320" w:type="dxa"/>
            <w:shd w:val="clear" w:color="auto" w:fill="F4F7F8"/>
            <w:tcMar>
              <w:top w:w="90" w:type="dxa"/>
              <w:left w:w="120" w:type="dxa"/>
              <w:bottom w:w="90" w:type="dxa"/>
              <w:right w:w="120" w:type="dxa"/>
            </w:tcMar>
            <w:vAlign w:val="center"/>
          </w:tcPr>
          <w:p w14:paraId="0257C6B1" w14:textId="77777777" w:rsidR="00307237" w:rsidRDefault="00000000" w:rsidP="00DF1197">
            <w:pPr>
              <w:spacing w:after="0" w:line="252" w:lineRule="auto"/>
              <w:jc w:val="both"/>
            </w:pPr>
            <w:r>
              <w:rPr>
                <w:sz w:val="17"/>
              </w:rPr>
              <w:t>Provide brand, model, protocol, documentation and vendor permission.</w:t>
            </w:r>
          </w:p>
        </w:tc>
      </w:tr>
      <w:tr w:rsidR="00307237" w14:paraId="188EEA0A" w14:textId="77777777">
        <w:trPr>
          <w:jc w:val="center"/>
        </w:trPr>
        <w:tc>
          <w:tcPr>
            <w:tcW w:w="1656" w:type="dxa"/>
            <w:tcMar>
              <w:top w:w="90" w:type="dxa"/>
              <w:left w:w="120" w:type="dxa"/>
              <w:bottom w:w="90" w:type="dxa"/>
              <w:right w:w="120" w:type="dxa"/>
            </w:tcMar>
            <w:vAlign w:val="center"/>
          </w:tcPr>
          <w:p w14:paraId="2951EAF6" w14:textId="77777777" w:rsidR="00307237" w:rsidRDefault="00000000" w:rsidP="00DF1197">
            <w:pPr>
              <w:spacing w:after="0" w:line="252" w:lineRule="auto"/>
              <w:jc w:val="both"/>
            </w:pPr>
            <w:r>
              <w:rPr>
                <w:sz w:val="17"/>
              </w:rPr>
              <w:t>Existing POS link</w:t>
            </w:r>
          </w:p>
        </w:tc>
        <w:tc>
          <w:tcPr>
            <w:tcW w:w="3384" w:type="dxa"/>
            <w:tcMar>
              <w:top w:w="90" w:type="dxa"/>
              <w:left w:w="120" w:type="dxa"/>
              <w:bottom w:w="90" w:type="dxa"/>
              <w:right w:w="120" w:type="dxa"/>
            </w:tcMar>
            <w:vAlign w:val="center"/>
          </w:tcPr>
          <w:p w14:paraId="46AF9CBC" w14:textId="77777777" w:rsidR="00307237" w:rsidRDefault="00000000" w:rsidP="00DF1197">
            <w:pPr>
              <w:spacing w:after="0" w:line="252" w:lineRule="auto"/>
              <w:jc w:val="both"/>
            </w:pPr>
            <w:r>
              <w:rPr>
                <w:sz w:val="17"/>
              </w:rPr>
              <w:t>Exchange accepted sales/payment data with current system.</w:t>
            </w:r>
          </w:p>
        </w:tc>
        <w:tc>
          <w:tcPr>
            <w:tcW w:w="4320" w:type="dxa"/>
            <w:tcMar>
              <w:top w:w="90" w:type="dxa"/>
              <w:left w:w="120" w:type="dxa"/>
              <w:bottom w:w="90" w:type="dxa"/>
              <w:right w:w="120" w:type="dxa"/>
            </w:tcMar>
            <w:vAlign w:val="center"/>
          </w:tcPr>
          <w:p w14:paraId="5A1CA911" w14:textId="77777777" w:rsidR="00307237" w:rsidRDefault="00000000" w:rsidP="00DF1197">
            <w:pPr>
              <w:spacing w:after="0" w:line="252" w:lineRule="auto"/>
              <w:jc w:val="both"/>
            </w:pPr>
            <w:r>
              <w:rPr>
                <w:sz w:val="17"/>
              </w:rPr>
              <w:t>Provide vendor/contact, exports, API and ownership of truth.</w:t>
            </w:r>
          </w:p>
        </w:tc>
      </w:tr>
      <w:tr w:rsidR="00307237" w14:paraId="1B32F3BB" w14:textId="77777777">
        <w:trPr>
          <w:jc w:val="center"/>
        </w:trPr>
        <w:tc>
          <w:tcPr>
            <w:tcW w:w="1656" w:type="dxa"/>
            <w:shd w:val="clear" w:color="auto" w:fill="F4F7F8"/>
            <w:tcMar>
              <w:top w:w="90" w:type="dxa"/>
              <w:left w:w="120" w:type="dxa"/>
              <w:bottom w:w="90" w:type="dxa"/>
              <w:right w:w="120" w:type="dxa"/>
            </w:tcMar>
            <w:vAlign w:val="center"/>
          </w:tcPr>
          <w:p w14:paraId="3DB53496" w14:textId="77777777" w:rsidR="00307237" w:rsidRDefault="00000000" w:rsidP="00DF1197">
            <w:pPr>
              <w:spacing w:after="0" w:line="252" w:lineRule="auto"/>
              <w:jc w:val="both"/>
            </w:pPr>
            <w:r>
              <w:rPr>
                <w:sz w:val="17"/>
              </w:rPr>
              <w:t>ATG integration</w:t>
            </w:r>
          </w:p>
        </w:tc>
        <w:tc>
          <w:tcPr>
            <w:tcW w:w="3384" w:type="dxa"/>
            <w:shd w:val="clear" w:color="auto" w:fill="F4F7F8"/>
            <w:tcMar>
              <w:top w:w="90" w:type="dxa"/>
              <w:left w:w="120" w:type="dxa"/>
              <w:bottom w:w="90" w:type="dxa"/>
              <w:right w:w="120" w:type="dxa"/>
            </w:tcMar>
            <w:vAlign w:val="center"/>
          </w:tcPr>
          <w:p w14:paraId="6BAF25BF" w14:textId="77777777" w:rsidR="00307237" w:rsidRDefault="00000000" w:rsidP="00DF1197">
            <w:pPr>
              <w:spacing w:after="0" w:line="252" w:lineRule="auto"/>
              <w:jc w:val="both"/>
            </w:pPr>
            <w:r>
              <w:rPr>
                <w:sz w:val="17"/>
              </w:rPr>
              <w:t>Automatic tank level/alarms from tank gauge.</w:t>
            </w:r>
          </w:p>
        </w:tc>
        <w:tc>
          <w:tcPr>
            <w:tcW w:w="4320" w:type="dxa"/>
            <w:shd w:val="clear" w:color="auto" w:fill="F4F7F8"/>
            <w:tcMar>
              <w:top w:w="90" w:type="dxa"/>
              <w:left w:w="120" w:type="dxa"/>
              <w:bottom w:w="90" w:type="dxa"/>
              <w:right w:w="120" w:type="dxa"/>
            </w:tcMar>
            <w:vAlign w:val="center"/>
          </w:tcPr>
          <w:p w14:paraId="394806A0" w14:textId="77777777" w:rsidR="00307237" w:rsidRDefault="00000000" w:rsidP="00DF1197">
            <w:pPr>
              <w:spacing w:after="0" w:line="252" w:lineRule="auto"/>
              <w:jc w:val="both"/>
            </w:pPr>
            <w:r>
              <w:rPr>
                <w:sz w:val="17"/>
              </w:rPr>
              <w:t>Provide ATG make/model, interface and calibration details.</w:t>
            </w:r>
          </w:p>
        </w:tc>
      </w:tr>
      <w:tr w:rsidR="00307237" w14:paraId="51C3723D" w14:textId="77777777">
        <w:trPr>
          <w:jc w:val="center"/>
        </w:trPr>
        <w:tc>
          <w:tcPr>
            <w:tcW w:w="1656" w:type="dxa"/>
            <w:tcMar>
              <w:top w:w="90" w:type="dxa"/>
              <w:left w:w="120" w:type="dxa"/>
              <w:bottom w:w="90" w:type="dxa"/>
              <w:right w:w="120" w:type="dxa"/>
            </w:tcMar>
            <w:vAlign w:val="center"/>
          </w:tcPr>
          <w:p w14:paraId="0CBD0AFA" w14:textId="77777777" w:rsidR="00307237" w:rsidRDefault="00000000" w:rsidP="00DF1197">
            <w:pPr>
              <w:spacing w:after="0" w:line="252" w:lineRule="auto"/>
              <w:jc w:val="both"/>
            </w:pPr>
            <w:r>
              <w:rPr>
                <w:sz w:val="17"/>
              </w:rPr>
              <w:t>Edge connector</w:t>
            </w:r>
          </w:p>
        </w:tc>
        <w:tc>
          <w:tcPr>
            <w:tcW w:w="3384" w:type="dxa"/>
            <w:tcMar>
              <w:top w:w="90" w:type="dxa"/>
              <w:left w:w="120" w:type="dxa"/>
              <w:bottom w:w="90" w:type="dxa"/>
              <w:right w:w="120" w:type="dxa"/>
            </w:tcMar>
            <w:vAlign w:val="center"/>
          </w:tcPr>
          <w:p w14:paraId="4B5ADB95" w14:textId="77777777" w:rsidR="00307237" w:rsidRDefault="00000000" w:rsidP="00DF1197">
            <w:pPr>
              <w:spacing w:after="0" w:line="252" w:lineRule="auto"/>
              <w:jc w:val="both"/>
            </w:pPr>
            <w:r>
              <w:rPr>
                <w:sz w:val="17"/>
              </w:rPr>
              <w:t>Local device communicates securely with cloud service.</w:t>
            </w:r>
          </w:p>
        </w:tc>
        <w:tc>
          <w:tcPr>
            <w:tcW w:w="4320" w:type="dxa"/>
            <w:tcMar>
              <w:top w:w="90" w:type="dxa"/>
              <w:left w:w="120" w:type="dxa"/>
              <w:bottom w:w="90" w:type="dxa"/>
              <w:right w:w="120" w:type="dxa"/>
            </w:tcMar>
            <w:vAlign w:val="center"/>
          </w:tcPr>
          <w:p w14:paraId="77A6B6E5" w14:textId="77777777" w:rsidR="00307237" w:rsidRDefault="00000000" w:rsidP="00DF1197">
            <w:pPr>
              <w:spacing w:after="0" w:line="252" w:lineRule="auto"/>
              <w:jc w:val="both"/>
            </w:pPr>
            <w:r>
              <w:rPr>
                <w:sz w:val="17"/>
              </w:rPr>
              <w:t>Assess connectivity, local computer/device, support and security.</w:t>
            </w:r>
          </w:p>
        </w:tc>
      </w:tr>
    </w:tbl>
    <w:p w14:paraId="52028286" w14:textId="77777777" w:rsidR="00307237" w:rsidRDefault="00307237" w:rsidP="00DF1197">
      <w:pPr>
        <w:spacing w:after="40"/>
        <w:jc w:val="both"/>
      </w:pPr>
    </w:p>
    <w:tbl>
      <w:tblPr>
        <w:tblW w:w="0" w:type="auto"/>
        <w:tblLayout w:type="fixed"/>
        <w:tblLook w:val="04A0" w:firstRow="1" w:lastRow="0" w:firstColumn="1" w:lastColumn="0" w:noHBand="0" w:noVBand="1"/>
      </w:tblPr>
      <w:tblGrid>
        <w:gridCol w:w="9764"/>
      </w:tblGrid>
      <w:tr w:rsidR="00307237" w14:paraId="15DEA22C" w14:textId="77777777">
        <w:tc>
          <w:tcPr>
            <w:tcW w:w="9764" w:type="dxa"/>
            <w:shd w:val="clear" w:color="auto" w:fill="FFF6E5"/>
            <w:tcMar>
              <w:top w:w="150" w:type="dxa"/>
              <w:left w:w="180" w:type="dxa"/>
              <w:bottom w:w="150" w:type="dxa"/>
              <w:right w:w="180" w:type="dxa"/>
            </w:tcMar>
          </w:tcPr>
          <w:p w14:paraId="45562BE4" w14:textId="77777777" w:rsidR="00307237" w:rsidRDefault="00000000" w:rsidP="00DF1197">
            <w:pPr>
              <w:spacing w:after="40"/>
              <w:jc w:val="both"/>
            </w:pPr>
            <w:r>
              <w:rPr>
                <w:b/>
                <w:color w:val="C59A3D"/>
                <w:sz w:val="18"/>
              </w:rPr>
              <w:t xml:space="preserve">NO INTEGRATION PROMISE YET  </w:t>
            </w:r>
            <w:r>
              <w:rPr>
                <w:sz w:val="20"/>
              </w:rPr>
              <w:t>“Nozzle integration” may mean manual meter entry, dispenser controller, forecourt controller, existing POS, ATG or a direct proprietary protocol. The actual hardware must be identified first.</w:t>
            </w:r>
          </w:p>
        </w:tc>
      </w:tr>
    </w:tbl>
    <w:p w14:paraId="19002B62" w14:textId="77777777" w:rsidR="00307237" w:rsidRDefault="00307237" w:rsidP="00DF1197">
      <w:pPr>
        <w:spacing w:after="0"/>
        <w:jc w:val="both"/>
      </w:pPr>
    </w:p>
    <w:p w14:paraId="368D0753" w14:textId="77777777" w:rsidR="00307237" w:rsidRDefault="00000000" w:rsidP="00DF1197">
      <w:pPr>
        <w:pStyle w:val="Heading2"/>
        <w:jc w:val="both"/>
      </w:pPr>
      <w:r>
        <w:t>Edge connector concept</w:t>
      </w:r>
    </w:p>
    <w:p w14:paraId="5B5EC1E2" w14:textId="77777777" w:rsidR="00307237" w:rsidRDefault="00000000" w:rsidP="00DF1197">
      <w:pPr>
        <w:jc w:val="both"/>
      </w:pPr>
      <w:r>
        <w:rPr>
          <w:b/>
          <w:color w:val="1F5A7A"/>
          <w:sz w:val="21"/>
        </w:rPr>
        <w:t>Physical hardware → local adapter/edge connector → normalized fuel events → CYNVEXA Fuel Retail</w:t>
      </w:r>
    </w:p>
    <w:p w14:paraId="5D40E6EC" w14:textId="77777777" w:rsidR="00307237" w:rsidRDefault="00000000" w:rsidP="00DF1197">
      <w:pPr>
        <w:pStyle w:val="ListBullet"/>
        <w:jc w:val="both"/>
      </w:pPr>
      <w:r>
        <w:lastRenderedPageBreak/>
        <w:t>Local device communication and manufacturer-specific protocol.</w:t>
      </w:r>
    </w:p>
    <w:p w14:paraId="1DE7D430" w14:textId="77777777" w:rsidR="00307237" w:rsidRDefault="00000000" w:rsidP="00DF1197">
      <w:pPr>
        <w:pStyle w:val="ListBullet"/>
        <w:jc w:val="both"/>
      </w:pPr>
      <w:r>
        <w:t>Secure authentication, buffering, reconnect/retry and health monitoring.</w:t>
      </w:r>
    </w:p>
    <w:p w14:paraId="61C3F0DB" w14:textId="77777777" w:rsidR="00307237" w:rsidRDefault="00000000" w:rsidP="00DF1197">
      <w:pPr>
        <w:pStyle w:val="ListBullet"/>
        <w:jc w:val="both"/>
      </w:pPr>
      <w:r>
        <w:t>Neutral events such as observed nozzle totalizer or tank level.</w:t>
      </w:r>
    </w:p>
    <w:p w14:paraId="34FBDCF9" w14:textId="77777777" w:rsidR="00307237" w:rsidRDefault="00000000" w:rsidP="00DF1197">
      <w:pPr>
        <w:pStyle w:val="ListBullet"/>
        <w:jc w:val="both"/>
      </w:pPr>
      <w:r>
        <w:t>Clear offline behavior and duplicate-event protection.</w:t>
      </w:r>
    </w:p>
    <w:p w14:paraId="3D590703" w14:textId="77777777" w:rsidR="00307237" w:rsidRDefault="00000000" w:rsidP="00DF1197">
      <w:pPr>
        <w:jc w:val="both"/>
      </w:pPr>
      <w:r>
        <w:br w:type="page"/>
      </w:r>
    </w:p>
    <w:p w14:paraId="1B6ECDAB" w14:textId="77777777" w:rsidR="00307237" w:rsidRDefault="00000000" w:rsidP="00DF1197">
      <w:pPr>
        <w:pStyle w:val="Heading1"/>
        <w:jc w:val="both"/>
      </w:pPr>
      <w:r>
        <w:lastRenderedPageBreak/>
        <w:t>15. Reporting &amp; Owner Dashboard</w:t>
      </w:r>
    </w:p>
    <w:p w14:paraId="04D4C8DB" w14:textId="77777777" w:rsidR="00307237" w:rsidRDefault="00000000" w:rsidP="00DF1197">
      <w:pPr>
        <w:jc w:val="both"/>
      </w:pPr>
      <w:r>
        <w:t>The opening dashboard should answer operational questions and surface exceptions—not merely show decorative charts.</w:t>
      </w:r>
    </w:p>
    <w:tbl>
      <w:tblPr>
        <w:tblStyle w:val="TableGrid"/>
        <w:tblW w:w="0" w:type="auto"/>
        <w:jc w:val="center"/>
        <w:tblLayout w:type="fixed"/>
        <w:tblLook w:val="04A0" w:firstRow="1" w:lastRow="0" w:firstColumn="1" w:lastColumn="0" w:noHBand="0" w:noVBand="1"/>
      </w:tblPr>
      <w:tblGrid>
        <w:gridCol w:w="4882"/>
        <w:gridCol w:w="7128"/>
      </w:tblGrid>
      <w:tr w:rsidR="00307237" w14:paraId="57601886" w14:textId="77777777">
        <w:trPr>
          <w:tblHeader/>
          <w:jc w:val="center"/>
        </w:trPr>
        <w:tc>
          <w:tcPr>
            <w:tcW w:w="4882" w:type="dxa"/>
            <w:shd w:val="clear" w:color="auto" w:fill="0B2545"/>
            <w:tcMar>
              <w:top w:w="90" w:type="dxa"/>
              <w:left w:w="120" w:type="dxa"/>
              <w:bottom w:w="90" w:type="dxa"/>
              <w:right w:w="120" w:type="dxa"/>
            </w:tcMar>
            <w:vAlign w:val="center"/>
          </w:tcPr>
          <w:p w14:paraId="722A21B8" w14:textId="77777777" w:rsidR="00307237" w:rsidRDefault="00000000" w:rsidP="00DF1197">
            <w:pPr>
              <w:spacing w:after="0" w:line="252" w:lineRule="auto"/>
              <w:jc w:val="both"/>
            </w:pPr>
            <w:r>
              <w:rPr>
                <w:b/>
                <w:color w:val="FFFFFF"/>
                <w:sz w:val="17"/>
              </w:rPr>
              <w:t>Today</w:t>
            </w:r>
          </w:p>
        </w:tc>
        <w:tc>
          <w:tcPr>
            <w:tcW w:w="4882" w:type="dxa"/>
            <w:shd w:val="clear" w:color="auto" w:fill="0B2545"/>
            <w:tcMar>
              <w:top w:w="90" w:type="dxa"/>
              <w:left w:w="120" w:type="dxa"/>
              <w:bottom w:w="90" w:type="dxa"/>
              <w:right w:w="120" w:type="dxa"/>
            </w:tcMar>
            <w:vAlign w:val="center"/>
          </w:tcPr>
          <w:p w14:paraId="555C7778" w14:textId="77777777" w:rsidR="00307237" w:rsidRDefault="00000000" w:rsidP="00DF1197">
            <w:pPr>
              <w:spacing w:after="0" w:line="252" w:lineRule="auto"/>
              <w:jc w:val="both"/>
            </w:pPr>
            <w:r>
              <w:rPr>
                <w:b/>
                <w:color w:val="FFFFFF"/>
                <w:sz w:val="17"/>
              </w:rPr>
              <w:t>Owner should see</w:t>
            </w:r>
          </w:p>
        </w:tc>
      </w:tr>
      <w:tr w:rsidR="00307237" w14:paraId="3B931BAB" w14:textId="77777777">
        <w:trPr>
          <w:jc w:val="center"/>
        </w:trPr>
        <w:tc>
          <w:tcPr>
            <w:tcW w:w="2232" w:type="dxa"/>
            <w:tcMar>
              <w:top w:w="90" w:type="dxa"/>
              <w:left w:w="120" w:type="dxa"/>
              <w:bottom w:w="90" w:type="dxa"/>
              <w:right w:w="120" w:type="dxa"/>
            </w:tcMar>
            <w:vAlign w:val="center"/>
          </w:tcPr>
          <w:p w14:paraId="1C99B608" w14:textId="77777777" w:rsidR="00307237" w:rsidRDefault="00000000" w:rsidP="00DF1197">
            <w:pPr>
              <w:spacing w:after="0" w:line="252" w:lineRule="auto"/>
              <w:jc w:val="both"/>
            </w:pPr>
            <w:r>
              <w:rPr>
                <w:sz w:val="17"/>
              </w:rPr>
              <w:t>Fuel sales</w:t>
            </w:r>
          </w:p>
        </w:tc>
        <w:tc>
          <w:tcPr>
            <w:tcW w:w="7128" w:type="dxa"/>
            <w:tcMar>
              <w:top w:w="90" w:type="dxa"/>
              <w:left w:w="120" w:type="dxa"/>
              <w:bottom w:w="90" w:type="dxa"/>
              <w:right w:w="120" w:type="dxa"/>
            </w:tcMar>
            <w:vAlign w:val="center"/>
          </w:tcPr>
          <w:p w14:paraId="4FE91338" w14:textId="77777777" w:rsidR="00307237" w:rsidRDefault="00000000" w:rsidP="00DF1197">
            <w:pPr>
              <w:spacing w:after="0" w:line="252" w:lineRule="auto"/>
              <w:jc w:val="both"/>
            </w:pPr>
            <w:r>
              <w:rPr>
                <w:sz w:val="17"/>
              </w:rPr>
              <w:t>Litres, value, grade, shift and comparison</w:t>
            </w:r>
          </w:p>
        </w:tc>
      </w:tr>
      <w:tr w:rsidR="00307237" w14:paraId="2BFAE3C5" w14:textId="77777777">
        <w:trPr>
          <w:jc w:val="center"/>
        </w:trPr>
        <w:tc>
          <w:tcPr>
            <w:tcW w:w="2232" w:type="dxa"/>
            <w:shd w:val="clear" w:color="auto" w:fill="F4F7F8"/>
            <w:tcMar>
              <w:top w:w="90" w:type="dxa"/>
              <w:left w:w="120" w:type="dxa"/>
              <w:bottom w:w="90" w:type="dxa"/>
              <w:right w:w="120" w:type="dxa"/>
            </w:tcMar>
            <w:vAlign w:val="center"/>
          </w:tcPr>
          <w:p w14:paraId="15993E2C" w14:textId="77777777" w:rsidR="00307237" w:rsidRDefault="00000000" w:rsidP="00DF1197">
            <w:pPr>
              <w:spacing w:after="0" w:line="252" w:lineRule="auto"/>
              <w:jc w:val="both"/>
            </w:pPr>
            <w:r>
              <w:rPr>
                <w:sz w:val="17"/>
              </w:rPr>
              <w:t>Tank position</w:t>
            </w:r>
          </w:p>
        </w:tc>
        <w:tc>
          <w:tcPr>
            <w:tcW w:w="7128" w:type="dxa"/>
            <w:shd w:val="clear" w:color="auto" w:fill="F4F7F8"/>
            <w:tcMar>
              <w:top w:w="90" w:type="dxa"/>
              <w:left w:w="120" w:type="dxa"/>
              <w:bottom w:w="90" w:type="dxa"/>
              <w:right w:w="120" w:type="dxa"/>
            </w:tcMar>
            <w:vAlign w:val="center"/>
          </w:tcPr>
          <w:p w14:paraId="32F2E9AA" w14:textId="77777777" w:rsidR="00307237" w:rsidRDefault="00000000" w:rsidP="00DF1197">
            <w:pPr>
              <w:spacing w:after="0" w:line="252" w:lineRule="auto"/>
              <w:jc w:val="both"/>
            </w:pPr>
            <w:r>
              <w:rPr>
                <w:sz w:val="17"/>
              </w:rPr>
              <w:t>Quantity, capacity %, low-stock risk and last observation</w:t>
            </w:r>
          </w:p>
        </w:tc>
      </w:tr>
      <w:tr w:rsidR="00307237" w14:paraId="41878638" w14:textId="77777777">
        <w:trPr>
          <w:jc w:val="center"/>
        </w:trPr>
        <w:tc>
          <w:tcPr>
            <w:tcW w:w="2232" w:type="dxa"/>
            <w:tcMar>
              <w:top w:w="90" w:type="dxa"/>
              <w:left w:w="120" w:type="dxa"/>
              <w:bottom w:w="90" w:type="dxa"/>
              <w:right w:w="120" w:type="dxa"/>
            </w:tcMar>
            <w:vAlign w:val="center"/>
          </w:tcPr>
          <w:p w14:paraId="5300BB35" w14:textId="77777777" w:rsidR="00307237" w:rsidRDefault="00000000" w:rsidP="00DF1197">
            <w:pPr>
              <w:spacing w:after="0" w:line="252" w:lineRule="auto"/>
              <w:jc w:val="both"/>
            </w:pPr>
            <w:r>
              <w:rPr>
                <w:sz w:val="17"/>
              </w:rPr>
              <w:t>Cash</w:t>
            </w:r>
          </w:p>
        </w:tc>
        <w:tc>
          <w:tcPr>
            <w:tcW w:w="7128" w:type="dxa"/>
            <w:tcMar>
              <w:top w:w="90" w:type="dxa"/>
              <w:left w:w="120" w:type="dxa"/>
              <w:bottom w:w="90" w:type="dxa"/>
              <w:right w:w="120" w:type="dxa"/>
            </w:tcMar>
            <w:vAlign w:val="center"/>
          </w:tcPr>
          <w:p w14:paraId="5E1AB466" w14:textId="77777777" w:rsidR="00307237" w:rsidRDefault="00000000" w:rsidP="00DF1197">
            <w:pPr>
              <w:spacing w:after="0" w:line="252" w:lineRule="auto"/>
              <w:jc w:val="both"/>
            </w:pPr>
            <w:r>
              <w:rPr>
                <w:sz w:val="17"/>
              </w:rPr>
              <w:t>Expected, accounted, deposit status and variance</w:t>
            </w:r>
          </w:p>
        </w:tc>
      </w:tr>
      <w:tr w:rsidR="00307237" w14:paraId="4C45F43F" w14:textId="77777777">
        <w:trPr>
          <w:jc w:val="center"/>
        </w:trPr>
        <w:tc>
          <w:tcPr>
            <w:tcW w:w="2232" w:type="dxa"/>
            <w:shd w:val="clear" w:color="auto" w:fill="F4F7F8"/>
            <w:tcMar>
              <w:top w:w="90" w:type="dxa"/>
              <w:left w:w="120" w:type="dxa"/>
              <w:bottom w:w="90" w:type="dxa"/>
              <w:right w:w="120" w:type="dxa"/>
            </w:tcMar>
            <w:vAlign w:val="center"/>
          </w:tcPr>
          <w:p w14:paraId="0734F208" w14:textId="77777777" w:rsidR="00307237" w:rsidRDefault="00000000" w:rsidP="00DF1197">
            <w:pPr>
              <w:spacing w:after="0" w:line="252" w:lineRule="auto"/>
              <w:jc w:val="both"/>
            </w:pPr>
            <w:r>
              <w:rPr>
                <w:sz w:val="17"/>
              </w:rPr>
              <w:t>Current shift</w:t>
            </w:r>
          </w:p>
        </w:tc>
        <w:tc>
          <w:tcPr>
            <w:tcW w:w="7128" w:type="dxa"/>
            <w:shd w:val="clear" w:color="auto" w:fill="F4F7F8"/>
            <w:tcMar>
              <w:top w:w="90" w:type="dxa"/>
              <w:left w:w="120" w:type="dxa"/>
              <w:bottom w:w="90" w:type="dxa"/>
              <w:right w:w="120" w:type="dxa"/>
            </w:tcMar>
            <w:vAlign w:val="center"/>
          </w:tcPr>
          <w:p w14:paraId="1535CEA9" w14:textId="77777777" w:rsidR="00307237" w:rsidRDefault="00000000" w:rsidP="00DF1197">
            <w:pPr>
              <w:spacing w:after="0" w:line="252" w:lineRule="auto"/>
              <w:jc w:val="both"/>
            </w:pPr>
            <w:r>
              <w:rPr>
                <w:sz w:val="17"/>
              </w:rPr>
              <w:t>Open/closing/overdue, staff and exceptions</w:t>
            </w:r>
          </w:p>
        </w:tc>
      </w:tr>
      <w:tr w:rsidR="00307237" w14:paraId="6CE78337" w14:textId="77777777">
        <w:trPr>
          <w:jc w:val="center"/>
        </w:trPr>
        <w:tc>
          <w:tcPr>
            <w:tcW w:w="2232" w:type="dxa"/>
            <w:tcMar>
              <w:top w:w="90" w:type="dxa"/>
              <w:left w:w="120" w:type="dxa"/>
              <w:bottom w:w="90" w:type="dxa"/>
              <w:right w:w="120" w:type="dxa"/>
            </w:tcMar>
            <w:vAlign w:val="center"/>
          </w:tcPr>
          <w:p w14:paraId="32B80056" w14:textId="77777777" w:rsidR="00307237" w:rsidRDefault="00000000" w:rsidP="00DF1197">
            <w:pPr>
              <w:spacing w:after="0" w:line="252" w:lineRule="auto"/>
              <w:jc w:val="both"/>
            </w:pPr>
            <w:r>
              <w:rPr>
                <w:sz w:val="17"/>
              </w:rPr>
              <w:t>Receivables / payables</w:t>
            </w:r>
          </w:p>
        </w:tc>
        <w:tc>
          <w:tcPr>
            <w:tcW w:w="7128" w:type="dxa"/>
            <w:tcMar>
              <w:top w:w="90" w:type="dxa"/>
              <w:left w:w="120" w:type="dxa"/>
              <w:bottom w:w="90" w:type="dxa"/>
              <w:right w:w="120" w:type="dxa"/>
            </w:tcMar>
            <w:vAlign w:val="center"/>
          </w:tcPr>
          <w:p w14:paraId="57F1A8D9" w14:textId="77777777" w:rsidR="00307237" w:rsidRDefault="00000000" w:rsidP="00DF1197">
            <w:pPr>
              <w:spacing w:after="0" w:line="252" w:lineRule="auto"/>
              <w:jc w:val="both"/>
            </w:pPr>
            <w:r>
              <w:rPr>
                <w:sz w:val="17"/>
              </w:rPr>
              <w:t>Outstanding, overdue and upcoming obligations</w:t>
            </w:r>
          </w:p>
        </w:tc>
      </w:tr>
      <w:tr w:rsidR="00307237" w14:paraId="5742DA15" w14:textId="77777777">
        <w:trPr>
          <w:jc w:val="center"/>
        </w:trPr>
        <w:tc>
          <w:tcPr>
            <w:tcW w:w="2232" w:type="dxa"/>
            <w:shd w:val="clear" w:color="auto" w:fill="F4F7F8"/>
            <w:tcMar>
              <w:top w:w="90" w:type="dxa"/>
              <w:left w:w="120" w:type="dxa"/>
              <w:bottom w:w="90" w:type="dxa"/>
              <w:right w:w="120" w:type="dxa"/>
            </w:tcMar>
            <w:vAlign w:val="center"/>
          </w:tcPr>
          <w:p w14:paraId="08A1D4E3" w14:textId="77777777" w:rsidR="00307237" w:rsidRDefault="00000000" w:rsidP="00DF1197">
            <w:pPr>
              <w:spacing w:after="0" w:line="252" w:lineRule="auto"/>
              <w:jc w:val="both"/>
            </w:pPr>
            <w:r>
              <w:rPr>
                <w:sz w:val="17"/>
              </w:rPr>
              <w:t>Expenses</w:t>
            </w:r>
          </w:p>
        </w:tc>
        <w:tc>
          <w:tcPr>
            <w:tcW w:w="7128" w:type="dxa"/>
            <w:shd w:val="clear" w:color="auto" w:fill="F4F7F8"/>
            <w:tcMar>
              <w:top w:w="90" w:type="dxa"/>
              <w:left w:w="120" w:type="dxa"/>
              <w:bottom w:w="90" w:type="dxa"/>
              <w:right w:w="120" w:type="dxa"/>
            </w:tcMar>
            <w:vAlign w:val="center"/>
          </w:tcPr>
          <w:p w14:paraId="4370BE57" w14:textId="77777777" w:rsidR="00307237" w:rsidRDefault="00000000" w:rsidP="00DF1197">
            <w:pPr>
              <w:spacing w:after="0" w:line="252" w:lineRule="auto"/>
              <w:jc w:val="both"/>
            </w:pPr>
            <w:r>
              <w:rPr>
                <w:sz w:val="17"/>
              </w:rPr>
              <w:t>Today, category and approval status</w:t>
            </w:r>
          </w:p>
        </w:tc>
      </w:tr>
      <w:tr w:rsidR="00307237" w14:paraId="6DB6A142" w14:textId="77777777">
        <w:trPr>
          <w:jc w:val="center"/>
        </w:trPr>
        <w:tc>
          <w:tcPr>
            <w:tcW w:w="2232" w:type="dxa"/>
            <w:tcMar>
              <w:top w:w="90" w:type="dxa"/>
              <w:left w:w="120" w:type="dxa"/>
              <w:bottom w:w="90" w:type="dxa"/>
              <w:right w:w="120" w:type="dxa"/>
            </w:tcMar>
            <w:vAlign w:val="center"/>
          </w:tcPr>
          <w:p w14:paraId="3AB54699" w14:textId="77777777" w:rsidR="00307237" w:rsidRDefault="00000000" w:rsidP="00DF1197">
            <w:pPr>
              <w:spacing w:after="0" w:line="252" w:lineRule="auto"/>
              <w:jc w:val="both"/>
            </w:pPr>
            <w:r>
              <w:rPr>
                <w:sz w:val="17"/>
              </w:rPr>
              <w:t>Shop / workshop</w:t>
            </w:r>
          </w:p>
        </w:tc>
        <w:tc>
          <w:tcPr>
            <w:tcW w:w="7128" w:type="dxa"/>
            <w:tcMar>
              <w:top w:w="90" w:type="dxa"/>
              <w:left w:w="120" w:type="dxa"/>
              <w:bottom w:w="90" w:type="dxa"/>
              <w:right w:w="120" w:type="dxa"/>
            </w:tcMar>
            <w:vAlign w:val="center"/>
          </w:tcPr>
          <w:p w14:paraId="576235CB" w14:textId="77777777" w:rsidR="00307237" w:rsidRDefault="00000000" w:rsidP="00DF1197">
            <w:pPr>
              <w:spacing w:after="0" w:line="252" w:lineRule="auto"/>
              <w:jc w:val="both"/>
            </w:pPr>
            <w:r>
              <w:rPr>
                <w:sz w:val="17"/>
              </w:rPr>
              <w:t>Sales, open jobs, low stock and completed services</w:t>
            </w:r>
          </w:p>
        </w:tc>
      </w:tr>
    </w:tbl>
    <w:p w14:paraId="12554C21" w14:textId="77777777" w:rsidR="00307237" w:rsidRDefault="00307237" w:rsidP="00DF1197">
      <w:pPr>
        <w:spacing w:after="40"/>
        <w:jc w:val="both"/>
      </w:pPr>
    </w:p>
    <w:p w14:paraId="6D5637B9" w14:textId="77777777" w:rsidR="00307237" w:rsidRDefault="00000000" w:rsidP="00DF1197">
      <w:pPr>
        <w:pStyle w:val="Heading2"/>
        <w:jc w:val="both"/>
      </w:pPr>
      <w:r>
        <w:t>Exception-first alerts</w:t>
      </w:r>
    </w:p>
    <w:p w14:paraId="1FA494B8" w14:textId="77777777" w:rsidR="00307237" w:rsidRDefault="00000000" w:rsidP="00DF1197">
      <w:pPr>
        <w:pStyle w:val="ListBullet"/>
        <w:jc w:val="both"/>
      </w:pPr>
      <w:r>
        <w:t>Unexplained fuel variance</w:t>
      </w:r>
    </w:p>
    <w:p w14:paraId="07EA0886" w14:textId="77777777" w:rsidR="00307237" w:rsidRDefault="00000000" w:rsidP="00DF1197">
      <w:pPr>
        <w:pStyle w:val="ListBullet"/>
        <w:jc w:val="both"/>
      </w:pPr>
      <w:r>
        <w:t>Cash shortage or settlement mismatch</w:t>
      </w:r>
    </w:p>
    <w:p w14:paraId="3855C091" w14:textId="77777777" w:rsidR="00307237" w:rsidRDefault="00000000" w:rsidP="00DF1197">
      <w:pPr>
        <w:pStyle w:val="ListBullet"/>
        <w:jc w:val="both"/>
      </w:pPr>
      <w:r>
        <w:t>Tank unusually low or reading overdue</w:t>
      </w:r>
    </w:p>
    <w:p w14:paraId="4CC943E1" w14:textId="77777777" w:rsidR="00307237" w:rsidRDefault="00000000" w:rsidP="00DF1197">
      <w:pPr>
        <w:pStyle w:val="ListBullet"/>
        <w:jc w:val="both"/>
      </w:pPr>
      <w:r>
        <w:t>Shift awaiting approval / overdue</w:t>
      </w:r>
    </w:p>
    <w:p w14:paraId="603DFA55" w14:textId="77777777" w:rsidR="00307237" w:rsidRDefault="00000000" w:rsidP="00DF1197">
      <w:pPr>
        <w:pStyle w:val="ListBullet"/>
        <w:jc w:val="both"/>
      </w:pPr>
      <w:r>
        <w:t>Unapproved stock or fuel adjustment</w:t>
      </w:r>
    </w:p>
    <w:p w14:paraId="44B988CA" w14:textId="77777777" w:rsidR="00307237" w:rsidRDefault="00000000" w:rsidP="00DF1197">
      <w:pPr>
        <w:pStyle w:val="ListBullet"/>
        <w:jc w:val="both"/>
      </w:pPr>
      <w:r>
        <w:t>Credit customer overdue / over limit</w:t>
      </w:r>
    </w:p>
    <w:p w14:paraId="1CC1752B" w14:textId="77777777" w:rsidR="00307237" w:rsidRDefault="00000000" w:rsidP="00DF1197">
      <w:pPr>
        <w:pStyle w:val="ListBullet"/>
        <w:jc w:val="both"/>
      </w:pPr>
      <w:r>
        <w:t>Supplier payment due</w:t>
      </w:r>
    </w:p>
    <w:p w14:paraId="44B8A68C" w14:textId="77777777" w:rsidR="00307237" w:rsidRDefault="00000000" w:rsidP="00DF1197">
      <w:pPr>
        <w:pStyle w:val="ListBullet"/>
        <w:jc w:val="both"/>
      </w:pPr>
      <w:r>
        <w:t>Hardware or integration offline</w:t>
      </w:r>
    </w:p>
    <w:p w14:paraId="7ADA1DFA" w14:textId="77777777" w:rsidR="00307237" w:rsidRDefault="00000000" w:rsidP="00DF1197">
      <w:pPr>
        <w:pStyle w:val="Heading2"/>
        <w:jc w:val="both"/>
      </w:pPr>
      <w:r>
        <w:t>Core reports to validate</w:t>
      </w:r>
    </w:p>
    <w:p w14:paraId="1CBCE6D9" w14:textId="77777777" w:rsidR="00307237" w:rsidRDefault="00000000" w:rsidP="00DF1197">
      <w:pPr>
        <w:jc w:val="both"/>
      </w:pPr>
      <w:r>
        <w:t>☐  Daily sales and litres by grade/nozzle/shift</w:t>
      </w:r>
    </w:p>
    <w:p w14:paraId="15F0E362" w14:textId="77777777" w:rsidR="00307237" w:rsidRDefault="00000000" w:rsidP="00DF1197">
      <w:pPr>
        <w:jc w:val="both"/>
      </w:pPr>
      <w:r>
        <w:t>☐  Shift reconciliation and shortages</w:t>
      </w:r>
    </w:p>
    <w:p w14:paraId="554FE431" w14:textId="77777777" w:rsidR="00307237" w:rsidRDefault="00000000" w:rsidP="00DF1197">
      <w:pPr>
        <w:jc w:val="both"/>
      </w:pPr>
      <w:r>
        <w:t>☐  Tank ledger and variance</w:t>
      </w:r>
    </w:p>
    <w:p w14:paraId="74F2117A" w14:textId="77777777" w:rsidR="00307237" w:rsidRDefault="00000000" w:rsidP="00DF1197">
      <w:pPr>
        <w:jc w:val="both"/>
      </w:pPr>
      <w:r>
        <w:t>☐  Fuel receipts and supplier position</w:t>
      </w:r>
    </w:p>
    <w:p w14:paraId="059561D2" w14:textId="77777777" w:rsidR="00307237" w:rsidRDefault="00000000" w:rsidP="00DF1197">
      <w:pPr>
        <w:jc w:val="both"/>
      </w:pPr>
      <w:r>
        <w:t>☐  Cash movement and bank deposit</w:t>
      </w:r>
    </w:p>
    <w:p w14:paraId="4ED6695D" w14:textId="77777777" w:rsidR="00307237" w:rsidRDefault="00000000" w:rsidP="00DF1197">
      <w:pPr>
        <w:jc w:val="both"/>
      </w:pPr>
      <w:r>
        <w:t>☐  Card/digital settlement</w:t>
      </w:r>
    </w:p>
    <w:p w14:paraId="1294F7D8" w14:textId="77777777" w:rsidR="00307237" w:rsidRDefault="00000000" w:rsidP="00DF1197">
      <w:pPr>
        <w:jc w:val="both"/>
      </w:pPr>
      <w:r>
        <w:t>☐  Credit customer statement and ageing</w:t>
      </w:r>
    </w:p>
    <w:p w14:paraId="77F4D1E3" w14:textId="77777777" w:rsidR="00307237" w:rsidRDefault="00000000" w:rsidP="00DF1197">
      <w:pPr>
        <w:jc w:val="both"/>
      </w:pPr>
      <w:r>
        <w:t>☐  Supplier payable and ageing</w:t>
      </w:r>
    </w:p>
    <w:p w14:paraId="0624E90E" w14:textId="77777777" w:rsidR="00307237" w:rsidRDefault="00000000" w:rsidP="00DF1197">
      <w:pPr>
        <w:jc w:val="both"/>
      </w:pPr>
      <w:r>
        <w:t>☐  Shop stock movement / low stock / margin</w:t>
      </w:r>
    </w:p>
    <w:p w14:paraId="510D6DAA" w14:textId="77777777" w:rsidR="00307237" w:rsidRDefault="00000000" w:rsidP="00DF1197">
      <w:pPr>
        <w:jc w:val="both"/>
      </w:pPr>
      <w:r>
        <w:t>☐  Workshop jobs, revenue and parts consumption</w:t>
      </w:r>
    </w:p>
    <w:p w14:paraId="0B34F9B6" w14:textId="77777777" w:rsidR="00307237" w:rsidRDefault="00000000" w:rsidP="00DF1197">
      <w:pPr>
        <w:jc w:val="both"/>
      </w:pPr>
      <w:r>
        <w:t>☐  Expense analysis</w:t>
      </w:r>
    </w:p>
    <w:p w14:paraId="0A5C84A0" w14:textId="77777777" w:rsidR="00307237" w:rsidRDefault="00000000" w:rsidP="00DF1197">
      <w:pPr>
        <w:jc w:val="both"/>
      </w:pPr>
      <w:r>
        <w:t>☐  Audit trail and approvals</w:t>
      </w:r>
    </w:p>
    <w:p w14:paraId="1A58A8DF" w14:textId="77777777" w:rsidR="00307237" w:rsidRDefault="00000000" w:rsidP="00DF1197">
      <w:pPr>
        <w:jc w:val="both"/>
      </w:pPr>
      <w:r>
        <w:t>☐  Multi-station comparison, if applicable</w:t>
      </w:r>
    </w:p>
    <w:p w14:paraId="56533612" w14:textId="77777777" w:rsidR="00307237" w:rsidRDefault="00000000" w:rsidP="00DF1197">
      <w:pPr>
        <w:pStyle w:val="Heading1"/>
        <w:jc w:val="both"/>
      </w:pPr>
      <w:r>
        <w:t>16. UI / UX Principles</w:t>
      </w:r>
    </w:p>
    <w:tbl>
      <w:tblPr>
        <w:tblStyle w:val="TableGrid"/>
        <w:tblW w:w="0" w:type="auto"/>
        <w:jc w:val="center"/>
        <w:tblLayout w:type="fixed"/>
        <w:tblLook w:val="04A0" w:firstRow="1" w:lastRow="0" w:firstColumn="1" w:lastColumn="0" w:noHBand="0" w:noVBand="1"/>
      </w:tblPr>
      <w:tblGrid>
        <w:gridCol w:w="4882"/>
        <w:gridCol w:w="7272"/>
      </w:tblGrid>
      <w:tr w:rsidR="00307237" w14:paraId="3EE6CE38" w14:textId="77777777">
        <w:trPr>
          <w:tblHeader/>
          <w:jc w:val="center"/>
        </w:trPr>
        <w:tc>
          <w:tcPr>
            <w:tcW w:w="4882" w:type="dxa"/>
            <w:shd w:val="clear" w:color="auto" w:fill="0B2545"/>
            <w:tcMar>
              <w:top w:w="90" w:type="dxa"/>
              <w:left w:w="120" w:type="dxa"/>
              <w:bottom w:w="90" w:type="dxa"/>
              <w:right w:w="120" w:type="dxa"/>
            </w:tcMar>
            <w:vAlign w:val="center"/>
          </w:tcPr>
          <w:p w14:paraId="514E402E" w14:textId="77777777" w:rsidR="00307237" w:rsidRDefault="00000000" w:rsidP="00DF1197">
            <w:pPr>
              <w:spacing w:after="0" w:line="252" w:lineRule="auto"/>
              <w:jc w:val="both"/>
            </w:pPr>
            <w:r>
              <w:rPr>
                <w:b/>
                <w:color w:val="FFFFFF"/>
                <w:sz w:val="17"/>
              </w:rPr>
              <w:t>Principle</w:t>
            </w:r>
          </w:p>
        </w:tc>
        <w:tc>
          <w:tcPr>
            <w:tcW w:w="4882" w:type="dxa"/>
            <w:shd w:val="clear" w:color="auto" w:fill="0B2545"/>
            <w:tcMar>
              <w:top w:w="90" w:type="dxa"/>
              <w:left w:w="120" w:type="dxa"/>
              <w:bottom w:w="90" w:type="dxa"/>
              <w:right w:w="120" w:type="dxa"/>
            </w:tcMar>
            <w:vAlign w:val="center"/>
          </w:tcPr>
          <w:p w14:paraId="42011747" w14:textId="77777777" w:rsidR="00307237" w:rsidRDefault="00000000" w:rsidP="00DF1197">
            <w:pPr>
              <w:spacing w:after="0" w:line="252" w:lineRule="auto"/>
              <w:jc w:val="both"/>
            </w:pPr>
            <w:r>
              <w:rPr>
                <w:b/>
                <w:color w:val="FFFFFF"/>
                <w:sz w:val="17"/>
              </w:rPr>
              <w:t>Application</w:t>
            </w:r>
          </w:p>
        </w:tc>
      </w:tr>
      <w:tr w:rsidR="00307237" w14:paraId="45047A94" w14:textId="77777777">
        <w:trPr>
          <w:jc w:val="center"/>
        </w:trPr>
        <w:tc>
          <w:tcPr>
            <w:tcW w:w="2088" w:type="dxa"/>
            <w:tcMar>
              <w:top w:w="90" w:type="dxa"/>
              <w:left w:w="120" w:type="dxa"/>
              <w:bottom w:w="90" w:type="dxa"/>
              <w:right w:w="120" w:type="dxa"/>
            </w:tcMar>
            <w:vAlign w:val="center"/>
          </w:tcPr>
          <w:p w14:paraId="37820280" w14:textId="77777777" w:rsidR="00307237" w:rsidRDefault="00000000" w:rsidP="00DF1197">
            <w:pPr>
              <w:spacing w:after="0" w:line="252" w:lineRule="auto"/>
              <w:jc w:val="both"/>
            </w:pPr>
            <w:r>
              <w:rPr>
                <w:sz w:val="17"/>
              </w:rPr>
              <w:t>Role-first</w:t>
            </w:r>
          </w:p>
        </w:tc>
        <w:tc>
          <w:tcPr>
            <w:tcW w:w="7272" w:type="dxa"/>
            <w:tcMar>
              <w:top w:w="90" w:type="dxa"/>
              <w:left w:w="120" w:type="dxa"/>
              <w:bottom w:w="90" w:type="dxa"/>
              <w:right w:w="120" w:type="dxa"/>
            </w:tcMar>
            <w:vAlign w:val="center"/>
          </w:tcPr>
          <w:p w14:paraId="11A6BF45" w14:textId="77777777" w:rsidR="00307237" w:rsidRDefault="00000000" w:rsidP="00DF1197">
            <w:pPr>
              <w:spacing w:after="0" w:line="252" w:lineRule="auto"/>
              <w:jc w:val="both"/>
            </w:pPr>
            <w:r>
              <w:rPr>
                <w:sz w:val="17"/>
              </w:rPr>
              <w:t>Operators see today’s tasks; owners see status, approvals and exceptions.</w:t>
            </w:r>
          </w:p>
        </w:tc>
      </w:tr>
      <w:tr w:rsidR="00307237" w14:paraId="30477A99" w14:textId="77777777">
        <w:trPr>
          <w:jc w:val="center"/>
        </w:trPr>
        <w:tc>
          <w:tcPr>
            <w:tcW w:w="2088" w:type="dxa"/>
            <w:shd w:val="clear" w:color="auto" w:fill="F4F7F8"/>
            <w:tcMar>
              <w:top w:w="90" w:type="dxa"/>
              <w:left w:w="120" w:type="dxa"/>
              <w:bottom w:w="90" w:type="dxa"/>
              <w:right w:w="120" w:type="dxa"/>
            </w:tcMar>
            <w:vAlign w:val="center"/>
          </w:tcPr>
          <w:p w14:paraId="57DF68AA" w14:textId="77777777" w:rsidR="00307237" w:rsidRDefault="00000000" w:rsidP="00DF1197">
            <w:pPr>
              <w:spacing w:after="0" w:line="252" w:lineRule="auto"/>
              <w:jc w:val="both"/>
            </w:pPr>
            <w:r>
              <w:rPr>
                <w:sz w:val="17"/>
              </w:rPr>
              <w:lastRenderedPageBreak/>
              <w:t>Workflow-first</w:t>
            </w:r>
          </w:p>
        </w:tc>
        <w:tc>
          <w:tcPr>
            <w:tcW w:w="7272" w:type="dxa"/>
            <w:shd w:val="clear" w:color="auto" w:fill="F4F7F8"/>
            <w:tcMar>
              <w:top w:w="90" w:type="dxa"/>
              <w:left w:w="120" w:type="dxa"/>
              <w:bottom w:w="90" w:type="dxa"/>
              <w:right w:w="120" w:type="dxa"/>
            </w:tcMar>
            <w:vAlign w:val="center"/>
          </w:tcPr>
          <w:p w14:paraId="30BF26FD" w14:textId="77777777" w:rsidR="00307237" w:rsidRDefault="00000000" w:rsidP="00DF1197">
            <w:pPr>
              <w:spacing w:after="0" w:line="252" w:lineRule="auto"/>
              <w:jc w:val="both"/>
            </w:pPr>
            <w:r>
              <w:rPr>
                <w:sz w:val="17"/>
              </w:rPr>
              <w:t>Navigation follows Current Shift, Fuel, Stock, Cash and Workshop.</w:t>
            </w:r>
          </w:p>
        </w:tc>
      </w:tr>
      <w:tr w:rsidR="00307237" w14:paraId="579445B2" w14:textId="77777777">
        <w:trPr>
          <w:jc w:val="center"/>
        </w:trPr>
        <w:tc>
          <w:tcPr>
            <w:tcW w:w="2088" w:type="dxa"/>
            <w:tcMar>
              <w:top w:w="90" w:type="dxa"/>
              <w:left w:w="120" w:type="dxa"/>
              <w:bottom w:w="90" w:type="dxa"/>
              <w:right w:w="120" w:type="dxa"/>
            </w:tcMar>
            <w:vAlign w:val="center"/>
          </w:tcPr>
          <w:p w14:paraId="41370C62" w14:textId="77777777" w:rsidR="00307237" w:rsidRDefault="00000000" w:rsidP="00DF1197">
            <w:pPr>
              <w:spacing w:after="0" w:line="252" w:lineRule="auto"/>
              <w:jc w:val="both"/>
            </w:pPr>
            <w:r>
              <w:rPr>
                <w:sz w:val="17"/>
              </w:rPr>
              <w:t>Exception-first</w:t>
            </w:r>
          </w:p>
        </w:tc>
        <w:tc>
          <w:tcPr>
            <w:tcW w:w="7272" w:type="dxa"/>
            <w:tcMar>
              <w:top w:w="90" w:type="dxa"/>
              <w:left w:w="120" w:type="dxa"/>
              <w:bottom w:w="90" w:type="dxa"/>
              <w:right w:w="120" w:type="dxa"/>
            </w:tcMar>
            <w:vAlign w:val="center"/>
          </w:tcPr>
          <w:p w14:paraId="77E2EC68" w14:textId="77777777" w:rsidR="00307237" w:rsidRDefault="00000000" w:rsidP="00DF1197">
            <w:pPr>
              <w:spacing w:after="0" w:line="252" w:lineRule="auto"/>
              <w:jc w:val="both"/>
            </w:pPr>
            <w:r>
              <w:rPr>
                <w:sz w:val="17"/>
              </w:rPr>
              <w:t>Variance, shortage, overdue status and low tank level are prominent.</w:t>
            </w:r>
          </w:p>
        </w:tc>
      </w:tr>
      <w:tr w:rsidR="00307237" w14:paraId="2036BE29" w14:textId="77777777">
        <w:trPr>
          <w:jc w:val="center"/>
        </w:trPr>
        <w:tc>
          <w:tcPr>
            <w:tcW w:w="2088" w:type="dxa"/>
            <w:shd w:val="clear" w:color="auto" w:fill="F4F7F8"/>
            <w:tcMar>
              <w:top w:w="90" w:type="dxa"/>
              <w:left w:w="120" w:type="dxa"/>
              <w:bottom w:w="90" w:type="dxa"/>
              <w:right w:w="120" w:type="dxa"/>
            </w:tcMar>
            <w:vAlign w:val="center"/>
          </w:tcPr>
          <w:p w14:paraId="6E429780" w14:textId="77777777" w:rsidR="00307237" w:rsidRDefault="00000000" w:rsidP="00DF1197">
            <w:pPr>
              <w:spacing w:after="0" w:line="252" w:lineRule="auto"/>
              <w:jc w:val="both"/>
            </w:pPr>
            <w:r>
              <w:rPr>
                <w:sz w:val="17"/>
              </w:rPr>
              <w:t>Unambiguous numbers</w:t>
            </w:r>
          </w:p>
        </w:tc>
        <w:tc>
          <w:tcPr>
            <w:tcW w:w="7272" w:type="dxa"/>
            <w:shd w:val="clear" w:color="auto" w:fill="F4F7F8"/>
            <w:tcMar>
              <w:top w:w="90" w:type="dxa"/>
              <w:left w:w="120" w:type="dxa"/>
              <w:bottom w:w="90" w:type="dxa"/>
              <w:right w:w="120" w:type="dxa"/>
            </w:tcMar>
            <w:vAlign w:val="center"/>
          </w:tcPr>
          <w:p w14:paraId="0BBB018A" w14:textId="77777777" w:rsidR="00307237" w:rsidRDefault="00000000" w:rsidP="00DF1197">
            <w:pPr>
              <w:spacing w:after="0" w:line="252" w:lineRule="auto"/>
              <w:jc w:val="both"/>
            </w:pPr>
            <w:r>
              <w:rPr>
                <w:sz w:val="17"/>
              </w:rPr>
              <w:t>Always show units, currency, quantity, rate and value distinctly.</w:t>
            </w:r>
          </w:p>
        </w:tc>
      </w:tr>
      <w:tr w:rsidR="00307237" w14:paraId="12F2F382" w14:textId="77777777">
        <w:trPr>
          <w:jc w:val="center"/>
        </w:trPr>
        <w:tc>
          <w:tcPr>
            <w:tcW w:w="2088" w:type="dxa"/>
            <w:tcMar>
              <w:top w:w="90" w:type="dxa"/>
              <w:left w:w="120" w:type="dxa"/>
              <w:bottom w:w="90" w:type="dxa"/>
              <w:right w:w="120" w:type="dxa"/>
            </w:tcMar>
            <w:vAlign w:val="center"/>
          </w:tcPr>
          <w:p w14:paraId="6F29F91E" w14:textId="77777777" w:rsidR="00307237" w:rsidRDefault="00000000" w:rsidP="00DF1197">
            <w:pPr>
              <w:spacing w:after="0" w:line="252" w:lineRule="auto"/>
              <w:jc w:val="both"/>
            </w:pPr>
            <w:r>
              <w:rPr>
                <w:sz w:val="17"/>
              </w:rPr>
              <w:t>Minimal input</w:t>
            </w:r>
          </w:p>
        </w:tc>
        <w:tc>
          <w:tcPr>
            <w:tcW w:w="7272" w:type="dxa"/>
            <w:tcMar>
              <w:top w:w="90" w:type="dxa"/>
              <w:left w:w="120" w:type="dxa"/>
              <w:bottom w:w="90" w:type="dxa"/>
              <w:right w:w="120" w:type="dxa"/>
            </w:tcMar>
            <w:vAlign w:val="center"/>
          </w:tcPr>
          <w:p w14:paraId="3846E604" w14:textId="77777777" w:rsidR="00307237" w:rsidRDefault="00000000" w:rsidP="00DF1197">
            <w:pPr>
              <w:spacing w:after="0" w:line="252" w:lineRule="auto"/>
              <w:jc w:val="both"/>
            </w:pPr>
            <w:r>
              <w:rPr>
                <w:sz w:val="17"/>
              </w:rPr>
              <w:t>Numeric keypad controls, prior readings, sensible defaults, barcode/camera where useful.</w:t>
            </w:r>
          </w:p>
        </w:tc>
      </w:tr>
      <w:tr w:rsidR="00307237" w14:paraId="43E634C2" w14:textId="77777777">
        <w:trPr>
          <w:jc w:val="center"/>
        </w:trPr>
        <w:tc>
          <w:tcPr>
            <w:tcW w:w="2088" w:type="dxa"/>
            <w:shd w:val="clear" w:color="auto" w:fill="F4F7F8"/>
            <w:tcMar>
              <w:top w:w="90" w:type="dxa"/>
              <w:left w:w="120" w:type="dxa"/>
              <w:bottom w:w="90" w:type="dxa"/>
              <w:right w:w="120" w:type="dxa"/>
            </w:tcMar>
            <w:vAlign w:val="center"/>
          </w:tcPr>
          <w:p w14:paraId="0D7483B8" w14:textId="77777777" w:rsidR="00307237" w:rsidRDefault="00000000" w:rsidP="00DF1197">
            <w:pPr>
              <w:spacing w:after="0" w:line="252" w:lineRule="auto"/>
              <w:jc w:val="both"/>
            </w:pPr>
            <w:r>
              <w:rPr>
                <w:sz w:val="17"/>
              </w:rPr>
              <w:t>Context always visible</w:t>
            </w:r>
          </w:p>
        </w:tc>
        <w:tc>
          <w:tcPr>
            <w:tcW w:w="7272" w:type="dxa"/>
            <w:shd w:val="clear" w:color="auto" w:fill="F4F7F8"/>
            <w:tcMar>
              <w:top w:w="90" w:type="dxa"/>
              <w:left w:w="120" w:type="dxa"/>
              <w:bottom w:w="90" w:type="dxa"/>
              <w:right w:w="120" w:type="dxa"/>
            </w:tcMar>
            <w:vAlign w:val="center"/>
          </w:tcPr>
          <w:p w14:paraId="49EDD3E1" w14:textId="77777777" w:rsidR="00307237" w:rsidRDefault="00000000" w:rsidP="00DF1197">
            <w:pPr>
              <w:spacing w:after="0" w:line="252" w:lineRule="auto"/>
              <w:jc w:val="both"/>
            </w:pPr>
            <w:r>
              <w:rPr>
                <w:sz w:val="17"/>
              </w:rPr>
              <w:t>Station → shift → nozzle → product is clear on critical screens.</w:t>
            </w:r>
          </w:p>
        </w:tc>
      </w:tr>
      <w:tr w:rsidR="00307237" w14:paraId="6FA7FC26" w14:textId="77777777">
        <w:trPr>
          <w:jc w:val="center"/>
        </w:trPr>
        <w:tc>
          <w:tcPr>
            <w:tcW w:w="2088" w:type="dxa"/>
            <w:tcMar>
              <w:top w:w="90" w:type="dxa"/>
              <w:left w:w="120" w:type="dxa"/>
              <w:bottom w:w="90" w:type="dxa"/>
              <w:right w:w="120" w:type="dxa"/>
            </w:tcMar>
            <w:vAlign w:val="center"/>
          </w:tcPr>
          <w:p w14:paraId="7182BE08" w14:textId="77777777" w:rsidR="00307237" w:rsidRDefault="00000000" w:rsidP="00DF1197">
            <w:pPr>
              <w:spacing w:after="0" w:line="252" w:lineRule="auto"/>
              <w:jc w:val="both"/>
            </w:pPr>
            <w:r>
              <w:rPr>
                <w:sz w:val="17"/>
              </w:rPr>
              <w:t>Device appropriate</w:t>
            </w:r>
          </w:p>
        </w:tc>
        <w:tc>
          <w:tcPr>
            <w:tcW w:w="7272" w:type="dxa"/>
            <w:tcMar>
              <w:top w:w="90" w:type="dxa"/>
              <w:left w:w="120" w:type="dxa"/>
              <w:bottom w:w="90" w:type="dxa"/>
              <w:right w:w="120" w:type="dxa"/>
            </w:tcMar>
            <w:vAlign w:val="center"/>
          </w:tcPr>
          <w:p w14:paraId="3FC124A7" w14:textId="77777777" w:rsidR="00307237" w:rsidRDefault="00000000" w:rsidP="00DF1197">
            <w:pPr>
              <w:spacing w:after="0" w:line="252" w:lineRule="auto"/>
              <w:jc w:val="both"/>
            </w:pPr>
            <w:r>
              <w:rPr>
                <w:sz w:val="17"/>
              </w:rPr>
              <w:t>Desktop for finance; tablet for operations; mobile for owner views and approvals.</w:t>
            </w:r>
          </w:p>
        </w:tc>
      </w:tr>
      <w:tr w:rsidR="00307237" w14:paraId="2B0886D3" w14:textId="77777777">
        <w:trPr>
          <w:jc w:val="center"/>
        </w:trPr>
        <w:tc>
          <w:tcPr>
            <w:tcW w:w="2088" w:type="dxa"/>
            <w:shd w:val="clear" w:color="auto" w:fill="F4F7F8"/>
            <w:tcMar>
              <w:top w:w="90" w:type="dxa"/>
              <w:left w:w="120" w:type="dxa"/>
              <w:bottom w:w="90" w:type="dxa"/>
              <w:right w:w="120" w:type="dxa"/>
            </w:tcMar>
            <w:vAlign w:val="center"/>
          </w:tcPr>
          <w:p w14:paraId="1A8123B6" w14:textId="77777777" w:rsidR="00307237" w:rsidRDefault="00000000" w:rsidP="00DF1197">
            <w:pPr>
              <w:spacing w:after="0" w:line="252" w:lineRule="auto"/>
              <w:jc w:val="both"/>
            </w:pPr>
            <w:r>
              <w:rPr>
                <w:sz w:val="17"/>
              </w:rPr>
              <w:t>Evidence-friendly</w:t>
            </w:r>
          </w:p>
        </w:tc>
        <w:tc>
          <w:tcPr>
            <w:tcW w:w="7272" w:type="dxa"/>
            <w:shd w:val="clear" w:color="auto" w:fill="F4F7F8"/>
            <w:tcMar>
              <w:top w:w="90" w:type="dxa"/>
              <w:left w:w="120" w:type="dxa"/>
              <w:bottom w:w="90" w:type="dxa"/>
              <w:right w:w="120" w:type="dxa"/>
            </w:tcMar>
            <w:vAlign w:val="center"/>
          </w:tcPr>
          <w:p w14:paraId="6743B1CA" w14:textId="77777777" w:rsidR="00307237" w:rsidRDefault="00000000" w:rsidP="00DF1197">
            <w:pPr>
              <w:spacing w:after="0" w:line="252" w:lineRule="auto"/>
              <w:jc w:val="both"/>
            </w:pPr>
            <w:r>
              <w:rPr>
                <w:sz w:val="17"/>
              </w:rPr>
              <w:t>Attach photos/documents where they strengthen accountability.</w:t>
            </w:r>
          </w:p>
        </w:tc>
      </w:tr>
    </w:tbl>
    <w:p w14:paraId="01290A79" w14:textId="77777777" w:rsidR="00307237" w:rsidRDefault="00307237" w:rsidP="00DF1197">
      <w:pPr>
        <w:spacing w:after="40"/>
        <w:jc w:val="both"/>
      </w:pPr>
    </w:p>
    <w:tbl>
      <w:tblPr>
        <w:tblW w:w="0" w:type="auto"/>
        <w:tblLayout w:type="fixed"/>
        <w:tblLook w:val="04A0" w:firstRow="1" w:lastRow="0" w:firstColumn="1" w:lastColumn="0" w:noHBand="0" w:noVBand="1"/>
      </w:tblPr>
      <w:tblGrid>
        <w:gridCol w:w="9764"/>
      </w:tblGrid>
      <w:tr w:rsidR="00307237" w14:paraId="33B218B3" w14:textId="77777777">
        <w:tc>
          <w:tcPr>
            <w:tcW w:w="9764" w:type="dxa"/>
            <w:shd w:val="clear" w:color="auto" w:fill="EAF2F5"/>
            <w:tcMar>
              <w:top w:w="150" w:type="dxa"/>
              <w:left w:w="180" w:type="dxa"/>
              <w:bottom w:w="150" w:type="dxa"/>
              <w:right w:w="180" w:type="dxa"/>
            </w:tcMar>
          </w:tcPr>
          <w:p w14:paraId="1E8371D1" w14:textId="77777777" w:rsidR="00307237" w:rsidRDefault="00000000" w:rsidP="00DF1197">
            <w:pPr>
              <w:spacing w:after="40"/>
              <w:jc w:val="both"/>
            </w:pPr>
            <w:r>
              <w:rPr>
                <w:b/>
                <w:color w:val="168A8A"/>
                <w:sz w:val="18"/>
              </w:rPr>
              <w:t xml:space="preserve">VISUAL DIRECTION  </w:t>
            </w:r>
            <w:r>
              <w:rPr>
                <w:sz w:val="20"/>
              </w:rPr>
              <w:t>Modern, corporate, fast and mobile-friendly—without looking like legacy desktop accounting, a cluttered ERP menu or a cheap POS screen.</w:t>
            </w:r>
          </w:p>
        </w:tc>
      </w:tr>
    </w:tbl>
    <w:p w14:paraId="526A4BBA" w14:textId="77777777" w:rsidR="00307237" w:rsidRDefault="00307237" w:rsidP="00DF1197">
      <w:pPr>
        <w:spacing w:after="0"/>
        <w:jc w:val="both"/>
      </w:pPr>
    </w:p>
    <w:p w14:paraId="52E805B5" w14:textId="77777777" w:rsidR="00307237" w:rsidRDefault="00000000" w:rsidP="00DF1197">
      <w:pPr>
        <w:jc w:val="both"/>
      </w:pPr>
      <w:r>
        <w:br w:type="page"/>
      </w:r>
    </w:p>
    <w:p w14:paraId="2A2FDEE6" w14:textId="77777777" w:rsidR="00307237" w:rsidRDefault="00000000" w:rsidP="00DF1197">
      <w:pPr>
        <w:pStyle w:val="Heading1"/>
        <w:jc w:val="both"/>
      </w:pPr>
      <w:r>
        <w:lastRenderedPageBreak/>
        <w:t>17. Owner-Relevant SaaS &amp; Pilot Considerations</w:t>
      </w:r>
    </w:p>
    <w:p w14:paraId="0986F7D9" w14:textId="77777777" w:rsidR="00307237" w:rsidRDefault="00000000" w:rsidP="00DF1197">
      <w:pPr>
        <w:pStyle w:val="Heading2"/>
        <w:jc w:val="both"/>
      </w:pPr>
      <w:r>
        <w:t>Pilot operating approach</w:t>
      </w:r>
    </w:p>
    <w:p w14:paraId="19DEEE97" w14:textId="77777777" w:rsidR="00307237" w:rsidRDefault="00000000" w:rsidP="00DF1197">
      <w:pPr>
        <w:pStyle w:val="ListBullet"/>
        <w:jc w:val="both"/>
      </w:pPr>
      <w:r>
        <w:t>Start with one real station and named owner sponsor.</w:t>
      </w:r>
    </w:p>
    <w:p w14:paraId="1873D785" w14:textId="77777777" w:rsidR="00307237" w:rsidRDefault="00000000" w:rsidP="00DF1197">
      <w:pPr>
        <w:pStyle w:val="ListBullet"/>
        <w:jc w:val="both"/>
      </w:pPr>
      <w:r>
        <w:t>Configure the station’s actual tanks, nozzles, prices, shifts, payment methods and roles.</w:t>
      </w:r>
    </w:p>
    <w:p w14:paraId="2F1FD9CA" w14:textId="77777777" w:rsidR="00307237" w:rsidRDefault="00000000" w:rsidP="00DF1197">
      <w:pPr>
        <w:pStyle w:val="ListBullet"/>
        <w:jc w:val="both"/>
      </w:pPr>
      <w:r>
        <w:t>Run alongside the existing process until reconciliation is consistently accepted.</w:t>
      </w:r>
    </w:p>
    <w:p w14:paraId="73F2F75E" w14:textId="77777777" w:rsidR="00307237" w:rsidRDefault="00000000" w:rsidP="00DF1197">
      <w:pPr>
        <w:pStyle w:val="ListBullet"/>
        <w:jc w:val="both"/>
      </w:pPr>
      <w:r>
        <w:t>Record discrepancies and refine the operating rules before broader rollout.</w:t>
      </w:r>
    </w:p>
    <w:p w14:paraId="4B08BAF2" w14:textId="77777777" w:rsidR="00307237" w:rsidRDefault="00000000" w:rsidP="00DF1197">
      <w:pPr>
        <w:pStyle w:val="ListBullet"/>
        <w:jc w:val="both"/>
      </w:pPr>
      <w:r>
        <w:t>Train each role on only the screens and controls relevant to it.</w:t>
      </w:r>
    </w:p>
    <w:p w14:paraId="28F8C20A" w14:textId="77777777" w:rsidR="00307237" w:rsidRDefault="00000000" w:rsidP="00DF1197">
      <w:pPr>
        <w:pStyle w:val="Heading2"/>
        <w:jc w:val="both"/>
      </w:pPr>
      <w:r>
        <w:t>Service considerations to agree</w:t>
      </w:r>
    </w:p>
    <w:p w14:paraId="6A38B13A" w14:textId="77777777" w:rsidR="00307237" w:rsidRDefault="00000000" w:rsidP="00DF1197">
      <w:pPr>
        <w:jc w:val="both"/>
      </w:pPr>
      <w:r>
        <w:t>☐  Internet reliability and offline/manual fallback</w:t>
      </w:r>
    </w:p>
    <w:p w14:paraId="1BF3F5BC" w14:textId="77777777" w:rsidR="00307237" w:rsidRDefault="00000000" w:rsidP="00DF1197">
      <w:pPr>
        <w:jc w:val="both"/>
      </w:pPr>
      <w:r>
        <w:t>☐  Device availability: desktop, tablet, phones, printer, scanner</w:t>
      </w:r>
    </w:p>
    <w:p w14:paraId="7926E3D7" w14:textId="77777777" w:rsidR="00307237" w:rsidRDefault="00000000" w:rsidP="00DF1197">
      <w:pPr>
        <w:jc w:val="both"/>
      </w:pPr>
      <w:r>
        <w:t>☐  Data backup, retention and ownership expectations</w:t>
      </w:r>
    </w:p>
    <w:p w14:paraId="63FFB84C" w14:textId="77777777" w:rsidR="00307237" w:rsidRDefault="00000000" w:rsidP="00DF1197">
      <w:pPr>
        <w:jc w:val="both"/>
      </w:pPr>
      <w:r>
        <w:t>☐  User access, password and staff exit process</w:t>
      </w:r>
    </w:p>
    <w:p w14:paraId="644E2BED" w14:textId="77777777" w:rsidR="00307237" w:rsidRDefault="00000000" w:rsidP="00DF1197">
      <w:pPr>
        <w:jc w:val="both"/>
      </w:pPr>
      <w:r>
        <w:t>☐  Support hours and escalation path</w:t>
      </w:r>
    </w:p>
    <w:p w14:paraId="25F807A7" w14:textId="77777777" w:rsidR="00307237" w:rsidRDefault="00000000" w:rsidP="00DF1197">
      <w:pPr>
        <w:jc w:val="both"/>
      </w:pPr>
      <w:r>
        <w:t>☐  Onboarding responsibilities and master-data preparation</w:t>
      </w:r>
    </w:p>
    <w:p w14:paraId="374A625E" w14:textId="77777777" w:rsidR="00307237" w:rsidRDefault="00000000" w:rsidP="00DF1197">
      <w:pPr>
        <w:jc w:val="both"/>
      </w:pPr>
      <w:r>
        <w:t>☐  Hardware/vendor support boundaries</w:t>
      </w:r>
    </w:p>
    <w:p w14:paraId="3BAC7BAD" w14:textId="77777777" w:rsidR="00307237" w:rsidRDefault="00000000" w:rsidP="00DF1197">
      <w:pPr>
        <w:jc w:val="both"/>
      </w:pPr>
      <w:r>
        <w:t>☐  Update/maintenance windows</w:t>
      </w:r>
    </w:p>
    <w:p w14:paraId="63117948" w14:textId="77777777" w:rsidR="00307237" w:rsidRDefault="00000000" w:rsidP="00DF1197">
      <w:pPr>
        <w:jc w:val="both"/>
      </w:pPr>
      <w:r>
        <w:t>☐  Export, reports and document retention</w:t>
      </w:r>
    </w:p>
    <w:p w14:paraId="3066AC67" w14:textId="77777777" w:rsidR="00307237" w:rsidRDefault="00000000" w:rsidP="00DF1197">
      <w:pPr>
        <w:jc w:val="both"/>
      </w:pPr>
      <w:r>
        <w:t>☐  Success criteria and sign-off authority</w:t>
      </w:r>
    </w:p>
    <w:tbl>
      <w:tblPr>
        <w:tblW w:w="0" w:type="auto"/>
        <w:tblLayout w:type="fixed"/>
        <w:tblLook w:val="04A0" w:firstRow="1" w:lastRow="0" w:firstColumn="1" w:lastColumn="0" w:noHBand="0" w:noVBand="1"/>
      </w:tblPr>
      <w:tblGrid>
        <w:gridCol w:w="9764"/>
      </w:tblGrid>
      <w:tr w:rsidR="00307237" w14:paraId="47D511C5" w14:textId="77777777">
        <w:tc>
          <w:tcPr>
            <w:tcW w:w="9764" w:type="dxa"/>
            <w:shd w:val="clear" w:color="auto" w:fill="FFF6E5"/>
            <w:tcMar>
              <w:top w:w="150" w:type="dxa"/>
              <w:left w:w="180" w:type="dxa"/>
              <w:bottom w:w="150" w:type="dxa"/>
              <w:right w:w="180" w:type="dxa"/>
            </w:tcMar>
          </w:tcPr>
          <w:p w14:paraId="6DF0BED0" w14:textId="77777777" w:rsidR="00307237" w:rsidRDefault="00000000" w:rsidP="00DF1197">
            <w:pPr>
              <w:spacing w:after="40"/>
              <w:jc w:val="both"/>
            </w:pPr>
            <w:r>
              <w:rPr>
                <w:b/>
                <w:color w:val="C59A3D"/>
                <w:sz w:val="18"/>
              </w:rPr>
              <w:t xml:space="preserve">COMMERCIAL CAUTION  </w:t>
            </w:r>
            <w:r>
              <w:rPr>
                <w:sz w:val="20"/>
              </w:rPr>
              <w:t>Pricing and rollout commitments should follow discovery and pilot evidence, especially where onboarding effort, accounting requirements or hardware integrations vary by station.</w:t>
            </w:r>
          </w:p>
        </w:tc>
      </w:tr>
    </w:tbl>
    <w:p w14:paraId="54179519" w14:textId="77777777" w:rsidR="00307237" w:rsidRDefault="00307237" w:rsidP="00DF1197">
      <w:pPr>
        <w:spacing w:after="0"/>
        <w:jc w:val="both"/>
      </w:pPr>
    </w:p>
    <w:p w14:paraId="27BFB474" w14:textId="77777777" w:rsidR="00307237" w:rsidRDefault="00000000" w:rsidP="00DF1197">
      <w:pPr>
        <w:pStyle w:val="Heading1"/>
        <w:jc w:val="both"/>
      </w:pPr>
      <w:r>
        <w:t>18. Principal Risks &amp; Controls</w:t>
      </w:r>
    </w:p>
    <w:tbl>
      <w:tblPr>
        <w:tblStyle w:val="TableGrid"/>
        <w:tblW w:w="0" w:type="auto"/>
        <w:jc w:val="center"/>
        <w:tblLayout w:type="fixed"/>
        <w:tblLook w:val="04A0" w:firstRow="1" w:lastRow="0" w:firstColumn="1" w:lastColumn="0" w:noHBand="0" w:noVBand="1"/>
      </w:tblPr>
      <w:tblGrid>
        <w:gridCol w:w="3255"/>
        <w:gridCol w:w="3312"/>
        <w:gridCol w:w="4104"/>
      </w:tblGrid>
      <w:tr w:rsidR="00307237" w14:paraId="274BADE6" w14:textId="77777777">
        <w:trPr>
          <w:tblHeader/>
          <w:jc w:val="center"/>
        </w:trPr>
        <w:tc>
          <w:tcPr>
            <w:tcW w:w="3255" w:type="dxa"/>
            <w:shd w:val="clear" w:color="auto" w:fill="0B2545"/>
            <w:tcMar>
              <w:top w:w="90" w:type="dxa"/>
              <w:left w:w="120" w:type="dxa"/>
              <w:bottom w:w="90" w:type="dxa"/>
              <w:right w:w="120" w:type="dxa"/>
            </w:tcMar>
            <w:vAlign w:val="center"/>
          </w:tcPr>
          <w:p w14:paraId="007A8DDA" w14:textId="77777777" w:rsidR="00307237" w:rsidRDefault="00000000" w:rsidP="00DF1197">
            <w:pPr>
              <w:spacing w:after="0" w:line="252" w:lineRule="auto"/>
              <w:jc w:val="both"/>
            </w:pPr>
            <w:r>
              <w:rPr>
                <w:b/>
                <w:color w:val="FFFFFF"/>
                <w:sz w:val="17"/>
              </w:rPr>
              <w:t>Risk</w:t>
            </w:r>
          </w:p>
        </w:tc>
        <w:tc>
          <w:tcPr>
            <w:tcW w:w="3255" w:type="dxa"/>
            <w:shd w:val="clear" w:color="auto" w:fill="0B2545"/>
            <w:tcMar>
              <w:top w:w="90" w:type="dxa"/>
              <w:left w:w="120" w:type="dxa"/>
              <w:bottom w:w="90" w:type="dxa"/>
              <w:right w:w="120" w:type="dxa"/>
            </w:tcMar>
            <w:vAlign w:val="center"/>
          </w:tcPr>
          <w:p w14:paraId="78A09126" w14:textId="77777777" w:rsidR="00307237" w:rsidRDefault="00000000" w:rsidP="00DF1197">
            <w:pPr>
              <w:spacing w:after="0" w:line="252" w:lineRule="auto"/>
              <w:jc w:val="both"/>
            </w:pPr>
            <w:r>
              <w:rPr>
                <w:b/>
                <w:color w:val="FFFFFF"/>
                <w:sz w:val="17"/>
              </w:rPr>
              <w:t>Why it matters</w:t>
            </w:r>
          </w:p>
        </w:tc>
        <w:tc>
          <w:tcPr>
            <w:tcW w:w="3255" w:type="dxa"/>
            <w:shd w:val="clear" w:color="auto" w:fill="0B2545"/>
            <w:tcMar>
              <w:top w:w="90" w:type="dxa"/>
              <w:left w:w="120" w:type="dxa"/>
              <w:bottom w:w="90" w:type="dxa"/>
              <w:right w:w="120" w:type="dxa"/>
            </w:tcMar>
            <w:vAlign w:val="center"/>
          </w:tcPr>
          <w:p w14:paraId="42ED5E69" w14:textId="77777777" w:rsidR="00307237" w:rsidRDefault="00000000" w:rsidP="00DF1197">
            <w:pPr>
              <w:spacing w:after="0" w:line="252" w:lineRule="auto"/>
              <w:jc w:val="both"/>
            </w:pPr>
            <w:r>
              <w:rPr>
                <w:b/>
                <w:color w:val="FFFFFF"/>
                <w:sz w:val="17"/>
              </w:rPr>
              <w:t>Proposed control</w:t>
            </w:r>
          </w:p>
        </w:tc>
      </w:tr>
      <w:tr w:rsidR="00307237" w14:paraId="6D2D020F" w14:textId="77777777">
        <w:trPr>
          <w:jc w:val="center"/>
        </w:trPr>
        <w:tc>
          <w:tcPr>
            <w:tcW w:w="1944" w:type="dxa"/>
            <w:tcMar>
              <w:top w:w="90" w:type="dxa"/>
              <w:left w:w="120" w:type="dxa"/>
              <w:bottom w:w="90" w:type="dxa"/>
              <w:right w:w="120" w:type="dxa"/>
            </w:tcMar>
            <w:vAlign w:val="center"/>
          </w:tcPr>
          <w:p w14:paraId="1D5B1C89" w14:textId="77777777" w:rsidR="00307237" w:rsidRDefault="00000000" w:rsidP="00DF1197">
            <w:pPr>
              <w:spacing w:after="0" w:line="252" w:lineRule="auto"/>
              <w:jc w:val="both"/>
            </w:pPr>
            <w:r>
              <w:rPr>
                <w:sz w:val="17"/>
              </w:rPr>
              <w:t>Unclear operating truth</w:t>
            </w:r>
          </w:p>
        </w:tc>
        <w:tc>
          <w:tcPr>
            <w:tcW w:w="3312" w:type="dxa"/>
            <w:tcMar>
              <w:top w:w="90" w:type="dxa"/>
              <w:left w:w="120" w:type="dxa"/>
              <w:bottom w:w="90" w:type="dxa"/>
              <w:right w:w="120" w:type="dxa"/>
            </w:tcMar>
            <w:vAlign w:val="center"/>
          </w:tcPr>
          <w:p w14:paraId="4B626E4A" w14:textId="77777777" w:rsidR="00307237" w:rsidRDefault="00000000" w:rsidP="00DF1197">
            <w:pPr>
              <w:spacing w:after="0" w:line="252" w:lineRule="auto"/>
              <w:jc w:val="both"/>
            </w:pPr>
            <w:r>
              <w:rPr>
                <w:sz w:val="17"/>
              </w:rPr>
              <w:t>Conflicting documents/readings create unreliable results.</w:t>
            </w:r>
          </w:p>
        </w:tc>
        <w:tc>
          <w:tcPr>
            <w:tcW w:w="4104" w:type="dxa"/>
            <w:tcMar>
              <w:top w:w="90" w:type="dxa"/>
              <w:left w:w="120" w:type="dxa"/>
              <w:bottom w:w="90" w:type="dxa"/>
              <w:right w:w="120" w:type="dxa"/>
            </w:tcMar>
            <w:vAlign w:val="center"/>
          </w:tcPr>
          <w:p w14:paraId="1A2DE168" w14:textId="77777777" w:rsidR="00307237" w:rsidRDefault="00000000" w:rsidP="00DF1197">
            <w:pPr>
              <w:spacing w:after="0" w:line="252" w:lineRule="auto"/>
              <w:jc w:val="both"/>
            </w:pPr>
            <w:r>
              <w:rPr>
                <w:sz w:val="17"/>
              </w:rPr>
              <w:t>Define authoritative sources and approvals during discovery.</w:t>
            </w:r>
          </w:p>
        </w:tc>
      </w:tr>
      <w:tr w:rsidR="00307237" w14:paraId="05AEBBCB" w14:textId="77777777">
        <w:trPr>
          <w:jc w:val="center"/>
        </w:trPr>
        <w:tc>
          <w:tcPr>
            <w:tcW w:w="1944" w:type="dxa"/>
            <w:shd w:val="clear" w:color="auto" w:fill="F4F7F8"/>
            <w:tcMar>
              <w:top w:w="90" w:type="dxa"/>
              <w:left w:w="120" w:type="dxa"/>
              <w:bottom w:w="90" w:type="dxa"/>
              <w:right w:w="120" w:type="dxa"/>
            </w:tcMar>
            <w:vAlign w:val="center"/>
          </w:tcPr>
          <w:p w14:paraId="72B4EAE3" w14:textId="77777777" w:rsidR="00307237" w:rsidRDefault="00000000" w:rsidP="00DF1197">
            <w:pPr>
              <w:spacing w:after="0" w:line="252" w:lineRule="auto"/>
              <w:jc w:val="both"/>
            </w:pPr>
            <w:r>
              <w:rPr>
                <w:sz w:val="17"/>
              </w:rPr>
              <w:t>Hardware uncertainty</w:t>
            </w:r>
          </w:p>
        </w:tc>
        <w:tc>
          <w:tcPr>
            <w:tcW w:w="3312" w:type="dxa"/>
            <w:shd w:val="clear" w:color="auto" w:fill="F4F7F8"/>
            <w:tcMar>
              <w:top w:w="90" w:type="dxa"/>
              <w:left w:w="120" w:type="dxa"/>
              <w:bottom w:w="90" w:type="dxa"/>
              <w:right w:w="120" w:type="dxa"/>
            </w:tcMar>
            <w:vAlign w:val="center"/>
          </w:tcPr>
          <w:p w14:paraId="21A406D2" w14:textId="77777777" w:rsidR="00307237" w:rsidRDefault="00000000" w:rsidP="00DF1197">
            <w:pPr>
              <w:spacing w:after="0" w:line="252" w:lineRule="auto"/>
              <w:jc w:val="both"/>
            </w:pPr>
            <w:r>
              <w:rPr>
                <w:sz w:val="17"/>
              </w:rPr>
              <w:t>Proprietary devices may not expose a supported interface.</w:t>
            </w:r>
          </w:p>
        </w:tc>
        <w:tc>
          <w:tcPr>
            <w:tcW w:w="4104" w:type="dxa"/>
            <w:shd w:val="clear" w:color="auto" w:fill="F4F7F8"/>
            <w:tcMar>
              <w:top w:w="90" w:type="dxa"/>
              <w:left w:w="120" w:type="dxa"/>
              <w:bottom w:w="90" w:type="dxa"/>
              <w:right w:w="120" w:type="dxa"/>
            </w:tcMar>
            <w:vAlign w:val="center"/>
          </w:tcPr>
          <w:p w14:paraId="2CA65F9C" w14:textId="77777777" w:rsidR="00307237" w:rsidRDefault="00000000" w:rsidP="00DF1197">
            <w:pPr>
              <w:spacing w:after="0" w:line="252" w:lineRule="auto"/>
              <w:jc w:val="both"/>
            </w:pPr>
            <w:r>
              <w:rPr>
                <w:sz w:val="17"/>
              </w:rPr>
              <w:t>Manual baseline; obtain vendor evidence before commitment.</w:t>
            </w:r>
          </w:p>
        </w:tc>
      </w:tr>
      <w:tr w:rsidR="00307237" w14:paraId="33A96229" w14:textId="77777777">
        <w:trPr>
          <w:jc w:val="center"/>
        </w:trPr>
        <w:tc>
          <w:tcPr>
            <w:tcW w:w="1944" w:type="dxa"/>
            <w:tcMar>
              <w:top w:w="90" w:type="dxa"/>
              <w:left w:w="120" w:type="dxa"/>
              <w:bottom w:w="90" w:type="dxa"/>
              <w:right w:w="120" w:type="dxa"/>
            </w:tcMar>
            <w:vAlign w:val="center"/>
          </w:tcPr>
          <w:p w14:paraId="1B66FF3D" w14:textId="77777777" w:rsidR="00307237" w:rsidRDefault="00000000" w:rsidP="00DF1197">
            <w:pPr>
              <w:spacing w:after="0" w:line="252" w:lineRule="auto"/>
              <w:jc w:val="both"/>
            </w:pPr>
            <w:r>
              <w:rPr>
                <w:sz w:val="17"/>
              </w:rPr>
              <w:t>Manual error/manipulation</w:t>
            </w:r>
          </w:p>
        </w:tc>
        <w:tc>
          <w:tcPr>
            <w:tcW w:w="3312" w:type="dxa"/>
            <w:tcMar>
              <w:top w:w="90" w:type="dxa"/>
              <w:left w:w="120" w:type="dxa"/>
              <w:bottom w:w="90" w:type="dxa"/>
              <w:right w:w="120" w:type="dxa"/>
            </w:tcMar>
            <w:vAlign w:val="center"/>
          </w:tcPr>
          <w:p w14:paraId="595A8C3E" w14:textId="77777777" w:rsidR="00307237" w:rsidRDefault="00000000" w:rsidP="00DF1197">
            <w:pPr>
              <w:spacing w:after="0" w:line="252" w:lineRule="auto"/>
              <w:jc w:val="both"/>
            </w:pPr>
            <w:r>
              <w:rPr>
                <w:sz w:val="17"/>
              </w:rPr>
              <w:t>Incorrect readings can distort sales and stock.</w:t>
            </w:r>
          </w:p>
        </w:tc>
        <w:tc>
          <w:tcPr>
            <w:tcW w:w="4104" w:type="dxa"/>
            <w:tcMar>
              <w:top w:w="90" w:type="dxa"/>
              <w:left w:w="120" w:type="dxa"/>
              <w:bottom w:w="90" w:type="dxa"/>
              <w:right w:w="120" w:type="dxa"/>
            </w:tcMar>
            <w:vAlign w:val="center"/>
          </w:tcPr>
          <w:p w14:paraId="01C31280" w14:textId="77777777" w:rsidR="00307237" w:rsidRDefault="00000000" w:rsidP="00DF1197">
            <w:pPr>
              <w:spacing w:after="0" w:line="252" w:lineRule="auto"/>
              <w:jc w:val="both"/>
            </w:pPr>
            <w:r>
              <w:rPr>
                <w:sz w:val="17"/>
              </w:rPr>
              <w:t>Validation, prior-reading comparison, evidence and approvals.</w:t>
            </w:r>
          </w:p>
        </w:tc>
      </w:tr>
      <w:tr w:rsidR="00307237" w14:paraId="3E79D2E5" w14:textId="77777777">
        <w:trPr>
          <w:jc w:val="center"/>
        </w:trPr>
        <w:tc>
          <w:tcPr>
            <w:tcW w:w="1944" w:type="dxa"/>
            <w:shd w:val="clear" w:color="auto" w:fill="F4F7F8"/>
            <w:tcMar>
              <w:top w:w="90" w:type="dxa"/>
              <w:left w:w="120" w:type="dxa"/>
              <w:bottom w:w="90" w:type="dxa"/>
              <w:right w:w="120" w:type="dxa"/>
            </w:tcMar>
            <w:vAlign w:val="center"/>
          </w:tcPr>
          <w:p w14:paraId="04279871" w14:textId="77777777" w:rsidR="00307237" w:rsidRDefault="00000000" w:rsidP="00DF1197">
            <w:pPr>
              <w:spacing w:after="0" w:line="252" w:lineRule="auto"/>
              <w:jc w:val="both"/>
            </w:pPr>
            <w:r>
              <w:rPr>
                <w:sz w:val="17"/>
              </w:rPr>
              <w:t>Price changes mid-shift</w:t>
            </w:r>
          </w:p>
        </w:tc>
        <w:tc>
          <w:tcPr>
            <w:tcW w:w="3312" w:type="dxa"/>
            <w:shd w:val="clear" w:color="auto" w:fill="F4F7F8"/>
            <w:tcMar>
              <w:top w:w="90" w:type="dxa"/>
              <w:left w:w="120" w:type="dxa"/>
              <w:bottom w:w="90" w:type="dxa"/>
              <w:right w:w="120" w:type="dxa"/>
            </w:tcMar>
            <w:vAlign w:val="center"/>
          </w:tcPr>
          <w:p w14:paraId="7E0FCD7C" w14:textId="77777777" w:rsidR="00307237" w:rsidRDefault="00000000" w:rsidP="00DF1197">
            <w:pPr>
              <w:spacing w:after="0" w:line="252" w:lineRule="auto"/>
              <w:jc w:val="both"/>
            </w:pPr>
            <w:r>
              <w:rPr>
                <w:sz w:val="17"/>
              </w:rPr>
              <w:t>Totalizers may not separate litres by price period.</w:t>
            </w:r>
          </w:p>
        </w:tc>
        <w:tc>
          <w:tcPr>
            <w:tcW w:w="4104" w:type="dxa"/>
            <w:shd w:val="clear" w:color="auto" w:fill="F4F7F8"/>
            <w:tcMar>
              <w:top w:w="90" w:type="dxa"/>
              <w:left w:w="120" w:type="dxa"/>
              <w:bottom w:w="90" w:type="dxa"/>
              <w:right w:w="120" w:type="dxa"/>
            </w:tcMar>
            <w:vAlign w:val="center"/>
          </w:tcPr>
          <w:p w14:paraId="3F4B1538" w14:textId="77777777" w:rsidR="00307237" w:rsidRDefault="00000000" w:rsidP="00DF1197">
            <w:pPr>
              <w:spacing w:after="0" w:line="252" w:lineRule="auto"/>
              <w:jc w:val="both"/>
            </w:pPr>
            <w:r>
              <w:rPr>
                <w:sz w:val="17"/>
              </w:rPr>
              <w:t>Confirm process; define price-period readings or approved rule.</w:t>
            </w:r>
          </w:p>
        </w:tc>
      </w:tr>
      <w:tr w:rsidR="00307237" w14:paraId="50F5748E" w14:textId="77777777">
        <w:trPr>
          <w:jc w:val="center"/>
        </w:trPr>
        <w:tc>
          <w:tcPr>
            <w:tcW w:w="1944" w:type="dxa"/>
            <w:tcMar>
              <w:top w:w="90" w:type="dxa"/>
              <w:left w:w="120" w:type="dxa"/>
              <w:bottom w:w="90" w:type="dxa"/>
              <w:right w:w="120" w:type="dxa"/>
            </w:tcMar>
            <w:vAlign w:val="center"/>
          </w:tcPr>
          <w:p w14:paraId="629C74F4" w14:textId="77777777" w:rsidR="00307237" w:rsidRDefault="00000000" w:rsidP="00DF1197">
            <w:pPr>
              <w:spacing w:after="0" w:line="252" w:lineRule="auto"/>
              <w:jc w:val="both"/>
            </w:pPr>
            <w:r>
              <w:rPr>
                <w:sz w:val="17"/>
              </w:rPr>
              <w:t>Weak correction controls</w:t>
            </w:r>
          </w:p>
        </w:tc>
        <w:tc>
          <w:tcPr>
            <w:tcW w:w="3312" w:type="dxa"/>
            <w:tcMar>
              <w:top w:w="90" w:type="dxa"/>
              <w:left w:w="120" w:type="dxa"/>
              <w:bottom w:w="90" w:type="dxa"/>
              <w:right w:w="120" w:type="dxa"/>
            </w:tcMar>
            <w:vAlign w:val="center"/>
          </w:tcPr>
          <w:p w14:paraId="273FA5B6" w14:textId="77777777" w:rsidR="00307237" w:rsidRDefault="00000000" w:rsidP="00DF1197">
            <w:pPr>
              <w:spacing w:after="0" w:line="252" w:lineRule="auto"/>
              <w:jc w:val="both"/>
            </w:pPr>
            <w:r>
              <w:rPr>
                <w:sz w:val="17"/>
              </w:rPr>
              <w:t>Silent edits destroy accountability.</w:t>
            </w:r>
          </w:p>
        </w:tc>
        <w:tc>
          <w:tcPr>
            <w:tcW w:w="4104" w:type="dxa"/>
            <w:tcMar>
              <w:top w:w="90" w:type="dxa"/>
              <w:left w:w="120" w:type="dxa"/>
              <w:bottom w:w="90" w:type="dxa"/>
              <w:right w:w="120" w:type="dxa"/>
            </w:tcMar>
            <w:vAlign w:val="center"/>
          </w:tcPr>
          <w:p w14:paraId="4FC4EE44" w14:textId="77777777" w:rsidR="00307237" w:rsidRDefault="00000000" w:rsidP="00DF1197">
            <w:pPr>
              <w:spacing w:after="0" w:line="252" w:lineRule="auto"/>
              <w:jc w:val="both"/>
            </w:pPr>
            <w:r>
              <w:rPr>
                <w:sz w:val="17"/>
              </w:rPr>
              <w:t>Lock approved records; use amendments/reversals and audit.</w:t>
            </w:r>
          </w:p>
        </w:tc>
      </w:tr>
      <w:tr w:rsidR="00307237" w14:paraId="39D67203" w14:textId="77777777">
        <w:trPr>
          <w:jc w:val="center"/>
        </w:trPr>
        <w:tc>
          <w:tcPr>
            <w:tcW w:w="1944" w:type="dxa"/>
            <w:shd w:val="clear" w:color="auto" w:fill="F4F7F8"/>
            <w:tcMar>
              <w:top w:w="90" w:type="dxa"/>
              <w:left w:w="120" w:type="dxa"/>
              <w:bottom w:w="90" w:type="dxa"/>
              <w:right w:w="120" w:type="dxa"/>
            </w:tcMar>
            <w:vAlign w:val="center"/>
          </w:tcPr>
          <w:p w14:paraId="73853ADB" w14:textId="77777777" w:rsidR="00307237" w:rsidRDefault="00000000" w:rsidP="00DF1197">
            <w:pPr>
              <w:spacing w:after="0" w:line="252" w:lineRule="auto"/>
              <w:jc w:val="both"/>
            </w:pPr>
            <w:r>
              <w:rPr>
                <w:sz w:val="17"/>
              </w:rPr>
              <w:t>Accounting/tax assumptions</w:t>
            </w:r>
          </w:p>
        </w:tc>
        <w:tc>
          <w:tcPr>
            <w:tcW w:w="3312" w:type="dxa"/>
            <w:shd w:val="clear" w:color="auto" w:fill="F4F7F8"/>
            <w:tcMar>
              <w:top w:w="90" w:type="dxa"/>
              <w:left w:w="120" w:type="dxa"/>
              <w:bottom w:w="90" w:type="dxa"/>
              <w:right w:w="120" w:type="dxa"/>
            </w:tcMar>
            <w:vAlign w:val="center"/>
          </w:tcPr>
          <w:p w14:paraId="592FEA81" w14:textId="77777777" w:rsidR="00307237" w:rsidRDefault="00000000" w:rsidP="00DF1197">
            <w:pPr>
              <w:spacing w:after="0" w:line="252" w:lineRule="auto"/>
              <w:jc w:val="both"/>
            </w:pPr>
            <w:r>
              <w:rPr>
                <w:sz w:val="17"/>
              </w:rPr>
              <w:t>Wrong posting or invoice rules create compliance risk.</w:t>
            </w:r>
          </w:p>
        </w:tc>
        <w:tc>
          <w:tcPr>
            <w:tcW w:w="4104" w:type="dxa"/>
            <w:shd w:val="clear" w:color="auto" w:fill="F4F7F8"/>
            <w:tcMar>
              <w:top w:w="90" w:type="dxa"/>
              <w:left w:w="120" w:type="dxa"/>
              <w:bottom w:w="90" w:type="dxa"/>
              <w:right w:w="120" w:type="dxa"/>
            </w:tcMar>
            <w:vAlign w:val="center"/>
          </w:tcPr>
          <w:p w14:paraId="1E4435F3" w14:textId="77777777" w:rsidR="00307237" w:rsidRDefault="00000000" w:rsidP="00DF1197">
            <w:pPr>
              <w:spacing w:after="0" w:line="252" w:lineRule="auto"/>
              <w:jc w:val="both"/>
            </w:pPr>
            <w:r>
              <w:rPr>
                <w:sz w:val="17"/>
              </w:rPr>
              <w:t>Accountant/legal validation before production rules.</w:t>
            </w:r>
          </w:p>
        </w:tc>
      </w:tr>
      <w:tr w:rsidR="00307237" w14:paraId="108F8719" w14:textId="77777777">
        <w:trPr>
          <w:jc w:val="center"/>
        </w:trPr>
        <w:tc>
          <w:tcPr>
            <w:tcW w:w="1944" w:type="dxa"/>
            <w:tcMar>
              <w:top w:w="90" w:type="dxa"/>
              <w:left w:w="120" w:type="dxa"/>
              <w:bottom w:w="90" w:type="dxa"/>
              <w:right w:w="120" w:type="dxa"/>
            </w:tcMar>
            <w:vAlign w:val="center"/>
          </w:tcPr>
          <w:p w14:paraId="72E0A28C" w14:textId="77777777" w:rsidR="00307237" w:rsidRDefault="00000000" w:rsidP="00DF1197">
            <w:pPr>
              <w:spacing w:after="0" w:line="252" w:lineRule="auto"/>
              <w:jc w:val="both"/>
            </w:pPr>
            <w:r>
              <w:rPr>
                <w:sz w:val="17"/>
              </w:rPr>
              <w:t>Connectivity failure</w:t>
            </w:r>
          </w:p>
        </w:tc>
        <w:tc>
          <w:tcPr>
            <w:tcW w:w="3312" w:type="dxa"/>
            <w:tcMar>
              <w:top w:w="90" w:type="dxa"/>
              <w:left w:w="120" w:type="dxa"/>
              <w:bottom w:w="90" w:type="dxa"/>
              <w:right w:w="120" w:type="dxa"/>
            </w:tcMar>
            <w:vAlign w:val="center"/>
          </w:tcPr>
          <w:p w14:paraId="2EC8BD50" w14:textId="77777777" w:rsidR="00307237" w:rsidRDefault="00000000" w:rsidP="00DF1197">
            <w:pPr>
              <w:spacing w:after="0" w:line="252" w:lineRule="auto"/>
              <w:jc w:val="both"/>
            </w:pPr>
            <w:r>
              <w:rPr>
                <w:sz w:val="17"/>
              </w:rPr>
              <w:t>Cloud-only operations may stop at the forecourt.</w:t>
            </w:r>
          </w:p>
        </w:tc>
        <w:tc>
          <w:tcPr>
            <w:tcW w:w="4104" w:type="dxa"/>
            <w:tcMar>
              <w:top w:w="90" w:type="dxa"/>
              <w:left w:w="120" w:type="dxa"/>
              <w:bottom w:w="90" w:type="dxa"/>
              <w:right w:w="120" w:type="dxa"/>
            </w:tcMar>
            <w:vAlign w:val="center"/>
          </w:tcPr>
          <w:p w14:paraId="6613617B" w14:textId="77777777" w:rsidR="00307237" w:rsidRDefault="00000000" w:rsidP="00DF1197">
            <w:pPr>
              <w:spacing w:after="0" w:line="252" w:lineRule="auto"/>
              <w:jc w:val="both"/>
            </w:pPr>
            <w:r>
              <w:rPr>
                <w:sz w:val="17"/>
              </w:rPr>
              <w:t>Define offline capture, sync and fallback procedures.</w:t>
            </w:r>
          </w:p>
        </w:tc>
      </w:tr>
      <w:tr w:rsidR="00307237" w14:paraId="732AE5D8" w14:textId="77777777">
        <w:trPr>
          <w:jc w:val="center"/>
        </w:trPr>
        <w:tc>
          <w:tcPr>
            <w:tcW w:w="1944" w:type="dxa"/>
            <w:shd w:val="clear" w:color="auto" w:fill="F4F7F8"/>
            <w:tcMar>
              <w:top w:w="90" w:type="dxa"/>
              <w:left w:w="120" w:type="dxa"/>
              <w:bottom w:w="90" w:type="dxa"/>
              <w:right w:w="120" w:type="dxa"/>
            </w:tcMar>
            <w:vAlign w:val="center"/>
          </w:tcPr>
          <w:p w14:paraId="6D3E94A2" w14:textId="77777777" w:rsidR="00307237" w:rsidRDefault="00000000" w:rsidP="00DF1197">
            <w:pPr>
              <w:spacing w:after="0" w:line="252" w:lineRule="auto"/>
              <w:jc w:val="both"/>
            </w:pPr>
            <w:r>
              <w:rPr>
                <w:sz w:val="17"/>
              </w:rPr>
              <w:t>Scope overload</w:t>
            </w:r>
          </w:p>
        </w:tc>
        <w:tc>
          <w:tcPr>
            <w:tcW w:w="3312" w:type="dxa"/>
            <w:shd w:val="clear" w:color="auto" w:fill="F4F7F8"/>
            <w:tcMar>
              <w:top w:w="90" w:type="dxa"/>
              <w:left w:w="120" w:type="dxa"/>
              <w:bottom w:w="90" w:type="dxa"/>
              <w:right w:w="120" w:type="dxa"/>
            </w:tcMar>
            <w:vAlign w:val="center"/>
          </w:tcPr>
          <w:p w14:paraId="14D900CB" w14:textId="77777777" w:rsidR="00307237" w:rsidRDefault="00000000" w:rsidP="00DF1197">
            <w:pPr>
              <w:spacing w:after="0" w:line="252" w:lineRule="auto"/>
              <w:jc w:val="both"/>
            </w:pPr>
            <w:r>
              <w:rPr>
                <w:sz w:val="17"/>
              </w:rPr>
              <w:t>Trying to deliver every module delays proof.</w:t>
            </w:r>
          </w:p>
        </w:tc>
        <w:tc>
          <w:tcPr>
            <w:tcW w:w="4104" w:type="dxa"/>
            <w:shd w:val="clear" w:color="auto" w:fill="F4F7F8"/>
            <w:tcMar>
              <w:top w:w="90" w:type="dxa"/>
              <w:left w:w="120" w:type="dxa"/>
              <w:bottom w:w="90" w:type="dxa"/>
              <w:right w:w="120" w:type="dxa"/>
            </w:tcMar>
            <w:vAlign w:val="center"/>
          </w:tcPr>
          <w:p w14:paraId="64001B79" w14:textId="77777777" w:rsidR="00307237" w:rsidRDefault="00000000" w:rsidP="00DF1197">
            <w:pPr>
              <w:spacing w:after="0" w:line="252" w:lineRule="auto"/>
              <w:jc w:val="both"/>
            </w:pPr>
            <w:r>
              <w:rPr>
                <w:sz w:val="17"/>
              </w:rPr>
              <w:t>Prioritize fuel, shift, cash and stock reconciliation.</w:t>
            </w:r>
          </w:p>
        </w:tc>
      </w:tr>
      <w:tr w:rsidR="00307237" w14:paraId="04721159" w14:textId="77777777">
        <w:trPr>
          <w:jc w:val="center"/>
        </w:trPr>
        <w:tc>
          <w:tcPr>
            <w:tcW w:w="1944" w:type="dxa"/>
            <w:tcMar>
              <w:top w:w="90" w:type="dxa"/>
              <w:left w:w="120" w:type="dxa"/>
              <w:bottom w:w="90" w:type="dxa"/>
              <w:right w:w="120" w:type="dxa"/>
            </w:tcMar>
            <w:vAlign w:val="center"/>
          </w:tcPr>
          <w:p w14:paraId="4FC07718" w14:textId="77777777" w:rsidR="00307237" w:rsidRDefault="00000000" w:rsidP="00DF1197">
            <w:pPr>
              <w:spacing w:after="0" w:line="252" w:lineRule="auto"/>
              <w:jc w:val="both"/>
            </w:pPr>
            <w:r>
              <w:rPr>
                <w:sz w:val="17"/>
              </w:rPr>
              <w:lastRenderedPageBreak/>
              <w:t>Low staff adoption</w:t>
            </w:r>
          </w:p>
        </w:tc>
        <w:tc>
          <w:tcPr>
            <w:tcW w:w="3312" w:type="dxa"/>
            <w:tcMar>
              <w:top w:w="90" w:type="dxa"/>
              <w:left w:w="120" w:type="dxa"/>
              <w:bottom w:w="90" w:type="dxa"/>
              <w:right w:w="120" w:type="dxa"/>
            </w:tcMar>
            <w:vAlign w:val="center"/>
          </w:tcPr>
          <w:p w14:paraId="25A5B5A7" w14:textId="77777777" w:rsidR="00307237" w:rsidRDefault="00000000" w:rsidP="00DF1197">
            <w:pPr>
              <w:spacing w:after="0" w:line="252" w:lineRule="auto"/>
              <w:jc w:val="both"/>
            </w:pPr>
            <w:r>
              <w:rPr>
                <w:sz w:val="17"/>
              </w:rPr>
              <w:t>Complex screens produce workarounds.</w:t>
            </w:r>
          </w:p>
        </w:tc>
        <w:tc>
          <w:tcPr>
            <w:tcW w:w="4104" w:type="dxa"/>
            <w:tcMar>
              <w:top w:w="90" w:type="dxa"/>
              <w:left w:w="120" w:type="dxa"/>
              <w:bottom w:w="90" w:type="dxa"/>
              <w:right w:w="120" w:type="dxa"/>
            </w:tcMar>
            <w:vAlign w:val="center"/>
          </w:tcPr>
          <w:p w14:paraId="61368AA7" w14:textId="77777777" w:rsidR="00307237" w:rsidRDefault="00000000" w:rsidP="00DF1197">
            <w:pPr>
              <w:spacing w:after="0" w:line="252" w:lineRule="auto"/>
              <w:jc w:val="both"/>
            </w:pPr>
            <w:r>
              <w:rPr>
                <w:sz w:val="17"/>
              </w:rPr>
              <w:t>Role-based design, training and parallel-run support.</w:t>
            </w:r>
          </w:p>
        </w:tc>
      </w:tr>
      <w:tr w:rsidR="00307237" w14:paraId="02113BE5" w14:textId="77777777">
        <w:trPr>
          <w:jc w:val="center"/>
        </w:trPr>
        <w:tc>
          <w:tcPr>
            <w:tcW w:w="1944" w:type="dxa"/>
            <w:shd w:val="clear" w:color="auto" w:fill="F4F7F8"/>
            <w:tcMar>
              <w:top w:w="90" w:type="dxa"/>
              <w:left w:w="120" w:type="dxa"/>
              <w:bottom w:w="90" w:type="dxa"/>
              <w:right w:w="120" w:type="dxa"/>
            </w:tcMar>
            <w:vAlign w:val="center"/>
          </w:tcPr>
          <w:p w14:paraId="27102D4B" w14:textId="77777777" w:rsidR="00307237" w:rsidRDefault="00000000" w:rsidP="00DF1197">
            <w:pPr>
              <w:spacing w:after="0" w:line="252" w:lineRule="auto"/>
              <w:jc w:val="both"/>
            </w:pPr>
            <w:r>
              <w:rPr>
                <w:sz w:val="17"/>
              </w:rPr>
              <w:t>Multi-station leakage</w:t>
            </w:r>
          </w:p>
        </w:tc>
        <w:tc>
          <w:tcPr>
            <w:tcW w:w="3312" w:type="dxa"/>
            <w:shd w:val="clear" w:color="auto" w:fill="F4F7F8"/>
            <w:tcMar>
              <w:top w:w="90" w:type="dxa"/>
              <w:left w:w="120" w:type="dxa"/>
              <w:bottom w:w="90" w:type="dxa"/>
              <w:right w:w="120" w:type="dxa"/>
            </w:tcMar>
            <w:vAlign w:val="center"/>
          </w:tcPr>
          <w:p w14:paraId="32A6654C" w14:textId="77777777" w:rsidR="00307237" w:rsidRDefault="00000000" w:rsidP="00DF1197">
            <w:pPr>
              <w:spacing w:after="0" w:line="252" w:lineRule="auto"/>
              <w:jc w:val="both"/>
            </w:pPr>
            <w:r>
              <w:rPr>
                <w:sz w:val="17"/>
              </w:rPr>
              <w:t>Incorrect access could expose another business.</w:t>
            </w:r>
          </w:p>
        </w:tc>
        <w:tc>
          <w:tcPr>
            <w:tcW w:w="4104" w:type="dxa"/>
            <w:shd w:val="clear" w:color="auto" w:fill="F4F7F8"/>
            <w:tcMar>
              <w:top w:w="90" w:type="dxa"/>
              <w:left w:w="120" w:type="dxa"/>
              <w:bottom w:w="90" w:type="dxa"/>
              <w:right w:w="120" w:type="dxa"/>
            </w:tcMar>
            <w:vAlign w:val="center"/>
          </w:tcPr>
          <w:p w14:paraId="3488E04A" w14:textId="77777777" w:rsidR="00307237" w:rsidRDefault="00000000" w:rsidP="00DF1197">
            <w:pPr>
              <w:spacing w:after="0" w:line="252" w:lineRule="auto"/>
              <w:jc w:val="both"/>
            </w:pPr>
            <w:r>
              <w:rPr>
                <w:sz w:val="17"/>
              </w:rPr>
              <w:t>Strong organization/station permissions and isolation testing.</w:t>
            </w:r>
          </w:p>
        </w:tc>
      </w:tr>
    </w:tbl>
    <w:p w14:paraId="6A337ED4" w14:textId="77777777" w:rsidR="00307237" w:rsidRDefault="00307237" w:rsidP="00DF1197">
      <w:pPr>
        <w:spacing w:after="40"/>
        <w:jc w:val="both"/>
      </w:pPr>
    </w:p>
    <w:p w14:paraId="54958586" w14:textId="77777777" w:rsidR="00307237" w:rsidRDefault="00000000" w:rsidP="00DF1197">
      <w:pPr>
        <w:jc w:val="both"/>
      </w:pPr>
      <w:r>
        <w:br w:type="page"/>
      </w:r>
    </w:p>
    <w:p w14:paraId="073055DA" w14:textId="77777777" w:rsidR="00307237" w:rsidRDefault="00000000" w:rsidP="00DF1197">
      <w:pPr>
        <w:pStyle w:val="Heading1"/>
        <w:jc w:val="both"/>
      </w:pPr>
      <w:r>
        <w:lastRenderedPageBreak/>
        <w:t>19. Practical Owner Interview Checklist</w:t>
      </w:r>
    </w:p>
    <w:p w14:paraId="645A3C72" w14:textId="77777777" w:rsidR="00307237" w:rsidRDefault="00000000" w:rsidP="00DF1197">
      <w:pPr>
        <w:jc w:val="both"/>
      </w:pPr>
      <w:r>
        <w:t>Use this checklist in a working session with the owner, station manager, shift supervisor, cashier, accountant, storekeeper/workshop lead and hardware vendor as relevant.</w:t>
      </w:r>
    </w:p>
    <w:p w14:paraId="74CDE0B7" w14:textId="77777777" w:rsidR="00307237" w:rsidRDefault="00000000" w:rsidP="00DF1197">
      <w:pPr>
        <w:pStyle w:val="Heading2"/>
        <w:jc w:val="both"/>
      </w:pPr>
      <w:r>
        <w:t>A. Station profile</w:t>
      </w:r>
    </w:p>
    <w:p w14:paraId="1932BDA0" w14:textId="77777777" w:rsidR="00307237" w:rsidRDefault="00000000" w:rsidP="00DF1197">
      <w:pPr>
        <w:jc w:val="both"/>
      </w:pPr>
      <w:r>
        <w:t>☐  Legal entity, tax registrations and station address</w:t>
      </w:r>
    </w:p>
    <w:p w14:paraId="4AA1613D" w14:textId="77777777" w:rsidR="00307237" w:rsidRDefault="00000000" w:rsidP="00DF1197">
      <w:pPr>
        <w:jc w:val="both"/>
      </w:pPr>
      <w:r>
        <w:t>☐  Operating hours and number/timing of shifts</w:t>
      </w:r>
    </w:p>
    <w:p w14:paraId="2C1C5141" w14:textId="77777777" w:rsidR="00307237" w:rsidRDefault="00000000" w:rsidP="00DF1197">
      <w:pPr>
        <w:jc w:val="both"/>
      </w:pPr>
      <w:r>
        <w:t>☐  Number of tanks, grades, dispensers and nozzles</w:t>
      </w:r>
    </w:p>
    <w:p w14:paraId="5565FA43" w14:textId="77777777" w:rsidR="00307237" w:rsidRDefault="00000000" w:rsidP="00DF1197">
      <w:pPr>
        <w:jc w:val="both"/>
      </w:pPr>
      <w:r>
        <w:t>☐  Shop, store, workshop and service bays</w:t>
      </w:r>
    </w:p>
    <w:p w14:paraId="443EB967" w14:textId="77777777" w:rsidR="00307237" w:rsidRDefault="00000000" w:rsidP="00DF1197">
      <w:pPr>
        <w:jc w:val="both"/>
      </w:pPr>
      <w:r>
        <w:t>☐  Number of staff by role</w:t>
      </w:r>
    </w:p>
    <w:p w14:paraId="355B6ED3" w14:textId="77777777" w:rsidR="00307237" w:rsidRDefault="00000000" w:rsidP="00DF1197">
      <w:pPr>
        <w:jc w:val="both"/>
      </w:pPr>
      <w:r>
        <w:t>☐  One or multiple stations; head-office structure</w:t>
      </w:r>
    </w:p>
    <w:p w14:paraId="0FB7564B" w14:textId="77777777" w:rsidR="00307237" w:rsidRDefault="00000000" w:rsidP="00DF1197">
      <w:pPr>
        <w:pStyle w:val="Heading2"/>
        <w:jc w:val="both"/>
      </w:pPr>
      <w:r>
        <w:t>B. Fuel purchasing &amp; receipt</w:t>
      </w:r>
    </w:p>
    <w:p w14:paraId="07763339" w14:textId="77777777" w:rsidR="00307237" w:rsidRDefault="00000000" w:rsidP="00DF1197">
      <w:pPr>
        <w:jc w:val="both"/>
      </w:pPr>
      <w:r>
        <w:t>☐  How is quantity requested and approved?</w:t>
      </w:r>
    </w:p>
    <w:p w14:paraId="5C97B91E" w14:textId="77777777" w:rsidR="00307237" w:rsidRDefault="00000000" w:rsidP="00DF1197">
      <w:pPr>
        <w:jc w:val="both"/>
      </w:pPr>
      <w:r>
        <w:t>☐  Which supplier documents arrive with the tanker?</w:t>
      </w:r>
    </w:p>
    <w:p w14:paraId="43A5A291" w14:textId="77777777" w:rsidR="00307237" w:rsidRDefault="00000000" w:rsidP="00DF1197">
      <w:pPr>
        <w:jc w:val="both"/>
      </w:pPr>
      <w:r>
        <w:t>☐  What is checked before unload?</w:t>
      </w:r>
    </w:p>
    <w:p w14:paraId="445A7961" w14:textId="77777777" w:rsidR="00307237" w:rsidRDefault="00000000" w:rsidP="00DF1197">
      <w:pPr>
        <w:jc w:val="both"/>
      </w:pPr>
      <w:r>
        <w:t>☐  How are tank capacity, dip and water checked?</w:t>
      </w:r>
    </w:p>
    <w:p w14:paraId="5DEF5CDF" w14:textId="77777777" w:rsidR="00307237" w:rsidRDefault="00000000" w:rsidP="00DF1197">
      <w:pPr>
        <w:jc w:val="both"/>
      </w:pPr>
      <w:r>
        <w:t>☐  Which quantity becomes accepted stock and payable?</w:t>
      </w:r>
    </w:p>
    <w:p w14:paraId="42CAC0A9" w14:textId="77777777" w:rsidR="00307237" w:rsidRDefault="00000000" w:rsidP="00DF1197">
      <w:pPr>
        <w:jc w:val="both"/>
      </w:pPr>
      <w:r>
        <w:t>☐  What tolerance applies to shortage/excess?</w:t>
      </w:r>
    </w:p>
    <w:p w14:paraId="774DF194" w14:textId="77777777" w:rsidR="00307237" w:rsidRDefault="00000000" w:rsidP="00DF1197">
      <w:pPr>
        <w:jc w:val="both"/>
      </w:pPr>
      <w:r>
        <w:t>☐  Who witnesses and approves the receipt?</w:t>
      </w:r>
    </w:p>
    <w:p w14:paraId="0439A0F9" w14:textId="77777777" w:rsidR="00307237" w:rsidRDefault="00000000" w:rsidP="00DF1197">
      <w:pPr>
        <w:jc w:val="both"/>
      </w:pPr>
      <w:r>
        <w:t>☐  What happens when figures disagree?</w:t>
      </w:r>
    </w:p>
    <w:p w14:paraId="31E11AA5" w14:textId="77777777" w:rsidR="00307237" w:rsidRDefault="00000000" w:rsidP="00DF1197">
      <w:pPr>
        <w:pStyle w:val="Heading2"/>
        <w:jc w:val="both"/>
      </w:pPr>
      <w:r>
        <w:t>C. Tank stock</w:t>
      </w:r>
    </w:p>
    <w:p w14:paraId="23C7E989" w14:textId="77777777" w:rsidR="00307237" w:rsidRDefault="00000000" w:rsidP="00DF1197">
      <w:pPr>
        <w:jc w:val="both"/>
      </w:pPr>
      <w:r>
        <w:t>☐  How and when are dips taken?</w:t>
      </w:r>
    </w:p>
    <w:p w14:paraId="4756EC15" w14:textId="77777777" w:rsidR="00307237" w:rsidRDefault="00000000" w:rsidP="00DF1197">
      <w:pPr>
        <w:jc w:val="both"/>
      </w:pPr>
      <w:r>
        <w:t>☐  Is there a conversion chart or ATG?</w:t>
      </w:r>
    </w:p>
    <w:p w14:paraId="6CABCE1F" w14:textId="77777777" w:rsidR="00307237" w:rsidRDefault="00000000" w:rsidP="00DF1197">
      <w:pPr>
        <w:jc w:val="both"/>
      </w:pPr>
      <w:r>
        <w:t>☐  How often is physical stock reconciled?</w:t>
      </w:r>
    </w:p>
    <w:p w14:paraId="160F7C11" w14:textId="77777777" w:rsidR="00307237" w:rsidRDefault="00000000" w:rsidP="00DF1197">
      <w:pPr>
        <w:jc w:val="both"/>
      </w:pPr>
      <w:r>
        <w:t>☐  How are transfers, losses and adjustments handled?</w:t>
      </w:r>
    </w:p>
    <w:p w14:paraId="6B1754F1" w14:textId="77777777" w:rsidR="00307237" w:rsidRDefault="00000000" w:rsidP="00DF1197">
      <w:pPr>
        <w:jc w:val="both"/>
      </w:pPr>
      <w:r>
        <w:t>☐  Who can approve an adjustment?</w:t>
      </w:r>
    </w:p>
    <w:p w14:paraId="7922874D" w14:textId="77777777" w:rsidR="00307237" w:rsidRDefault="00000000" w:rsidP="00DF1197">
      <w:pPr>
        <w:jc w:val="both"/>
      </w:pPr>
      <w:r>
        <w:t>☐  What variance is considered acceptable?</w:t>
      </w:r>
    </w:p>
    <w:p w14:paraId="3CAD8870" w14:textId="77777777" w:rsidR="00307237" w:rsidRDefault="00000000" w:rsidP="00DF1197">
      <w:pPr>
        <w:pStyle w:val="Heading2"/>
        <w:jc w:val="both"/>
      </w:pPr>
      <w:r>
        <w:t>D. Nozzles &amp; shifts</w:t>
      </w:r>
    </w:p>
    <w:p w14:paraId="68580714" w14:textId="77777777" w:rsidR="00307237" w:rsidRDefault="00000000" w:rsidP="00DF1197">
      <w:pPr>
        <w:jc w:val="both"/>
      </w:pPr>
      <w:r>
        <w:t>☐  Who opens/closes shifts?</w:t>
      </w:r>
    </w:p>
    <w:p w14:paraId="141474AB" w14:textId="77777777" w:rsidR="00307237" w:rsidRDefault="00000000" w:rsidP="00DF1197">
      <w:pPr>
        <w:jc w:val="both"/>
      </w:pPr>
      <w:r>
        <w:t>☐  Are readings by nozzle, operator or cashier?</w:t>
      </w:r>
    </w:p>
    <w:p w14:paraId="6FCC74E6" w14:textId="77777777" w:rsidR="00307237" w:rsidRDefault="00000000" w:rsidP="00DF1197">
      <w:pPr>
        <w:jc w:val="both"/>
      </w:pPr>
      <w:r>
        <w:t>☐  How are totalizers verified?</w:t>
      </w:r>
    </w:p>
    <w:p w14:paraId="11AD7EEA" w14:textId="77777777" w:rsidR="00307237" w:rsidRDefault="00000000" w:rsidP="00DF1197">
      <w:pPr>
        <w:jc w:val="both"/>
      </w:pPr>
      <w:r>
        <w:t>☐  How are test/calibration litres recorded?</w:t>
      </w:r>
    </w:p>
    <w:p w14:paraId="47EA84F0" w14:textId="77777777" w:rsidR="00307237" w:rsidRDefault="00000000" w:rsidP="00DF1197">
      <w:pPr>
        <w:jc w:val="both"/>
      </w:pPr>
      <w:r>
        <w:t>☐  What happens during downtime or meter replacement?</w:t>
      </w:r>
    </w:p>
    <w:p w14:paraId="0AFAD24B" w14:textId="77777777" w:rsidR="00307237" w:rsidRDefault="00000000" w:rsidP="00DF1197">
      <w:pPr>
        <w:jc w:val="both"/>
      </w:pPr>
      <w:r>
        <w:t>☐  How are mid-shift price changes handled?</w:t>
      </w:r>
    </w:p>
    <w:p w14:paraId="53623853" w14:textId="77777777" w:rsidR="00307237" w:rsidRDefault="00000000" w:rsidP="00DF1197">
      <w:pPr>
        <w:jc w:val="both"/>
      </w:pPr>
      <w:r>
        <w:t>☐  When is a shift considered finally closed?</w:t>
      </w:r>
    </w:p>
    <w:p w14:paraId="7A17A104" w14:textId="77777777" w:rsidR="00307237" w:rsidRDefault="00000000" w:rsidP="00DF1197">
      <w:pPr>
        <w:pStyle w:val="Heading2"/>
        <w:jc w:val="both"/>
      </w:pPr>
      <w:r>
        <w:t>E. Payments &amp; cash</w:t>
      </w:r>
    </w:p>
    <w:p w14:paraId="778900A0" w14:textId="77777777" w:rsidR="00307237" w:rsidRDefault="00000000" w:rsidP="00DF1197">
      <w:pPr>
        <w:jc w:val="both"/>
      </w:pPr>
      <w:r>
        <w:t>☐  Which tenders are accepted?</w:t>
      </w:r>
    </w:p>
    <w:p w14:paraId="5DE9E2CC" w14:textId="77777777" w:rsidR="00307237" w:rsidRDefault="00000000" w:rsidP="00DF1197">
      <w:pPr>
        <w:jc w:val="both"/>
      </w:pPr>
      <w:r>
        <w:t>☐  Who counts cash and who reviews it?</w:t>
      </w:r>
    </w:p>
    <w:p w14:paraId="70AEA2DE" w14:textId="77777777" w:rsidR="00307237" w:rsidRDefault="00000000" w:rsidP="00DF1197">
      <w:pPr>
        <w:jc w:val="both"/>
      </w:pPr>
      <w:r>
        <w:t>☐  How are expenses paid from shift cash?</w:t>
      </w:r>
    </w:p>
    <w:p w14:paraId="76AB1B07" w14:textId="77777777" w:rsidR="00307237" w:rsidRDefault="00000000" w:rsidP="00DF1197">
      <w:pPr>
        <w:jc w:val="both"/>
      </w:pPr>
      <w:r>
        <w:lastRenderedPageBreak/>
        <w:t>☐  How are deposits/safe transfers recorded?</w:t>
      </w:r>
    </w:p>
    <w:p w14:paraId="1D38C977" w14:textId="77777777" w:rsidR="00307237" w:rsidRDefault="00000000" w:rsidP="00DF1197">
      <w:pPr>
        <w:jc w:val="both"/>
      </w:pPr>
      <w:r>
        <w:t>☐  How are card/digital settlements matched?</w:t>
      </w:r>
    </w:p>
    <w:p w14:paraId="26959FB1" w14:textId="77777777" w:rsidR="00307237" w:rsidRDefault="00000000" w:rsidP="00DF1197">
      <w:pPr>
        <w:jc w:val="both"/>
      </w:pPr>
      <w:r>
        <w:t>☐  How are shortages/excess investigated and approved?</w:t>
      </w:r>
    </w:p>
    <w:p w14:paraId="551C0B63" w14:textId="77777777" w:rsidR="00307237" w:rsidRDefault="00000000" w:rsidP="00DF1197">
      <w:pPr>
        <w:pStyle w:val="Heading2"/>
        <w:jc w:val="both"/>
      </w:pPr>
      <w:r>
        <w:t>F. Credit customers</w:t>
      </w:r>
    </w:p>
    <w:p w14:paraId="2FEDB6BF" w14:textId="77777777" w:rsidR="00307237" w:rsidRDefault="00000000" w:rsidP="00DF1197">
      <w:pPr>
        <w:jc w:val="both"/>
      </w:pPr>
      <w:r>
        <w:t>☐  Who receives credit and who approves it?</w:t>
      </w:r>
    </w:p>
    <w:p w14:paraId="4D8898CC" w14:textId="77777777" w:rsidR="00307237" w:rsidRDefault="00000000" w:rsidP="00DF1197">
      <w:pPr>
        <w:jc w:val="both"/>
      </w:pPr>
      <w:r>
        <w:t>☐  Are vehicles/drivers/products restricted?</w:t>
      </w:r>
    </w:p>
    <w:p w14:paraId="0C5ABB08" w14:textId="77777777" w:rsidR="00307237" w:rsidRDefault="00000000" w:rsidP="00DF1197">
      <w:pPr>
        <w:jc w:val="both"/>
      </w:pPr>
      <w:r>
        <w:t>☐  What slip/PO/reference is required?</w:t>
      </w:r>
    </w:p>
    <w:p w14:paraId="0FC5CB1F" w14:textId="77777777" w:rsidR="00307237" w:rsidRDefault="00000000" w:rsidP="00DF1197">
      <w:pPr>
        <w:jc w:val="both"/>
      </w:pPr>
      <w:r>
        <w:t>☐  How are statements, invoices and collections handled?</w:t>
      </w:r>
    </w:p>
    <w:p w14:paraId="320E13FE" w14:textId="77777777" w:rsidR="00307237" w:rsidRDefault="00000000" w:rsidP="00DF1197">
      <w:pPr>
        <w:jc w:val="both"/>
      </w:pPr>
      <w:r>
        <w:t>☐  What are credit limits and overdue controls?</w:t>
      </w:r>
    </w:p>
    <w:p w14:paraId="6121C5CC" w14:textId="77777777" w:rsidR="00307237" w:rsidRDefault="00000000" w:rsidP="00DF1197">
      <w:pPr>
        <w:pStyle w:val="Heading2"/>
        <w:jc w:val="both"/>
      </w:pPr>
      <w:r>
        <w:t>G. Shop &amp; workshop</w:t>
      </w:r>
    </w:p>
    <w:p w14:paraId="67AE0ABC" w14:textId="77777777" w:rsidR="00307237" w:rsidRDefault="00000000" w:rsidP="00DF1197">
      <w:pPr>
        <w:jc w:val="both"/>
      </w:pPr>
      <w:r>
        <w:t>☐  What items and locations exist?</w:t>
      </w:r>
    </w:p>
    <w:p w14:paraId="1ADEB028" w14:textId="77777777" w:rsidR="00307237" w:rsidRDefault="00000000" w:rsidP="00DF1197">
      <w:pPr>
        <w:jc w:val="both"/>
      </w:pPr>
      <w:r>
        <w:t>☐  How are purchases, counts, damage and returns recorded?</w:t>
      </w:r>
    </w:p>
    <w:p w14:paraId="6C18AA8C" w14:textId="77777777" w:rsidR="00307237" w:rsidRDefault="00000000" w:rsidP="00DF1197">
      <w:pPr>
        <w:jc w:val="both"/>
      </w:pPr>
      <w:r>
        <w:t>☐  Is barcode scanning required?</w:t>
      </w:r>
    </w:p>
    <w:p w14:paraId="0953A9A9" w14:textId="77777777" w:rsidR="00307237" w:rsidRDefault="00000000" w:rsidP="00DF1197">
      <w:pPr>
        <w:jc w:val="both"/>
      </w:pPr>
      <w:r>
        <w:t>☐  Describe the job-card workflow from arrival to payment.</w:t>
      </w:r>
    </w:p>
    <w:p w14:paraId="69A061FA" w14:textId="77777777" w:rsidR="00307237" w:rsidRDefault="00000000" w:rsidP="00DF1197">
      <w:pPr>
        <w:jc w:val="both"/>
      </w:pPr>
      <w:r>
        <w:t>☐  How are oil/parts issued to a job?</w:t>
      </w:r>
    </w:p>
    <w:p w14:paraId="48DBACC1" w14:textId="77777777" w:rsidR="00307237" w:rsidRDefault="00000000" w:rsidP="00DF1197">
      <w:pPr>
        <w:jc w:val="both"/>
      </w:pPr>
      <w:r>
        <w:t>☐  Which service history/reminders matter?</w:t>
      </w:r>
    </w:p>
    <w:p w14:paraId="2E7F4866" w14:textId="77777777" w:rsidR="00307237" w:rsidRDefault="00000000" w:rsidP="00DF1197">
      <w:pPr>
        <w:pStyle w:val="Heading2"/>
        <w:jc w:val="both"/>
      </w:pPr>
      <w:r>
        <w:t>H. Finance &amp; compliance</w:t>
      </w:r>
    </w:p>
    <w:p w14:paraId="64093430" w14:textId="77777777" w:rsidR="00307237" w:rsidRDefault="00000000" w:rsidP="00DF1197">
      <w:pPr>
        <w:jc w:val="both"/>
      </w:pPr>
      <w:r>
        <w:t>☐  Who maintains accounts and closes periods?</w:t>
      </w:r>
    </w:p>
    <w:p w14:paraId="50240C0C" w14:textId="77777777" w:rsidR="00307237" w:rsidRDefault="00000000" w:rsidP="00DF1197">
      <w:pPr>
        <w:jc w:val="both"/>
      </w:pPr>
      <w:r>
        <w:t>☐  Which reports does the accountant rely on?</w:t>
      </w:r>
    </w:p>
    <w:p w14:paraId="11EF16CF" w14:textId="77777777" w:rsidR="00307237" w:rsidRDefault="00000000" w:rsidP="00DF1197">
      <w:pPr>
        <w:jc w:val="both"/>
      </w:pPr>
      <w:r>
        <w:t>☐  How are fuel inventory and COGS valued?</w:t>
      </w:r>
    </w:p>
    <w:p w14:paraId="1C4AACA3" w14:textId="77777777" w:rsidR="00307237" w:rsidRDefault="00000000" w:rsidP="00DF1197">
      <w:pPr>
        <w:jc w:val="both"/>
      </w:pPr>
      <w:r>
        <w:t>☐  What invoices/receipts/taxes are legally required?</w:t>
      </w:r>
    </w:p>
    <w:p w14:paraId="77CDADD9" w14:textId="77777777" w:rsidR="00307237" w:rsidRDefault="00000000" w:rsidP="00DF1197">
      <w:pPr>
        <w:jc w:val="both"/>
      </w:pPr>
      <w:r>
        <w:t>☐  Is any FBR/POS/digital invoice integration currently used?</w:t>
      </w:r>
    </w:p>
    <w:p w14:paraId="2893465C" w14:textId="77777777" w:rsidR="00307237" w:rsidRDefault="00000000" w:rsidP="00DF1197">
      <w:pPr>
        <w:jc w:val="both"/>
      </w:pPr>
      <w:r>
        <w:t>☐  How are receivables, payables and bank reconciled?</w:t>
      </w:r>
    </w:p>
    <w:p w14:paraId="34FEF9E2" w14:textId="77777777" w:rsidR="00307237" w:rsidRDefault="00000000" w:rsidP="00DF1197">
      <w:pPr>
        <w:pStyle w:val="Heading2"/>
        <w:jc w:val="both"/>
      </w:pPr>
      <w:r>
        <w:t>I. Reporting &amp; controls</w:t>
      </w:r>
    </w:p>
    <w:p w14:paraId="34C5315D" w14:textId="77777777" w:rsidR="00307237" w:rsidRDefault="00000000" w:rsidP="00DF1197">
      <w:pPr>
        <w:jc w:val="both"/>
      </w:pPr>
      <w:r>
        <w:t>☐  Which daily report does the owner currently receive?</w:t>
      </w:r>
    </w:p>
    <w:p w14:paraId="0C038399" w14:textId="77777777" w:rsidR="00307237" w:rsidRDefault="00000000" w:rsidP="00DF1197">
      <w:pPr>
        <w:jc w:val="both"/>
      </w:pPr>
      <w:r>
        <w:t>☐  Which five numbers matter most each morning?</w:t>
      </w:r>
    </w:p>
    <w:p w14:paraId="7DDC2AA4" w14:textId="77777777" w:rsidR="00307237" w:rsidRDefault="00000000" w:rsidP="00DF1197">
      <w:pPr>
        <w:jc w:val="both"/>
      </w:pPr>
      <w:r>
        <w:t>☐  Which alerts require immediate action?</w:t>
      </w:r>
    </w:p>
    <w:p w14:paraId="025CE046" w14:textId="77777777" w:rsidR="00307237" w:rsidRDefault="00000000" w:rsidP="00DF1197">
      <w:pPr>
        <w:jc w:val="both"/>
      </w:pPr>
      <w:r>
        <w:t>☐  Which approvals can be remote?</w:t>
      </w:r>
    </w:p>
    <w:p w14:paraId="4014994C" w14:textId="77777777" w:rsidR="00307237" w:rsidRDefault="00000000" w:rsidP="00DF1197">
      <w:pPr>
        <w:jc w:val="both"/>
      </w:pPr>
      <w:r>
        <w:t>☐  How long must records/documents be retained?</w:t>
      </w:r>
    </w:p>
    <w:p w14:paraId="7149D778" w14:textId="77777777" w:rsidR="00307237" w:rsidRDefault="00000000" w:rsidP="00DF1197">
      <w:pPr>
        <w:jc w:val="both"/>
      </w:pPr>
      <w:r>
        <w:t>☐  What audit trail is required?</w:t>
      </w:r>
    </w:p>
    <w:p w14:paraId="38DC05CA" w14:textId="77777777" w:rsidR="00307237" w:rsidRDefault="00000000" w:rsidP="00DF1197">
      <w:pPr>
        <w:pStyle w:val="Heading2"/>
        <w:jc w:val="both"/>
      </w:pPr>
      <w:r>
        <w:t>J. Pilot readiness</w:t>
      </w:r>
    </w:p>
    <w:p w14:paraId="6BD6DF23" w14:textId="77777777" w:rsidR="00307237" w:rsidRDefault="00000000" w:rsidP="00DF1197">
      <w:pPr>
        <w:jc w:val="both"/>
      </w:pPr>
      <w:r>
        <w:t>☐  Who is the pilot owner and daily station lead?</w:t>
      </w:r>
    </w:p>
    <w:p w14:paraId="2D3B29DE" w14:textId="77777777" w:rsidR="00307237" w:rsidRDefault="00000000" w:rsidP="00DF1197">
      <w:pPr>
        <w:jc w:val="both"/>
      </w:pPr>
      <w:r>
        <w:t>☐  Which devices and internet are available?</w:t>
      </w:r>
    </w:p>
    <w:p w14:paraId="51C1EF8E" w14:textId="77777777" w:rsidR="00307237" w:rsidRDefault="00000000" w:rsidP="00DF1197">
      <w:pPr>
        <w:jc w:val="both"/>
      </w:pPr>
      <w:r>
        <w:t>☐  Which existing process remains during parallel run?</w:t>
      </w:r>
    </w:p>
    <w:p w14:paraId="1810067C" w14:textId="77777777" w:rsidR="00307237" w:rsidRDefault="00000000" w:rsidP="00DF1197">
      <w:pPr>
        <w:jc w:val="both"/>
      </w:pPr>
      <w:r>
        <w:t>☐  How many weeks of comparison are needed?</w:t>
      </w:r>
    </w:p>
    <w:p w14:paraId="39D58C1A" w14:textId="77777777" w:rsidR="00307237" w:rsidRDefault="00000000" w:rsidP="00DF1197">
      <w:pPr>
        <w:jc w:val="both"/>
      </w:pPr>
      <w:r>
        <w:t>☐  What exact result constitutes owner acceptance?</w:t>
      </w:r>
    </w:p>
    <w:p w14:paraId="506C9F1B" w14:textId="77777777" w:rsidR="00307237" w:rsidRDefault="00000000" w:rsidP="00DF1197">
      <w:pPr>
        <w:jc w:val="both"/>
      </w:pPr>
      <w:r>
        <w:br w:type="page"/>
      </w:r>
    </w:p>
    <w:p w14:paraId="7220AA98" w14:textId="77777777" w:rsidR="00307237" w:rsidRDefault="00000000" w:rsidP="00DF1197">
      <w:pPr>
        <w:pStyle w:val="Heading1"/>
        <w:jc w:val="both"/>
      </w:pPr>
      <w:r>
        <w:lastRenderedPageBreak/>
        <w:t>20. Documents, Data &amp; Hardware to Collect</w:t>
      </w:r>
    </w:p>
    <w:tbl>
      <w:tblPr>
        <w:tblStyle w:val="TableGrid"/>
        <w:tblW w:w="0" w:type="auto"/>
        <w:jc w:val="center"/>
        <w:tblLayout w:type="fixed"/>
        <w:tblLook w:val="04A0" w:firstRow="1" w:lastRow="0" w:firstColumn="1" w:lastColumn="0" w:noHBand="0" w:noVBand="1"/>
      </w:tblPr>
      <w:tblGrid>
        <w:gridCol w:w="4882"/>
        <w:gridCol w:w="7344"/>
      </w:tblGrid>
      <w:tr w:rsidR="00307237" w14:paraId="33245C1E" w14:textId="77777777">
        <w:trPr>
          <w:tblHeader/>
          <w:jc w:val="center"/>
        </w:trPr>
        <w:tc>
          <w:tcPr>
            <w:tcW w:w="4882" w:type="dxa"/>
            <w:shd w:val="clear" w:color="auto" w:fill="0B2545"/>
            <w:tcMar>
              <w:top w:w="90" w:type="dxa"/>
              <w:left w:w="120" w:type="dxa"/>
              <w:bottom w:w="90" w:type="dxa"/>
              <w:right w:w="120" w:type="dxa"/>
            </w:tcMar>
            <w:vAlign w:val="center"/>
          </w:tcPr>
          <w:p w14:paraId="6A3D769D" w14:textId="77777777" w:rsidR="00307237" w:rsidRDefault="00000000" w:rsidP="00DF1197">
            <w:pPr>
              <w:spacing w:after="0" w:line="252" w:lineRule="auto"/>
              <w:jc w:val="both"/>
            </w:pPr>
            <w:r>
              <w:rPr>
                <w:b/>
                <w:color w:val="FFFFFF"/>
                <w:sz w:val="17"/>
              </w:rPr>
              <w:t>Category</w:t>
            </w:r>
          </w:p>
        </w:tc>
        <w:tc>
          <w:tcPr>
            <w:tcW w:w="4882" w:type="dxa"/>
            <w:shd w:val="clear" w:color="auto" w:fill="0B2545"/>
            <w:tcMar>
              <w:top w:w="90" w:type="dxa"/>
              <w:left w:w="120" w:type="dxa"/>
              <w:bottom w:w="90" w:type="dxa"/>
              <w:right w:w="120" w:type="dxa"/>
            </w:tcMar>
            <w:vAlign w:val="center"/>
          </w:tcPr>
          <w:p w14:paraId="52FC465E" w14:textId="77777777" w:rsidR="00307237" w:rsidRDefault="00000000" w:rsidP="00DF1197">
            <w:pPr>
              <w:spacing w:after="0" w:line="252" w:lineRule="auto"/>
              <w:jc w:val="both"/>
            </w:pPr>
            <w:r>
              <w:rPr>
                <w:b/>
                <w:color w:val="FFFFFF"/>
                <w:sz w:val="17"/>
              </w:rPr>
              <w:t>Collect / photograph / export</w:t>
            </w:r>
          </w:p>
        </w:tc>
      </w:tr>
      <w:tr w:rsidR="00307237" w14:paraId="4063E479" w14:textId="77777777">
        <w:trPr>
          <w:jc w:val="center"/>
        </w:trPr>
        <w:tc>
          <w:tcPr>
            <w:tcW w:w="2016" w:type="dxa"/>
            <w:tcMar>
              <w:top w:w="90" w:type="dxa"/>
              <w:left w:w="120" w:type="dxa"/>
              <w:bottom w:w="90" w:type="dxa"/>
              <w:right w:w="120" w:type="dxa"/>
            </w:tcMar>
            <w:vAlign w:val="center"/>
          </w:tcPr>
          <w:p w14:paraId="14EEA7D1" w14:textId="77777777" w:rsidR="00307237" w:rsidRDefault="00000000" w:rsidP="00DF1197">
            <w:pPr>
              <w:spacing w:after="0" w:line="252" w:lineRule="auto"/>
              <w:jc w:val="both"/>
            </w:pPr>
            <w:r>
              <w:rPr>
                <w:sz w:val="17"/>
              </w:rPr>
              <w:t>Station &amp; legal</w:t>
            </w:r>
          </w:p>
        </w:tc>
        <w:tc>
          <w:tcPr>
            <w:tcW w:w="7344" w:type="dxa"/>
            <w:tcMar>
              <w:top w:w="90" w:type="dxa"/>
              <w:left w:w="120" w:type="dxa"/>
              <w:bottom w:w="90" w:type="dxa"/>
              <w:right w:w="120" w:type="dxa"/>
            </w:tcMar>
            <w:vAlign w:val="center"/>
          </w:tcPr>
          <w:p w14:paraId="22A8CA41" w14:textId="77777777" w:rsidR="00307237" w:rsidRDefault="00000000" w:rsidP="00DF1197">
            <w:pPr>
              <w:spacing w:after="0" w:line="252" w:lineRule="auto"/>
              <w:jc w:val="both"/>
            </w:pPr>
            <w:r>
              <w:rPr>
                <w:sz w:val="17"/>
              </w:rPr>
              <w:t>Registration/tax details, branch list, station profile, roles and contact list.</w:t>
            </w:r>
          </w:p>
        </w:tc>
      </w:tr>
      <w:tr w:rsidR="00307237" w14:paraId="22280218" w14:textId="77777777">
        <w:trPr>
          <w:jc w:val="center"/>
        </w:trPr>
        <w:tc>
          <w:tcPr>
            <w:tcW w:w="2016" w:type="dxa"/>
            <w:shd w:val="clear" w:color="auto" w:fill="F4F7F8"/>
            <w:tcMar>
              <w:top w:w="90" w:type="dxa"/>
              <w:left w:w="120" w:type="dxa"/>
              <w:bottom w:w="90" w:type="dxa"/>
              <w:right w:w="120" w:type="dxa"/>
            </w:tcMar>
            <w:vAlign w:val="center"/>
          </w:tcPr>
          <w:p w14:paraId="5340CD06" w14:textId="77777777" w:rsidR="00307237" w:rsidRDefault="00000000" w:rsidP="00DF1197">
            <w:pPr>
              <w:spacing w:after="0" w:line="252" w:lineRule="auto"/>
              <w:jc w:val="both"/>
            </w:pPr>
            <w:r>
              <w:rPr>
                <w:sz w:val="17"/>
              </w:rPr>
              <w:t>Fuel purchase</w:t>
            </w:r>
          </w:p>
        </w:tc>
        <w:tc>
          <w:tcPr>
            <w:tcW w:w="7344" w:type="dxa"/>
            <w:shd w:val="clear" w:color="auto" w:fill="F4F7F8"/>
            <w:tcMar>
              <w:top w:w="90" w:type="dxa"/>
              <w:left w:w="120" w:type="dxa"/>
              <w:bottom w:w="90" w:type="dxa"/>
              <w:right w:w="120" w:type="dxa"/>
            </w:tcMar>
            <w:vAlign w:val="center"/>
          </w:tcPr>
          <w:p w14:paraId="78063B90" w14:textId="77777777" w:rsidR="00307237" w:rsidRDefault="00000000" w:rsidP="00DF1197">
            <w:pPr>
              <w:spacing w:after="0" w:line="252" w:lineRule="auto"/>
              <w:jc w:val="both"/>
            </w:pPr>
            <w:r>
              <w:rPr>
                <w:sz w:val="17"/>
              </w:rPr>
              <w:t>Purchase order/allocation, supplier invoice, challan, tanker/compartment details, receipt and dip sheet.</w:t>
            </w:r>
          </w:p>
        </w:tc>
      </w:tr>
      <w:tr w:rsidR="00307237" w14:paraId="1AD67954" w14:textId="77777777">
        <w:trPr>
          <w:jc w:val="center"/>
        </w:trPr>
        <w:tc>
          <w:tcPr>
            <w:tcW w:w="2016" w:type="dxa"/>
            <w:tcMar>
              <w:top w:w="90" w:type="dxa"/>
              <w:left w:w="120" w:type="dxa"/>
              <w:bottom w:w="90" w:type="dxa"/>
              <w:right w:w="120" w:type="dxa"/>
            </w:tcMar>
            <w:vAlign w:val="center"/>
          </w:tcPr>
          <w:p w14:paraId="73E51314" w14:textId="77777777" w:rsidR="00307237" w:rsidRDefault="00000000" w:rsidP="00DF1197">
            <w:pPr>
              <w:spacing w:after="0" w:line="252" w:lineRule="auto"/>
              <w:jc w:val="both"/>
            </w:pPr>
            <w:r>
              <w:rPr>
                <w:sz w:val="17"/>
              </w:rPr>
              <w:t>Tank</w:t>
            </w:r>
          </w:p>
        </w:tc>
        <w:tc>
          <w:tcPr>
            <w:tcW w:w="7344" w:type="dxa"/>
            <w:tcMar>
              <w:top w:w="90" w:type="dxa"/>
              <w:left w:w="120" w:type="dxa"/>
              <w:bottom w:w="90" w:type="dxa"/>
              <w:right w:w="120" w:type="dxa"/>
            </w:tcMar>
            <w:vAlign w:val="center"/>
          </w:tcPr>
          <w:p w14:paraId="3619E798" w14:textId="77777777" w:rsidR="00307237" w:rsidRDefault="00000000" w:rsidP="00DF1197">
            <w:pPr>
              <w:spacing w:after="0" w:line="252" w:lineRule="auto"/>
              <w:jc w:val="both"/>
            </w:pPr>
            <w:r>
              <w:rPr>
                <w:sz w:val="17"/>
              </w:rPr>
              <w:t>Tank list, capacities, safe limits, calibration/dip conversion tables, ATG reports.</w:t>
            </w:r>
          </w:p>
        </w:tc>
      </w:tr>
      <w:tr w:rsidR="00307237" w14:paraId="65A05D33" w14:textId="77777777">
        <w:trPr>
          <w:jc w:val="center"/>
        </w:trPr>
        <w:tc>
          <w:tcPr>
            <w:tcW w:w="2016" w:type="dxa"/>
            <w:shd w:val="clear" w:color="auto" w:fill="F4F7F8"/>
            <w:tcMar>
              <w:top w:w="90" w:type="dxa"/>
              <w:left w:w="120" w:type="dxa"/>
              <w:bottom w:w="90" w:type="dxa"/>
              <w:right w:w="120" w:type="dxa"/>
            </w:tcMar>
            <w:vAlign w:val="center"/>
          </w:tcPr>
          <w:p w14:paraId="30F94D74" w14:textId="77777777" w:rsidR="00307237" w:rsidRDefault="00000000" w:rsidP="00DF1197">
            <w:pPr>
              <w:spacing w:after="0" w:line="252" w:lineRule="auto"/>
              <w:jc w:val="both"/>
            </w:pPr>
            <w:r>
              <w:rPr>
                <w:sz w:val="17"/>
              </w:rPr>
              <w:t>Nozzle / shift</w:t>
            </w:r>
          </w:p>
        </w:tc>
        <w:tc>
          <w:tcPr>
            <w:tcW w:w="7344" w:type="dxa"/>
            <w:shd w:val="clear" w:color="auto" w:fill="F4F7F8"/>
            <w:tcMar>
              <w:top w:w="90" w:type="dxa"/>
              <w:left w:w="120" w:type="dxa"/>
              <w:bottom w:w="90" w:type="dxa"/>
              <w:right w:w="120" w:type="dxa"/>
            </w:tcMar>
            <w:vAlign w:val="center"/>
          </w:tcPr>
          <w:p w14:paraId="671D2EFC" w14:textId="77777777" w:rsidR="00307237" w:rsidRDefault="00000000" w:rsidP="00DF1197">
            <w:pPr>
              <w:spacing w:after="0" w:line="252" w:lineRule="auto"/>
              <w:jc w:val="both"/>
            </w:pPr>
            <w:r>
              <w:rPr>
                <w:sz w:val="17"/>
              </w:rPr>
              <w:t>Nozzle map, opening/closing sheets, price-change notice, calibration/test record, shift summary.</w:t>
            </w:r>
          </w:p>
        </w:tc>
      </w:tr>
      <w:tr w:rsidR="00307237" w14:paraId="221A3F19" w14:textId="77777777">
        <w:trPr>
          <w:jc w:val="center"/>
        </w:trPr>
        <w:tc>
          <w:tcPr>
            <w:tcW w:w="2016" w:type="dxa"/>
            <w:tcMar>
              <w:top w:w="90" w:type="dxa"/>
              <w:left w:w="120" w:type="dxa"/>
              <w:bottom w:w="90" w:type="dxa"/>
              <w:right w:w="120" w:type="dxa"/>
            </w:tcMar>
            <w:vAlign w:val="center"/>
          </w:tcPr>
          <w:p w14:paraId="54245DB2" w14:textId="77777777" w:rsidR="00307237" w:rsidRDefault="00000000" w:rsidP="00DF1197">
            <w:pPr>
              <w:spacing w:after="0" w:line="252" w:lineRule="auto"/>
              <w:jc w:val="both"/>
            </w:pPr>
            <w:r>
              <w:rPr>
                <w:sz w:val="17"/>
              </w:rPr>
              <w:t>Payments</w:t>
            </w:r>
          </w:p>
        </w:tc>
        <w:tc>
          <w:tcPr>
            <w:tcW w:w="7344" w:type="dxa"/>
            <w:tcMar>
              <w:top w:w="90" w:type="dxa"/>
              <w:left w:w="120" w:type="dxa"/>
              <w:bottom w:w="90" w:type="dxa"/>
              <w:right w:w="120" w:type="dxa"/>
            </w:tcMar>
            <w:vAlign w:val="center"/>
          </w:tcPr>
          <w:p w14:paraId="122B4C49" w14:textId="77777777" w:rsidR="00307237" w:rsidRDefault="00000000" w:rsidP="00DF1197">
            <w:pPr>
              <w:spacing w:after="0" w:line="252" w:lineRule="auto"/>
              <w:jc w:val="both"/>
            </w:pPr>
            <w:r>
              <w:rPr>
                <w:sz w:val="17"/>
              </w:rPr>
              <w:t>Cash sheet, card slips/settlement, digital wallet report, bank deposit slip, shortage approval.</w:t>
            </w:r>
          </w:p>
        </w:tc>
      </w:tr>
      <w:tr w:rsidR="00307237" w14:paraId="0E48F127" w14:textId="77777777">
        <w:trPr>
          <w:jc w:val="center"/>
        </w:trPr>
        <w:tc>
          <w:tcPr>
            <w:tcW w:w="2016" w:type="dxa"/>
            <w:shd w:val="clear" w:color="auto" w:fill="F4F7F8"/>
            <w:tcMar>
              <w:top w:w="90" w:type="dxa"/>
              <w:left w:w="120" w:type="dxa"/>
              <w:bottom w:w="90" w:type="dxa"/>
              <w:right w:w="120" w:type="dxa"/>
            </w:tcMar>
            <w:vAlign w:val="center"/>
          </w:tcPr>
          <w:p w14:paraId="63F36CDC" w14:textId="77777777" w:rsidR="00307237" w:rsidRDefault="00000000" w:rsidP="00DF1197">
            <w:pPr>
              <w:spacing w:after="0" w:line="252" w:lineRule="auto"/>
              <w:jc w:val="both"/>
            </w:pPr>
            <w:r>
              <w:rPr>
                <w:sz w:val="17"/>
              </w:rPr>
              <w:t>Credit</w:t>
            </w:r>
          </w:p>
        </w:tc>
        <w:tc>
          <w:tcPr>
            <w:tcW w:w="7344" w:type="dxa"/>
            <w:shd w:val="clear" w:color="auto" w:fill="F4F7F8"/>
            <w:tcMar>
              <w:top w:w="90" w:type="dxa"/>
              <w:left w:w="120" w:type="dxa"/>
              <w:bottom w:w="90" w:type="dxa"/>
              <w:right w:w="120" w:type="dxa"/>
            </w:tcMar>
            <w:vAlign w:val="center"/>
          </w:tcPr>
          <w:p w14:paraId="0CA41867" w14:textId="77777777" w:rsidR="00307237" w:rsidRDefault="00000000" w:rsidP="00DF1197">
            <w:pPr>
              <w:spacing w:after="0" w:line="252" w:lineRule="auto"/>
              <w:jc w:val="both"/>
            </w:pPr>
            <w:r>
              <w:rPr>
                <w:sz w:val="17"/>
              </w:rPr>
              <w:t>Credit application/approval, fuel slip, customer statement, invoice, receipt and ageing.</w:t>
            </w:r>
          </w:p>
        </w:tc>
      </w:tr>
      <w:tr w:rsidR="00307237" w14:paraId="02E4764C" w14:textId="77777777">
        <w:trPr>
          <w:jc w:val="center"/>
        </w:trPr>
        <w:tc>
          <w:tcPr>
            <w:tcW w:w="2016" w:type="dxa"/>
            <w:tcMar>
              <w:top w:w="90" w:type="dxa"/>
              <w:left w:w="120" w:type="dxa"/>
              <w:bottom w:w="90" w:type="dxa"/>
              <w:right w:w="120" w:type="dxa"/>
            </w:tcMar>
            <w:vAlign w:val="center"/>
          </w:tcPr>
          <w:p w14:paraId="1F580E75" w14:textId="77777777" w:rsidR="00307237" w:rsidRDefault="00000000" w:rsidP="00DF1197">
            <w:pPr>
              <w:spacing w:after="0" w:line="252" w:lineRule="auto"/>
              <w:jc w:val="both"/>
            </w:pPr>
            <w:r>
              <w:rPr>
                <w:sz w:val="17"/>
              </w:rPr>
              <w:t>Shop inventory</w:t>
            </w:r>
          </w:p>
        </w:tc>
        <w:tc>
          <w:tcPr>
            <w:tcW w:w="7344" w:type="dxa"/>
            <w:tcMar>
              <w:top w:w="90" w:type="dxa"/>
              <w:left w:w="120" w:type="dxa"/>
              <w:bottom w:w="90" w:type="dxa"/>
              <w:right w:w="120" w:type="dxa"/>
            </w:tcMar>
            <w:vAlign w:val="center"/>
          </w:tcPr>
          <w:p w14:paraId="102F5534" w14:textId="77777777" w:rsidR="00307237" w:rsidRDefault="00000000" w:rsidP="00DF1197">
            <w:pPr>
              <w:spacing w:after="0" w:line="252" w:lineRule="auto"/>
              <w:jc w:val="both"/>
            </w:pPr>
            <w:r>
              <w:rPr>
                <w:sz w:val="17"/>
              </w:rPr>
              <w:t>Item list, purchase invoice, stock count, adjustment, transfer and sales report.</w:t>
            </w:r>
          </w:p>
        </w:tc>
      </w:tr>
      <w:tr w:rsidR="00307237" w14:paraId="42D67D7C" w14:textId="77777777">
        <w:trPr>
          <w:jc w:val="center"/>
        </w:trPr>
        <w:tc>
          <w:tcPr>
            <w:tcW w:w="2016" w:type="dxa"/>
            <w:shd w:val="clear" w:color="auto" w:fill="F4F7F8"/>
            <w:tcMar>
              <w:top w:w="90" w:type="dxa"/>
              <w:left w:w="120" w:type="dxa"/>
              <w:bottom w:w="90" w:type="dxa"/>
              <w:right w:w="120" w:type="dxa"/>
            </w:tcMar>
            <w:vAlign w:val="center"/>
          </w:tcPr>
          <w:p w14:paraId="119B0340" w14:textId="77777777" w:rsidR="00307237" w:rsidRDefault="00000000" w:rsidP="00DF1197">
            <w:pPr>
              <w:spacing w:after="0" w:line="252" w:lineRule="auto"/>
              <w:jc w:val="both"/>
            </w:pPr>
            <w:r>
              <w:rPr>
                <w:sz w:val="17"/>
              </w:rPr>
              <w:t>Workshop</w:t>
            </w:r>
          </w:p>
        </w:tc>
        <w:tc>
          <w:tcPr>
            <w:tcW w:w="7344" w:type="dxa"/>
            <w:shd w:val="clear" w:color="auto" w:fill="F4F7F8"/>
            <w:tcMar>
              <w:top w:w="90" w:type="dxa"/>
              <w:left w:w="120" w:type="dxa"/>
              <w:bottom w:w="90" w:type="dxa"/>
              <w:right w:w="120" w:type="dxa"/>
            </w:tcMar>
            <w:vAlign w:val="center"/>
          </w:tcPr>
          <w:p w14:paraId="02D8663A" w14:textId="77777777" w:rsidR="00307237" w:rsidRDefault="00000000" w:rsidP="00DF1197">
            <w:pPr>
              <w:spacing w:after="0" w:line="252" w:lineRule="auto"/>
              <w:jc w:val="both"/>
            </w:pPr>
            <w:r>
              <w:rPr>
                <w:sz w:val="17"/>
              </w:rPr>
              <w:t>Job card, service invoice, vehicle history, technician sheet and parts issue.</w:t>
            </w:r>
          </w:p>
        </w:tc>
      </w:tr>
      <w:tr w:rsidR="00307237" w14:paraId="0C370E3D" w14:textId="77777777">
        <w:trPr>
          <w:jc w:val="center"/>
        </w:trPr>
        <w:tc>
          <w:tcPr>
            <w:tcW w:w="2016" w:type="dxa"/>
            <w:tcMar>
              <w:top w:w="90" w:type="dxa"/>
              <w:left w:w="120" w:type="dxa"/>
              <w:bottom w:w="90" w:type="dxa"/>
              <w:right w:w="120" w:type="dxa"/>
            </w:tcMar>
            <w:vAlign w:val="center"/>
          </w:tcPr>
          <w:p w14:paraId="3998E3A7" w14:textId="77777777" w:rsidR="00307237" w:rsidRDefault="00000000" w:rsidP="00DF1197">
            <w:pPr>
              <w:spacing w:after="0" w:line="252" w:lineRule="auto"/>
              <w:jc w:val="both"/>
            </w:pPr>
            <w:r>
              <w:rPr>
                <w:sz w:val="17"/>
              </w:rPr>
              <w:t>Finance</w:t>
            </w:r>
          </w:p>
        </w:tc>
        <w:tc>
          <w:tcPr>
            <w:tcW w:w="7344" w:type="dxa"/>
            <w:tcMar>
              <w:top w:w="90" w:type="dxa"/>
              <w:left w:w="120" w:type="dxa"/>
              <w:bottom w:w="90" w:type="dxa"/>
              <w:right w:w="120" w:type="dxa"/>
            </w:tcMar>
            <w:vAlign w:val="center"/>
          </w:tcPr>
          <w:p w14:paraId="396253D6" w14:textId="77777777" w:rsidR="00307237" w:rsidRDefault="00000000" w:rsidP="00DF1197">
            <w:pPr>
              <w:spacing w:after="0" w:line="252" w:lineRule="auto"/>
              <w:jc w:val="both"/>
            </w:pPr>
            <w:r>
              <w:rPr>
                <w:sz w:val="17"/>
              </w:rPr>
              <w:t>Chart of accounts, expense vouchers, receivable/payable reports, tax invoices and accountant reports.</w:t>
            </w:r>
          </w:p>
        </w:tc>
      </w:tr>
      <w:tr w:rsidR="00307237" w14:paraId="2749D4C0" w14:textId="77777777">
        <w:trPr>
          <w:jc w:val="center"/>
        </w:trPr>
        <w:tc>
          <w:tcPr>
            <w:tcW w:w="2016" w:type="dxa"/>
            <w:shd w:val="clear" w:color="auto" w:fill="F4F7F8"/>
            <w:tcMar>
              <w:top w:w="90" w:type="dxa"/>
              <w:left w:w="120" w:type="dxa"/>
              <w:bottom w:w="90" w:type="dxa"/>
              <w:right w:w="120" w:type="dxa"/>
            </w:tcMar>
            <w:vAlign w:val="center"/>
          </w:tcPr>
          <w:p w14:paraId="3729F74D" w14:textId="77777777" w:rsidR="00307237" w:rsidRDefault="00000000" w:rsidP="00DF1197">
            <w:pPr>
              <w:spacing w:after="0" w:line="252" w:lineRule="auto"/>
              <w:jc w:val="both"/>
            </w:pPr>
            <w:r>
              <w:rPr>
                <w:sz w:val="17"/>
              </w:rPr>
              <w:t>HR/admin</w:t>
            </w:r>
          </w:p>
        </w:tc>
        <w:tc>
          <w:tcPr>
            <w:tcW w:w="7344" w:type="dxa"/>
            <w:shd w:val="clear" w:color="auto" w:fill="F4F7F8"/>
            <w:tcMar>
              <w:top w:w="90" w:type="dxa"/>
              <w:left w:w="120" w:type="dxa"/>
              <w:bottom w:w="90" w:type="dxa"/>
              <w:right w:w="120" w:type="dxa"/>
            </w:tcMar>
            <w:vAlign w:val="center"/>
          </w:tcPr>
          <w:p w14:paraId="60012734" w14:textId="77777777" w:rsidR="00307237" w:rsidRDefault="00000000" w:rsidP="00DF1197">
            <w:pPr>
              <w:spacing w:after="0" w:line="252" w:lineRule="auto"/>
              <w:jc w:val="both"/>
            </w:pPr>
            <w:r>
              <w:rPr>
                <w:sz w:val="17"/>
              </w:rPr>
              <w:t>Employee/role list, shift roster, attendance/biometric report if relevant.</w:t>
            </w:r>
          </w:p>
        </w:tc>
      </w:tr>
      <w:tr w:rsidR="00307237" w14:paraId="1D025FD7" w14:textId="77777777">
        <w:trPr>
          <w:jc w:val="center"/>
        </w:trPr>
        <w:tc>
          <w:tcPr>
            <w:tcW w:w="2016" w:type="dxa"/>
            <w:tcMar>
              <w:top w:w="90" w:type="dxa"/>
              <w:left w:w="120" w:type="dxa"/>
              <w:bottom w:w="90" w:type="dxa"/>
              <w:right w:w="120" w:type="dxa"/>
            </w:tcMar>
            <w:vAlign w:val="center"/>
          </w:tcPr>
          <w:p w14:paraId="5673A1F1" w14:textId="77777777" w:rsidR="00307237" w:rsidRDefault="00000000" w:rsidP="00DF1197">
            <w:pPr>
              <w:spacing w:after="0" w:line="252" w:lineRule="auto"/>
              <w:jc w:val="both"/>
            </w:pPr>
            <w:r>
              <w:rPr>
                <w:sz w:val="17"/>
              </w:rPr>
              <w:t>Reports</w:t>
            </w:r>
          </w:p>
        </w:tc>
        <w:tc>
          <w:tcPr>
            <w:tcW w:w="7344" w:type="dxa"/>
            <w:tcMar>
              <w:top w:w="90" w:type="dxa"/>
              <w:left w:w="120" w:type="dxa"/>
              <w:bottom w:w="90" w:type="dxa"/>
              <w:right w:w="120" w:type="dxa"/>
            </w:tcMar>
            <w:vAlign w:val="center"/>
          </w:tcPr>
          <w:p w14:paraId="2D186C60" w14:textId="77777777" w:rsidR="00307237" w:rsidRDefault="00000000" w:rsidP="00DF1197">
            <w:pPr>
              <w:spacing w:after="0" w:line="252" w:lineRule="auto"/>
              <w:jc w:val="both"/>
            </w:pPr>
            <w:r>
              <w:rPr>
                <w:sz w:val="17"/>
              </w:rPr>
              <w:t>Daily sales report, owner WhatsApp/Excel report, monthly performance report, exception reports.</w:t>
            </w:r>
          </w:p>
        </w:tc>
      </w:tr>
    </w:tbl>
    <w:p w14:paraId="7F238116" w14:textId="77777777" w:rsidR="00307237" w:rsidRDefault="00307237" w:rsidP="00DF1197">
      <w:pPr>
        <w:spacing w:after="40"/>
        <w:jc w:val="both"/>
      </w:pPr>
    </w:p>
    <w:p w14:paraId="101C1BDC" w14:textId="77777777" w:rsidR="00307237" w:rsidRDefault="00000000" w:rsidP="00DF1197">
      <w:pPr>
        <w:pStyle w:val="Heading2"/>
        <w:jc w:val="both"/>
      </w:pPr>
      <w:r>
        <w:t>Hardware inventory sheet</w:t>
      </w:r>
    </w:p>
    <w:tbl>
      <w:tblPr>
        <w:tblStyle w:val="TableGrid"/>
        <w:tblW w:w="0" w:type="auto"/>
        <w:jc w:val="center"/>
        <w:tblLayout w:type="fixed"/>
        <w:tblLook w:val="04A0" w:firstRow="1" w:lastRow="0" w:firstColumn="1" w:lastColumn="0" w:noHBand="0" w:noVBand="1"/>
      </w:tblPr>
      <w:tblGrid>
        <w:gridCol w:w="4882"/>
        <w:gridCol w:w="7272"/>
      </w:tblGrid>
      <w:tr w:rsidR="00307237" w14:paraId="1655BF61" w14:textId="77777777">
        <w:trPr>
          <w:tblHeader/>
          <w:jc w:val="center"/>
        </w:trPr>
        <w:tc>
          <w:tcPr>
            <w:tcW w:w="4882" w:type="dxa"/>
            <w:shd w:val="clear" w:color="auto" w:fill="0B2545"/>
            <w:tcMar>
              <w:top w:w="90" w:type="dxa"/>
              <w:left w:w="120" w:type="dxa"/>
              <w:bottom w:w="90" w:type="dxa"/>
              <w:right w:w="120" w:type="dxa"/>
            </w:tcMar>
            <w:vAlign w:val="center"/>
          </w:tcPr>
          <w:p w14:paraId="21658BEF" w14:textId="77777777" w:rsidR="00307237" w:rsidRDefault="00000000" w:rsidP="00DF1197">
            <w:pPr>
              <w:spacing w:after="0" w:line="252" w:lineRule="auto"/>
              <w:jc w:val="both"/>
            </w:pPr>
            <w:r>
              <w:rPr>
                <w:b/>
                <w:color w:val="FFFFFF"/>
                <w:sz w:val="17"/>
              </w:rPr>
              <w:t>Equipment</w:t>
            </w:r>
          </w:p>
        </w:tc>
        <w:tc>
          <w:tcPr>
            <w:tcW w:w="4882" w:type="dxa"/>
            <w:shd w:val="clear" w:color="auto" w:fill="0B2545"/>
            <w:tcMar>
              <w:top w:w="90" w:type="dxa"/>
              <w:left w:w="120" w:type="dxa"/>
              <w:bottom w:w="90" w:type="dxa"/>
              <w:right w:w="120" w:type="dxa"/>
            </w:tcMar>
            <w:vAlign w:val="center"/>
          </w:tcPr>
          <w:p w14:paraId="4FB60E77" w14:textId="77777777" w:rsidR="00307237" w:rsidRDefault="00000000" w:rsidP="00DF1197">
            <w:pPr>
              <w:spacing w:after="0" w:line="252" w:lineRule="auto"/>
              <w:jc w:val="both"/>
            </w:pPr>
            <w:r>
              <w:rPr>
                <w:b/>
                <w:color w:val="FFFFFF"/>
                <w:sz w:val="17"/>
              </w:rPr>
              <w:t>Details required</w:t>
            </w:r>
          </w:p>
        </w:tc>
      </w:tr>
      <w:tr w:rsidR="00307237" w14:paraId="12FE559F" w14:textId="77777777">
        <w:trPr>
          <w:jc w:val="center"/>
        </w:trPr>
        <w:tc>
          <w:tcPr>
            <w:tcW w:w="2088" w:type="dxa"/>
            <w:tcMar>
              <w:top w:w="90" w:type="dxa"/>
              <w:left w:w="120" w:type="dxa"/>
              <w:bottom w:w="90" w:type="dxa"/>
              <w:right w:w="120" w:type="dxa"/>
            </w:tcMar>
            <w:vAlign w:val="center"/>
          </w:tcPr>
          <w:p w14:paraId="729B9F09" w14:textId="77777777" w:rsidR="00307237" w:rsidRDefault="00000000" w:rsidP="00DF1197">
            <w:pPr>
              <w:spacing w:after="0" w:line="252" w:lineRule="auto"/>
              <w:jc w:val="both"/>
            </w:pPr>
            <w:r>
              <w:rPr>
                <w:sz w:val="17"/>
              </w:rPr>
              <w:t>Dispenser / pump</w:t>
            </w:r>
          </w:p>
        </w:tc>
        <w:tc>
          <w:tcPr>
            <w:tcW w:w="7272" w:type="dxa"/>
            <w:tcMar>
              <w:top w:w="90" w:type="dxa"/>
              <w:left w:w="120" w:type="dxa"/>
              <w:bottom w:w="90" w:type="dxa"/>
              <w:right w:w="120" w:type="dxa"/>
            </w:tcMar>
            <w:vAlign w:val="center"/>
          </w:tcPr>
          <w:p w14:paraId="57312251" w14:textId="77777777" w:rsidR="00307237" w:rsidRDefault="00000000" w:rsidP="00DF1197">
            <w:pPr>
              <w:spacing w:after="0" w:line="252" w:lineRule="auto"/>
              <w:jc w:val="both"/>
            </w:pPr>
            <w:r>
              <w:rPr>
                <w:sz w:val="17"/>
              </w:rPr>
              <w:t>Brand, model, serial, number of nozzles, fuel grade, installation/vendor.</w:t>
            </w:r>
          </w:p>
        </w:tc>
      </w:tr>
      <w:tr w:rsidR="00307237" w14:paraId="3DCF2B78" w14:textId="77777777">
        <w:trPr>
          <w:jc w:val="center"/>
        </w:trPr>
        <w:tc>
          <w:tcPr>
            <w:tcW w:w="2088" w:type="dxa"/>
            <w:shd w:val="clear" w:color="auto" w:fill="F4F7F8"/>
            <w:tcMar>
              <w:top w:w="90" w:type="dxa"/>
              <w:left w:w="120" w:type="dxa"/>
              <w:bottom w:w="90" w:type="dxa"/>
              <w:right w:w="120" w:type="dxa"/>
            </w:tcMar>
            <w:vAlign w:val="center"/>
          </w:tcPr>
          <w:p w14:paraId="42276038" w14:textId="77777777" w:rsidR="00307237" w:rsidRDefault="00000000" w:rsidP="00DF1197">
            <w:pPr>
              <w:spacing w:after="0" w:line="252" w:lineRule="auto"/>
              <w:jc w:val="both"/>
            </w:pPr>
            <w:r>
              <w:rPr>
                <w:sz w:val="17"/>
              </w:rPr>
              <w:t>Forecourt controller</w:t>
            </w:r>
          </w:p>
        </w:tc>
        <w:tc>
          <w:tcPr>
            <w:tcW w:w="7272" w:type="dxa"/>
            <w:shd w:val="clear" w:color="auto" w:fill="F4F7F8"/>
            <w:tcMar>
              <w:top w:w="90" w:type="dxa"/>
              <w:left w:w="120" w:type="dxa"/>
              <w:bottom w:w="90" w:type="dxa"/>
              <w:right w:w="120" w:type="dxa"/>
            </w:tcMar>
            <w:vAlign w:val="center"/>
          </w:tcPr>
          <w:p w14:paraId="7BA32BAB" w14:textId="77777777" w:rsidR="00307237" w:rsidRDefault="00000000" w:rsidP="00DF1197">
            <w:pPr>
              <w:spacing w:after="0" w:line="252" w:lineRule="auto"/>
              <w:jc w:val="both"/>
            </w:pPr>
            <w:r>
              <w:rPr>
                <w:sz w:val="17"/>
              </w:rPr>
              <w:t>Brand/model, software/firmware, ports, network, protocol/API, vendor contact.</w:t>
            </w:r>
          </w:p>
        </w:tc>
      </w:tr>
      <w:tr w:rsidR="00307237" w14:paraId="201C4A7E" w14:textId="77777777">
        <w:trPr>
          <w:jc w:val="center"/>
        </w:trPr>
        <w:tc>
          <w:tcPr>
            <w:tcW w:w="2088" w:type="dxa"/>
            <w:tcMar>
              <w:top w:w="90" w:type="dxa"/>
              <w:left w:w="120" w:type="dxa"/>
              <w:bottom w:w="90" w:type="dxa"/>
              <w:right w:w="120" w:type="dxa"/>
            </w:tcMar>
            <w:vAlign w:val="center"/>
          </w:tcPr>
          <w:p w14:paraId="4FC36718" w14:textId="77777777" w:rsidR="00307237" w:rsidRDefault="00000000" w:rsidP="00DF1197">
            <w:pPr>
              <w:spacing w:after="0" w:line="252" w:lineRule="auto"/>
              <w:jc w:val="both"/>
            </w:pPr>
            <w:r>
              <w:rPr>
                <w:sz w:val="17"/>
              </w:rPr>
              <w:t>Existing POS / ERP</w:t>
            </w:r>
          </w:p>
        </w:tc>
        <w:tc>
          <w:tcPr>
            <w:tcW w:w="7272" w:type="dxa"/>
            <w:tcMar>
              <w:top w:w="90" w:type="dxa"/>
              <w:left w:w="120" w:type="dxa"/>
              <w:bottom w:w="90" w:type="dxa"/>
              <w:right w:w="120" w:type="dxa"/>
            </w:tcMar>
            <w:vAlign w:val="center"/>
          </w:tcPr>
          <w:p w14:paraId="1656EF05" w14:textId="77777777" w:rsidR="00307237" w:rsidRDefault="00000000" w:rsidP="00DF1197">
            <w:pPr>
              <w:spacing w:after="0" w:line="252" w:lineRule="auto"/>
              <w:jc w:val="both"/>
            </w:pPr>
            <w:r>
              <w:rPr>
                <w:sz w:val="17"/>
              </w:rPr>
              <w:t>Name/version, vendor, exports/API, database ownership, hardware dependencies.</w:t>
            </w:r>
          </w:p>
        </w:tc>
      </w:tr>
      <w:tr w:rsidR="00307237" w14:paraId="3A27BE7F" w14:textId="77777777">
        <w:trPr>
          <w:jc w:val="center"/>
        </w:trPr>
        <w:tc>
          <w:tcPr>
            <w:tcW w:w="2088" w:type="dxa"/>
            <w:shd w:val="clear" w:color="auto" w:fill="F4F7F8"/>
            <w:tcMar>
              <w:top w:w="90" w:type="dxa"/>
              <w:left w:w="120" w:type="dxa"/>
              <w:bottom w:w="90" w:type="dxa"/>
              <w:right w:w="120" w:type="dxa"/>
            </w:tcMar>
            <w:vAlign w:val="center"/>
          </w:tcPr>
          <w:p w14:paraId="786275AC" w14:textId="77777777" w:rsidR="00307237" w:rsidRDefault="00000000" w:rsidP="00DF1197">
            <w:pPr>
              <w:spacing w:after="0" w:line="252" w:lineRule="auto"/>
              <w:jc w:val="both"/>
            </w:pPr>
            <w:r>
              <w:rPr>
                <w:sz w:val="17"/>
              </w:rPr>
              <w:t>ATG</w:t>
            </w:r>
          </w:p>
        </w:tc>
        <w:tc>
          <w:tcPr>
            <w:tcW w:w="7272" w:type="dxa"/>
            <w:shd w:val="clear" w:color="auto" w:fill="F4F7F8"/>
            <w:tcMar>
              <w:top w:w="90" w:type="dxa"/>
              <w:left w:w="120" w:type="dxa"/>
              <w:bottom w:w="90" w:type="dxa"/>
              <w:right w:w="120" w:type="dxa"/>
            </w:tcMar>
            <w:vAlign w:val="center"/>
          </w:tcPr>
          <w:p w14:paraId="744946A3" w14:textId="77777777" w:rsidR="00307237" w:rsidRDefault="00000000" w:rsidP="00DF1197">
            <w:pPr>
              <w:spacing w:after="0" w:line="252" w:lineRule="auto"/>
              <w:jc w:val="both"/>
            </w:pPr>
            <w:r>
              <w:rPr>
                <w:sz w:val="17"/>
              </w:rPr>
              <w:t>Brand/model, probes/tanks, interface, reports, calibration and vendor permission.</w:t>
            </w:r>
          </w:p>
        </w:tc>
      </w:tr>
      <w:tr w:rsidR="00307237" w14:paraId="6EC6984F" w14:textId="77777777">
        <w:trPr>
          <w:jc w:val="center"/>
        </w:trPr>
        <w:tc>
          <w:tcPr>
            <w:tcW w:w="2088" w:type="dxa"/>
            <w:tcMar>
              <w:top w:w="90" w:type="dxa"/>
              <w:left w:w="120" w:type="dxa"/>
              <w:bottom w:w="90" w:type="dxa"/>
              <w:right w:w="120" w:type="dxa"/>
            </w:tcMar>
            <w:vAlign w:val="center"/>
          </w:tcPr>
          <w:p w14:paraId="21C3DB8A" w14:textId="77777777" w:rsidR="00307237" w:rsidRDefault="00000000" w:rsidP="00DF1197">
            <w:pPr>
              <w:spacing w:after="0" w:line="252" w:lineRule="auto"/>
              <w:jc w:val="both"/>
            </w:pPr>
            <w:r>
              <w:rPr>
                <w:sz w:val="17"/>
              </w:rPr>
              <w:t>Network</w:t>
            </w:r>
          </w:p>
        </w:tc>
        <w:tc>
          <w:tcPr>
            <w:tcW w:w="7272" w:type="dxa"/>
            <w:tcMar>
              <w:top w:w="90" w:type="dxa"/>
              <w:left w:w="120" w:type="dxa"/>
              <w:bottom w:w="90" w:type="dxa"/>
              <w:right w:w="120" w:type="dxa"/>
            </w:tcMar>
            <w:vAlign w:val="center"/>
          </w:tcPr>
          <w:p w14:paraId="71CA08F5" w14:textId="77777777" w:rsidR="00307237" w:rsidRDefault="00000000" w:rsidP="00DF1197">
            <w:pPr>
              <w:spacing w:after="0" w:line="252" w:lineRule="auto"/>
              <w:jc w:val="both"/>
            </w:pPr>
            <w:r>
              <w:rPr>
                <w:sz w:val="17"/>
              </w:rPr>
              <w:t>Internet providers, router, LAN/Wi-Fi, static IP/VPN/firewall, outage pattern.</w:t>
            </w:r>
          </w:p>
        </w:tc>
      </w:tr>
      <w:tr w:rsidR="00307237" w14:paraId="1FFB36BF" w14:textId="77777777">
        <w:trPr>
          <w:jc w:val="center"/>
        </w:trPr>
        <w:tc>
          <w:tcPr>
            <w:tcW w:w="2088" w:type="dxa"/>
            <w:shd w:val="clear" w:color="auto" w:fill="F4F7F8"/>
            <w:tcMar>
              <w:top w:w="90" w:type="dxa"/>
              <w:left w:w="120" w:type="dxa"/>
              <w:bottom w:w="90" w:type="dxa"/>
              <w:right w:w="120" w:type="dxa"/>
            </w:tcMar>
            <w:vAlign w:val="center"/>
          </w:tcPr>
          <w:p w14:paraId="53CE11E6" w14:textId="77777777" w:rsidR="00307237" w:rsidRDefault="00000000" w:rsidP="00DF1197">
            <w:pPr>
              <w:spacing w:after="0" w:line="252" w:lineRule="auto"/>
              <w:jc w:val="both"/>
            </w:pPr>
            <w:r>
              <w:rPr>
                <w:sz w:val="17"/>
              </w:rPr>
              <w:t>Devices</w:t>
            </w:r>
          </w:p>
        </w:tc>
        <w:tc>
          <w:tcPr>
            <w:tcW w:w="7272" w:type="dxa"/>
            <w:shd w:val="clear" w:color="auto" w:fill="F4F7F8"/>
            <w:tcMar>
              <w:top w:w="90" w:type="dxa"/>
              <w:left w:w="120" w:type="dxa"/>
              <w:bottom w:w="90" w:type="dxa"/>
              <w:right w:w="120" w:type="dxa"/>
            </w:tcMar>
            <w:vAlign w:val="center"/>
          </w:tcPr>
          <w:p w14:paraId="2391807E" w14:textId="77777777" w:rsidR="00307237" w:rsidRDefault="00000000" w:rsidP="00DF1197">
            <w:pPr>
              <w:spacing w:after="0" w:line="252" w:lineRule="auto"/>
              <w:jc w:val="both"/>
            </w:pPr>
            <w:r>
              <w:rPr>
                <w:sz w:val="17"/>
              </w:rPr>
              <w:t>Computers, tablets, phones, receipt/invoice printers, barcode scanner, camera.</w:t>
            </w:r>
          </w:p>
        </w:tc>
      </w:tr>
      <w:tr w:rsidR="00307237" w14:paraId="64AEB07C" w14:textId="77777777">
        <w:trPr>
          <w:jc w:val="center"/>
        </w:trPr>
        <w:tc>
          <w:tcPr>
            <w:tcW w:w="2088" w:type="dxa"/>
            <w:tcMar>
              <w:top w:w="90" w:type="dxa"/>
              <w:left w:w="120" w:type="dxa"/>
              <w:bottom w:w="90" w:type="dxa"/>
              <w:right w:w="120" w:type="dxa"/>
            </w:tcMar>
            <w:vAlign w:val="center"/>
          </w:tcPr>
          <w:p w14:paraId="036FF01E" w14:textId="77777777" w:rsidR="00307237" w:rsidRDefault="00000000" w:rsidP="00DF1197">
            <w:pPr>
              <w:spacing w:after="0" w:line="252" w:lineRule="auto"/>
              <w:jc w:val="both"/>
            </w:pPr>
            <w:r>
              <w:rPr>
                <w:sz w:val="17"/>
              </w:rPr>
              <w:t>Power</w:t>
            </w:r>
          </w:p>
        </w:tc>
        <w:tc>
          <w:tcPr>
            <w:tcW w:w="7272" w:type="dxa"/>
            <w:tcMar>
              <w:top w:w="90" w:type="dxa"/>
              <w:left w:w="120" w:type="dxa"/>
              <w:bottom w:w="90" w:type="dxa"/>
              <w:right w:w="120" w:type="dxa"/>
            </w:tcMar>
            <w:vAlign w:val="center"/>
          </w:tcPr>
          <w:p w14:paraId="785B613F" w14:textId="77777777" w:rsidR="00307237" w:rsidRDefault="00000000" w:rsidP="00DF1197">
            <w:pPr>
              <w:spacing w:after="0" w:line="252" w:lineRule="auto"/>
              <w:jc w:val="both"/>
            </w:pPr>
            <w:r>
              <w:rPr>
                <w:sz w:val="17"/>
              </w:rPr>
              <w:t>UPS/generator coverage and shutdown behavior.</w:t>
            </w:r>
          </w:p>
        </w:tc>
      </w:tr>
      <w:tr w:rsidR="00307237" w14:paraId="2E5E0A6E" w14:textId="77777777">
        <w:trPr>
          <w:jc w:val="center"/>
        </w:trPr>
        <w:tc>
          <w:tcPr>
            <w:tcW w:w="2088" w:type="dxa"/>
            <w:shd w:val="clear" w:color="auto" w:fill="F4F7F8"/>
            <w:tcMar>
              <w:top w:w="90" w:type="dxa"/>
              <w:left w:w="120" w:type="dxa"/>
              <w:bottom w:w="90" w:type="dxa"/>
              <w:right w:w="120" w:type="dxa"/>
            </w:tcMar>
            <w:vAlign w:val="center"/>
          </w:tcPr>
          <w:p w14:paraId="1CB575F7" w14:textId="77777777" w:rsidR="00307237" w:rsidRDefault="00000000" w:rsidP="00DF1197">
            <w:pPr>
              <w:spacing w:after="0" w:line="252" w:lineRule="auto"/>
              <w:jc w:val="both"/>
            </w:pPr>
            <w:r>
              <w:rPr>
                <w:sz w:val="17"/>
              </w:rPr>
              <w:t>Biometric / CCTV</w:t>
            </w:r>
          </w:p>
        </w:tc>
        <w:tc>
          <w:tcPr>
            <w:tcW w:w="7272" w:type="dxa"/>
            <w:shd w:val="clear" w:color="auto" w:fill="F4F7F8"/>
            <w:tcMar>
              <w:top w:w="90" w:type="dxa"/>
              <w:left w:w="120" w:type="dxa"/>
              <w:bottom w:w="90" w:type="dxa"/>
              <w:right w:w="120" w:type="dxa"/>
            </w:tcMar>
            <w:vAlign w:val="center"/>
          </w:tcPr>
          <w:p w14:paraId="787B544D" w14:textId="77777777" w:rsidR="00307237" w:rsidRDefault="00000000" w:rsidP="00DF1197">
            <w:pPr>
              <w:spacing w:after="0" w:line="252" w:lineRule="auto"/>
              <w:jc w:val="both"/>
            </w:pPr>
            <w:r>
              <w:rPr>
                <w:sz w:val="17"/>
              </w:rPr>
              <w:t>Brand/model and whether integration is actually required.</w:t>
            </w:r>
          </w:p>
        </w:tc>
      </w:tr>
    </w:tbl>
    <w:p w14:paraId="68C2EC8F" w14:textId="77777777" w:rsidR="00307237" w:rsidRDefault="00307237" w:rsidP="00DF1197">
      <w:pPr>
        <w:spacing w:after="40"/>
        <w:jc w:val="both"/>
      </w:pPr>
    </w:p>
    <w:tbl>
      <w:tblPr>
        <w:tblW w:w="0" w:type="auto"/>
        <w:tblLayout w:type="fixed"/>
        <w:tblLook w:val="04A0" w:firstRow="1" w:lastRow="0" w:firstColumn="1" w:lastColumn="0" w:noHBand="0" w:noVBand="1"/>
      </w:tblPr>
      <w:tblGrid>
        <w:gridCol w:w="9764"/>
      </w:tblGrid>
      <w:tr w:rsidR="00307237" w14:paraId="4D8C6A3B" w14:textId="77777777">
        <w:tc>
          <w:tcPr>
            <w:tcW w:w="9764" w:type="dxa"/>
            <w:shd w:val="clear" w:color="auto" w:fill="EAF2F5"/>
            <w:tcMar>
              <w:top w:w="150" w:type="dxa"/>
              <w:left w:w="180" w:type="dxa"/>
              <w:bottom w:w="150" w:type="dxa"/>
              <w:right w:w="180" w:type="dxa"/>
            </w:tcMar>
          </w:tcPr>
          <w:p w14:paraId="18FA188C" w14:textId="77777777" w:rsidR="00307237" w:rsidRDefault="00000000" w:rsidP="00DF1197">
            <w:pPr>
              <w:spacing w:after="40"/>
              <w:jc w:val="both"/>
            </w:pPr>
            <w:r>
              <w:rPr>
                <w:b/>
                <w:color w:val="168A8A"/>
                <w:sz w:val="18"/>
              </w:rPr>
              <w:t xml:space="preserve">COLLECTION RULE  </w:t>
            </w:r>
            <w:r>
              <w:rPr>
                <w:sz w:val="20"/>
              </w:rPr>
              <w:t>Use redacted samples where necessary, but preserve field labels, sequence and decision points. Obtain vendor documentation and written permission before relying on a proprietary interface.</w:t>
            </w:r>
          </w:p>
        </w:tc>
      </w:tr>
    </w:tbl>
    <w:p w14:paraId="1ED43C31" w14:textId="77777777" w:rsidR="00307237" w:rsidRDefault="00307237" w:rsidP="00DF1197">
      <w:pPr>
        <w:spacing w:after="0"/>
        <w:jc w:val="both"/>
      </w:pPr>
    </w:p>
    <w:p w14:paraId="4F15E6B6" w14:textId="77777777" w:rsidR="00307237" w:rsidRDefault="00000000" w:rsidP="00DF1197">
      <w:pPr>
        <w:jc w:val="both"/>
      </w:pPr>
      <w:r>
        <w:br w:type="page"/>
      </w:r>
    </w:p>
    <w:p w14:paraId="1640B5D4" w14:textId="77777777" w:rsidR="00307237" w:rsidRDefault="00000000" w:rsidP="00DF1197">
      <w:pPr>
        <w:pStyle w:val="Heading1"/>
        <w:jc w:val="both"/>
      </w:pPr>
      <w:r>
        <w:lastRenderedPageBreak/>
        <w:t>21. Proposed MVP — After Discovery Approval</w:t>
      </w:r>
    </w:p>
    <w:tbl>
      <w:tblPr>
        <w:tblW w:w="0" w:type="auto"/>
        <w:tblLayout w:type="fixed"/>
        <w:tblLook w:val="04A0" w:firstRow="1" w:lastRow="0" w:firstColumn="1" w:lastColumn="0" w:noHBand="0" w:noVBand="1"/>
      </w:tblPr>
      <w:tblGrid>
        <w:gridCol w:w="9764"/>
      </w:tblGrid>
      <w:tr w:rsidR="00307237" w14:paraId="5CB771C1" w14:textId="77777777">
        <w:tc>
          <w:tcPr>
            <w:tcW w:w="9764" w:type="dxa"/>
            <w:shd w:val="clear" w:color="auto" w:fill="EAF2F5"/>
            <w:tcMar>
              <w:top w:w="150" w:type="dxa"/>
              <w:left w:w="180" w:type="dxa"/>
              <w:bottom w:w="150" w:type="dxa"/>
              <w:right w:w="180" w:type="dxa"/>
            </w:tcMar>
          </w:tcPr>
          <w:p w14:paraId="4B8C3419" w14:textId="77777777" w:rsidR="00307237" w:rsidRDefault="00000000" w:rsidP="00DF1197">
            <w:pPr>
              <w:spacing w:after="40"/>
              <w:jc w:val="both"/>
            </w:pPr>
            <w:r>
              <w:rPr>
                <w:b/>
                <w:color w:val="168A8A"/>
                <w:sz w:val="18"/>
              </w:rPr>
              <w:t xml:space="preserve">MVP OBJECTIVE  </w:t>
            </w:r>
            <w:r>
              <w:rPr>
                <w:sz w:val="20"/>
              </w:rPr>
              <w:t>Prove one station’s daily fuel quantity and money reconciliation in manual mode, with controlled approvals and owner visibility.</w:t>
            </w:r>
          </w:p>
        </w:tc>
      </w:tr>
    </w:tbl>
    <w:p w14:paraId="0493EEAE" w14:textId="77777777" w:rsidR="00307237" w:rsidRDefault="00307237" w:rsidP="00DF1197">
      <w:pPr>
        <w:spacing w:after="0"/>
        <w:jc w:val="both"/>
      </w:pPr>
    </w:p>
    <w:tbl>
      <w:tblPr>
        <w:tblStyle w:val="TableGrid"/>
        <w:tblW w:w="0" w:type="auto"/>
        <w:jc w:val="center"/>
        <w:tblLayout w:type="fixed"/>
        <w:tblLook w:val="04A0" w:firstRow="1" w:lastRow="0" w:firstColumn="1" w:lastColumn="0" w:noHBand="0" w:noVBand="1"/>
      </w:tblPr>
      <w:tblGrid>
        <w:gridCol w:w="5112"/>
        <w:gridCol w:w="4882"/>
      </w:tblGrid>
      <w:tr w:rsidR="00307237" w14:paraId="7D46E563" w14:textId="77777777">
        <w:trPr>
          <w:tblHeader/>
          <w:jc w:val="center"/>
        </w:trPr>
        <w:tc>
          <w:tcPr>
            <w:tcW w:w="4882" w:type="dxa"/>
            <w:shd w:val="clear" w:color="auto" w:fill="0B2545"/>
            <w:tcMar>
              <w:top w:w="90" w:type="dxa"/>
              <w:left w:w="120" w:type="dxa"/>
              <w:bottom w:w="90" w:type="dxa"/>
              <w:right w:w="120" w:type="dxa"/>
            </w:tcMar>
            <w:vAlign w:val="center"/>
          </w:tcPr>
          <w:p w14:paraId="3A383C76" w14:textId="77777777" w:rsidR="00307237" w:rsidRDefault="00000000" w:rsidP="00DF1197">
            <w:pPr>
              <w:spacing w:after="0" w:line="252" w:lineRule="auto"/>
              <w:jc w:val="both"/>
            </w:pPr>
            <w:r>
              <w:rPr>
                <w:b/>
                <w:color w:val="FFFFFF"/>
                <w:sz w:val="17"/>
              </w:rPr>
              <w:t>Included core</w:t>
            </w:r>
          </w:p>
        </w:tc>
        <w:tc>
          <w:tcPr>
            <w:tcW w:w="4882" w:type="dxa"/>
            <w:shd w:val="clear" w:color="auto" w:fill="0B2545"/>
            <w:tcMar>
              <w:top w:w="90" w:type="dxa"/>
              <w:left w:w="120" w:type="dxa"/>
              <w:bottom w:w="90" w:type="dxa"/>
              <w:right w:w="120" w:type="dxa"/>
            </w:tcMar>
            <w:vAlign w:val="center"/>
          </w:tcPr>
          <w:p w14:paraId="1A745E00" w14:textId="77777777" w:rsidR="00307237" w:rsidRDefault="00000000" w:rsidP="00DF1197">
            <w:pPr>
              <w:spacing w:after="0" w:line="252" w:lineRule="auto"/>
              <w:jc w:val="both"/>
            </w:pPr>
            <w:r>
              <w:rPr>
                <w:b/>
                <w:color w:val="FFFFFF"/>
                <w:sz w:val="17"/>
              </w:rPr>
              <w:t>Acceptance focus</w:t>
            </w:r>
          </w:p>
        </w:tc>
      </w:tr>
      <w:tr w:rsidR="00307237" w14:paraId="266D7B18" w14:textId="77777777">
        <w:trPr>
          <w:jc w:val="center"/>
        </w:trPr>
        <w:tc>
          <w:tcPr>
            <w:tcW w:w="5112" w:type="dxa"/>
            <w:tcMar>
              <w:top w:w="90" w:type="dxa"/>
              <w:left w:w="120" w:type="dxa"/>
              <w:bottom w:w="90" w:type="dxa"/>
              <w:right w:w="120" w:type="dxa"/>
            </w:tcMar>
            <w:vAlign w:val="center"/>
          </w:tcPr>
          <w:p w14:paraId="23DAFA6E" w14:textId="77777777" w:rsidR="00307237" w:rsidRDefault="00000000" w:rsidP="00DF1197">
            <w:pPr>
              <w:spacing w:after="0" w:line="252" w:lineRule="auto"/>
              <w:jc w:val="both"/>
            </w:pPr>
            <w:r>
              <w:rPr>
                <w:sz w:val="17"/>
              </w:rPr>
              <w:t>Station, tank, dispenser, nozzle and fuel-grade setup</w:t>
            </w:r>
          </w:p>
        </w:tc>
        <w:tc>
          <w:tcPr>
            <w:tcW w:w="4248" w:type="dxa"/>
            <w:tcMar>
              <w:top w:w="90" w:type="dxa"/>
              <w:left w:w="120" w:type="dxa"/>
              <w:bottom w:w="90" w:type="dxa"/>
              <w:right w:w="120" w:type="dxa"/>
            </w:tcMar>
            <w:vAlign w:val="center"/>
          </w:tcPr>
          <w:p w14:paraId="22C6245B" w14:textId="77777777" w:rsidR="00307237" w:rsidRDefault="00000000" w:rsidP="00DF1197">
            <w:pPr>
              <w:spacing w:after="0" w:line="252" w:lineRule="auto"/>
              <w:jc w:val="both"/>
            </w:pPr>
            <w:r>
              <w:rPr>
                <w:sz w:val="17"/>
              </w:rPr>
              <w:t>Accurate station configuration</w:t>
            </w:r>
          </w:p>
        </w:tc>
      </w:tr>
      <w:tr w:rsidR="00307237" w14:paraId="25579517" w14:textId="77777777">
        <w:trPr>
          <w:jc w:val="center"/>
        </w:trPr>
        <w:tc>
          <w:tcPr>
            <w:tcW w:w="5112" w:type="dxa"/>
            <w:shd w:val="clear" w:color="auto" w:fill="F4F7F8"/>
            <w:tcMar>
              <w:top w:w="90" w:type="dxa"/>
              <w:left w:w="120" w:type="dxa"/>
              <w:bottom w:w="90" w:type="dxa"/>
              <w:right w:w="120" w:type="dxa"/>
            </w:tcMar>
            <w:vAlign w:val="center"/>
          </w:tcPr>
          <w:p w14:paraId="51181EDC" w14:textId="77777777" w:rsidR="00307237" w:rsidRDefault="00000000" w:rsidP="00DF1197">
            <w:pPr>
              <w:spacing w:after="0" w:line="252" w:lineRule="auto"/>
              <w:jc w:val="both"/>
            </w:pPr>
            <w:r>
              <w:rPr>
                <w:sz w:val="17"/>
              </w:rPr>
              <w:t>Fuel price history with effective date/time</w:t>
            </w:r>
          </w:p>
        </w:tc>
        <w:tc>
          <w:tcPr>
            <w:tcW w:w="4248" w:type="dxa"/>
            <w:shd w:val="clear" w:color="auto" w:fill="F4F7F8"/>
            <w:tcMar>
              <w:top w:w="90" w:type="dxa"/>
              <w:left w:w="120" w:type="dxa"/>
              <w:bottom w:w="90" w:type="dxa"/>
              <w:right w:w="120" w:type="dxa"/>
            </w:tcMar>
            <w:vAlign w:val="center"/>
          </w:tcPr>
          <w:p w14:paraId="2564C147" w14:textId="77777777" w:rsidR="00307237" w:rsidRDefault="00000000" w:rsidP="00DF1197">
            <w:pPr>
              <w:spacing w:after="0" w:line="252" w:lineRule="auto"/>
              <w:jc w:val="both"/>
            </w:pPr>
            <w:r>
              <w:rPr>
                <w:sz w:val="17"/>
              </w:rPr>
              <w:t>Historical prices are not overwritten</w:t>
            </w:r>
          </w:p>
        </w:tc>
      </w:tr>
      <w:tr w:rsidR="00307237" w14:paraId="1928A1C3" w14:textId="77777777">
        <w:trPr>
          <w:jc w:val="center"/>
        </w:trPr>
        <w:tc>
          <w:tcPr>
            <w:tcW w:w="5112" w:type="dxa"/>
            <w:tcMar>
              <w:top w:w="90" w:type="dxa"/>
              <w:left w:w="120" w:type="dxa"/>
              <w:bottom w:w="90" w:type="dxa"/>
              <w:right w:w="120" w:type="dxa"/>
            </w:tcMar>
            <w:vAlign w:val="center"/>
          </w:tcPr>
          <w:p w14:paraId="2BFF5418" w14:textId="77777777" w:rsidR="00307237" w:rsidRDefault="00000000" w:rsidP="00DF1197">
            <w:pPr>
              <w:spacing w:after="0" w:line="252" w:lineRule="auto"/>
              <w:jc w:val="both"/>
            </w:pPr>
            <w:r>
              <w:rPr>
                <w:sz w:val="17"/>
              </w:rPr>
              <w:t>Fuel receipt with documents, before/after readings and approval</w:t>
            </w:r>
          </w:p>
        </w:tc>
        <w:tc>
          <w:tcPr>
            <w:tcW w:w="4248" w:type="dxa"/>
            <w:tcMar>
              <w:top w:w="90" w:type="dxa"/>
              <w:left w:w="120" w:type="dxa"/>
              <w:bottom w:w="90" w:type="dxa"/>
              <w:right w:w="120" w:type="dxa"/>
            </w:tcMar>
            <w:vAlign w:val="center"/>
          </w:tcPr>
          <w:p w14:paraId="7D49F428" w14:textId="77777777" w:rsidR="00307237" w:rsidRDefault="00000000" w:rsidP="00DF1197">
            <w:pPr>
              <w:spacing w:after="0" w:line="252" w:lineRule="auto"/>
              <w:jc w:val="both"/>
            </w:pPr>
            <w:r>
              <w:rPr>
                <w:sz w:val="17"/>
              </w:rPr>
              <w:t>Accepted quantity and payable basis are explicit</w:t>
            </w:r>
          </w:p>
        </w:tc>
      </w:tr>
      <w:tr w:rsidR="00307237" w14:paraId="592F36A3" w14:textId="77777777">
        <w:trPr>
          <w:jc w:val="center"/>
        </w:trPr>
        <w:tc>
          <w:tcPr>
            <w:tcW w:w="5112" w:type="dxa"/>
            <w:shd w:val="clear" w:color="auto" w:fill="F4F7F8"/>
            <w:tcMar>
              <w:top w:w="90" w:type="dxa"/>
              <w:left w:w="120" w:type="dxa"/>
              <w:bottom w:w="90" w:type="dxa"/>
              <w:right w:w="120" w:type="dxa"/>
            </w:tcMar>
            <w:vAlign w:val="center"/>
          </w:tcPr>
          <w:p w14:paraId="46D279A6" w14:textId="77777777" w:rsidR="00307237" w:rsidRDefault="00000000" w:rsidP="00DF1197">
            <w:pPr>
              <w:spacing w:after="0" w:line="252" w:lineRule="auto"/>
              <w:jc w:val="both"/>
            </w:pPr>
            <w:r>
              <w:rPr>
                <w:sz w:val="17"/>
              </w:rPr>
              <w:t>Tank book ledger and physical observations</w:t>
            </w:r>
          </w:p>
        </w:tc>
        <w:tc>
          <w:tcPr>
            <w:tcW w:w="4248" w:type="dxa"/>
            <w:shd w:val="clear" w:color="auto" w:fill="F4F7F8"/>
            <w:tcMar>
              <w:top w:w="90" w:type="dxa"/>
              <w:left w:w="120" w:type="dxa"/>
              <w:bottom w:w="90" w:type="dxa"/>
              <w:right w:w="120" w:type="dxa"/>
            </w:tcMar>
            <w:vAlign w:val="center"/>
          </w:tcPr>
          <w:p w14:paraId="1391BDE8" w14:textId="77777777" w:rsidR="00307237" w:rsidRDefault="00000000" w:rsidP="00DF1197">
            <w:pPr>
              <w:spacing w:after="0" w:line="252" w:lineRule="auto"/>
              <w:jc w:val="both"/>
            </w:pPr>
            <w:r>
              <w:rPr>
                <w:sz w:val="17"/>
              </w:rPr>
              <w:t>Book vs observed stock remains visible</w:t>
            </w:r>
          </w:p>
        </w:tc>
      </w:tr>
      <w:tr w:rsidR="00307237" w14:paraId="40A1EA9A" w14:textId="77777777">
        <w:trPr>
          <w:jc w:val="center"/>
        </w:trPr>
        <w:tc>
          <w:tcPr>
            <w:tcW w:w="5112" w:type="dxa"/>
            <w:tcMar>
              <w:top w:w="90" w:type="dxa"/>
              <w:left w:w="120" w:type="dxa"/>
              <w:bottom w:w="90" w:type="dxa"/>
              <w:right w:w="120" w:type="dxa"/>
            </w:tcMar>
            <w:vAlign w:val="center"/>
          </w:tcPr>
          <w:p w14:paraId="034FDE64" w14:textId="77777777" w:rsidR="00307237" w:rsidRDefault="00000000" w:rsidP="00DF1197">
            <w:pPr>
              <w:spacing w:after="0" w:line="252" w:lineRule="auto"/>
              <w:jc w:val="both"/>
            </w:pPr>
            <w:r>
              <w:rPr>
                <w:sz w:val="17"/>
              </w:rPr>
              <w:t>Shift opening/closing totalizers and exceptional litres</w:t>
            </w:r>
          </w:p>
        </w:tc>
        <w:tc>
          <w:tcPr>
            <w:tcW w:w="4248" w:type="dxa"/>
            <w:tcMar>
              <w:top w:w="90" w:type="dxa"/>
              <w:left w:w="120" w:type="dxa"/>
              <w:bottom w:w="90" w:type="dxa"/>
              <w:right w:w="120" w:type="dxa"/>
            </w:tcMar>
            <w:vAlign w:val="center"/>
          </w:tcPr>
          <w:p w14:paraId="2A134745" w14:textId="77777777" w:rsidR="00307237" w:rsidRDefault="00000000" w:rsidP="00DF1197">
            <w:pPr>
              <w:spacing w:after="0" w:line="252" w:lineRule="auto"/>
              <w:jc w:val="both"/>
            </w:pPr>
            <w:r>
              <w:rPr>
                <w:sz w:val="17"/>
              </w:rPr>
              <w:t>Litres sold are reproducible</w:t>
            </w:r>
          </w:p>
        </w:tc>
      </w:tr>
      <w:tr w:rsidR="00307237" w14:paraId="6AF104B9" w14:textId="77777777">
        <w:trPr>
          <w:jc w:val="center"/>
        </w:trPr>
        <w:tc>
          <w:tcPr>
            <w:tcW w:w="5112" w:type="dxa"/>
            <w:shd w:val="clear" w:color="auto" w:fill="F4F7F8"/>
            <w:tcMar>
              <w:top w:w="90" w:type="dxa"/>
              <w:left w:w="120" w:type="dxa"/>
              <w:bottom w:w="90" w:type="dxa"/>
              <w:right w:w="120" w:type="dxa"/>
            </w:tcMar>
            <w:vAlign w:val="center"/>
          </w:tcPr>
          <w:p w14:paraId="1EB1D9D5" w14:textId="77777777" w:rsidR="00307237" w:rsidRDefault="00000000" w:rsidP="00DF1197">
            <w:pPr>
              <w:spacing w:after="0" w:line="252" w:lineRule="auto"/>
              <w:jc w:val="both"/>
            </w:pPr>
            <w:r>
              <w:rPr>
                <w:sz w:val="17"/>
              </w:rPr>
              <w:t>Cash/card/digital/credit tender capture</w:t>
            </w:r>
          </w:p>
        </w:tc>
        <w:tc>
          <w:tcPr>
            <w:tcW w:w="4248" w:type="dxa"/>
            <w:shd w:val="clear" w:color="auto" w:fill="F4F7F8"/>
            <w:tcMar>
              <w:top w:w="90" w:type="dxa"/>
              <w:left w:w="120" w:type="dxa"/>
              <w:bottom w:w="90" w:type="dxa"/>
              <w:right w:w="120" w:type="dxa"/>
            </w:tcMar>
            <w:vAlign w:val="center"/>
          </w:tcPr>
          <w:p w14:paraId="27FE8996" w14:textId="77777777" w:rsidR="00307237" w:rsidRDefault="00000000" w:rsidP="00DF1197">
            <w:pPr>
              <w:spacing w:after="0" w:line="252" w:lineRule="auto"/>
              <w:jc w:val="both"/>
            </w:pPr>
            <w:r>
              <w:rPr>
                <w:sz w:val="17"/>
              </w:rPr>
              <w:t>Expected vs accounted value reconciles</w:t>
            </w:r>
          </w:p>
        </w:tc>
      </w:tr>
      <w:tr w:rsidR="00307237" w14:paraId="1AC4DA5F" w14:textId="77777777">
        <w:trPr>
          <w:jc w:val="center"/>
        </w:trPr>
        <w:tc>
          <w:tcPr>
            <w:tcW w:w="5112" w:type="dxa"/>
            <w:tcMar>
              <w:top w:w="90" w:type="dxa"/>
              <w:left w:w="120" w:type="dxa"/>
              <w:bottom w:w="90" w:type="dxa"/>
              <w:right w:w="120" w:type="dxa"/>
            </w:tcMar>
            <w:vAlign w:val="center"/>
          </w:tcPr>
          <w:p w14:paraId="3B4F271E" w14:textId="77777777" w:rsidR="00307237" w:rsidRDefault="00000000" w:rsidP="00DF1197">
            <w:pPr>
              <w:spacing w:after="0" w:line="252" w:lineRule="auto"/>
              <w:jc w:val="both"/>
            </w:pPr>
            <w:r>
              <w:rPr>
                <w:sz w:val="17"/>
              </w:rPr>
              <w:t>Short/excess explanation and manager approval</w:t>
            </w:r>
          </w:p>
        </w:tc>
        <w:tc>
          <w:tcPr>
            <w:tcW w:w="4248" w:type="dxa"/>
            <w:tcMar>
              <w:top w:w="90" w:type="dxa"/>
              <w:left w:w="120" w:type="dxa"/>
              <w:bottom w:w="90" w:type="dxa"/>
              <w:right w:w="120" w:type="dxa"/>
            </w:tcMar>
            <w:vAlign w:val="center"/>
          </w:tcPr>
          <w:p w14:paraId="669C71C1" w14:textId="77777777" w:rsidR="00307237" w:rsidRDefault="00000000" w:rsidP="00DF1197">
            <w:pPr>
              <w:spacing w:after="0" w:line="252" w:lineRule="auto"/>
              <w:jc w:val="both"/>
            </w:pPr>
            <w:r>
              <w:rPr>
                <w:sz w:val="17"/>
              </w:rPr>
              <w:t>Responsibility and decision are auditable</w:t>
            </w:r>
          </w:p>
        </w:tc>
      </w:tr>
      <w:tr w:rsidR="00307237" w14:paraId="3672FE71" w14:textId="77777777">
        <w:trPr>
          <w:jc w:val="center"/>
        </w:trPr>
        <w:tc>
          <w:tcPr>
            <w:tcW w:w="5112" w:type="dxa"/>
            <w:shd w:val="clear" w:color="auto" w:fill="F4F7F8"/>
            <w:tcMar>
              <w:top w:w="90" w:type="dxa"/>
              <w:left w:w="120" w:type="dxa"/>
              <w:bottom w:w="90" w:type="dxa"/>
              <w:right w:w="120" w:type="dxa"/>
            </w:tcMar>
            <w:vAlign w:val="center"/>
          </w:tcPr>
          <w:p w14:paraId="0CFA3F83" w14:textId="77777777" w:rsidR="00307237" w:rsidRDefault="00000000" w:rsidP="00DF1197">
            <w:pPr>
              <w:spacing w:after="0" w:line="252" w:lineRule="auto"/>
              <w:jc w:val="both"/>
            </w:pPr>
            <w:r>
              <w:rPr>
                <w:sz w:val="17"/>
              </w:rPr>
              <w:t>Essential suppliers, expenses and credit customer records</w:t>
            </w:r>
          </w:p>
        </w:tc>
        <w:tc>
          <w:tcPr>
            <w:tcW w:w="4248" w:type="dxa"/>
            <w:shd w:val="clear" w:color="auto" w:fill="F4F7F8"/>
            <w:tcMar>
              <w:top w:w="90" w:type="dxa"/>
              <w:left w:w="120" w:type="dxa"/>
              <w:bottom w:w="90" w:type="dxa"/>
              <w:right w:w="120" w:type="dxa"/>
            </w:tcMar>
            <w:vAlign w:val="center"/>
          </w:tcPr>
          <w:p w14:paraId="776345A0" w14:textId="77777777" w:rsidR="00307237" w:rsidRDefault="00000000" w:rsidP="00DF1197">
            <w:pPr>
              <w:spacing w:after="0" w:line="252" w:lineRule="auto"/>
              <w:jc w:val="both"/>
            </w:pPr>
            <w:r>
              <w:rPr>
                <w:sz w:val="17"/>
              </w:rPr>
              <w:t>Daily balances are usable</w:t>
            </w:r>
          </w:p>
        </w:tc>
      </w:tr>
      <w:tr w:rsidR="00307237" w14:paraId="44829B41" w14:textId="77777777">
        <w:trPr>
          <w:jc w:val="center"/>
        </w:trPr>
        <w:tc>
          <w:tcPr>
            <w:tcW w:w="5112" w:type="dxa"/>
            <w:tcMar>
              <w:top w:w="90" w:type="dxa"/>
              <w:left w:w="120" w:type="dxa"/>
              <w:bottom w:w="90" w:type="dxa"/>
              <w:right w:w="120" w:type="dxa"/>
            </w:tcMar>
            <w:vAlign w:val="center"/>
          </w:tcPr>
          <w:p w14:paraId="7497FD81" w14:textId="77777777" w:rsidR="00307237" w:rsidRDefault="00000000" w:rsidP="00DF1197">
            <w:pPr>
              <w:spacing w:after="0" w:line="252" w:lineRule="auto"/>
              <w:jc w:val="both"/>
            </w:pPr>
            <w:r>
              <w:rPr>
                <w:sz w:val="17"/>
              </w:rPr>
              <w:t>Basic shop stock where operationally necessary</w:t>
            </w:r>
          </w:p>
        </w:tc>
        <w:tc>
          <w:tcPr>
            <w:tcW w:w="4248" w:type="dxa"/>
            <w:tcMar>
              <w:top w:w="90" w:type="dxa"/>
              <w:left w:w="120" w:type="dxa"/>
              <w:bottom w:w="90" w:type="dxa"/>
              <w:right w:w="120" w:type="dxa"/>
            </w:tcMar>
            <w:vAlign w:val="center"/>
          </w:tcPr>
          <w:p w14:paraId="05E53082" w14:textId="77777777" w:rsidR="00307237" w:rsidRDefault="00000000" w:rsidP="00DF1197">
            <w:pPr>
              <w:spacing w:after="0" w:line="252" w:lineRule="auto"/>
              <w:jc w:val="both"/>
            </w:pPr>
            <w:r>
              <w:rPr>
                <w:sz w:val="17"/>
              </w:rPr>
              <w:t>Receipts/sales/consumption are traceable</w:t>
            </w:r>
          </w:p>
        </w:tc>
      </w:tr>
      <w:tr w:rsidR="00307237" w14:paraId="5F5C8BC9" w14:textId="77777777">
        <w:trPr>
          <w:jc w:val="center"/>
        </w:trPr>
        <w:tc>
          <w:tcPr>
            <w:tcW w:w="5112" w:type="dxa"/>
            <w:shd w:val="clear" w:color="auto" w:fill="F4F7F8"/>
            <w:tcMar>
              <w:top w:w="90" w:type="dxa"/>
              <w:left w:w="120" w:type="dxa"/>
              <w:bottom w:w="90" w:type="dxa"/>
              <w:right w:w="120" w:type="dxa"/>
            </w:tcMar>
            <w:vAlign w:val="center"/>
          </w:tcPr>
          <w:p w14:paraId="618AF702" w14:textId="77777777" w:rsidR="00307237" w:rsidRDefault="00000000" w:rsidP="00DF1197">
            <w:pPr>
              <w:spacing w:after="0" w:line="252" w:lineRule="auto"/>
              <w:jc w:val="both"/>
            </w:pPr>
            <w:r>
              <w:rPr>
                <w:sz w:val="17"/>
              </w:rPr>
              <w:t>Owner dashboard and core daily reports</w:t>
            </w:r>
          </w:p>
        </w:tc>
        <w:tc>
          <w:tcPr>
            <w:tcW w:w="4248" w:type="dxa"/>
            <w:shd w:val="clear" w:color="auto" w:fill="F4F7F8"/>
            <w:tcMar>
              <w:top w:w="90" w:type="dxa"/>
              <w:left w:w="120" w:type="dxa"/>
              <w:bottom w:w="90" w:type="dxa"/>
              <w:right w:w="120" w:type="dxa"/>
            </w:tcMar>
            <w:vAlign w:val="center"/>
          </w:tcPr>
          <w:p w14:paraId="2B33053C" w14:textId="77777777" w:rsidR="00307237" w:rsidRDefault="00000000" w:rsidP="00DF1197">
            <w:pPr>
              <w:spacing w:after="0" w:line="252" w:lineRule="auto"/>
              <w:jc w:val="both"/>
            </w:pPr>
            <w:r>
              <w:rPr>
                <w:sz w:val="17"/>
              </w:rPr>
              <w:t>Owner can act on exceptions</w:t>
            </w:r>
          </w:p>
        </w:tc>
      </w:tr>
      <w:tr w:rsidR="00307237" w14:paraId="435040B8" w14:textId="77777777">
        <w:trPr>
          <w:jc w:val="center"/>
        </w:trPr>
        <w:tc>
          <w:tcPr>
            <w:tcW w:w="5112" w:type="dxa"/>
            <w:tcMar>
              <w:top w:w="90" w:type="dxa"/>
              <w:left w:w="120" w:type="dxa"/>
              <w:bottom w:w="90" w:type="dxa"/>
              <w:right w:w="120" w:type="dxa"/>
            </w:tcMar>
            <w:vAlign w:val="center"/>
          </w:tcPr>
          <w:p w14:paraId="7C6B98AC" w14:textId="77777777" w:rsidR="00307237" w:rsidRDefault="00000000" w:rsidP="00DF1197">
            <w:pPr>
              <w:spacing w:after="0" w:line="252" w:lineRule="auto"/>
              <w:jc w:val="both"/>
            </w:pPr>
            <w:r>
              <w:rPr>
                <w:sz w:val="17"/>
              </w:rPr>
              <w:t>Roles, permissions, attachments and audit trail</w:t>
            </w:r>
          </w:p>
        </w:tc>
        <w:tc>
          <w:tcPr>
            <w:tcW w:w="4248" w:type="dxa"/>
            <w:tcMar>
              <w:top w:w="90" w:type="dxa"/>
              <w:left w:w="120" w:type="dxa"/>
              <w:bottom w:w="90" w:type="dxa"/>
              <w:right w:w="120" w:type="dxa"/>
            </w:tcMar>
            <w:vAlign w:val="center"/>
          </w:tcPr>
          <w:p w14:paraId="46CD0BF3" w14:textId="77777777" w:rsidR="00307237" w:rsidRDefault="00000000" w:rsidP="00DF1197">
            <w:pPr>
              <w:spacing w:after="0" w:line="252" w:lineRule="auto"/>
              <w:jc w:val="both"/>
            </w:pPr>
            <w:r>
              <w:rPr>
                <w:sz w:val="17"/>
              </w:rPr>
              <w:t>Critical records are controlled</w:t>
            </w:r>
          </w:p>
        </w:tc>
      </w:tr>
    </w:tbl>
    <w:p w14:paraId="78CFABB5" w14:textId="77777777" w:rsidR="00307237" w:rsidRDefault="00307237" w:rsidP="00DF1197">
      <w:pPr>
        <w:spacing w:after="40"/>
        <w:jc w:val="both"/>
      </w:pPr>
    </w:p>
    <w:p w14:paraId="51FB28ED" w14:textId="77777777" w:rsidR="00307237" w:rsidRDefault="00000000" w:rsidP="00DF1197">
      <w:pPr>
        <w:pStyle w:val="Heading2"/>
        <w:jc w:val="both"/>
      </w:pPr>
      <w:r>
        <w:t>MVP acceptance evidence</w:t>
      </w:r>
    </w:p>
    <w:p w14:paraId="2B5DF4C6" w14:textId="77777777" w:rsidR="00307237" w:rsidRDefault="00000000" w:rsidP="00DF1197">
      <w:pPr>
        <w:jc w:val="both"/>
      </w:pPr>
      <w:r>
        <w:t>☐  Configured masters match the physical station.</w:t>
      </w:r>
    </w:p>
    <w:p w14:paraId="4E842041" w14:textId="77777777" w:rsidR="00307237" w:rsidRDefault="00000000" w:rsidP="00DF1197">
      <w:pPr>
        <w:jc w:val="both"/>
      </w:pPr>
      <w:r>
        <w:t>☐  Parallel-run litres match the accepted station method.</w:t>
      </w:r>
    </w:p>
    <w:p w14:paraId="3DD62CAA" w14:textId="77777777" w:rsidR="00307237" w:rsidRDefault="00000000" w:rsidP="00DF1197">
      <w:pPr>
        <w:jc w:val="both"/>
      </w:pPr>
      <w:r>
        <w:t>☐  Expected and actual tenders reconcile or explain variance.</w:t>
      </w:r>
    </w:p>
    <w:p w14:paraId="5C7C416F" w14:textId="77777777" w:rsidR="00307237" w:rsidRDefault="00000000" w:rsidP="00DF1197">
      <w:pPr>
        <w:jc w:val="both"/>
      </w:pPr>
      <w:r>
        <w:t>☐  Tank book and physical observations are visible without silent overwrite.</w:t>
      </w:r>
    </w:p>
    <w:p w14:paraId="25E72AB3" w14:textId="77777777" w:rsidR="00307237" w:rsidRDefault="00000000" w:rsidP="00DF1197">
      <w:pPr>
        <w:jc w:val="both"/>
      </w:pPr>
      <w:r>
        <w:t>☐  Approved records cannot be casually edited.</w:t>
      </w:r>
    </w:p>
    <w:p w14:paraId="305DD3AB" w14:textId="77777777" w:rsidR="00307237" w:rsidRDefault="00000000" w:rsidP="00DF1197">
      <w:pPr>
        <w:jc w:val="both"/>
      </w:pPr>
      <w:r>
        <w:t>☐  Owner and accountant accept the agreed core reports.</w:t>
      </w:r>
    </w:p>
    <w:p w14:paraId="1A8E1B45" w14:textId="77777777" w:rsidR="00307237" w:rsidRDefault="00000000" w:rsidP="00DF1197">
      <w:pPr>
        <w:jc w:val="both"/>
      </w:pPr>
      <w:r>
        <w:t>☐  Staff can complete shift work with practical speed and training.</w:t>
      </w:r>
    </w:p>
    <w:p w14:paraId="58B8D8DE" w14:textId="77777777" w:rsidR="00307237" w:rsidRDefault="00000000" w:rsidP="00DF1197">
      <w:pPr>
        <w:pStyle w:val="Heading1"/>
        <w:jc w:val="both"/>
      </w:pPr>
      <w:r>
        <w:t>22. Deferred / Optional Items</w:t>
      </w:r>
    </w:p>
    <w:p w14:paraId="46649C55" w14:textId="77777777" w:rsidR="00307237" w:rsidRDefault="00000000" w:rsidP="00DF1197">
      <w:pPr>
        <w:jc w:val="both"/>
      </w:pPr>
      <w:r>
        <w:t>These items may be valuable, but should not delay proving the operating core unless discovery shows they are essential.</w:t>
      </w:r>
    </w:p>
    <w:tbl>
      <w:tblPr>
        <w:tblStyle w:val="TableGrid"/>
        <w:tblW w:w="0" w:type="auto"/>
        <w:jc w:val="center"/>
        <w:tblLayout w:type="fixed"/>
        <w:tblLook w:val="04A0" w:firstRow="1" w:lastRow="0" w:firstColumn="1" w:lastColumn="0" w:noHBand="0" w:noVBand="1"/>
      </w:tblPr>
      <w:tblGrid>
        <w:gridCol w:w="4882"/>
        <w:gridCol w:w="4882"/>
      </w:tblGrid>
      <w:tr w:rsidR="00307237" w14:paraId="31FD43DC" w14:textId="77777777">
        <w:trPr>
          <w:tblHeader/>
          <w:jc w:val="center"/>
        </w:trPr>
        <w:tc>
          <w:tcPr>
            <w:tcW w:w="4882" w:type="dxa"/>
            <w:shd w:val="clear" w:color="auto" w:fill="0B2545"/>
            <w:tcMar>
              <w:top w:w="90" w:type="dxa"/>
              <w:left w:w="120" w:type="dxa"/>
              <w:bottom w:w="90" w:type="dxa"/>
              <w:right w:w="120" w:type="dxa"/>
            </w:tcMar>
            <w:vAlign w:val="center"/>
          </w:tcPr>
          <w:p w14:paraId="1CCE40FF" w14:textId="77777777" w:rsidR="00307237" w:rsidRDefault="00000000" w:rsidP="00DF1197">
            <w:pPr>
              <w:spacing w:after="0" w:line="252" w:lineRule="auto"/>
              <w:jc w:val="both"/>
            </w:pPr>
            <w:r>
              <w:rPr>
                <w:b/>
                <w:color w:val="FFFFFF"/>
                <w:sz w:val="17"/>
              </w:rPr>
              <w:t>Likely deferred</w:t>
            </w:r>
          </w:p>
        </w:tc>
        <w:tc>
          <w:tcPr>
            <w:tcW w:w="4882" w:type="dxa"/>
            <w:shd w:val="clear" w:color="auto" w:fill="0B2545"/>
            <w:tcMar>
              <w:top w:w="90" w:type="dxa"/>
              <w:left w:w="120" w:type="dxa"/>
              <w:bottom w:w="90" w:type="dxa"/>
              <w:right w:w="120" w:type="dxa"/>
            </w:tcMar>
            <w:vAlign w:val="center"/>
          </w:tcPr>
          <w:p w14:paraId="2FA0417E" w14:textId="77777777" w:rsidR="00307237" w:rsidRDefault="00000000" w:rsidP="00DF1197">
            <w:pPr>
              <w:spacing w:after="0" w:line="252" w:lineRule="auto"/>
              <w:jc w:val="both"/>
            </w:pPr>
            <w:r>
              <w:rPr>
                <w:b/>
                <w:color w:val="FFFFFF"/>
                <w:sz w:val="17"/>
              </w:rPr>
              <w:t>Trigger for inclusion</w:t>
            </w:r>
          </w:p>
        </w:tc>
      </w:tr>
      <w:tr w:rsidR="00307237" w14:paraId="112ED681" w14:textId="77777777">
        <w:trPr>
          <w:jc w:val="center"/>
        </w:trPr>
        <w:tc>
          <w:tcPr>
            <w:tcW w:w="4680" w:type="dxa"/>
            <w:tcMar>
              <w:top w:w="90" w:type="dxa"/>
              <w:left w:w="120" w:type="dxa"/>
              <w:bottom w:w="90" w:type="dxa"/>
              <w:right w:w="120" w:type="dxa"/>
            </w:tcMar>
            <w:vAlign w:val="center"/>
          </w:tcPr>
          <w:p w14:paraId="5C211487" w14:textId="77777777" w:rsidR="00307237" w:rsidRDefault="00000000" w:rsidP="00DF1197">
            <w:pPr>
              <w:spacing w:after="0" w:line="252" w:lineRule="auto"/>
              <w:jc w:val="both"/>
            </w:pPr>
            <w:r>
              <w:rPr>
                <w:sz w:val="17"/>
              </w:rPr>
              <w:t>Direct dispenser/controller integration</w:t>
            </w:r>
          </w:p>
        </w:tc>
        <w:tc>
          <w:tcPr>
            <w:tcW w:w="4680" w:type="dxa"/>
            <w:tcMar>
              <w:top w:w="90" w:type="dxa"/>
              <w:left w:w="120" w:type="dxa"/>
              <w:bottom w:w="90" w:type="dxa"/>
              <w:right w:w="120" w:type="dxa"/>
            </w:tcMar>
            <w:vAlign w:val="center"/>
          </w:tcPr>
          <w:p w14:paraId="7C1D756D" w14:textId="77777777" w:rsidR="00307237" w:rsidRDefault="00000000" w:rsidP="00DF1197">
            <w:pPr>
              <w:spacing w:after="0" w:line="252" w:lineRule="auto"/>
              <w:jc w:val="both"/>
            </w:pPr>
            <w:r>
              <w:rPr>
                <w:sz w:val="17"/>
              </w:rPr>
              <w:t>Supported interface, documentation, rights and proven value</w:t>
            </w:r>
          </w:p>
        </w:tc>
      </w:tr>
      <w:tr w:rsidR="00307237" w14:paraId="4BF3BEAF" w14:textId="77777777">
        <w:trPr>
          <w:jc w:val="center"/>
        </w:trPr>
        <w:tc>
          <w:tcPr>
            <w:tcW w:w="4680" w:type="dxa"/>
            <w:shd w:val="clear" w:color="auto" w:fill="F4F7F8"/>
            <w:tcMar>
              <w:top w:w="90" w:type="dxa"/>
              <w:left w:w="120" w:type="dxa"/>
              <w:bottom w:w="90" w:type="dxa"/>
              <w:right w:w="120" w:type="dxa"/>
            </w:tcMar>
            <w:vAlign w:val="center"/>
          </w:tcPr>
          <w:p w14:paraId="4CE7C8BC" w14:textId="77777777" w:rsidR="00307237" w:rsidRDefault="00000000" w:rsidP="00DF1197">
            <w:pPr>
              <w:spacing w:after="0" w:line="252" w:lineRule="auto"/>
              <w:jc w:val="both"/>
            </w:pPr>
            <w:r>
              <w:rPr>
                <w:sz w:val="17"/>
              </w:rPr>
              <w:t>ATG integration and alarms</w:t>
            </w:r>
          </w:p>
        </w:tc>
        <w:tc>
          <w:tcPr>
            <w:tcW w:w="4680" w:type="dxa"/>
            <w:shd w:val="clear" w:color="auto" w:fill="F4F7F8"/>
            <w:tcMar>
              <w:top w:w="90" w:type="dxa"/>
              <w:left w:w="120" w:type="dxa"/>
              <w:bottom w:w="90" w:type="dxa"/>
              <w:right w:w="120" w:type="dxa"/>
            </w:tcMar>
            <w:vAlign w:val="center"/>
          </w:tcPr>
          <w:p w14:paraId="730CC523" w14:textId="77777777" w:rsidR="00307237" w:rsidRDefault="00000000" w:rsidP="00DF1197">
            <w:pPr>
              <w:spacing w:after="0" w:line="252" w:lineRule="auto"/>
              <w:jc w:val="both"/>
            </w:pPr>
            <w:r>
              <w:rPr>
                <w:sz w:val="17"/>
              </w:rPr>
              <w:t>Confirmed model/interface and operational need</w:t>
            </w:r>
          </w:p>
        </w:tc>
      </w:tr>
      <w:tr w:rsidR="00307237" w14:paraId="26C73E72" w14:textId="77777777">
        <w:trPr>
          <w:jc w:val="center"/>
        </w:trPr>
        <w:tc>
          <w:tcPr>
            <w:tcW w:w="4680" w:type="dxa"/>
            <w:tcMar>
              <w:top w:w="90" w:type="dxa"/>
              <w:left w:w="120" w:type="dxa"/>
              <w:bottom w:w="90" w:type="dxa"/>
              <w:right w:w="120" w:type="dxa"/>
            </w:tcMar>
            <w:vAlign w:val="center"/>
          </w:tcPr>
          <w:p w14:paraId="60E719DC" w14:textId="77777777" w:rsidR="00307237" w:rsidRDefault="00000000" w:rsidP="00DF1197">
            <w:pPr>
              <w:spacing w:after="0" w:line="252" w:lineRule="auto"/>
              <w:jc w:val="both"/>
            </w:pPr>
            <w:r>
              <w:rPr>
                <w:sz w:val="17"/>
              </w:rPr>
              <w:t>Advanced POS transaction capture</w:t>
            </w:r>
          </w:p>
        </w:tc>
        <w:tc>
          <w:tcPr>
            <w:tcW w:w="4680" w:type="dxa"/>
            <w:tcMar>
              <w:top w:w="90" w:type="dxa"/>
              <w:left w:w="120" w:type="dxa"/>
              <w:bottom w:w="90" w:type="dxa"/>
              <w:right w:w="120" w:type="dxa"/>
            </w:tcMar>
            <w:vAlign w:val="center"/>
          </w:tcPr>
          <w:p w14:paraId="1CD80868" w14:textId="77777777" w:rsidR="00307237" w:rsidRDefault="00000000" w:rsidP="00DF1197">
            <w:pPr>
              <w:spacing w:after="0" w:line="252" w:lineRule="auto"/>
              <w:jc w:val="both"/>
            </w:pPr>
            <w:r>
              <w:rPr>
                <w:sz w:val="17"/>
              </w:rPr>
              <w:t>Existing supported system and reconciliation benefit</w:t>
            </w:r>
          </w:p>
        </w:tc>
      </w:tr>
      <w:tr w:rsidR="00307237" w14:paraId="2C69E594" w14:textId="77777777">
        <w:trPr>
          <w:jc w:val="center"/>
        </w:trPr>
        <w:tc>
          <w:tcPr>
            <w:tcW w:w="4680" w:type="dxa"/>
            <w:shd w:val="clear" w:color="auto" w:fill="F4F7F8"/>
            <w:tcMar>
              <w:top w:w="90" w:type="dxa"/>
              <w:left w:w="120" w:type="dxa"/>
              <w:bottom w:w="90" w:type="dxa"/>
              <w:right w:w="120" w:type="dxa"/>
            </w:tcMar>
            <w:vAlign w:val="center"/>
          </w:tcPr>
          <w:p w14:paraId="44B36BE3" w14:textId="77777777" w:rsidR="00307237" w:rsidRDefault="00000000" w:rsidP="00DF1197">
            <w:pPr>
              <w:spacing w:after="0" w:line="252" w:lineRule="auto"/>
              <w:jc w:val="both"/>
            </w:pPr>
            <w:r>
              <w:rPr>
                <w:sz w:val="17"/>
              </w:rPr>
              <w:t>Full accounting suite / payroll</w:t>
            </w:r>
          </w:p>
        </w:tc>
        <w:tc>
          <w:tcPr>
            <w:tcW w:w="4680" w:type="dxa"/>
            <w:shd w:val="clear" w:color="auto" w:fill="F4F7F8"/>
            <w:tcMar>
              <w:top w:w="90" w:type="dxa"/>
              <w:left w:w="120" w:type="dxa"/>
              <w:bottom w:w="90" w:type="dxa"/>
              <w:right w:w="120" w:type="dxa"/>
            </w:tcMar>
            <w:vAlign w:val="center"/>
          </w:tcPr>
          <w:p w14:paraId="323EC074" w14:textId="77777777" w:rsidR="00307237" w:rsidRDefault="00000000" w:rsidP="00DF1197">
            <w:pPr>
              <w:spacing w:after="0" w:line="252" w:lineRule="auto"/>
              <w:jc w:val="both"/>
            </w:pPr>
            <w:r>
              <w:rPr>
                <w:sz w:val="17"/>
              </w:rPr>
              <w:t>Owner and accountant prioritize it for pilot</w:t>
            </w:r>
          </w:p>
        </w:tc>
      </w:tr>
      <w:tr w:rsidR="00307237" w14:paraId="1ADA92E1" w14:textId="77777777">
        <w:trPr>
          <w:jc w:val="center"/>
        </w:trPr>
        <w:tc>
          <w:tcPr>
            <w:tcW w:w="4680" w:type="dxa"/>
            <w:tcMar>
              <w:top w:w="90" w:type="dxa"/>
              <w:left w:w="120" w:type="dxa"/>
              <w:bottom w:w="90" w:type="dxa"/>
              <w:right w:w="120" w:type="dxa"/>
            </w:tcMar>
            <w:vAlign w:val="center"/>
          </w:tcPr>
          <w:p w14:paraId="75992485" w14:textId="77777777" w:rsidR="00307237" w:rsidRDefault="00000000" w:rsidP="00DF1197">
            <w:pPr>
              <w:spacing w:after="0" w:line="252" w:lineRule="auto"/>
              <w:jc w:val="both"/>
            </w:pPr>
            <w:r>
              <w:rPr>
                <w:sz w:val="17"/>
              </w:rPr>
              <w:t>Biometric attendance</w:t>
            </w:r>
          </w:p>
        </w:tc>
        <w:tc>
          <w:tcPr>
            <w:tcW w:w="4680" w:type="dxa"/>
            <w:tcMar>
              <w:top w:w="90" w:type="dxa"/>
              <w:left w:w="120" w:type="dxa"/>
              <w:bottom w:w="90" w:type="dxa"/>
              <w:right w:w="120" w:type="dxa"/>
            </w:tcMar>
            <w:vAlign w:val="center"/>
          </w:tcPr>
          <w:p w14:paraId="0F1B06A5" w14:textId="77777777" w:rsidR="00307237" w:rsidRDefault="00000000" w:rsidP="00DF1197">
            <w:pPr>
              <w:spacing w:after="0" w:line="252" w:lineRule="auto"/>
              <w:jc w:val="both"/>
            </w:pPr>
            <w:r>
              <w:rPr>
                <w:sz w:val="17"/>
              </w:rPr>
              <w:t>Available device/interface and required workflow</w:t>
            </w:r>
          </w:p>
        </w:tc>
      </w:tr>
      <w:tr w:rsidR="00307237" w14:paraId="4B132593" w14:textId="77777777">
        <w:trPr>
          <w:jc w:val="center"/>
        </w:trPr>
        <w:tc>
          <w:tcPr>
            <w:tcW w:w="4680" w:type="dxa"/>
            <w:shd w:val="clear" w:color="auto" w:fill="F4F7F8"/>
            <w:tcMar>
              <w:top w:w="90" w:type="dxa"/>
              <w:left w:w="120" w:type="dxa"/>
              <w:bottom w:w="90" w:type="dxa"/>
              <w:right w:w="120" w:type="dxa"/>
            </w:tcMar>
            <w:vAlign w:val="center"/>
          </w:tcPr>
          <w:p w14:paraId="4E417849" w14:textId="77777777" w:rsidR="00307237" w:rsidRDefault="00000000" w:rsidP="00DF1197">
            <w:pPr>
              <w:spacing w:after="0" w:line="252" w:lineRule="auto"/>
              <w:jc w:val="both"/>
            </w:pPr>
            <w:r>
              <w:rPr>
                <w:sz w:val="17"/>
              </w:rPr>
              <w:t>Customer mobile app / loyalty</w:t>
            </w:r>
          </w:p>
        </w:tc>
        <w:tc>
          <w:tcPr>
            <w:tcW w:w="4680" w:type="dxa"/>
            <w:shd w:val="clear" w:color="auto" w:fill="F4F7F8"/>
            <w:tcMar>
              <w:top w:w="90" w:type="dxa"/>
              <w:left w:w="120" w:type="dxa"/>
              <w:bottom w:w="90" w:type="dxa"/>
              <w:right w:w="120" w:type="dxa"/>
            </w:tcMar>
            <w:vAlign w:val="center"/>
          </w:tcPr>
          <w:p w14:paraId="40B06B5A" w14:textId="77777777" w:rsidR="00307237" w:rsidRDefault="00000000" w:rsidP="00DF1197">
            <w:pPr>
              <w:spacing w:after="0" w:line="252" w:lineRule="auto"/>
              <w:jc w:val="both"/>
            </w:pPr>
            <w:r>
              <w:rPr>
                <w:sz w:val="17"/>
              </w:rPr>
              <w:t>Validated commercial need and operating capacity</w:t>
            </w:r>
          </w:p>
        </w:tc>
      </w:tr>
      <w:tr w:rsidR="00307237" w14:paraId="1CCC9417" w14:textId="77777777">
        <w:trPr>
          <w:jc w:val="center"/>
        </w:trPr>
        <w:tc>
          <w:tcPr>
            <w:tcW w:w="4680" w:type="dxa"/>
            <w:tcMar>
              <w:top w:w="90" w:type="dxa"/>
              <w:left w:w="120" w:type="dxa"/>
              <w:bottom w:w="90" w:type="dxa"/>
              <w:right w:w="120" w:type="dxa"/>
            </w:tcMar>
            <w:vAlign w:val="center"/>
          </w:tcPr>
          <w:p w14:paraId="389555FD" w14:textId="77777777" w:rsidR="00307237" w:rsidRDefault="00000000" w:rsidP="00DF1197">
            <w:pPr>
              <w:spacing w:after="0" w:line="252" w:lineRule="auto"/>
              <w:jc w:val="both"/>
            </w:pPr>
            <w:r>
              <w:rPr>
                <w:sz w:val="17"/>
              </w:rPr>
              <w:lastRenderedPageBreak/>
              <w:t>WhatsApp/SMS service reminders</w:t>
            </w:r>
          </w:p>
        </w:tc>
        <w:tc>
          <w:tcPr>
            <w:tcW w:w="4680" w:type="dxa"/>
            <w:tcMar>
              <w:top w:w="90" w:type="dxa"/>
              <w:left w:w="120" w:type="dxa"/>
              <w:bottom w:w="90" w:type="dxa"/>
              <w:right w:w="120" w:type="dxa"/>
            </w:tcMar>
            <w:vAlign w:val="center"/>
          </w:tcPr>
          <w:p w14:paraId="54109FBA" w14:textId="77777777" w:rsidR="00307237" w:rsidRDefault="00000000" w:rsidP="00DF1197">
            <w:pPr>
              <w:spacing w:after="0" w:line="252" w:lineRule="auto"/>
              <w:jc w:val="both"/>
            </w:pPr>
            <w:r>
              <w:rPr>
                <w:sz w:val="17"/>
              </w:rPr>
              <w:t>Consent, messaging rules and owner demand</w:t>
            </w:r>
          </w:p>
        </w:tc>
      </w:tr>
      <w:tr w:rsidR="00307237" w14:paraId="301BB1CD" w14:textId="77777777">
        <w:trPr>
          <w:jc w:val="center"/>
        </w:trPr>
        <w:tc>
          <w:tcPr>
            <w:tcW w:w="4680" w:type="dxa"/>
            <w:shd w:val="clear" w:color="auto" w:fill="F4F7F8"/>
            <w:tcMar>
              <w:top w:w="90" w:type="dxa"/>
              <w:left w:w="120" w:type="dxa"/>
              <w:bottom w:w="90" w:type="dxa"/>
              <w:right w:w="120" w:type="dxa"/>
            </w:tcMar>
            <w:vAlign w:val="center"/>
          </w:tcPr>
          <w:p w14:paraId="6F59F0F2" w14:textId="77777777" w:rsidR="00307237" w:rsidRDefault="00000000" w:rsidP="00DF1197">
            <w:pPr>
              <w:spacing w:after="0" w:line="252" w:lineRule="auto"/>
              <w:jc w:val="both"/>
            </w:pPr>
            <w:r>
              <w:rPr>
                <w:sz w:val="17"/>
              </w:rPr>
              <w:t>Advanced forecasting / anomaly detection</w:t>
            </w:r>
          </w:p>
        </w:tc>
        <w:tc>
          <w:tcPr>
            <w:tcW w:w="4680" w:type="dxa"/>
            <w:shd w:val="clear" w:color="auto" w:fill="F4F7F8"/>
            <w:tcMar>
              <w:top w:w="90" w:type="dxa"/>
              <w:left w:w="120" w:type="dxa"/>
              <w:bottom w:w="90" w:type="dxa"/>
              <w:right w:w="120" w:type="dxa"/>
            </w:tcMar>
            <w:vAlign w:val="center"/>
          </w:tcPr>
          <w:p w14:paraId="687D75C3" w14:textId="77777777" w:rsidR="00307237" w:rsidRDefault="00000000" w:rsidP="00DF1197">
            <w:pPr>
              <w:spacing w:after="0" w:line="252" w:lineRule="auto"/>
              <w:jc w:val="both"/>
            </w:pPr>
            <w:r>
              <w:rPr>
                <w:sz w:val="17"/>
              </w:rPr>
              <w:t>Sufficient trusted historical data</w:t>
            </w:r>
          </w:p>
        </w:tc>
      </w:tr>
      <w:tr w:rsidR="00307237" w14:paraId="6056FF82" w14:textId="77777777">
        <w:trPr>
          <w:jc w:val="center"/>
        </w:trPr>
        <w:tc>
          <w:tcPr>
            <w:tcW w:w="4680" w:type="dxa"/>
            <w:tcMar>
              <w:top w:w="90" w:type="dxa"/>
              <w:left w:w="120" w:type="dxa"/>
              <w:bottom w:w="90" w:type="dxa"/>
              <w:right w:w="120" w:type="dxa"/>
            </w:tcMar>
            <w:vAlign w:val="center"/>
          </w:tcPr>
          <w:p w14:paraId="3180D7E5" w14:textId="77777777" w:rsidR="00307237" w:rsidRDefault="00000000" w:rsidP="00DF1197">
            <w:pPr>
              <w:spacing w:after="0" w:line="252" w:lineRule="auto"/>
              <w:jc w:val="both"/>
            </w:pPr>
            <w:r>
              <w:rPr>
                <w:sz w:val="17"/>
              </w:rPr>
              <w:t>Complex multi-station transfers/consolidation</w:t>
            </w:r>
          </w:p>
        </w:tc>
        <w:tc>
          <w:tcPr>
            <w:tcW w:w="4680" w:type="dxa"/>
            <w:tcMar>
              <w:top w:w="90" w:type="dxa"/>
              <w:left w:w="120" w:type="dxa"/>
              <w:bottom w:w="90" w:type="dxa"/>
              <w:right w:w="120" w:type="dxa"/>
            </w:tcMar>
            <w:vAlign w:val="center"/>
          </w:tcPr>
          <w:p w14:paraId="36E73E8A" w14:textId="77777777" w:rsidR="00307237" w:rsidRDefault="00000000" w:rsidP="00DF1197">
            <w:pPr>
              <w:spacing w:after="0" w:line="252" w:lineRule="auto"/>
              <w:jc w:val="both"/>
            </w:pPr>
            <w:r>
              <w:rPr>
                <w:sz w:val="17"/>
              </w:rPr>
              <w:t>Actual multi-station operating process</w:t>
            </w:r>
          </w:p>
        </w:tc>
      </w:tr>
      <w:tr w:rsidR="00307237" w14:paraId="6E7D9254" w14:textId="77777777">
        <w:trPr>
          <w:jc w:val="center"/>
        </w:trPr>
        <w:tc>
          <w:tcPr>
            <w:tcW w:w="4680" w:type="dxa"/>
            <w:shd w:val="clear" w:color="auto" w:fill="F4F7F8"/>
            <w:tcMar>
              <w:top w:w="90" w:type="dxa"/>
              <w:left w:w="120" w:type="dxa"/>
              <w:bottom w:w="90" w:type="dxa"/>
              <w:right w:w="120" w:type="dxa"/>
            </w:tcMar>
            <w:vAlign w:val="center"/>
          </w:tcPr>
          <w:p w14:paraId="04951418" w14:textId="77777777" w:rsidR="00307237" w:rsidRDefault="00000000" w:rsidP="00DF1197">
            <w:pPr>
              <w:spacing w:after="0" w:line="252" w:lineRule="auto"/>
              <w:jc w:val="both"/>
            </w:pPr>
            <w:r>
              <w:rPr>
                <w:sz w:val="17"/>
              </w:rPr>
              <w:t>Offline edge hardware deployment</w:t>
            </w:r>
          </w:p>
        </w:tc>
        <w:tc>
          <w:tcPr>
            <w:tcW w:w="4680" w:type="dxa"/>
            <w:shd w:val="clear" w:color="auto" w:fill="F4F7F8"/>
            <w:tcMar>
              <w:top w:w="90" w:type="dxa"/>
              <w:left w:w="120" w:type="dxa"/>
              <w:bottom w:w="90" w:type="dxa"/>
              <w:right w:w="120" w:type="dxa"/>
            </w:tcMar>
            <w:vAlign w:val="center"/>
          </w:tcPr>
          <w:p w14:paraId="6630857A" w14:textId="77777777" w:rsidR="00307237" w:rsidRDefault="00000000" w:rsidP="00DF1197">
            <w:pPr>
              <w:spacing w:after="0" w:line="252" w:lineRule="auto"/>
              <w:jc w:val="both"/>
            </w:pPr>
            <w:r>
              <w:rPr>
                <w:sz w:val="17"/>
              </w:rPr>
              <w:t>Connectivity risk and supported local environment</w:t>
            </w:r>
          </w:p>
        </w:tc>
      </w:tr>
    </w:tbl>
    <w:p w14:paraId="626387C4" w14:textId="77777777" w:rsidR="00307237" w:rsidRDefault="00307237" w:rsidP="00DF1197">
      <w:pPr>
        <w:spacing w:after="40"/>
        <w:jc w:val="both"/>
      </w:pPr>
    </w:p>
    <w:p w14:paraId="1F5C4F95" w14:textId="77777777" w:rsidR="00307237" w:rsidRDefault="00000000" w:rsidP="00DF1197">
      <w:pPr>
        <w:jc w:val="both"/>
      </w:pPr>
      <w:r>
        <w:br w:type="page"/>
      </w:r>
    </w:p>
    <w:p w14:paraId="3365D7C1" w14:textId="77777777" w:rsidR="00307237" w:rsidRDefault="00000000" w:rsidP="00DF1197">
      <w:pPr>
        <w:pStyle w:val="Heading1"/>
        <w:jc w:val="both"/>
      </w:pPr>
      <w:r>
        <w:lastRenderedPageBreak/>
        <w:t>23. Recommended Next Steps</w:t>
      </w:r>
    </w:p>
    <w:tbl>
      <w:tblPr>
        <w:tblStyle w:val="TableGrid"/>
        <w:tblW w:w="0" w:type="auto"/>
        <w:jc w:val="center"/>
        <w:tblLayout w:type="fixed"/>
        <w:tblLook w:val="04A0" w:firstRow="1" w:lastRow="0" w:firstColumn="1" w:lastColumn="0" w:noHBand="0" w:noVBand="1"/>
      </w:tblPr>
      <w:tblGrid>
        <w:gridCol w:w="3255"/>
        <w:gridCol w:w="5256"/>
        <w:gridCol w:w="3312"/>
      </w:tblGrid>
      <w:tr w:rsidR="00307237" w14:paraId="3FBD46C8" w14:textId="77777777">
        <w:trPr>
          <w:tblHeader/>
          <w:jc w:val="center"/>
        </w:trPr>
        <w:tc>
          <w:tcPr>
            <w:tcW w:w="3255" w:type="dxa"/>
            <w:shd w:val="clear" w:color="auto" w:fill="0B2545"/>
            <w:tcMar>
              <w:top w:w="90" w:type="dxa"/>
              <w:left w:w="120" w:type="dxa"/>
              <w:bottom w:w="90" w:type="dxa"/>
              <w:right w:w="120" w:type="dxa"/>
            </w:tcMar>
            <w:vAlign w:val="center"/>
          </w:tcPr>
          <w:p w14:paraId="6512CBAC" w14:textId="77777777" w:rsidR="00307237" w:rsidRDefault="00000000" w:rsidP="00DF1197">
            <w:pPr>
              <w:spacing w:after="0" w:line="252" w:lineRule="auto"/>
              <w:jc w:val="both"/>
            </w:pPr>
            <w:r>
              <w:rPr>
                <w:b/>
                <w:color w:val="FFFFFF"/>
                <w:sz w:val="17"/>
              </w:rPr>
              <w:t>Step</w:t>
            </w:r>
          </w:p>
        </w:tc>
        <w:tc>
          <w:tcPr>
            <w:tcW w:w="3255" w:type="dxa"/>
            <w:shd w:val="clear" w:color="auto" w:fill="0B2545"/>
            <w:tcMar>
              <w:top w:w="90" w:type="dxa"/>
              <w:left w:w="120" w:type="dxa"/>
              <w:bottom w:w="90" w:type="dxa"/>
              <w:right w:w="120" w:type="dxa"/>
            </w:tcMar>
            <w:vAlign w:val="center"/>
          </w:tcPr>
          <w:p w14:paraId="1D1C670B" w14:textId="77777777" w:rsidR="00307237" w:rsidRDefault="00000000" w:rsidP="00DF1197">
            <w:pPr>
              <w:spacing w:after="0" w:line="252" w:lineRule="auto"/>
              <w:jc w:val="both"/>
            </w:pPr>
            <w:r>
              <w:rPr>
                <w:b/>
                <w:color w:val="FFFFFF"/>
                <w:sz w:val="17"/>
              </w:rPr>
              <w:t>Action</w:t>
            </w:r>
          </w:p>
        </w:tc>
        <w:tc>
          <w:tcPr>
            <w:tcW w:w="3255" w:type="dxa"/>
            <w:shd w:val="clear" w:color="auto" w:fill="0B2545"/>
            <w:tcMar>
              <w:top w:w="90" w:type="dxa"/>
              <w:left w:w="120" w:type="dxa"/>
              <w:bottom w:w="90" w:type="dxa"/>
              <w:right w:w="120" w:type="dxa"/>
            </w:tcMar>
            <w:vAlign w:val="center"/>
          </w:tcPr>
          <w:p w14:paraId="65A9D780" w14:textId="77777777" w:rsidR="00307237" w:rsidRDefault="00000000" w:rsidP="00DF1197">
            <w:pPr>
              <w:spacing w:after="0" w:line="252" w:lineRule="auto"/>
              <w:jc w:val="both"/>
            </w:pPr>
            <w:r>
              <w:rPr>
                <w:b/>
                <w:color w:val="FFFFFF"/>
                <w:sz w:val="17"/>
              </w:rPr>
              <w:t>Output</w:t>
            </w:r>
          </w:p>
        </w:tc>
      </w:tr>
      <w:tr w:rsidR="00307237" w14:paraId="40841743" w14:textId="77777777">
        <w:trPr>
          <w:jc w:val="center"/>
        </w:trPr>
        <w:tc>
          <w:tcPr>
            <w:tcW w:w="792" w:type="dxa"/>
            <w:tcMar>
              <w:top w:w="90" w:type="dxa"/>
              <w:left w:w="120" w:type="dxa"/>
              <w:bottom w:w="90" w:type="dxa"/>
              <w:right w:w="120" w:type="dxa"/>
            </w:tcMar>
            <w:vAlign w:val="center"/>
          </w:tcPr>
          <w:p w14:paraId="5B51351B" w14:textId="77777777" w:rsidR="00307237" w:rsidRDefault="00000000" w:rsidP="00DF1197">
            <w:pPr>
              <w:spacing w:after="0" w:line="252" w:lineRule="auto"/>
              <w:jc w:val="both"/>
            </w:pPr>
            <w:r>
              <w:rPr>
                <w:sz w:val="17"/>
              </w:rPr>
              <w:t>1</w:t>
            </w:r>
          </w:p>
        </w:tc>
        <w:tc>
          <w:tcPr>
            <w:tcW w:w="5256" w:type="dxa"/>
            <w:tcMar>
              <w:top w:w="90" w:type="dxa"/>
              <w:left w:w="120" w:type="dxa"/>
              <w:bottom w:w="90" w:type="dxa"/>
              <w:right w:w="120" w:type="dxa"/>
            </w:tcMar>
            <w:vAlign w:val="center"/>
          </w:tcPr>
          <w:p w14:paraId="556F2D77" w14:textId="77777777" w:rsidR="00307237" w:rsidRDefault="00000000" w:rsidP="00DF1197">
            <w:pPr>
              <w:spacing w:after="0" w:line="252" w:lineRule="auto"/>
              <w:jc w:val="both"/>
            </w:pPr>
            <w:r>
              <w:rPr>
                <w:sz w:val="17"/>
              </w:rPr>
              <w:t>Nominate owner sponsor and station discovery team.</w:t>
            </w:r>
          </w:p>
        </w:tc>
        <w:tc>
          <w:tcPr>
            <w:tcW w:w="3312" w:type="dxa"/>
            <w:tcMar>
              <w:top w:w="90" w:type="dxa"/>
              <w:left w:w="120" w:type="dxa"/>
              <w:bottom w:w="90" w:type="dxa"/>
              <w:right w:w="120" w:type="dxa"/>
            </w:tcMar>
            <w:vAlign w:val="center"/>
          </w:tcPr>
          <w:p w14:paraId="25301436" w14:textId="77777777" w:rsidR="00307237" w:rsidRDefault="00000000" w:rsidP="00DF1197">
            <w:pPr>
              <w:spacing w:after="0" w:line="252" w:lineRule="auto"/>
              <w:jc w:val="both"/>
            </w:pPr>
            <w:r>
              <w:rPr>
                <w:sz w:val="17"/>
              </w:rPr>
              <w:t>Named decision-makers and participants</w:t>
            </w:r>
          </w:p>
        </w:tc>
      </w:tr>
      <w:tr w:rsidR="00307237" w14:paraId="6FB2FC82" w14:textId="77777777">
        <w:trPr>
          <w:jc w:val="center"/>
        </w:trPr>
        <w:tc>
          <w:tcPr>
            <w:tcW w:w="792" w:type="dxa"/>
            <w:shd w:val="clear" w:color="auto" w:fill="F4F7F8"/>
            <w:tcMar>
              <w:top w:w="90" w:type="dxa"/>
              <w:left w:w="120" w:type="dxa"/>
              <w:bottom w:w="90" w:type="dxa"/>
              <w:right w:w="120" w:type="dxa"/>
            </w:tcMar>
            <w:vAlign w:val="center"/>
          </w:tcPr>
          <w:p w14:paraId="267D2F4C" w14:textId="77777777" w:rsidR="00307237" w:rsidRDefault="00000000" w:rsidP="00DF1197">
            <w:pPr>
              <w:spacing w:after="0" w:line="252" w:lineRule="auto"/>
              <w:jc w:val="both"/>
            </w:pPr>
            <w:r>
              <w:rPr>
                <w:sz w:val="17"/>
              </w:rPr>
              <w:t>2</w:t>
            </w:r>
          </w:p>
        </w:tc>
        <w:tc>
          <w:tcPr>
            <w:tcW w:w="5256" w:type="dxa"/>
            <w:shd w:val="clear" w:color="auto" w:fill="F4F7F8"/>
            <w:tcMar>
              <w:top w:w="90" w:type="dxa"/>
              <w:left w:w="120" w:type="dxa"/>
              <w:bottom w:w="90" w:type="dxa"/>
              <w:right w:w="120" w:type="dxa"/>
            </w:tcMar>
            <w:vAlign w:val="center"/>
          </w:tcPr>
          <w:p w14:paraId="2B8C34CD" w14:textId="77777777" w:rsidR="00307237" w:rsidRDefault="00000000" w:rsidP="00DF1197">
            <w:pPr>
              <w:spacing w:after="0" w:line="252" w:lineRule="auto"/>
              <w:jc w:val="both"/>
            </w:pPr>
            <w:r>
              <w:rPr>
                <w:sz w:val="17"/>
              </w:rPr>
              <w:t>Complete the interview checklist on site.</w:t>
            </w:r>
          </w:p>
        </w:tc>
        <w:tc>
          <w:tcPr>
            <w:tcW w:w="3312" w:type="dxa"/>
            <w:shd w:val="clear" w:color="auto" w:fill="F4F7F8"/>
            <w:tcMar>
              <w:top w:w="90" w:type="dxa"/>
              <w:left w:w="120" w:type="dxa"/>
              <w:bottom w:w="90" w:type="dxa"/>
              <w:right w:w="120" w:type="dxa"/>
            </w:tcMar>
            <w:vAlign w:val="center"/>
          </w:tcPr>
          <w:p w14:paraId="3CD26D2C" w14:textId="77777777" w:rsidR="00307237" w:rsidRDefault="00000000" w:rsidP="00DF1197">
            <w:pPr>
              <w:spacing w:after="0" w:line="252" w:lineRule="auto"/>
              <w:jc w:val="both"/>
            </w:pPr>
            <w:r>
              <w:rPr>
                <w:sz w:val="17"/>
              </w:rPr>
              <w:t>Confirmed workflows, exceptions and approvals</w:t>
            </w:r>
          </w:p>
        </w:tc>
      </w:tr>
      <w:tr w:rsidR="00307237" w14:paraId="6300C45F" w14:textId="77777777">
        <w:trPr>
          <w:jc w:val="center"/>
        </w:trPr>
        <w:tc>
          <w:tcPr>
            <w:tcW w:w="792" w:type="dxa"/>
            <w:tcMar>
              <w:top w:w="90" w:type="dxa"/>
              <w:left w:w="120" w:type="dxa"/>
              <w:bottom w:w="90" w:type="dxa"/>
              <w:right w:w="120" w:type="dxa"/>
            </w:tcMar>
            <w:vAlign w:val="center"/>
          </w:tcPr>
          <w:p w14:paraId="408E0B07" w14:textId="77777777" w:rsidR="00307237" w:rsidRDefault="00000000" w:rsidP="00DF1197">
            <w:pPr>
              <w:spacing w:after="0" w:line="252" w:lineRule="auto"/>
              <w:jc w:val="both"/>
            </w:pPr>
            <w:r>
              <w:rPr>
                <w:sz w:val="17"/>
              </w:rPr>
              <w:t>3</w:t>
            </w:r>
          </w:p>
        </w:tc>
        <w:tc>
          <w:tcPr>
            <w:tcW w:w="5256" w:type="dxa"/>
            <w:tcMar>
              <w:top w:w="90" w:type="dxa"/>
              <w:left w:w="120" w:type="dxa"/>
              <w:bottom w:w="90" w:type="dxa"/>
              <w:right w:w="120" w:type="dxa"/>
            </w:tcMar>
            <w:vAlign w:val="center"/>
          </w:tcPr>
          <w:p w14:paraId="2449D281" w14:textId="77777777" w:rsidR="00307237" w:rsidRDefault="00000000" w:rsidP="00DF1197">
            <w:pPr>
              <w:spacing w:after="0" w:line="252" w:lineRule="auto"/>
              <w:jc w:val="both"/>
            </w:pPr>
            <w:r>
              <w:rPr>
                <w:sz w:val="17"/>
              </w:rPr>
              <w:t>Collect the document and hardware pack.</w:t>
            </w:r>
          </w:p>
        </w:tc>
        <w:tc>
          <w:tcPr>
            <w:tcW w:w="3312" w:type="dxa"/>
            <w:tcMar>
              <w:top w:w="90" w:type="dxa"/>
              <w:left w:w="120" w:type="dxa"/>
              <w:bottom w:w="90" w:type="dxa"/>
              <w:right w:w="120" w:type="dxa"/>
            </w:tcMar>
            <w:vAlign w:val="center"/>
          </w:tcPr>
          <w:p w14:paraId="3F1D52DD" w14:textId="77777777" w:rsidR="00307237" w:rsidRDefault="00000000" w:rsidP="00DF1197">
            <w:pPr>
              <w:spacing w:after="0" w:line="252" w:lineRule="auto"/>
              <w:jc w:val="both"/>
            </w:pPr>
            <w:r>
              <w:rPr>
                <w:sz w:val="17"/>
              </w:rPr>
              <w:t>Evidence library and hardware inventory</w:t>
            </w:r>
          </w:p>
        </w:tc>
      </w:tr>
      <w:tr w:rsidR="00307237" w14:paraId="5CE6E7E5" w14:textId="77777777">
        <w:trPr>
          <w:jc w:val="center"/>
        </w:trPr>
        <w:tc>
          <w:tcPr>
            <w:tcW w:w="792" w:type="dxa"/>
            <w:shd w:val="clear" w:color="auto" w:fill="F4F7F8"/>
            <w:tcMar>
              <w:top w:w="90" w:type="dxa"/>
              <w:left w:w="120" w:type="dxa"/>
              <w:bottom w:w="90" w:type="dxa"/>
              <w:right w:w="120" w:type="dxa"/>
            </w:tcMar>
            <w:vAlign w:val="center"/>
          </w:tcPr>
          <w:p w14:paraId="2F7A536B" w14:textId="77777777" w:rsidR="00307237" w:rsidRDefault="00000000" w:rsidP="00DF1197">
            <w:pPr>
              <w:spacing w:after="0" w:line="252" w:lineRule="auto"/>
              <w:jc w:val="both"/>
            </w:pPr>
            <w:r>
              <w:rPr>
                <w:sz w:val="17"/>
              </w:rPr>
              <w:t>4</w:t>
            </w:r>
          </w:p>
        </w:tc>
        <w:tc>
          <w:tcPr>
            <w:tcW w:w="5256" w:type="dxa"/>
            <w:shd w:val="clear" w:color="auto" w:fill="F4F7F8"/>
            <w:tcMar>
              <w:top w:w="90" w:type="dxa"/>
              <w:left w:w="120" w:type="dxa"/>
              <w:bottom w:w="90" w:type="dxa"/>
              <w:right w:w="120" w:type="dxa"/>
            </w:tcMar>
            <w:vAlign w:val="center"/>
          </w:tcPr>
          <w:p w14:paraId="02DF00B9" w14:textId="77777777" w:rsidR="00307237" w:rsidRDefault="00000000" w:rsidP="00DF1197">
            <w:pPr>
              <w:spacing w:after="0" w:line="252" w:lineRule="auto"/>
              <w:jc w:val="both"/>
            </w:pPr>
            <w:r>
              <w:rPr>
                <w:sz w:val="17"/>
              </w:rPr>
              <w:t>Observe one full operating cycle.</w:t>
            </w:r>
          </w:p>
        </w:tc>
        <w:tc>
          <w:tcPr>
            <w:tcW w:w="3312" w:type="dxa"/>
            <w:shd w:val="clear" w:color="auto" w:fill="F4F7F8"/>
            <w:tcMar>
              <w:top w:w="90" w:type="dxa"/>
              <w:left w:w="120" w:type="dxa"/>
              <w:bottom w:w="90" w:type="dxa"/>
              <w:right w:w="120" w:type="dxa"/>
            </w:tcMar>
            <w:vAlign w:val="center"/>
          </w:tcPr>
          <w:p w14:paraId="402B6C4F" w14:textId="77777777" w:rsidR="00307237" w:rsidRDefault="00000000" w:rsidP="00DF1197">
            <w:pPr>
              <w:spacing w:after="0" w:line="252" w:lineRule="auto"/>
              <w:jc w:val="both"/>
            </w:pPr>
            <w:r>
              <w:rPr>
                <w:sz w:val="17"/>
              </w:rPr>
              <w:t>Current-state process map</w:t>
            </w:r>
          </w:p>
        </w:tc>
      </w:tr>
      <w:tr w:rsidR="00307237" w14:paraId="01D6F6BD" w14:textId="77777777">
        <w:trPr>
          <w:jc w:val="center"/>
        </w:trPr>
        <w:tc>
          <w:tcPr>
            <w:tcW w:w="792" w:type="dxa"/>
            <w:tcMar>
              <w:top w:w="90" w:type="dxa"/>
              <w:left w:w="120" w:type="dxa"/>
              <w:bottom w:w="90" w:type="dxa"/>
              <w:right w:w="120" w:type="dxa"/>
            </w:tcMar>
            <w:vAlign w:val="center"/>
          </w:tcPr>
          <w:p w14:paraId="215B1AD4" w14:textId="77777777" w:rsidR="00307237" w:rsidRDefault="00000000" w:rsidP="00DF1197">
            <w:pPr>
              <w:spacing w:after="0" w:line="252" w:lineRule="auto"/>
              <w:jc w:val="both"/>
            </w:pPr>
            <w:r>
              <w:rPr>
                <w:sz w:val="17"/>
              </w:rPr>
              <w:t>5</w:t>
            </w:r>
          </w:p>
        </w:tc>
        <w:tc>
          <w:tcPr>
            <w:tcW w:w="5256" w:type="dxa"/>
            <w:tcMar>
              <w:top w:w="90" w:type="dxa"/>
              <w:left w:w="120" w:type="dxa"/>
              <w:bottom w:w="90" w:type="dxa"/>
              <w:right w:w="120" w:type="dxa"/>
            </w:tcMar>
            <w:vAlign w:val="center"/>
          </w:tcPr>
          <w:p w14:paraId="3F20FA4D" w14:textId="77777777" w:rsidR="00307237" w:rsidRDefault="00000000" w:rsidP="00DF1197">
            <w:pPr>
              <w:spacing w:after="0" w:line="252" w:lineRule="auto"/>
              <w:jc w:val="both"/>
            </w:pPr>
            <w:r>
              <w:rPr>
                <w:sz w:val="17"/>
              </w:rPr>
              <w:t>Agree authoritative quantities and money rules.</w:t>
            </w:r>
          </w:p>
        </w:tc>
        <w:tc>
          <w:tcPr>
            <w:tcW w:w="3312" w:type="dxa"/>
            <w:tcMar>
              <w:top w:w="90" w:type="dxa"/>
              <w:left w:w="120" w:type="dxa"/>
              <w:bottom w:w="90" w:type="dxa"/>
              <w:right w:w="120" w:type="dxa"/>
            </w:tcMar>
            <w:vAlign w:val="center"/>
          </w:tcPr>
          <w:p w14:paraId="6F2F3A28" w14:textId="77777777" w:rsidR="00307237" w:rsidRDefault="00000000" w:rsidP="00DF1197">
            <w:pPr>
              <w:spacing w:after="0" w:line="252" w:lineRule="auto"/>
              <w:jc w:val="both"/>
            </w:pPr>
            <w:r>
              <w:rPr>
                <w:sz w:val="17"/>
              </w:rPr>
              <w:t>Signed reconciliation rulebook</w:t>
            </w:r>
          </w:p>
        </w:tc>
      </w:tr>
      <w:tr w:rsidR="00307237" w14:paraId="45932770" w14:textId="77777777">
        <w:trPr>
          <w:jc w:val="center"/>
        </w:trPr>
        <w:tc>
          <w:tcPr>
            <w:tcW w:w="792" w:type="dxa"/>
            <w:shd w:val="clear" w:color="auto" w:fill="F4F7F8"/>
            <w:tcMar>
              <w:top w:w="90" w:type="dxa"/>
              <w:left w:w="120" w:type="dxa"/>
              <w:bottom w:w="90" w:type="dxa"/>
              <w:right w:w="120" w:type="dxa"/>
            </w:tcMar>
            <w:vAlign w:val="center"/>
          </w:tcPr>
          <w:p w14:paraId="2EC45AD9" w14:textId="77777777" w:rsidR="00307237" w:rsidRDefault="00000000" w:rsidP="00DF1197">
            <w:pPr>
              <w:spacing w:after="0" w:line="252" w:lineRule="auto"/>
              <w:jc w:val="both"/>
            </w:pPr>
            <w:r>
              <w:rPr>
                <w:sz w:val="17"/>
              </w:rPr>
              <w:t>6</w:t>
            </w:r>
          </w:p>
        </w:tc>
        <w:tc>
          <w:tcPr>
            <w:tcW w:w="5256" w:type="dxa"/>
            <w:shd w:val="clear" w:color="auto" w:fill="F4F7F8"/>
            <w:tcMar>
              <w:top w:w="90" w:type="dxa"/>
              <w:left w:w="120" w:type="dxa"/>
              <w:bottom w:w="90" w:type="dxa"/>
              <w:right w:w="120" w:type="dxa"/>
            </w:tcMar>
            <w:vAlign w:val="center"/>
          </w:tcPr>
          <w:p w14:paraId="3DDDF46D" w14:textId="77777777" w:rsidR="00307237" w:rsidRDefault="00000000" w:rsidP="00DF1197">
            <w:pPr>
              <w:spacing w:after="0" w:line="252" w:lineRule="auto"/>
              <w:jc w:val="both"/>
            </w:pPr>
            <w:r>
              <w:rPr>
                <w:sz w:val="17"/>
              </w:rPr>
              <w:t>Classify requirements: MVP / later / not applicable.</w:t>
            </w:r>
          </w:p>
        </w:tc>
        <w:tc>
          <w:tcPr>
            <w:tcW w:w="3312" w:type="dxa"/>
            <w:shd w:val="clear" w:color="auto" w:fill="F4F7F8"/>
            <w:tcMar>
              <w:top w:w="90" w:type="dxa"/>
              <w:left w:w="120" w:type="dxa"/>
              <w:bottom w:w="90" w:type="dxa"/>
              <w:right w:w="120" w:type="dxa"/>
            </w:tcMar>
            <w:vAlign w:val="center"/>
          </w:tcPr>
          <w:p w14:paraId="06F6CFEB" w14:textId="77777777" w:rsidR="00307237" w:rsidRDefault="00000000" w:rsidP="00DF1197">
            <w:pPr>
              <w:spacing w:after="0" w:line="252" w:lineRule="auto"/>
              <w:jc w:val="both"/>
            </w:pPr>
            <w:r>
              <w:rPr>
                <w:sz w:val="17"/>
              </w:rPr>
              <w:t>Approved station scope</w:t>
            </w:r>
          </w:p>
        </w:tc>
      </w:tr>
      <w:tr w:rsidR="00307237" w14:paraId="6E7DAB16" w14:textId="77777777">
        <w:trPr>
          <w:jc w:val="center"/>
        </w:trPr>
        <w:tc>
          <w:tcPr>
            <w:tcW w:w="792" w:type="dxa"/>
            <w:tcMar>
              <w:top w:w="90" w:type="dxa"/>
              <w:left w:w="120" w:type="dxa"/>
              <w:bottom w:w="90" w:type="dxa"/>
              <w:right w:w="120" w:type="dxa"/>
            </w:tcMar>
            <w:vAlign w:val="center"/>
          </w:tcPr>
          <w:p w14:paraId="395CCEF3" w14:textId="77777777" w:rsidR="00307237" w:rsidRDefault="00000000" w:rsidP="00DF1197">
            <w:pPr>
              <w:spacing w:after="0" w:line="252" w:lineRule="auto"/>
              <w:jc w:val="both"/>
            </w:pPr>
            <w:r>
              <w:rPr>
                <w:sz w:val="17"/>
              </w:rPr>
              <w:t>7</w:t>
            </w:r>
          </w:p>
        </w:tc>
        <w:tc>
          <w:tcPr>
            <w:tcW w:w="5256" w:type="dxa"/>
            <w:tcMar>
              <w:top w:w="90" w:type="dxa"/>
              <w:left w:w="120" w:type="dxa"/>
              <w:bottom w:w="90" w:type="dxa"/>
              <w:right w:w="120" w:type="dxa"/>
            </w:tcMar>
            <w:vAlign w:val="center"/>
          </w:tcPr>
          <w:p w14:paraId="387C2342" w14:textId="77777777" w:rsidR="00307237" w:rsidRDefault="00000000" w:rsidP="00DF1197">
            <w:pPr>
              <w:spacing w:after="0" w:line="252" w:lineRule="auto"/>
              <w:jc w:val="both"/>
            </w:pPr>
            <w:r>
              <w:rPr>
                <w:sz w:val="17"/>
              </w:rPr>
              <w:t>Prepare station configuration and pilot success measures.</w:t>
            </w:r>
          </w:p>
        </w:tc>
        <w:tc>
          <w:tcPr>
            <w:tcW w:w="3312" w:type="dxa"/>
            <w:tcMar>
              <w:top w:w="90" w:type="dxa"/>
              <w:left w:w="120" w:type="dxa"/>
              <w:bottom w:w="90" w:type="dxa"/>
              <w:right w:w="120" w:type="dxa"/>
            </w:tcMar>
            <w:vAlign w:val="center"/>
          </w:tcPr>
          <w:p w14:paraId="0D6172CC" w14:textId="77777777" w:rsidR="00307237" w:rsidRDefault="00000000" w:rsidP="00DF1197">
            <w:pPr>
              <w:spacing w:after="0" w:line="252" w:lineRule="auto"/>
              <w:jc w:val="both"/>
            </w:pPr>
            <w:r>
              <w:rPr>
                <w:sz w:val="17"/>
              </w:rPr>
              <w:t>Pilot plan and acceptance criteria</w:t>
            </w:r>
          </w:p>
        </w:tc>
      </w:tr>
      <w:tr w:rsidR="00307237" w14:paraId="26A38805" w14:textId="77777777">
        <w:trPr>
          <w:jc w:val="center"/>
        </w:trPr>
        <w:tc>
          <w:tcPr>
            <w:tcW w:w="792" w:type="dxa"/>
            <w:shd w:val="clear" w:color="auto" w:fill="F4F7F8"/>
            <w:tcMar>
              <w:top w:w="90" w:type="dxa"/>
              <w:left w:w="120" w:type="dxa"/>
              <w:bottom w:w="90" w:type="dxa"/>
              <w:right w:w="120" w:type="dxa"/>
            </w:tcMar>
            <w:vAlign w:val="center"/>
          </w:tcPr>
          <w:p w14:paraId="661966EC" w14:textId="77777777" w:rsidR="00307237" w:rsidRDefault="00000000" w:rsidP="00DF1197">
            <w:pPr>
              <w:spacing w:after="0" w:line="252" w:lineRule="auto"/>
              <w:jc w:val="both"/>
            </w:pPr>
            <w:r>
              <w:rPr>
                <w:sz w:val="17"/>
              </w:rPr>
              <w:t>8</w:t>
            </w:r>
          </w:p>
        </w:tc>
        <w:tc>
          <w:tcPr>
            <w:tcW w:w="5256" w:type="dxa"/>
            <w:shd w:val="clear" w:color="auto" w:fill="F4F7F8"/>
            <w:tcMar>
              <w:top w:w="90" w:type="dxa"/>
              <w:left w:w="120" w:type="dxa"/>
              <w:bottom w:w="90" w:type="dxa"/>
              <w:right w:w="120" w:type="dxa"/>
            </w:tcMar>
            <w:vAlign w:val="center"/>
          </w:tcPr>
          <w:p w14:paraId="778E5634" w14:textId="77777777" w:rsidR="00307237" w:rsidRDefault="00000000" w:rsidP="00DF1197">
            <w:pPr>
              <w:spacing w:after="0" w:line="252" w:lineRule="auto"/>
              <w:jc w:val="both"/>
            </w:pPr>
            <w:r>
              <w:rPr>
                <w:sz w:val="17"/>
              </w:rPr>
              <w:t>Run manual-mode MVP in parallel.</w:t>
            </w:r>
          </w:p>
        </w:tc>
        <w:tc>
          <w:tcPr>
            <w:tcW w:w="3312" w:type="dxa"/>
            <w:shd w:val="clear" w:color="auto" w:fill="F4F7F8"/>
            <w:tcMar>
              <w:top w:w="90" w:type="dxa"/>
              <w:left w:w="120" w:type="dxa"/>
              <w:bottom w:w="90" w:type="dxa"/>
              <w:right w:w="120" w:type="dxa"/>
            </w:tcMar>
            <w:vAlign w:val="center"/>
          </w:tcPr>
          <w:p w14:paraId="2A8E0D5E" w14:textId="77777777" w:rsidR="00307237" w:rsidRDefault="00000000" w:rsidP="00DF1197">
            <w:pPr>
              <w:spacing w:after="0" w:line="252" w:lineRule="auto"/>
              <w:jc w:val="both"/>
            </w:pPr>
            <w:r>
              <w:rPr>
                <w:sz w:val="17"/>
              </w:rPr>
              <w:t>Daily comparison and issue log</w:t>
            </w:r>
          </w:p>
        </w:tc>
      </w:tr>
      <w:tr w:rsidR="00307237" w14:paraId="769CE5E3" w14:textId="77777777">
        <w:trPr>
          <w:jc w:val="center"/>
        </w:trPr>
        <w:tc>
          <w:tcPr>
            <w:tcW w:w="792" w:type="dxa"/>
            <w:tcMar>
              <w:top w:w="90" w:type="dxa"/>
              <w:left w:w="120" w:type="dxa"/>
              <w:bottom w:w="90" w:type="dxa"/>
              <w:right w:w="120" w:type="dxa"/>
            </w:tcMar>
            <w:vAlign w:val="center"/>
          </w:tcPr>
          <w:p w14:paraId="6AA5FC7C" w14:textId="77777777" w:rsidR="00307237" w:rsidRDefault="00000000" w:rsidP="00DF1197">
            <w:pPr>
              <w:spacing w:after="0" w:line="252" w:lineRule="auto"/>
              <w:jc w:val="both"/>
            </w:pPr>
            <w:r>
              <w:rPr>
                <w:sz w:val="17"/>
              </w:rPr>
              <w:t>9</w:t>
            </w:r>
          </w:p>
        </w:tc>
        <w:tc>
          <w:tcPr>
            <w:tcW w:w="5256" w:type="dxa"/>
            <w:tcMar>
              <w:top w:w="90" w:type="dxa"/>
              <w:left w:w="120" w:type="dxa"/>
              <w:bottom w:w="90" w:type="dxa"/>
              <w:right w:w="120" w:type="dxa"/>
            </w:tcMar>
            <w:vAlign w:val="center"/>
          </w:tcPr>
          <w:p w14:paraId="7CD404A0" w14:textId="77777777" w:rsidR="00307237" w:rsidRDefault="00000000" w:rsidP="00DF1197">
            <w:pPr>
              <w:spacing w:after="0" w:line="252" w:lineRule="auto"/>
              <w:jc w:val="both"/>
            </w:pPr>
            <w:r>
              <w:rPr>
                <w:sz w:val="17"/>
              </w:rPr>
              <w:t>Review with owner, operators and accountant.</w:t>
            </w:r>
          </w:p>
        </w:tc>
        <w:tc>
          <w:tcPr>
            <w:tcW w:w="3312" w:type="dxa"/>
            <w:tcMar>
              <w:top w:w="90" w:type="dxa"/>
              <w:left w:w="120" w:type="dxa"/>
              <w:bottom w:w="90" w:type="dxa"/>
              <w:right w:w="120" w:type="dxa"/>
            </w:tcMar>
            <w:vAlign w:val="center"/>
          </w:tcPr>
          <w:p w14:paraId="6CC25752" w14:textId="77777777" w:rsidR="00307237" w:rsidRDefault="00000000" w:rsidP="00DF1197">
            <w:pPr>
              <w:spacing w:after="0" w:line="252" w:lineRule="auto"/>
              <w:jc w:val="both"/>
            </w:pPr>
            <w:r>
              <w:rPr>
                <w:sz w:val="17"/>
              </w:rPr>
              <w:t>Acceptance, changes or corrective actions</w:t>
            </w:r>
          </w:p>
        </w:tc>
      </w:tr>
      <w:tr w:rsidR="00307237" w14:paraId="466D2675" w14:textId="77777777">
        <w:trPr>
          <w:jc w:val="center"/>
        </w:trPr>
        <w:tc>
          <w:tcPr>
            <w:tcW w:w="792" w:type="dxa"/>
            <w:shd w:val="clear" w:color="auto" w:fill="F4F7F8"/>
            <w:tcMar>
              <w:top w:w="90" w:type="dxa"/>
              <w:left w:w="120" w:type="dxa"/>
              <w:bottom w:w="90" w:type="dxa"/>
              <w:right w:w="120" w:type="dxa"/>
            </w:tcMar>
            <w:vAlign w:val="center"/>
          </w:tcPr>
          <w:p w14:paraId="7C2C3477" w14:textId="77777777" w:rsidR="00307237" w:rsidRDefault="00000000" w:rsidP="00DF1197">
            <w:pPr>
              <w:spacing w:after="0" w:line="252" w:lineRule="auto"/>
              <w:jc w:val="both"/>
            </w:pPr>
            <w:r>
              <w:rPr>
                <w:sz w:val="17"/>
              </w:rPr>
              <w:t>10</w:t>
            </w:r>
          </w:p>
        </w:tc>
        <w:tc>
          <w:tcPr>
            <w:tcW w:w="5256" w:type="dxa"/>
            <w:shd w:val="clear" w:color="auto" w:fill="F4F7F8"/>
            <w:tcMar>
              <w:top w:w="90" w:type="dxa"/>
              <w:left w:w="120" w:type="dxa"/>
              <w:bottom w:w="90" w:type="dxa"/>
              <w:right w:w="120" w:type="dxa"/>
            </w:tcMar>
            <w:vAlign w:val="center"/>
          </w:tcPr>
          <w:p w14:paraId="46E5B4F0" w14:textId="77777777" w:rsidR="00307237" w:rsidRDefault="00000000" w:rsidP="00DF1197">
            <w:pPr>
              <w:spacing w:after="0" w:line="252" w:lineRule="auto"/>
              <w:jc w:val="both"/>
            </w:pPr>
            <w:r>
              <w:rPr>
                <w:sz w:val="17"/>
              </w:rPr>
              <w:t>Assess hardware integrations separately.</w:t>
            </w:r>
          </w:p>
        </w:tc>
        <w:tc>
          <w:tcPr>
            <w:tcW w:w="3312" w:type="dxa"/>
            <w:shd w:val="clear" w:color="auto" w:fill="F4F7F8"/>
            <w:tcMar>
              <w:top w:w="90" w:type="dxa"/>
              <w:left w:w="120" w:type="dxa"/>
              <w:bottom w:w="90" w:type="dxa"/>
              <w:right w:w="120" w:type="dxa"/>
            </w:tcMar>
            <w:vAlign w:val="center"/>
          </w:tcPr>
          <w:p w14:paraId="755B30D4" w14:textId="77777777" w:rsidR="00307237" w:rsidRDefault="00000000" w:rsidP="00DF1197">
            <w:pPr>
              <w:spacing w:after="0" w:line="252" w:lineRule="auto"/>
              <w:jc w:val="both"/>
            </w:pPr>
            <w:r>
              <w:rPr>
                <w:sz w:val="17"/>
              </w:rPr>
              <w:t>Feasibility and vendor-supported plan</w:t>
            </w:r>
          </w:p>
        </w:tc>
      </w:tr>
    </w:tbl>
    <w:p w14:paraId="6469307E" w14:textId="77777777" w:rsidR="00307237" w:rsidRDefault="00307237" w:rsidP="00DF1197">
      <w:pPr>
        <w:spacing w:after="40"/>
        <w:jc w:val="both"/>
      </w:pPr>
    </w:p>
    <w:tbl>
      <w:tblPr>
        <w:tblW w:w="0" w:type="auto"/>
        <w:tblLayout w:type="fixed"/>
        <w:tblLook w:val="04A0" w:firstRow="1" w:lastRow="0" w:firstColumn="1" w:lastColumn="0" w:noHBand="0" w:noVBand="1"/>
      </w:tblPr>
      <w:tblGrid>
        <w:gridCol w:w="9764"/>
      </w:tblGrid>
      <w:tr w:rsidR="00307237" w14:paraId="7B514DBF" w14:textId="77777777">
        <w:tc>
          <w:tcPr>
            <w:tcW w:w="9764" w:type="dxa"/>
            <w:shd w:val="clear" w:color="auto" w:fill="EAF2F5"/>
            <w:tcMar>
              <w:top w:w="150" w:type="dxa"/>
              <w:left w:w="180" w:type="dxa"/>
              <w:bottom w:w="150" w:type="dxa"/>
              <w:right w:w="180" w:type="dxa"/>
            </w:tcMar>
          </w:tcPr>
          <w:p w14:paraId="32763162" w14:textId="77777777" w:rsidR="00307237" w:rsidRDefault="00000000" w:rsidP="00DF1197">
            <w:pPr>
              <w:spacing w:after="40"/>
              <w:jc w:val="both"/>
            </w:pPr>
            <w:r>
              <w:rPr>
                <w:b/>
                <w:color w:val="1F5A7A"/>
                <w:sz w:val="18"/>
              </w:rPr>
              <w:t xml:space="preserve">OWNER REVIEW REQUEST  </w:t>
            </w:r>
            <w:r>
              <w:rPr>
                <w:sz w:val="20"/>
              </w:rPr>
              <w:t>Please mark corrections, add missing requirements, identify the authoritative documents/readings, and provide the hardware/vendor details. The pilot scope should be approved only after those points are resolved.</w:t>
            </w:r>
          </w:p>
        </w:tc>
      </w:tr>
    </w:tbl>
    <w:p w14:paraId="79208DB9" w14:textId="77777777" w:rsidR="00307237" w:rsidRDefault="00307237" w:rsidP="00DF1197">
      <w:pPr>
        <w:spacing w:after="0"/>
        <w:jc w:val="both"/>
      </w:pPr>
    </w:p>
    <w:p w14:paraId="70E9DD47" w14:textId="77777777" w:rsidR="00307237" w:rsidRDefault="00000000" w:rsidP="00DF1197">
      <w:pPr>
        <w:pStyle w:val="Heading2"/>
        <w:jc w:val="both"/>
      </w:pPr>
      <w:r>
        <w:t>Owner Review Notes</w:t>
      </w:r>
    </w:p>
    <w:p w14:paraId="56DADC5C" w14:textId="77777777" w:rsidR="00307237" w:rsidRDefault="00000000" w:rsidP="00DF1197">
      <w:pPr>
        <w:jc w:val="both"/>
      </w:pPr>
      <w:r>
        <w:rPr>
          <w:b/>
          <w:color w:val="0B2545"/>
          <w:sz w:val="20"/>
        </w:rPr>
        <w:t>Most important outcomes:</w:t>
      </w:r>
    </w:p>
    <w:p w14:paraId="2544A119" w14:textId="77777777" w:rsidR="00307237" w:rsidRDefault="00000000" w:rsidP="00DF1197">
      <w:pPr>
        <w:spacing w:after="140"/>
        <w:jc w:val="both"/>
      </w:pPr>
      <w:r>
        <w:rPr>
          <w:color w:val="5F6F7A"/>
          <w:sz w:val="18"/>
        </w:rPr>
        <w:t>________________________________________________________________________________</w:t>
      </w:r>
    </w:p>
    <w:p w14:paraId="54E4F03B" w14:textId="77777777" w:rsidR="00307237" w:rsidRDefault="00000000" w:rsidP="00DF1197">
      <w:pPr>
        <w:jc w:val="both"/>
      </w:pPr>
      <w:r>
        <w:rPr>
          <w:b/>
          <w:color w:val="0B2545"/>
          <w:sz w:val="20"/>
        </w:rPr>
        <w:t>Missing operational areas:</w:t>
      </w:r>
    </w:p>
    <w:p w14:paraId="6DE0F174" w14:textId="77777777" w:rsidR="00307237" w:rsidRDefault="00000000" w:rsidP="00DF1197">
      <w:pPr>
        <w:spacing w:after="140"/>
        <w:jc w:val="both"/>
      </w:pPr>
      <w:r>
        <w:rPr>
          <w:color w:val="5F6F7A"/>
          <w:sz w:val="18"/>
        </w:rPr>
        <w:t>________________________________________________________________________________</w:t>
      </w:r>
    </w:p>
    <w:p w14:paraId="699BF02A" w14:textId="77777777" w:rsidR="00307237" w:rsidRDefault="00000000" w:rsidP="00DF1197">
      <w:pPr>
        <w:jc w:val="both"/>
      </w:pPr>
      <w:r>
        <w:rPr>
          <w:b/>
          <w:color w:val="0B2545"/>
          <w:sz w:val="20"/>
        </w:rPr>
        <w:t>Current reports that must be preserved:</w:t>
      </w:r>
    </w:p>
    <w:p w14:paraId="1E597338" w14:textId="77777777" w:rsidR="00307237" w:rsidRDefault="00000000" w:rsidP="00DF1197">
      <w:pPr>
        <w:spacing w:after="140"/>
        <w:jc w:val="both"/>
      </w:pPr>
      <w:r>
        <w:rPr>
          <w:color w:val="5F6F7A"/>
          <w:sz w:val="18"/>
        </w:rPr>
        <w:t>________________________________________________________________________________</w:t>
      </w:r>
    </w:p>
    <w:p w14:paraId="68A5FDC3" w14:textId="77777777" w:rsidR="00307237" w:rsidRDefault="00000000" w:rsidP="00DF1197">
      <w:pPr>
        <w:jc w:val="both"/>
      </w:pPr>
      <w:r>
        <w:rPr>
          <w:b/>
          <w:color w:val="0B2545"/>
          <w:sz w:val="20"/>
        </w:rPr>
        <w:t>Critical risks or concerns:</w:t>
      </w:r>
    </w:p>
    <w:p w14:paraId="43051A8D" w14:textId="77777777" w:rsidR="00307237" w:rsidRDefault="00000000" w:rsidP="00DF1197">
      <w:pPr>
        <w:spacing w:after="140"/>
        <w:jc w:val="both"/>
      </w:pPr>
      <w:r>
        <w:rPr>
          <w:color w:val="5F6F7A"/>
          <w:sz w:val="18"/>
        </w:rPr>
        <w:t>________________________________________________________________________________</w:t>
      </w:r>
    </w:p>
    <w:p w14:paraId="35D85E9A" w14:textId="77777777" w:rsidR="00307237" w:rsidRDefault="00000000" w:rsidP="00DF1197">
      <w:pPr>
        <w:jc w:val="both"/>
      </w:pPr>
      <w:r>
        <w:rPr>
          <w:b/>
          <w:color w:val="0B2545"/>
          <w:sz w:val="20"/>
        </w:rPr>
        <w:t>Preferred pilot station and team:</w:t>
      </w:r>
    </w:p>
    <w:p w14:paraId="48B20972" w14:textId="77777777" w:rsidR="00307237" w:rsidRDefault="00000000" w:rsidP="00DF1197">
      <w:pPr>
        <w:spacing w:after="140"/>
        <w:jc w:val="both"/>
      </w:pPr>
      <w:r>
        <w:rPr>
          <w:color w:val="5F6F7A"/>
          <w:sz w:val="18"/>
        </w:rPr>
        <w:t>________________________________________________________________________________</w:t>
      </w:r>
    </w:p>
    <w:p w14:paraId="71212989" w14:textId="77777777" w:rsidR="00307237" w:rsidRDefault="00000000" w:rsidP="00DF1197">
      <w:pPr>
        <w:jc w:val="both"/>
      </w:pPr>
      <w:r>
        <w:rPr>
          <w:b/>
          <w:color w:val="0B2545"/>
          <w:sz w:val="20"/>
        </w:rPr>
        <w:t>Owner acceptance criteria:</w:t>
      </w:r>
    </w:p>
    <w:p w14:paraId="204365C8" w14:textId="77777777" w:rsidR="00307237" w:rsidRDefault="00000000" w:rsidP="00DF1197">
      <w:pPr>
        <w:spacing w:after="140"/>
        <w:jc w:val="both"/>
      </w:pPr>
      <w:r>
        <w:rPr>
          <w:color w:val="5F6F7A"/>
          <w:sz w:val="18"/>
        </w:rPr>
        <w:t>________________________________________________________________________________</w:t>
      </w:r>
    </w:p>
    <w:sectPr w:rsidR="00307237" w:rsidSect="00034616">
      <w:headerReference w:type="default" r:id="rId8"/>
      <w:footerReference w:type="default" r:id="rId9"/>
      <w:pgSz w:w="12240" w:h="15840"/>
      <w:pgMar w:top="893" w:right="1238" w:bottom="893" w:left="1238" w:header="49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DC8050" w14:textId="77777777" w:rsidR="003B71FC" w:rsidRDefault="003B71FC">
      <w:pPr>
        <w:spacing w:after="0" w:line="240" w:lineRule="auto"/>
      </w:pPr>
      <w:r>
        <w:separator/>
      </w:r>
    </w:p>
  </w:endnote>
  <w:endnote w:type="continuationSeparator" w:id="0">
    <w:p w14:paraId="25126829" w14:textId="77777777" w:rsidR="003B71FC" w:rsidRDefault="003B7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A0584" w14:textId="77777777" w:rsidR="00307237" w:rsidRDefault="00000000">
    <w:pPr>
      <w:pStyle w:val="Footer"/>
      <w:jc w:val="center"/>
    </w:pPr>
    <w:r>
      <w:rPr>
        <w:color w:val="5F6F7A"/>
        <w:sz w:val="15"/>
      </w:rPr>
      <w:t xml:space="preserve">CONFIDENTIAL DISCOVERY BLUEPRINT   •   OWNER REVIEW COPY   •   </w:t>
    </w:r>
    <w:r>
      <w:fldChar w:fldCharType="begin"/>
    </w:r>
    <w:r>
      <w:instrText>PAGE</w:instrText>
    </w:r>
    <w:r>
      <w:fldChar w:fldCharType="separate"/>
    </w:r>
    <w:r w:rsidR="00DF11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8E248D" w14:textId="77777777" w:rsidR="003B71FC" w:rsidRDefault="003B71FC">
      <w:pPr>
        <w:spacing w:after="0" w:line="240" w:lineRule="auto"/>
      </w:pPr>
      <w:r>
        <w:separator/>
      </w:r>
    </w:p>
  </w:footnote>
  <w:footnote w:type="continuationSeparator" w:id="0">
    <w:p w14:paraId="23292BED" w14:textId="77777777" w:rsidR="003B71FC" w:rsidRDefault="003B7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2DCF51" w14:textId="77777777" w:rsidR="00307237" w:rsidRDefault="00000000">
    <w:pPr>
      <w:pStyle w:val="Header"/>
      <w:jc w:val="right"/>
    </w:pPr>
    <w:proofErr w:type="gramStart"/>
    <w:r>
      <w:rPr>
        <w:b/>
        <w:color w:val="5F6F7A"/>
        <w:sz w:val="16"/>
      </w:rPr>
      <w:t>CYNVEXA  |</w:t>
    </w:r>
    <w:proofErr w:type="gramEnd"/>
    <w:r>
      <w:rPr>
        <w:b/>
        <w:color w:val="5F6F7A"/>
        <w:sz w:val="16"/>
      </w:rPr>
      <w:t xml:space="preserve">  FUEL RETAIL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379553">
    <w:abstractNumId w:val="8"/>
  </w:num>
  <w:num w:numId="2" w16cid:durableId="1435515030">
    <w:abstractNumId w:val="6"/>
  </w:num>
  <w:num w:numId="3" w16cid:durableId="1932860405">
    <w:abstractNumId w:val="5"/>
  </w:num>
  <w:num w:numId="4" w16cid:durableId="1583954923">
    <w:abstractNumId w:val="4"/>
  </w:num>
  <w:num w:numId="5" w16cid:durableId="857737937">
    <w:abstractNumId w:val="7"/>
  </w:num>
  <w:num w:numId="6" w16cid:durableId="895776338">
    <w:abstractNumId w:val="3"/>
  </w:num>
  <w:num w:numId="7" w16cid:durableId="75134495">
    <w:abstractNumId w:val="2"/>
  </w:num>
  <w:num w:numId="8" w16cid:durableId="413824638">
    <w:abstractNumId w:val="1"/>
  </w:num>
  <w:num w:numId="9" w16cid:durableId="6355746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237"/>
    <w:rsid w:val="00326F90"/>
    <w:rsid w:val="003B71FC"/>
    <w:rsid w:val="00575EAD"/>
    <w:rsid w:val="00826A0F"/>
    <w:rsid w:val="00AA1D8D"/>
    <w:rsid w:val="00B47730"/>
    <w:rsid w:val="00CB0664"/>
    <w:rsid w:val="00DF11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C2670"/>
  <w14:defaultImageDpi w14:val="300"/>
  <w15:docId w15:val="{E3C50E87-2E2D-534B-9E03-1F6FF9FB2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7" w:lineRule="auto"/>
    </w:pPr>
    <w:rPr>
      <w:rFonts w:ascii="Aptos" w:hAnsi="Aptos"/>
      <w:color w:val="172B3A"/>
      <w:sz w:val="19"/>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color w:val="0B2545"/>
      <w:sz w:val="3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F5A7A"/>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6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1F5A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4358</Words>
  <Characters>28025</Characters>
  <Application>Microsoft Office Word</Application>
  <DocSecurity>0</DocSecurity>
  <Lines>904</Lines>
  <Paragraphs>852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CYNVEXA Fuel Retail / Petrol Pump ERP — Discovery &amp; Product Blueprint</dc:title>
  <dc:subject>Owner-facing fuel retail ERP discovery and product blueprint</dc:subject>
  <dc:creator>CYNVEXA</dc:creator>
  <cp:keywords>fuel retail, petrol pump, ERP, discovery, reconciliation, pilot</cp:keywords>
  <dc:description>generated by python-docx</dc:description>
  <cp:lastModifiedBy>Junaid Shafeeq Opal</cp:lastModifiedBy>
  <cp:revision>3</cp:revision>
  <dcterms:created xsi:type="dcterms:W3CDTF">2013-12-23T23:15:00Z</dcterms:created>
  <dcterms:modified xsi:type="dcterms:W3CDTF">2026-08-27T19:37:00Z</dcterms:modified>
  <cp:category/>
</cp:coreProperties>
</file>