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1B2" w:rsidRPr="004D41B2" w:rsidRDefault="004D41B2" w:rsidP="004D41B2">
      <w:r>
        <w:t>Темы:</w:t>
      </w:r>
    </w:p>
    <w:p w:rsidR="004D41B2" w:rsidRPr="004D41B2" w:rsidRDefault="004D41B2" w:rsidP="004D41B2">
      <w:pPr>
        <w:spacing w:after="0"/>
        <w:rPr>
          <w:sz w:val="28"/>
          <w:szCs w:val="28"/>
        </w:rPr>
      </w:pPr>
      <w:r w:rsidRPr="004D41B2">
        <w:rPr>
          <w:sz w:val="28"/>
          <w:szCs w:val="28"/>
        </w:rPr>
        <w:t>1) Модели освещения в компьютерной графике и визуальные световые</w:t>
      </w:r>
    </w:p>
    <w:p w:rsidR="004D41B2" w:rsidRPr="004D41B2" w:rsidRDefault="004D41B2" w:rsidP="004D41B2">
      <w:pPr>
        <w:spacing w:after="0"/>
        <w:rPr>
          <w:sz w:val="28"/>
          <w:szCs w:val="28"/>
        </w:rPr>
      </w:pPr>
      <w:r w:rsidRPr="004D41B2">
        <w:rPr>
          <w:sz w:val="28"/>
          <w:szCs w:val="28"/>
        </w:rPr>
        <w:t xml:space="preserve">   эффекты (рассеивание, объемный свет)</w:t>
      </w:r>
    </w:p>
    <w:p w:rsidR="004D41B2" w:rsidRPr="004D41B2" w:rsidRDefault="004D41B2" w:rsidP="004D41B2">
      <w:pPr>
        <w:spacing w:after="0"/>
        <w:rPr>
          <w:sz w:val="28"/>
          <w:szCs w:val="28"/>
        </w:rPr>
      </w:pPr>
      <w:bookmarkStart w:id="0" w:name="_GoBack"/>
      <w:bookmarkEnd w:id="0"/>
    </w:p>
    <w:p w:rsidR="004D41B2" w:rsidRPr="004D41B2" w:rsidRDefault="004D41B2" w:rsidP="004D41B2">
      <w:pPr>
        <w:spacing w:after="0"/>
        <w:rPr>
          <w:sz w:val="28"/>
          <w:szCs w:val="28"/>
        </w:rPr>
      </w:pPr>
      <w:r w:rsidRPr="004D41B2">
        <w:rPr>
          <w:sz w:val="28"/>
          <w:szCs w:val="28"/>
        </w:rPr>
        <w:t>2) Оптимизация визуализации большого числа объектов в графике</w:t>
      </w:r>
    </w:p>
    <w:p w:rsidR="004D41B2" w:rsidRPr="004D41B2" w:rsidRDefault="004D41B2" w:rsidP="004D41B2">
      <w:pPr>
        <w:spacing w:after="0"/>
        <w:rPr>
          <w:sz w:val="28"/>
          <w:szCs w:val="28"/>
        </w:rPr>
      </w:pPr>
      <w:r w:rsidRPr="004D41B2">
        <w:rPr>
          <w:sz w:val="28"/>
          <w:szCs w:val="28"/>
        </w:rPr>
        <w:t xml:space="preserve">   реального времени</w:t>
      </w:r>
    </w:p>
    <w:p w:rsidR="004D41B2" w:rsidRPr="004D41B2" w:rsidRDefault="004D41B2" w:rsidP="004D41B2">
      <w:pPr>
        <w:spacing w:after="0"/>
        <w:rPr>
          <w:sz w:val="28"/>
          <w:szCs w:val="28"/>
        </w:rPr>
      </w:pPr>
      <w:r w:rsidRPr="004D41B2">
        <w:rPr>
          <w:sz w:val="28"/>
          <w:szCs w:val="28"/>
        </w:rPr>
        <w:t>LOD объекты, алгоритмы отсечения невидимой геометрии</w:t>
      </w:r>
    </w:p>
    <w:p w:rsidR="004D41B2" w:rsidRPr="004D41B2" w:rsidRDefault="004D41B2" w:rsidP="004D41B2">
      <w:pPr>
        <w:spacing w:after="0"/>
        <w:rPr>
          <w:sz w:val="28"/>
          <w:szCs w:val="28"/>
        </w:rPr>
      </w:pPr>
    </w:p>
    <w:p w:rsidR="004D41B2" w:rsidRPr="004D41B2" w:rsidRDefault="004D41B2" w:rsidP="004D41B2">
      <w:pPr>
        <w:spacing w:after="0"/>
        <w:rPr>
          <w:sz w:val="28"/>
          <w:szCs w:val="28"/>
        </w:rPr>
      </w:pPr>
      <w:r w:rsidRPr="004D41B2">
        <w:rPr>
          <w:sz w:val="28"/>
          <w:szCs w:val="28"/>
        </w:rPr>
        <w:t>3) Система взаимодействия с интерактивными объектами в трехмерном</w:t>
      </w:r>
    </w:p>
    <w:p w:rsidR="004D41B2" w:rsidRPr="004D41B2" w:rsidRDefault="004D41B2" w:rsidP="004D41B2">
      <w:pPr>
        <w:spacing w:after="0"/>
        <w:rPr>
          <w:sz w:val="28"/>
          <w:szCs w:val="28"/>
        </w:rPr>
      </w:pPr>
      <w:r w:rsidRPr="004D41B2">
        <w:rPr>
          <w:sz w:val="28"/>
          <w:szCs w:val="28"/>
        </w:rPr>
        <w:t xml:space="preserve">   пространстве, через двумерный интерфейс</w:t>
      </w:r>
    </w:p>
    <w:p w:rsidR="004D41B2" w:rsidRPr="004D41B2" w:rsidRDefault="004D41B2" w:rsidP="004D41B2">
      <w:pPr>
        <w:spacing w:after="0"/>
        <w:rPr>
          <w:sz w:val="28"/>
          <w:szCs w:val="28"/>
        </w:rPr>
      </w:pPr>
      <w:r w:rsidRPr="004D41B2">
        <w:rPr>
          <w:sz w:val="28"/>
          <w:szCs w:val="28"/>
        </w:rPr>
        <w:t>Трехмерное изображение отображается на некоторый экран (он двумерный),</w:t>
      </w:r>
    </w:p>
    <w:p w:rsidR="004D41B2" w:rsidRPr="004D41B2" w:rsidRDefault="004D41B2" w:rsidP="004D41B2">
      <w:pPr>
        <w:spacing w:after="0"/>
        <w:rPr>
          <w:sz w:val="28"/>
          <w:szCs w:val="28"/>
        </w:rPr>
      </w:pPr>
      <w:r w:rsidRPr="004D41B2">
        <w:rPr>
          <w:sz w:val="28"/>
          <w:szCs w:val="28"/>
        </w:rPr>
        <w:t>необходимо обеспечить возможность пользователя выбирать и</w:t>
      </w:r>
    </w:p>
    <w:p w:rsidR="004D41B2" w:rsidRPr="004D41B2" w:rsidRDefault="004D41B2" w:rsidP="004D41B2">
      <w:pPr>
        <w:spacing w:after="0"/>
        <w:rPr>
          <w:sz w:val="28"/>
          <w:szCs w:val="28"/>
        </w:rPr>
      </w:pPr>
      <w:r w:rsidRPr="004D41B2">
        <w:rPr>
          <w:sz w:val="28"/>
          <w:szCs w:val="28"/>
        </w:rPr>
        <w:t>взаимодействовать с объектами окружения</w:t>
      </w:r>
    </w:p>
    <w:p w:rsidR="004D41B2" w:rsidRPr="004D41B2" w:rsidRDefault="004D41B2" w:rsidP="004D41B2">
      <w:pPr>
        <w:spacing w:after="0"/>
        <w:rPr>
          <w:sz w:val="28"/>
          <w:szCs w:val="28"/>
        </w:rPr>
      </w:pPr>
    </w:p>
    <w:p w:rsidR="004D41B2" w:rsidRPr="004D41B2" w:rsidRDefault="004D41B2" w:rsidP="004D41B2">
      <w:pPr>
        <w:spacing w:after="0"/>
        <w:rPr>
          <w:sz w:val="28"/>
          <w:szCs w:val="28"/>
        </w:rPr>
      </w:pPr>
      <w:r w:rsidRPr="004D41B2">
        <w:rPr>
          <w:sz w:val="28"/>
          <w:szCs w:val="28"/>
        </w:rPr>
        <w:t>4) Система процедурной генерации трехмерных моделей (процедурная</w:t>
      </w:r>
    </w:p>
    <w:p w:rsidR="004D41B2" w:rsidRPr="004D41B2" w:rsidRDefault="004D41B2" w:rsidP="004D41B2">
      <w:pPr>
        <w:spacing w:after="0"/>
        <w:rPr>
          <w:sz w:val="28"/>
          <w:szCs w:val="28"/>
        </w:rPr>
      </w:pPr>
      <w:r w:rsidRPr="004D41B2">
        <w:rPr>
          <w:sz w:val="28"/>
          <w:szCs w:val="28"/>
        </w:rPr>
        <w:t xml:space="preserve">   геометрия, </w:t>
      </w:r>
      <w:proofErr w:type="spellStart"/>
      <w:r w:rsidRPr="004D41B2">
        <w:rPr>
          <w:sz w:val="28"/>
          <w:szCs w:val="28"/>
        </w:rPr>
        <w:t>текстурирование</w:t>
      </w:r>
      <w:proofErr w:type="spellEnd"/>
      <w:r w:rsidRPr="004D41B2">
        <w:rPr>
          <w:sz w:val="28"/>
          <w:szCs w:val="28"/>
        </w:rPr>
        <w:t>) (городских зданий / средств передвижения)</w:t>
      </w:r>
    </w:p>
    <w:p w:rsidR="004D41B2" w:rsidRPr="004D41B2" w:rsidRDefault="004D41B2" w:rsidP="004D41B2">
      <w:pPr>
        <w:spacing w:after="0"/>
        <w:rPr>
          <w:sz w:val="28"/>
          <w:szCs w:val="28"/>
        </w:rPr>
      </w:pPr>
      <w:r w:rsidRPr="004D41B2">
        <w:rPr>
          <w:sz w:val="28"/>
          <w:szCs w:val="28"/>
        </w:rPr>
        <w:t>Пользователь определяет базовые параметры (число этажей, подтип</w:t>
      </w:r>
    </w:p>
    <w:p w:rsidR="004D41B2" w:rsidRPr="004D41B2" w:rsidRDefault="004D41B2" w:rsidP="004D41B2">
      <w:pPr>
        <w:spacing w:after="0"/>
        <w:rPr>
          <w:sz w:val="28"/>
          <w:szCs w:val="28"/>
        </w:rPr>
      </w:pPr>
      <w:r w:rsidRPr="004D41B2">
        <w:rPr>
          <w:sz w:val="28"/>
          <w:szCs w:val="28"/>
        </w:rPr>
        <w:t>здания, число окон, наличие пож</w:t>
      </w:r>
      <w:r>
        <w:rPr>
          <w:sz w:val="28"/>
          <w:szCs w:val="28"/>
        </w:rPr>
        <w:t>а</w:t>
      </w:r>
      <w:r w:rsidRPr="004D41B2">
        <w:rPr>
          <w:sz w:val="28"/>
          <w:szCs w:val="28"/>
        </w:rPr>
        <w:t>рной лестницы и т.д.)</w:t>
      </w:r>
    </w:p>
    <w:p w:rsidR="004D41B2" w:rsidRPr="004D41B2" w:rsidRDefault="004D41B2" w:rsidP="004D41B2">
      <w:pPr>
        <w:spacing w:after="0"/>
        <w:rPr>
          <w:sz w:val="28"/>
          <w:szCs w:val="28"/>
        </w:rPr>
      </w:pPr>
    </w:p>
    <w:p w:rsidR="004D41B2" w:rsidRPr="004D41B2" w:rsidRDefault="004D41B2" w:rsidP="004D41B2">
      <w:pPr>
        <w:spacing w:after="0"/>
        <w:rPr>
          <w:sz w:val="28"/>
          <w:szCs w:val="28"/>
        </w:rPr>
      </w:pPr>
      <w:r w:rsidRPr="004D41B2">
        <w:rPr>
          <w:sz w:val="28"/>
          <w:szCs w:val="28"/>
        </w:rPr>
        <w:t>5) Реализация динамической системы пространственного звука (физически</w:t>
      </w:r>
    </w:p>
    <w:p w:rsidR="004D41B2" w:rsidRPr="004D41B2" w:rsidRDefault="004D41B2" w:rsidP="004D41B2">
      <w:pPr>
        <w:spacing w:after="0"/>
        <w:rPr>
          <w:sz w:val="28"/>
          <w:szCs w:val="28"/>
        </w:rPr>
      </w:pPr>
      <w:r w:rsidRPr="004D41B2">
        <w:rPr>
          <w:sz w:val="28"/>
          <w:szCs w:val="28"/>
        </w:rPr>
        <w:t xml:space="preserve">   рассчитывающиеся эффекты эхо, приглушения звука, в зависимости от</w:t>
      </w:r>
    </w:p>
    <w:p w:rsidR="004D41B2" w:rsidRPr="004D41B2" w:rsidRDefault="004D41B2" w:rsidP="004D41B2">
      <w:pPr>
        <w:spacing w:after="0"/>
        <w:rPr>
          <w:sz w:val="28"/>
          <w:szCs w:val="28"/>
        </w:rPr>
      </w:pPr>
      <w:r w:rsidRPr="004D41B2">
        <w:rPr>
          <w:sz w:val="28"/>
          <w:szCs w:val="28"/>
        </w:rPr>
        <w:t xml:space="preserve">   геометрии)</w:t>
      </w:r>
    </w:p>
    <w:p w:rsidR="004D41B2" w:rsidRPr="004D41B2" w:rsidRDefault="004D41B2" w:rsidP="004D41B2">
      <w:pPr>
        <w:spacing w:after="0"/>
        <w:rPr>
          <w:sz w:val="28"/>
          <w:szCs w:val="28"/>
        </w:rPr>
      </w:pPr>
      <w:r w:rsidRPr="004D41B2">
        <w:rPr>
          <w:sz w:val="28"/>
          <w:szCs w:val="28"/>
        </w:rPr>
        <w:t>Звук приглушается если приемник звука находится за некоторым</w:t>
      </w:r>
    </w:p>
    <w:p w:rsidR="004D41B2" w:rsidRPr="004D41B2" w:rsidRDefault="004D41B2" w:rsidP="004D41B2">
      <w:pPr>
        <w:spacing w:after="0"/>
        <w:rPr>
          <w:sz w:val="28"/>
          <w:szCs w:val="28"/>
        </w:rPr>
      </w:pPr>
      <w:r w:rsidRPr="004D41B2">
        <w:rPr>
          <w:sz w:val="28"/>
          <w:szCs w:val="28"/>
        </w:rPr>
        <w:t>звукопроницаемым препятствием от источника звука</w:t>
      </w:r>
    </w:p>
    <w:p w:rsidR="004D41B2" w:rsidRPr="004D41B2" w:rsidRDefault="004D41B2" w:rsidP="004D41B2">
      <w:pPr>
        <w:spacing w:after="0"/>
        <w:rPr>
          <w:sz w:val="28"/>
          <w:szCs w:val="28"/>
        </w:rPr>
      </w:pPr>
      <w:r w:rsidRPr="004D41B2">
        <w:rPr>
          <w:sz w:val="28"/>
          <w:szCs w:val="28"/>
        </w:rPr>
        <w:t>Звук отражается в определенной геометрии (круговые концертные залы)</w:t>
      </w:r>
    </w:p>
    <w:p w:rsidR="00395A9A" w:rsidRPr="004D41B2" w:rsidRDefault="004D41B2" w:rsidP="004D41B2">
      <w:pPr>
        <w:spacing w:after="0"/>
        <w:rPr>
          <w:sz w:val="28"/>
          <w:szCs w:val="28"/>
        </w:rPr>
      </w:pPr>
      <w:r w:rsidRPr="004D41B2">
        <w:rPr>
          <w:sz w:val="28"/>
          <w:szCs w:val="28"/>
        </w:rPr>
        <w:t>Возможно симулировать свойства материалов при воспроизведении звука</w:t>
      </w:r>
    </w:p>
    <w:sectPr w:rsidR="00395A9A" w:rsidRPr="004D4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1B2"/>
    <w:rsid w:val="00395A9A"/>
    <w:rsid w:val="004D41B2"/>
    <w:rsid w:val="00DB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1C14D"/>
  <w15:chartTrackingRefBased/>
  <w15:docId w15:val="{CFE99639-74D9-49FF-8496-64A0C0B0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2019-10-17T12:25:00Z</dcterms:created>
  <dcterms:modified xsi:type="dcterms:W3CDTF">2019-10-17T14:50:00Z</dcterms:modified>
</cp:coreProperties>
</file>