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6E8EF" w14:textId="65C751C9" w:rsidR="00D17C51" w:rsidRPr="00D17C51" w:rsidRDefault="00E5056C" w:rsidP="00D17C51">
      <w:pPr>
        <w:shd w:val="clear" w:color="auto" w:fill="FFFFFF"/>
        <w:spacing w:before="90" w:after="90" w:line="480" w:lineRule="atLeast"/>
        <w:outlineLvl w:val="2"/>
        <w:rPr>
          <w:rFonts w:ascii="Avenir Next LT Pro" w:eastAsia="Times New Roman" w:hAnsi="Avenir Next LT Pro" w:cs="Times New Roman"/>
          <w:b/>
          <w:bCs/>
          <w:color w:val="131313"/>
          <w:sz w:val="36"/>
          <w:szCs w:val="36"/>
        </w:rPr>
      </w:pPr>
      <w:r w:rsidRPr="00E5056C">
        <w:rPr>
          <w:rFonts w:ascii="Avenir Next LT Pro" w:eastAsia="Times New Roman" w:hAnsi="Avenir Next LT Pro" w:cs="Times New Roman"/>
          <w:b/>
          <w:bCs/>
          <w:color w:val="131313"/>
          <w:sz w:val="36"/>
          <w:szCs w:val="36"/>
        </w:rPr>
        <w:t xml:space="preserve">Improving transparency and accountability in New Mexico’s lobbying practices </w:t>
      </w:r>
      <w:proofErr w:type="spellStart"/>
      <w:r w:rsidR="00D17C51" w:rsidRPr="00D17C51">
        <w:rPr>
          <w:rFonts w:ascii="Avenir Next LT Pro" w:eastAsia="Times New Roman" w:hAnsi="Avenir Next LT Pro" w:cs="Times New Roman"/>
          <w:b/>
          <w:bCs/>
          <w:color w:val="131313"/>
          <w:sz w:val="36"/>
          <w:szCs w:val="36"/>
        </w:rPr>
        <w:t>ti</w:t>
      </w:r>
      <w:proofErr w:type="spellEnd"/>
    </w:p>
    <w:p w14:paraId="52F2F955" w14:textId="77777777" w:rsidR="00D17C51" w:rsidRPr="00D17C51" w:rsidRDefault="00D17C51" w:rsidP="00D17C51">
      <w:pPr>
        <w:shd w:val="clear" w:color="auto" w:fill="FFFFFF"/>
        <w:spacing w:before="90" w:after="90" w:line="480" w:lineRule="atLeast"/>
        <w:outlineLvl w:val="3"/>
        <w:rPr>
          <w:rFonts w:ascii="Avenir Next LT Pro" w:eastAsia="Times New Roman" w:hAnsi="Avenir Next LT Pro" w:cs="Helvetica"/>
          <w:b/>
          <w:bCs/>
          <w:color w:val="131313"/>
          <w:sz w:val="27"/>
          <w:szCs w:val="27"/>
        </w:rPr>
      </w:pPr>
      <w:r w:rsidRPr="00D17C51">
        <w:rPr>
          <w:rFonts w:ascii="Avenir Next LT Pro" w:eastAsia="Times New Roman" w:hAnsi="Avenir Next LT Pro" w:cs="Helvetica"/>
          <w:b/>
          <w:bCs/>
          <w:color w:val="131313"/>
          <w:sz w:val="27"/>
          <w:szCs w:val="27"/>
        </w:rPr>
        <w:t>Abstract</w:t>
      </w:r>
    </w:p>
    <w:p w14:paraId="4E5409EB" w14:textId="398B70CD" w:rsidR="00D17C51" w:rsidRPr="00D17C51" w:rsidRDefault="00D17C51" w:rsidP="00D17C51">
      <w:pPr>
        <w:shd w:val="clear" w:color="auto" w:fill="FFFFFF"/>
        <w:spacing w:after="0" w:line="360" w:lineRule="atLeast"/>
        <w:rPr>
          <w:rFonts w:ascii="Avenir Next LT Pro" w:eastAsia="Times New Roman" w:hAnsi="Avenir Next LT Pro" w:cs="Helvetica"/>
          <w:color w:val="2D3B45"/>
          <w:sz w:val="24"/>
          <w:szCs w:val="24"/>
        </w:rPr>
      </w:pPr>
      <w:r w:rsidRPr="00D17C51">
        <w:rPr>
          <w:rFonts w:ascii="Avenir Next LT Pro" w:eastAsia="Times New Roman" w:hAnsi="Avenir Next LT Pro" w:cs="Helvetica"/>
          <w:color w:val="2D3B45"/>
          <w:sz w:val="24"/>
          <w:szCs w:val="24"/>
        </w:rPr>
        <w:t xml:space="preserve">The goal of this project was to use </w:t>
      </w:r>
      <w:r w:rsidR="003431BC">
        <w:rPr>
          <w:rFonts w:ascii="Avenir Next LT Pro" w:eastAsia="Times New Roman" w:hAnsi="Avenir Next LT Pro" w:cs="Helvetica"/>
          <w:color w:val="2D3B45"/>
          <w:sz w:val="24"/>
          <w:szCs w:val="24"/>
        </w:rPr>
        <w:t xml:space="preserve">natural language processing to summarize bills and lobbyist information to help </w:t>
      </w:r>
      <w:r w:rsidR="003431BC" w:rsidRPr="003431BC">
        <w:rPr>
          <w:rFonts w:ascii="Avenir Next LT Pro" w:eastAsia="Times New Roman" w:hAnsi="Avenir Next LT Pro" w:cs="Helvetica"/>
          <w:color w:val="2D3B45"/>
          <w:sz w:val="24"/>
          <w:szCs w:val="24"/>
        </w:rPr>
        <w:t xml:space="preserve">increase transparency </w:t>
      </w:r>
      <w:r w:rsidR="00E5056C">
        <w:rPr>
          <w:rFonts w:ascii="Avenir Next LT Pro" w:eastAsia="Times New Roman" w:hAnsi="Avenir Next LT Pro" w:cs="Helvetica"/>
          <w:color w:val="2D3B45"/>
          <w:sz w:val="24"/>
          <w:szCs w:val="24"/>
        </w:rPr>
        <w:t xml:space="preserve">and accountability </w:t>
      </w:r>
      <w:r w:rsidR="003431BC" w:rsidRPr="003431BC">
        <w:rPr>
          <w:rFonts w:ascii="Avenir Next LT Pro" w:eastAsia="Times New Roman" w:hAnsi="Avenir Next LT Pro" w:cs="Helvetica"/>
          <w:color w:val="2D3B45"/>
          <w:sz w:val="24"/>
          <w:szCs w:val="24"/>
        </w:rPr>
        <w:t>in the legislative process</w:t>
      </w:r>
      <w:r w:rsidR="00E5056C">
        <w:rPr>
          <w:rFonts w:ascii="Avenir Next LT Pro" w:eastAsia="Times New Roman" w:hAnsi="Avenir Next LT Pro" w:cs="Helvetica"/>
          <w:color w:val="2D3B45"/>
          <w:sz w:val="24"/>
          <w:szCs w:val="24"/>
        </w:rPr>
        <w:t>.</w:t>
      </w:r>
      <w:r w:rsidR="003431BC" w:rsidRPr="003431BC">
        <w:rPr>
          <w:rFonts w:ascii="Avenir Next LT Pro" w:eastAsia="Times New Roman" w:hAnsi="Avenir Next LT Pro" w:cs="Helvetica"/>
          <w:color w:val="2D3B45"/>
          <w:sz w:val="24"/>
          <w:szCs w:val="24"/>
        </w:rPr>
        <w:t xml:space="preserve"> </w:t>
      </w:r>
      <w:r w:rsidR="00E5056C">
        <w:rPr>
          <w:rFonts w:ascii="Avenir Next LT Pro" w:eastAsia="Times New Roman" w:hAnsi="Avenir Next LT Pro" w:cs="Helvetica"/>
          <w:color w:val="2D3B45"/>
          <w:sz w:val="24"/>
          <w:szCs w:val="24"/>
        </w:rPr>
        <w:t xml:space="preserve">I </w:t>
      </w:r>
      <w:r w:rsidR="003431BC">
        <w:rPr>
          <w:rFonts w:ascii="Avenir Next LT Pro" w:eastAsia="Times New Roman" w:hAnsi="Avenir Next LT Pro" w:cs="Helvetica"/>
          <w:color w:val="2D3B45"/>
          <w:sz w:val="24"/>
          <w:szCs w:val="24"/>
        </w:rPr>
        <w:t>summarize</w:t>
      </w:r>
      <w:r w:rsidR="00E5056C">
        <w:rPr>
          <w:rFonts w:ascii="Avenir Next LT Pro" w:eastAsia="Times New Roman" w:hAnsi="Avenir Next LT Pro" w:cs="Helvetica"/>
          <w:color w:val="2D3B45"/>
          <w:sz w:val="24"/>
          <w:szCs w:val="24"/>
        </w:rPr>
        <w:t>d</w:t>
      </w:r>
      <w:r w:rsidR="003431BC">
        <w:rPr>
          <w:rFonts w:ascii="Avenir Next LT Pro" w:eastAsia="Times New Roman" w:hAnsi="Avenir Next LT Pro" w:cs="Helvetica"/>
          <w:color w:val="2D3B45"/>
          <w:sz w:val="24"/>
          <w:szCs w:val="24"/>
        </w:rPr>
        <w:t xml:space="preserve"> and </w:t>
      </w:r>
      <w:proofErr w:type="gramStart"/>
      <w:r w:rsidR="003431BC">
        <w:rPr>
          <w:rFonts w:ascii="Avenir Next LT Pro" w:eastAsia="Times New Roman" w:hAnsi="Avenir Next LT Pro" w:cs="Helvetica"/>
          <w:color w:val="2D3B45"/>
          <w:sz w:val="24"/>
          <w:szCs w:val="24"/>
        </w:rPr>
        <w:t>analyze</w:t>
      </w:r>
      <w:proofErr w:type="gramEnd"/>
      <w:r w:rsidR="003431BC">
        <w:rPr>
          <w:rFonts w:ascii="Avenir Next LT Pro" w:eastAsia="Times New Roman" w:hAnsi="Avenir Next LT Pro" w:cs="Helvetica"/>
          <w:color w:val="2D3B45"/>
          <w:sz w:val="24"/>
          <w:szCs w:val="24"/>
        </w:rPr>
        <w:t xml:space="preserve"> bills passed in New Mexico from 2013 to 2020</w:t>
      </w:r>
      <w:r w:rsidR="00E5056C">
        <w:rPr>
          <w:rFonts w:ascii="Avenir Next LT Pro" w:eastAsia="Times New Roman" w:hAnsi="Avenir Next LT Pro" w:cs="Helvetica"/>
          <w:color w:val="2D3B45"/>
          <w:sz w:val="24"/>
          <w:szCs w:val="24"/>
        </w:rPr>
        <w:t xml:space="preserve"> and analyzed lobbyist campaign donations and employers from the same time period.</w:t>
      </w:r>
      <w:r w:rsidR="003431BC">
        <w:rPr>
          <w:rFonts w:ascii="Avenir Next LT Pro" w:eastAsia="Times New Roman" w:hAnsi="Avenir Next LT Pro" w:cs="Helvetica"/>
          <w:color w:val="2D3B45"/>
          <w:sz w:val="24"/>
          <w:szCs w:val="24"/>
        </w:rPr>
        <w:t xml:space="preserve"> </w:t>
      </w:r>
      <w:r w:rsidRPr="001E35D0">
        <w:rPr>
          <w:rFonts w:ascii="Avenir Next LT Pro" w:eastAsia="Times New Roman" w:hAnsi="Avenir Next LT Pro" w:cs="Helvetica"/>
          <w:color w:val="2D3B45"/>
          <w:sz w:val="24"/>
          <w:szCs w:val="24"/>
        </w:rPr>
        <w:t xml:space="preserve">The basis of the analysis </w:t>
      </w:r>
      <w:r w:rsidR="0016405B">
        <w:rPr>
          <w:rFonts w:ascii="Avenir Next LT Pro" w:eastAsia="Times New Roman" w:hAnsi="Avenir Next LT Pro" w:cs="Helvetica"/>
          <w:color w:val="2D3B45"/>
          <w:sz w:val="24"/>
          <w:szCs w:val="24"/>
        </w:rPr>
        <w:t xml:space="preserve">was data </w:t>
      </w:r>
      <w:r w:rsidRPr="001E35D0">
        <w:rPr>
          <w:rFonts w:ascii="Avenir Next LT Pro" w:eastAsia="Times New Roman" w:hAnsi="Avenir Next LT Pro" w:cs="Helvetica"/>
          <w:color w:val="2D3B45"/>
          <w:sz w:val="24"/>
          <w:szCs w:val="24"/>
        </w:rPr>
        <w:t xml:space="preserve">acquired </w:t>
      </w:r>
      <w:r w:rsidR="00E5056C">
        <w:rPr>
          <w:rFonts w:ascii="Avenir Next LT Pro" w:eastAsia="Times New Roman" w:hAnsi="Avenir Next LT Pro" w:cs="Helvetica"/>
          <w:color w:val="2D3B45"/>
          <w:sz w:val="24"/>
          <w:szCs w:val="24"/>
        </w:rPr>
        <w:t xml:space="preserve">two sources: 1) the NM </w:t>
      </w:r>
      <w:hyperlink r:id="rId5" w:history="1">
        <w:proofErr w:type="spellStart"/>
        <w:r w:rsidR="0016405B" w:rsidRPr="00C2084F">
          <w:rPr>
            <w:rStyle w:val="Hyperlink"/>
            <w:rFonts w:ascii="Avenir Next LT Pro" w:hAnsi="Avenir Next LT Pro"/>
          </w:rPr>
          <w:t>NM</w:t>
        </w:r>
        <w:proofErr w:type="spellEnd"/>
        <w:r w:rsidR="0016405B" w:rsidRPr="00C2084F">
          <w:rPr>
            <w:rStyle w:val="Hyperlink"/>
            <w:rFonts w:ascii="Avenir Next LT Pro" w:hAnsi="Avenir Next LT Pro"/>
          </w:rPr>
          <w:t xml:space="preserve"> legislature website</w:t>
        </w:r>
      </w:hyperlink>
      <w:r w:rsidRPr="00D17C51">
        <w:rPr>
          <w:rFonts w:ascii="Avenir Next LT Pro" w:eastAsia="Times New Roman" w:hAnsi="Avenir Next LT Pro" w:cs="Helvetica"/>
          <w:color w:val="2D3B45"/>
          <w:sz w:val="24"/>
          <w:szCs w:val="24"/>
        </w:rPr>
        <w:t xml:space="preserve"> </w:t>
      </w:r>
      <w:r w:rsidR="0016405B">
        <w:rPr>
          <w:rFonts w:ascii="Avenir Next LT Pro" w:eastAsia="Times New Roman" w:hAnsi="Avenir Next LT Pro" w:cs="Helvetica"/>
          <w:color w:val="2D3B45"/>
          <w:sz w:val="24"/>
          <w:szCs w:val="24"/>
        </w:rPr>
        <w:t xml:space="preserve">and 2) </w:t>
      </w:r>
      <w:hyperlink r:id="rId6" w:history="1">
        <w:r w:rsidR="0016405B" w:rsidRPr="0016405B">
          <w:rPr>
            <w:rStyle w:val="Hyperlink"/>
            <w:rFonts w:ascii="Avenir Next LT Pro" w:hAnsi="Avenir Next LT Pro"/>
          </w:rPr>
          <w:t>NM Secretary of State Office</w:t>
        </w:r>
      </w:hyperlink>
      <w:r w:rsidR="0016405B">
        <w:rPr>
          <w:rFonts w:ascii="Avenir Next LT Pro" w:hAnsi="Avenir Next LT Pro"/>
        </w:rPr>
        <w:t>.</w:t>
      </w:r>
    </w:p>
    <w:p w14:paraId="090D66A0" w14:textId="63D3D80F" w:rsidR="00D17C51" w:rsidRPr="00D17C51" w:rsidRDefault="00120F71" w:rsidP="00D17C51">
      <w:pPr>
        <w:shd w:val="clear" w:color="auto" w:fill="FFFFFF"/>
        <w:spacing w:before="90" w:after="90" w:line="480" w:lineRule="atLeast"/>
        <w:outlineLvl w:val="3"/>
        <w:rPr>
          <w:rFonts w:ascii="Avenir Next LT Pro" w:eastAsia="Times New Roman" w:hAnsi="Avenir Next LT Pro" w:cs="Helvetica"/>
          <w:b/>
          <w:bCs/>
          <w:color w:val="131313"/>
          <w:sz w:val="27"/>
          <w:szCs w:val="27"/>
        </w:rPr>
      </w:pPr>
      <w:r w:rsidRPr="001E35D0">
        <w:rPr>
          <w:rFonts w:ascii="Avenir Next LT Pro" w:eastAsia="Times New Roman" w:hAnsi="Avenir Next LT Pro" w:cs="Helvetica"/>
          <w:b/>
          <w:bCs/>
          <w:color w:val="131313"/>
          <w:sz w:val="27"/>
          <w:szCs w:val="27"/>
        </w:rPr>
        <w:t>Business Need</w:t>
      </w:r>
    </w:p>
    <w:p w14:paraId="6226AAF7" w14:textId="68C78D11" w:rsidR="00D17C51" w:rsidRDefault="00E5056C" w:rsidP="00D17C51">
      <w:pPr>
        <w:shd w:val="clear" w:color="auto" w:fill="FFFFFF"/>
        <w:spacing w:after="0" w:line="360" w:lineRule="atLeast"/>
        <w:rPr>
          <w:rFonts w:ascii="Avenir Next LT Pro" w:eastAsia="Times New Roman" w:hAnsi="Avenir Next LT Pro" w:cs="Helvetica"/>
          <w:color w:val="2D3B45"/>
          <w:sz w:val="24"/>
          <w:szCs w:val="24"/>
        </w:rPr>
      </w:pPr>
      <w:r w:rsidRPr="00E5056C">
        <w:rPr>
          <w:rFonts w:ascii="Avenir Next LT Pro" w:eastAsia="Times New Roman" w:hAnsi="Avenir Next LT Pro" w:cs="Helvetica"/>
          <w:color w:val="2D3B45"/>
          <w:sz w:val="24"/>
          <w:szCs w:val="24"/>
        </w:rPr>
        <w:t>My client is the public – though lawmakers and lobbyists could use it – increase public confidence in the integrity of legislative process</w:t>
      </w:r>
      <w:r w:rsidR="001E35D0" w:rsidRPr="001E35D0">
        <w:rPr>
          <w:rFonts w:ascii="Avenir Next LT Pro" w:eastAsia="Times New Roman" w:hAnsi="Avenir Next LT Pro" w:cs="Helvetica"/>
          <w:color w:val="2D3B45"/>
          <w:sz w:val="24"/>
          <w:szCs w:val="24"/>
        </w:rPr>
        <w:t>.</w:t>
      </w:r>
    </w:p>
    <w:p w14:paraId="4A7BA5FC" w14:textId="049B821A" w:rsidR="0016405B" w:rsidRDefault="0016405B" w:rsidP="00D17C51">
      <w:pPr>
        <w:shd w:val="clear" w:color="auto" w:fill="FFFFFF"/>
        <w:spacing w:after="0" w:line="360" w:lineRule="atLeast"/>
        <w:rPr>
          <w:rFonts w:ascii="Avenir Next LT Pro" w:eastAsia="Times New Roman" w:hAnsi="Avenir Next LT Pro" w:cs="Helvetica"/>
          <w:color w:val="2D3B45"/>
          <w:sz w:val="24"/>
          <w:szCs w:val="24"/>
        </w:rPr>
      </w:pPr>
    </w:p>
    <w:p w14:paraId="5CDAD2D8" w14:textId="1844228A" w:rsidR="0016405B" w:rsidRPr="00D17C51" w:rsidRDefault="0016405B" w:rsidP="00D17C51">
      <w:pPr>
        <w:shd w:val="clear" w:color="auto" w:fill="FFFFFF"/>
        <w:spacing w:after="0" w:line="360" w:lineRule="atLeast"/>
        <w:rPr>
          <w:rFonts w:ascii="Avenir Next LT Pro" w:eastAsia="Times New Roman" w:hAnsi="Avenir Next LT Pro" w:cs="Helvetica"/>
          <w:color w:val="2D3B45"/>
          <w:sz w:val="24"/>
          <w:szCs w:val="24"/>
        </w:rPr>
      </w:pPr>
      <w:r w:rsidRPr="0016405B">
        <w:rPr>
          <w:rFonts w:ascii="Avenir Next LT Pro" w:eastAsia="Times New Roman" w:hAnsi="Avenir Next LT Pro" w:cs="Helvetica"/>
          <w:color w:val="2D3B45"/>
          <w:sz w:val="24"/>
          <w:szCs w:val="24"/>
        </w:rPr>
        <w:t xml:space="preserve">New Mexico is one of fifteen states that has minimal disclosure rules for lobbyists. It only requires a lobbyist to register themselves and their clients, and report basic spending each session and candidate contributions. It does not require reporting of their compensation or reporting on which bills they had been hired to support, oppose, or otherwise worked </w:t>
      </w:r>
      <w:proofErr w:type="gramStart"/>
      <w:r w:rsidRPr="0016405B">
        <w:rPr>
          <w:rFonts w:ascii="Avenir Next LT Pro" w:eastAsia="Times New Roman" w:hAnsi="Avenir Next LT Pro" w:cs="Helvetica"/>
          <w:color w:val="2D3B45"/>
          <w:sz w:val="24"/>
          <w:szCs w:val="24"/>
        </w:rPr>
        <w:t>For</w:t>
      </w:r>
      <w:proofErr w:type="gramEnd"/>
      <w:r w:rsidRPr="0016405B">
        <w:rPr>
          <w:rFonts w:ascii="Avenir Next LT Pro" w:eastAsia="Times New Roman" w:hAnsi="Avenir Next LT Pro" w:cs="Helvetica"/>
          <w:color w:val="2D3B45"/>
          <w:sz w:val="24"/>
          <w:szCs w:val="24"/>
        </w:rPr>
        <w:t xml:space="preserve"> citizens as well as legislators, this type information would be useful in improving transparency and accountability in New Mexico’s lobbying practices</w:t>
      </w:r>
    </w:p>
    <w:p w14:paraId="0079B155" w14:textId="77777777" w:rsidR="00D17C51" w:rsidRPr="00D17C51" w:rsidRDefault="00D17C51" w:rsidP="00D17C51">
      <w:pPr>
        <w:shd w:val="clear" w:color="auto" w:fill="FFFFFF"/>
        <w:spacing w:before="90" w:after="90" w:line="480" w:lineRule="atLeast"/>
        <w:outlineLvl w:val="3"/>
        <w:rPr>
          <w:rFonts w:ascii="Avenir Next LT Pro" w:eastAsia="Times New Roman" w:hAnsi="Avenir Next LT Pro" w:cs="Helvetica"/>
          <w:b/>
          <w:bCs/>
          <w:color w:val="131313"/>
          <w:sz w:val="27"/>
          <w:szCs w:val="27"/>
        </w:rPr>
      </w:pPr>
      <w:r w:rsidRPr="00D17C51">
        <w:rPr>
          <w:rFonts w:ascii="Avenir Next LT Pro" w:eastAsia="Times New Roman" w:hAnsi="Avenir Next LT Pro" w:cs="Helvetica"/>
          <w:b/>
          <w:bCs/>
          <w:color w:val="131313"/>
          <w:sz w:val="27"/>
          <w:szCs w:val="27"/>
        </w:rPr>
        <w:t>Data</w:t>
      </w:r>
    </w:p>
    <w:p w14:paraId="7282877C" w14:textId="77777777" w:rsidR="00FD3F21" w:rsidRDefault="00FD3F21" w:rsidP="00D17C51">
      <w:pPr>
        <w:shd w:val="clear" w:color="auto" w:fill="FFFFFF"/>
        <w:spacing w:before="180" w:after="180" w:line="360" w:lineRule="atLeast"/>
        <w:rPr>
          <w:rFonts w:ascii="Avenir Next LT Pro" w:eastAsia="Times New Roman" w:hAnsi="Avenir Next LT Pro" w:cs="Helvetica"/>
          <w:color w:val="2D3B45"/>
          <w:sz w:val="24"/>
          <w:szCs w:val="24"/>
        </w:rPr>
      </w:pPr>
      <w:r>
        <w:rPr>
          <w:rFonts w:ascii="Avenir Next LT Pro" w:eastAsia="Times New Roman" w:hAnsi="Avenir Next LT Pro" w:cs="Helvetica"/>
          <w:color w:val="2D3B45"/>
          <w:sz w:val="24"/>
          <w:szCs w:val="24"/>
        </w:rPr>
        <w:t>I used four data sources for this analysis:</w:t>
      </w:r>
    </w:p>
    <w:p w14:paraId="5794B70F" w14:textId="4E5E7653" w:rsidR="00D17C51" w:rsidRDefault="00FD3F21" w:rsidP="00FD3F21">
      <w:pPr>
        <w:pStyle w:val="ListParagraph"/>
        <w:numPr>
          <w:ilvl w:val="0"/>
          <w:numId w:val="12"/>
        </w:numPr>
        <w:shd w:val="clear" w:color="auto" w:fill="FFFFFF"/>
        <w:spacing w:before="180" w:after="180" w:line="360" w:lineRule="atLeast"/>
        <w:rPr>
          <w:rFonts w:ascii="Avenir Next LT Pro" w:eastAsia="Times New Roman" w:hAnsi="Avenir Next LT Pro" w:cs="Helvetica"/>
          <w:color w:val="2D3B45"/>
          <w:sz w:val="24"/>
          <w:szCs w:val="24"/>
        </w:rPr>
      </w:pPr>
      <w:r>
        <w:rPr>
          <w:rFonts w:ascii="Avenir Next LT Pro" w:eastAsia="Times New Roman" w:hAnsi="Avenir Next LT Pro" w:cs="Helvetica"/>
          <w:color w:val="2D3B45"/>
          <w:sz w:val="24"/>
          <w:szCs w:val="24"/>
        </w:rPr>
        <w:t xml:space="preserve">List of bills acted on by the governor from 2013 to 2020. The list contains four attributes: </w:t>
      </w:r>
      <w:r w:rsidR="00657E8A" w:rsidRPr="00657E8A">
        <w:rPr>
          <w:rFonts w:ascii="Avenir Next LT Pro" w:eastAsia="Times New Roman" w:hAnsi="Avenir Next LT Pro" w:cs="Helvetica"/>
          <w:color w:val="2D3B45"/>
          <w:sz w:val="24"/>
          <w:szCs w:val="24"/>
        </w:rPr>
        <w:t>Bill ID, Bill Title, Action by Governor, Bill Sponsor</w:t>
      </w:r>
      <w:r w:rsidR="00657E8A">
        <w:rPr>
          <w:rFonts w:ascii="Avenir Next LT Pro" w:eastAsia="Times New Roman" w:hAnsi="Avenir Next LT Pro" w:cs="Helvetica"/>
          <w:color w:val="2D3B45"/>
          <w:sz w:val="24"/>
          <w:szCs w:val="24"/>
        </w:rPr>
        <w:t>. There were approximately 1480 bills in the list.</w:t>
      </w:r>
    </w:p>
    <w:p w14:paraId="7574A655" w14:textId="77777777" w:rsidR="003C2E65" w:rsidRDefault="00657E8A" w:rsidP="003C2E65">
      <w:pPr>
        <w:pStyle w:val="ListParagraph"/>
        <w:numPr>
          <w:ilvl w:val="0"/>
          <w:numId w:val="12"/>
        </w:numPr>
        <w:shd w:val="clear" w:color="auto" w:fill="FFFFFF"/>
        <w:spacing w:before="180" w:after="180" w:line="360" w:lineRule="atLeast"/>
        <w:rPr>
          <w:rFonts w:ascii="Avenir Next LT Pro" w:eastAsia="Times New Roman" w:hAnsi="Avenir Next LT Pro" w:cs="Helvetica"/>
          <w:color w:val="2D3B45"/>
          <w:sz w:val="24"/>
          <w:szCs w:val="24"/>
        </w:rPr>
      </w:pPr>
      <w:r>
        <w:rPr>
          <w:rFonts w:ascii="Avenir Next LT Pro" w:eastAsia="Times New Roman" w:hAnsi="Avenir Next LT Pro" w:cs="Helvetica"/>
          <w:color w:val="2D3B45"/>
          <w:sz w:val="24"/>
          <w:szCs w:val="24"/>
        </w:rPr>
        <w:t>I downloaded approximately 1450 p</w:t>
      </w:r>
      <w:r w:rsidRPr="00657E8A">
        <w:rPr>
          <w:rFonts w:ascii="Avenir Next LT Pro" w:eastAsia="Times New Roman" w:hAnsi="Avenir Next LT Pro" w:cs="Helvetica"/>
          <w:color w:val="2D3B45"/>
          <w:sz w:val="24"/>
          <w:szCs w:val="24"/>
        </w:rPr>
        <w:t xml:space="preserve">dfs of bills enacted </w:t>
      </w:r>
      <w:r>
        <w:rPr>
          <w:rFonts w:ascii="Avenir Next LT Pro" w:eastAsia="Times New Roman" w:hAnsi="Avenir Next LT Pro" w:cs="Helvetica"/>
          <w:color w:val="2D3B45"/>
          <w:sz w:val="24"/>
          <w:szCs w:val="24"/>
        </w:rPr>
        <w:t xml:space="preserve">from 2013 to 2020. There were </w:t>
      </w:r>
      <w:proofErr w:type="gramStart"/>
      <w:r>
        <w:rPr>
          <w:rFonts w:ascii="Avenir Next LT Pro" w:eastAsia="Times New Roman" w:hAnsi="Avenir Next LT Pro" w:cs="Helvetica"/>
          <w:color w:val="2D3B45"/>
          <w:sz w:val="24"/>
          <w:szCs w:val="24"/>
        </w:rPr>
        <w:t>a number of</w:t>
      </w:r>
      <w:proofErr w:type="gramEnd"/>
      <w:r>
        <w:rPr>
          <w:rFonts w:ascii="Avenir Next LT Pro" w:eastAsia="Times New Roman" w:hAnsi="Avenir Next LT Pro" w:cs="Helvetica"/>
          <w:color w:val="2D3B45"/>
          <w:sz w:val="24"/>
          <w:szCs w:val="24"/>
        </w:rPr>
        <w:t xml:space="preserve"> corrupted pdfs and broken links. The average word length of the pdf was </w:t>
      </w:r>
      <w:r w:rsidRPr="00657E8A">
        <w:rPr>
          <w:rFonts w:ascii="Avenir Next LT Pro" w:eastAsia="Times New Roman" w:hAnsi="Avenir Next LT Pro" w:cs="Helvetica"/>
          <w:color w:val="2D3B45"/>
          <w:sz w:val="24"/>
          <w:szCs w:val="24"/>
        </w:rPr>
        <w:t>5,428</w:t>
      </w:r>
      <w:r>
        <w:rPr>
          <w:rFonts w:ascii="Avenir Next LT Pro" w:eastAsia="Times New Roman" w:hAnsi="Avenir Next LT Pro" w:cs="Helvetica"/>
          <w:color w:val="2D3B45"/>
          <w:sz w:val="24"/>
          <w:szCs w:val="24"/>
        </w:rPr>
        <w:t>. The average page length was two pages.</w:t>
      </w:r>
    </w:p>
    <w:p w14:paraId="18EE29DE" w14:textId="171E034B" w:rsidR="00657E8A" w:rsidRDefault="00657E8A" w:rsidP="003C2E65">
      <w:pPr>
        <w:pStyle w:val="ListParagraph"/>
        <w:numPr>
          <w:ilvl w:val="0"/>
          <w:numId w:val="12"/>
        </w:numPr>
        <w:shd w:val="clear" w:color="auto" w:fill="FFFFFF"/>
        <w:spacing w:before="180" w:after="180" w:line="360" w:lineRule="atLeast"/>
        <w:rPr>
          <w:rFonts w:ascii="Avenir Next LT Pro" w:eastAsia="Times New Roman" w:hAnsi="Avenir Next LT Pro" w:cs="Helvetica"/>
          <w:color w:val="2D3B45"/>
          <w:sz w:val="24"/>
          <w:szCs w:val="24"/>
        </w:rPr>
      </w:pPr>
      <w:r w:rsidRPr="003C2E65">
        <w:rPr>
          <w:rFonts w:ascii="Avenir Next LT Pro" w:eastAsia="Times New Roman" w:hAnsi="Avenir Next LT Pro" w:cs="Helvetica"/>
          <w:color w:val="2D3B45"/>
          <w:sz w:val="24"/>
          <w:szCs w:val="24"/>
        </w:rPr>
        <w:t xml:space="preserve">List of registered lobbyists from 2013 to 2020. There </w:t>
      </w:r>
      <w:r w:rsidR="003C2E65" w:rsidRPr="003C2E65">
        <w:rPr>
          <w:rFonts w:ascii="Avenir Next LT Pro" w:eastAsia="Times New Roman" w:hAnsi="Avenir Next LT Pro" w:cs="Helvetica"/>
          <w:color w:val="2D3B45"/>
          <w:sz w:val="24"/>
          <w:szCs w:val="24"/>
        </w:rPr>
        <w:t>are</w:t>
      </w:r>
      <w:r w:rsidRPr="003C2E65">
        <w:rPr>
          <w:rFonts w:ascii="Avenir Next LT Pro" w:eastAsia="Times New Roman" w:hAnsi="Avenir Next LT Pro" w:cs="Helvetica"/>
          <w:color w:val="2D3B45"/>
          <w:sz w:val="24"/>
          <w:szCs w:val="24"/>
        </w:rPr>
        <w:t xml:space="preserve"> approximately 12,000 </w:t>
      </w:r>
      <w:r w:rsidR="003C2E65" w:rsidRPr="003C2E65">
        <w:rPr>
          <w:rFonts w:ascii="Avenir Next LT Pro" w:eastAsia="Times New Roman" w:hAnsi="Avenir Next LT Pro" w:cs="Helvetica"/>
          <w:color w:val="2D3B45"/>
          <w:sz w:val="24"/>
          <w:szCs w:val="24"/>
        </w:rPr>
        <w:t xml:space="preserve">records. The list contains three main attribute type across numerous columns: </w:t>
      </w:r>
      <w:r w:rsidR="003C2E65" w:rsidRPr="003C2E65">
        <w:rPr>
          <w:rFonts w:ascii="Avenir Next LT Pro" w:eastAsia="Times New Roman" w:hAnsi="Avenir Next LT Pro" w:cs="Helvetica"/>
          <w:color w:val="2D3B45"/>
          <w:sz w:val="24"/>
          <w:szCs w:val="24"/>
        </w:rPr>
        <w:lastRenderedPageBreak/>
        <w:t>name of registered lobbyists, lobbyist business information, and employers by year</w:t>
      </w:r>
    </w:p>
    <w:p w14:paraId="757103D3" w14:textId="299D6838" w:rsidR="003C2E65" w:rsidRPr="003C2E65" w:rsidRDefault="003C2E65" w:rsidP="003C2E65">
      <w:pPr>
        <w:pStyle w:val="ListParagraph"/>
        <w:numPr>
          <w:ilvl w:val="0"/>
          <w:numId w:val="12"/>
        </w:numPr>
        <w:shd w:val="clear" w:color="auto" w:fill="FFFFFF"/>
        <w:spacing w:before="180" w:after="180" w:line="360" w:lineRule="atLeast"/>
        <w:rPr>
          <w:rFonts w:ascii="Avenir Next LT Pro" w:eastAsia="Times New Roman" w:hAnsi="Avenir Next LT Pro" w:cs="Helvetica"/>
          <w:color w:val="2D3B45"/>
          <w:sz w:val="24"/>
          <w:szCs w:val="24"/>
        </w:rPr>
      </w:pPr>
      <w:r>
        <w:rPr>
          <w:rFonts w:ascii="Avenir Next LT Pro" w:eastAsia="Times New Roman" w:hAnsi="Avenir Next LT Pro" w:cs="Helvetica"/>
          <w:color w:val="2D3B45"/>
          <w:sz w:val="24"/>
          <w:szCs w:val="24"/>
        </w:rPr>
        <w:t>Campaign donations from lobbyists to legislators. List of all donations downloaded from NM Secretary of State website. The spreadsheet contains</w:t>
      </w:r>
      <w:r w:rsidR="00E5138F">
        <w:rPr>
          <w:rFonts w:ascii="Avenir Next LT Pro" w:eastAsia="Times New Roman" w:hAnsi="Avenir Next LT Pro" w:cs="Helvetica"/>
          <w:color w:val="2D3B45"/>
          <w:sz w:val="24"/>
          <w:szCs w:val="24"/>
        </w:rPr>
        <w:t xml:space="preserve"> 25,000 records and</w:t>
      </w:r>
      <w:r>
        <w:rPr>
          <w:rFonts w:ascii="Avenir Next LT Pro" w:eastAsia="Times New Roman" w:hAnsi="Avenir Next LT Pro" w:cs="Helvetica"/>
          <w:color w:val="2D3B45"/>
          <w:sz w:val="24"/>
          <w:szCs w:val="24"/>
        </w:rPr>
        <w:t xml:space="preserve"> </w:t>
      </w:r>
      <w:r w:rsidR="00E5138F">
        <w:rPr>
          <w:rFonts w:ascii="Avenir Next LT Pro" w:eastAsia="Times New Roman" w:hAnsi="Avenir Next LT Pro" w:cs="Helvetica"/>
          <w:color w:val="2D3B45"/>
          <w:sz w:val="24"/>
          <w:szCs w:val="24"/>
        </w:rPr>
        <w:t>numerous fields. For this analysis, I used name of lobbyist, year of donation and name of legislator or campaign the donation was made to.</w:t>
      </w:r>
    </w:p>
    <w:p w14:paraId="18C0BC64" w14:textId="77777777" w:rsidR="00D17C51" w:rsidRPr="00D17C51" w:rsidRDefault="00D17C51" w:rsidP="00D17C51">
      <w:pPr>
        <w:shd w:val="clear" w:color="auto" w:fill="FFFFFF"/>
        <w:spacing w:before="90" w:after="90" w:line="480" w:lineRule="atLeast"/>
        <w:outlineLvl w:val="3"/>
        <w:rPr>
          <w:rFonts w:ascii="Avenir Next LT Pro" w:eastAsia="Times New Roman" w:hAnsi="Avenir Next LT Pro" w:cs="Helvetica"/>
          <w:b/>
          <w:bCs/>
          <w:color w:val="131313"/>
          <w:sz w:val="27"/>
          <w:szCs w:val="27"/>
        </w:rPr>
      </w:pPr>
      <w:r w:rsidRPr="00D17C51">
        <w:rPr>
          <w:rFonts w:ascii="Avenir Next LT Pro" w:eastAsia="Times New Roman" w:hAnsi="Avenir Next LT Pro" w:cs="Helvetica"/>
          <w:b/>
          <w:bCs/>
          <w:color w:val="131313"/>
          <w:sz w:val="27"/>
          <w:szCs w:val="27"/>
        </w:rPr>
        <w:t>Tools</w:t>
      </w:r>
    </w:p>
    <w:p w14:paraId="159CD956" w14:textId="77777777" w:rsidR="006C25FD" w:rsidRPr="00D17C51" w:rsidRDefault="006C25FD" w:rsidP="006C25FD">
      <w:pPr>
        <w:shd w:val="clear" w:color="auto" w:fill="FFFFFF"/>
        <w:spacing w:after="0" w:line="360" w:lineRule="atLeast"/>
        <w:rPr>
          <w:rFonts w:ascii="Avenir Next LT Pro" w:eastAsia="Times New Roman" w:hAnsi="Avenir Next LT Pro" w:cs="Helvetica"/>
          <w:color w:val="2D3B45"/>
          <w:sz w:val="24"/>
          <w:szCs w:val="24"/>
        </w:rPr>
      </w:pPr>
      <w:r>
        <w:rPr>
          <w:rFonts w:ascii="Avenir Next LT Pro" w:eastAsia="Times New Roman" w:hAnsi="Avenir Next LT Pro" w:cs="Helvetica"/>
          <w:i/>
          <w:iCs/>
          <w:color w:val="2D3B45"/>
          <w:sz w:val="24"/>
          <w:szCs w:val="24"/>
        </w:rPr>
        <w:t>Data Collection and Cleaning</w:t>
      </w:r>
    </w:p>
    <w:p w14:paraId="3D4A6559" w14:textId="540BF09D" w:rsidR="006C25FD" w:rsidRDefault="006C25FD" w:rsidP="006C25FD">
      <w:pPr>
        <w:numPr>
          <w:ilvl w:val="0"/>
          <w:numId w:val="7"/>
        </w:numPr>
        <w:shd w:val="clear" w:color="auto" w:fill="FFFFFF"/>
        <w:spacing w:after="0" w:line="360" w:lineRule="atLeast"/>
        <w:rPr>
          <w:rFonts w:ascii="Avenir Next LT Pro" w:eastAsia="Times New Roman" w:hAnsi="Avenir Next LT Pro" w:cs="Helvetica"/>
          <w:color w:val="2D3B45"/>
          <w:sz w:val="24"/>
          <w:szCs w:val="24"/>
        </w:rPr>
      </w:pPr>
      <w:r>
        <w:rPr>
          <w:rFonts w:ascii="Avenir Next LT Pro" w:eastAsia="Times New Roman" w:hAnsi="Avenir Next LT Pro" w:cs="Helvetica"/>
          <w:color w:val="2D3B45"/>
          <w:sz w:val="24"/>
          <w:szCs w:val="24"/>
        </w:rPr>
        <w:t>Selenium was used to scrape list of all bills</w:t>
      </w:r>
    </w:p>
    <w:p w14:paraId="070607F0" w14:textId="50B6E76A" w:rsidR="006C25FD" w:rsidRDefault="006C25FD" w:rsidP="006C25FD">
      <w:pPr>
        <w:numPr>
          <w:ilvl w:val="0"/>
          <w:numId w:val="7"/>
        </w:numPr>
        <w:shd w:val="clear" w:color="auto" w:fill="FFFFFF"/>
        <w:spacing w:after="0" w:line="360" w:lineRule="atLeast"/>
        <w:rPr>
          <w:rFonts w:ascii="Avenir Next LT Pro" w:eastAsia="Times New Roman" w:hAnsi="Avenir Next LT Pro" w:cs="Helvetica"/>
          <w:color w:val="2D3B45"/>
          <w:sz w:val="24"/>
          <w:szCs w:val="24"/>
        </w:rPr>
      </w:pPr>
      <w:proofErr w:type="spellStart"/>
      <w:r>
        <w:rPr>
          <w:rFonts w:ascii="Avenir Next LT Pro" w:eastAsia="Times New Roman" w:hAnsi="Avenir Next LT Pro" w:cs="Helvetica"/>
          <w:color w:val="2D3B45"/>
          <w:sz w:val="24"/>
          <w:szCs w:val="24"/>
        </w:rPr>
        <w:t>Pdfminer</w:t>
      </w:r>
      <w:proofErr w:type="spellEnd"/>
      <w:r>
        <w:rPr>
          <w:rFonts w:ascii="Avenir Next LT Pro" w:eastAsia="Times New Roman" w:hAnsi="Avenir Next LT Pro" w:cs="Helvetica"/>
          <w:color w:val="2D3B45"/>
          <w:sz w:val="24"/>
          <w:szCs w:val="24"/>
        </w:rPr>
        <w:t xml:space="preserve"> and pdf plumber were used to download pdf files of all bills and transform pdfs into text documents that could be processed</w:t>
      </w:r>
    </w:p>
    <w:p w14:paraId="25BD2155" w14:textId="1A89B727" w:rsidR="006C25FD" w:rsidRPr="001E35D0" w:rsidRDefault="006C25FD" w:rsidP="006C25FD">
      <w:pPr>
        <w:numPr>
          <w:ilvl w:val="0"/>
          <w:numId w:val="7"/>
        </w:numPr>
        <w:shd w:val="clear" w:color="auto" w:fill="FFFFFF"/>
        <w:spacing w:after="0" w:line="360" w:lineRule="atLeast"/>
        <w:rPr>
          <w:rFonts w:ascii="Avenir Next LT Pro" w:eastAsia="Times New Roman" w:hAnsi="Avenir Next LT Pro" w:cs="Helvetica"/>
          <w:color w:val="2D3B45"/>
          <w:sz w:val="24"/>
          <w:szCs w:val="24"/>
        </w:rPr>
      </w:pPr>
      <w:r>
        <w:rPr>
          <w:rFonts w:ascii="Avenir Next LT Pro" w:eastAsia="Times New Roman" w:hAnsi="Avenir Next LT Pro" w:cs="Helvetica"/>
          <w:color w:val="2D3B45"/>
          <w:sz w:val="24"/>
          <w:szCs w:val="24"/>
        </w:rPr>
        <w:t xml:space="preserve">Re and pandas were used for data cleaning (formatting) of text </w:t>
      </w:r>
    </w:p>
    <w:p w14:paraId="71FE453A" w14:textId="52B8732E" w:rsidR="00D85616" w:rsidRDefault="00D85616">
      <w:pPr>
        <w:rPr>
          <w:rFonts w:ascii="Avenir Next LT Pro" w:eastAsia="Times New Roman" w:hAnsi="Avenir Next LT Pro" w:cs="Helvetica"/>
          <w:color w:val="2D3B45"/>
          <w:sz w:val="24"/>
          <w:szCs w:val="24"/>
        </w:rPr>
      </w:pPr>
    </w:p>
    <w:p w14:paraId="4D075AB6" w14:textId="024A202A" w:rsidR="006C25FD" w:rsidRPr="00D17C51" w:rsidRDefault="006C25FD" w:rsidP="006C25FD">
      <w:pPr>
        <w:shd w:val="clear" w:color="auto" w:fill="FFFFFF"/>
        <w:spacing w:after="0" w:line="360" w:lineRule="atLeast"/>
        <w:rPr>
          <w:rFonts w:ascii="Avenir Next LT Pro" w:eastAsia="Times New Roman" w:hAnsi="Avenir Next LT Pro" w:cs="Helvetica"/>
          <w:color w:val="2D3B45"/>
          <w:sz w:val="24"/>
          <w:szCs w:val="24"/>
        </w:rPr>
      </w:pPr>
      <w:bookmarkStart w:id="0" w:name="_Hlk101424209"/>
      <w:r>
        <w:rPr>
          <w:rFonts w:ascii="Avenir Next LT Pro" w:eastAsia="Times New Roman" w:hAnsi="Avenir Next LT Pro" w:cs="Helvetica"/>
          <w:i/>
          <w:iCs/>
          <w:color w:val="2D3B45"/>
          <w:sz w:val="24"/>
          <w:szCs w:val="24"/>
        </w:rPr>
        <w:t>Topic Modeling of NM Bills</w:t>
      </w:r>
    </w:p>
    <w:p w14:paraId="2E2FDFD2" w14:textId="3A96DF4D" w:rsidR="006C25FD" w:rsidRDefault="00267345" w:rsidP="006C25FD">
      <w:pPr>
        <w:numPr>
          <w:ilvl w:val="0"/>
          <w:numId w:val="7"/>
        </w:numPr>
        <w:shd w:val="clear" w:color="auto" w:fill="FFFFFF"/>
        <w:spacing w:after="0" w:line="360" w:lineRule="atLeast"/>
        <w:rPr>
          <w:rFonts w:ascii="Avenir Next LT Pro" w:eastAsia="Times New Roman" w:hAnsi="Avenir Next LT Pro" w:cs="Helvetica"/>
          <w:color w:val="2D3B45"/>
          <w:sz w:val="24"/>
          <w:szCs w:val="24"/>
        </w:rPr>
      </w:pPr>
      <w:r>
        <w:rPr>
          <w:rFonts w:ascii="Avenir Next LT Pro" w:eastAsia="Times New Roman" w:hAnsi="Avenir Next LT Pro" w:cs="Helvetica"/>
          <w:color w:val="2D3B45"/>
          <w:sz w:val="24"/>
          <w:szCs w:val="24"/>
        </w:rPr>
        <w:t>Pandas was used to create file of text</w:t>
      </w:r>
    </w:p>
    <w:p w14:paraId="7DAA3DBF" w14:textId="6F9B9F6D" w:rsidR="006C25FD" w:rsidRDefault="00267345" w:rsidP="006C25FD">
      <w:pPr>
        <w:numPr>
          <w:ilvl w:val="0"/>
          <w:numId w:val="7"/>
        </w:numPr>
        <w:shd w:val="clear" w:color="auto" w:fill="FFFFFF"/>
        <w:spacing w:after="0" w:line="360" w:lineRule="atLeast"/>
        <w:rPr>
          <w:rFonts w:ascii="Avenir Next LT Pro" w:eastAsia="Times New Roman" w:hAnsi="Avenir Next LT Pro" w:cs="Helvetica"/>
          <w:color w:val="2D3B45"/>
          <w:sz w:val="24"/>
          <w:szCs w:val="24"/>
        </w:rPr>
      </w:pPr>
      <w:r>
        <w:rPr>
          <w:rFonts w:ascii="Avenir Next LT Pro" w:eastAsia="Times New Roman" w:hAnsi="Avenir Next LT Pro" w:cs="Helvetica"/>
          <w:color w:val="2D3B45"/>
          <w:sz w:val="24"/>
          <w:szCs w:val="24"/>
        </w:rPr>
        <w:t>Sumy was used to created shortened summaries of bill text</w:t>
      </w:r>
    </w:p>
    <w:p w14:paraId="68780EF2" w14:textId="39DC435C" w:rsidR="00267345" w:rsidRDefault="00267345" w:rsidP="006C25FD">
      <w:pPr>
        <w:numPr>
          <w:ilvl w:val="0"/>
          <w:numId w:val="7"/>
        </w:numPr>
        <w:shd w:val="clear" w:color="auto" w:fill="FFFFFF"/>
        <w:spacing w:after="0" w:line="360" w:lineRule="atLeast"/>
        <w:rPr>
          <w:rFonts w:ascii="Avenir Next LT Pro" w:eastAsia="Times New Roman" w:hAnsi="Avenir Next LT Pro" w:cs="Helvetica"/>
          <w:color w:val="2D3B45"/>
          <w:sz w:val="24"/>
          <w:szCs w:val="24"/>
        </w:rPr>
      </w:pPr>
      <w:proofErr w:type="spellStart"/>
      <w:r>
        <w:rPr>
          <w:rFonts w:ascii="Avenir Next LT Pro" w:eastAsia="Times New Roman" w:hAnsi="Avenir Next LT Pro" w:cs="Helvetica"/>
          <w:color w:val="2D3B45"/>
          <w:sz w:val="24"/>
          <w:szCs w:val="24"/>
        </w:rPr>
        <w:t>Nltk</w:t>
      </w:r>
      <w:proofErr w:type="spellEnd"/>
      <w:r>
        <w:rPr>
          <w:rFonts w:ascii="Avenir Next LT Pro" w:eastAsia="Times New Roman" w:hAnsi="Avenir Next LT Pro" w:cs="Helvetica"/>
          <w:color w:val="2D3B45"/>
          <w:sz w:val="24"/>
          <w:szCs w:val="24"/>
        </w:rPr>
        <w:t xml:space="preserve"> and spacy was used to preprocess </w:t>
      </w:r>
      <w:proofErr w:type="gramStart"/>
      <w:r>
        <w:rPr>
          <w:rFonts w:ascii="Avenir Next LT Pro" w:eastAsia="Times New Roman" w:hAnsi="Avenir Next LT Pro" w:cs="Helvetica"/>
          <w:color w:val="2D3B45"/>
          <w:sz w:val="24"/>
          <w:szCs w:val="24"/>
        </w:rPr>
        <w:t>text.(</w:t>
      </w:r>
      <w:proofErr w:type="gramEnd"/>
      <w:r>
        <w:rPr>
          <w:rFonts w:ascii="Avenir Next LT Pro" w:eastAsia="Times New Roman" w:hAnsi="Avenir Next LT Pro" w:cs="Helvetica"/>
          <w:color w:val="2D3B45"/>
          <w:sz w:val="24"/>
          <w:szCs w:val="24"/>
        </w:rPr>
        <w:t>stop words, lemmatization)</w:t>
      </w:r>
    </w:p>
    <w:p w14:paraId="070FCD03" w14:textId="3CECF609" w:rsidR="006C25FD" w:rsidRPr="001E35D0" w:rsidRDefault="00267345" w:rsidP="006C25FD">
      <w:pPr>
        <w:numPr>
          <w:ilvl w:val="0"/>
          <w:numId w:val="7"/>
        </w:numPr>
        <w:shd w:val="clear" w:color="auto" w:fill="FFFFFF"/>
        <w:spacing w:after="0" w:line="360" w:lineRule="atLeast"/>
        <w:rPr>
          <w:rFonts w:ascii="Avenir Next LT Pro" w:eastAsia="Times New Roman" w:hAnsi="Avenir Next LT Pro" w:cs="Helvetica"/>
          <w:color w:val="2D3B45"/>
          <w:sz w:val="24"/>
          <w:szCs w:val="24"/>
        </w:rPr>
      </w:pPr>
      <w:proofErr w:type="spellStart"/>
      <w:r>
        <w:rPr>
          <w:rFonts w:ascii="Avenir Next LT Pro" w:eastAsia="Times New Roman" w:hAnsi="Avenir Next LT Pro" w:cs="Helvetica"/>
          <w:color w:val="2D3B45"/>
          <w:sz w:val="24"/>
          <w:szCs w:val="24"/>
        </w:rPr>
        <w:t>Gensim</w:t>
      </w:r>
      <w:proofErr w:type="spellEnd"/>
      <w:r>
        <w:rPr>
          <w:rFonts w:ascii="Avenir Next LT Pro" w:eastAsia="Times New Roman" w:hAnsi="Avenir Next LT Pro" w:cs="Helvetica"/>
          <w:color w:val="2D3B45"/>
          <w:sz w:val="24"/>
          <w:szCs w:val="24"/>
        </w:rPr>
        <w:t xml:space="preserve"> – LDA was used to </w:t>
      </w:r>
      <w:r w:rsidR="00290951">
        <w:rPr>
          <w:rFonts w:ascii="Avenir Next LT Pro" w:eastAsia="Times New Roman" w:hAnsi="Avenir Next LT Pro" w:cs="Helvetica"/>
          <w:color w:val="2D3B45"/>
          <w:sz w:val="24"/>
          <w:szCs w:val="24"/>
        </w:rPr>
        <w:t>perform topic modeling on bills</w:t>
      </w:r>
    </w:p>
    <w:bookmarkEnd w:id="0"/>
    <w:p w14:paraId="09278AE0" w14:textId="70C0AD44" w:rsidR="006C25FD" w:rsidRDefault="006C25FD">
      <w:pPr>
        <w:rPr>
          <w:rFonts w:ascii="Avenir Next LT Pro" w:eastAsia="Times New Roman" w:hAnsi="Avenir Next LT Pro" w:cs="Helvetica"/>
          <w:color w:val="2D3B45"/>
          <w:sz w:val="24"/>
          <w:szCs w:val="24"/>
        </w:rPr>
      </w:pPr>
    </w:p>
    <w:p w14:paraId="5BD68D02" w14:textId="03F2B1C5" w:rsidR="006C25FD" w:rsidRPr="00D17C51" w:rsidRDefault="006C25FD" w:rsidP="006C25FD">
      <w:pPr>
        <w:shd w:val="clear" w:color="auto" w:fill="FFFFFF"/>
        <w:spacing w:after="0" w:line="360" w:lineRule="atLeast"/>
        <w:rPr>
          <w:rFonts w:ascii="Avenir Next LT Pro" w:eastAsia="Times New Roman" w:hAnsi="Avenir Next LT Pro" w:cs="Helvetica"/>
          <w:color w:val="2D3B45"/>
          <w:sz w:val="24"/>
          <w:szCs w:val="24"/>
        </w:rPr>
      </w:pPr>
      <w:r>
        <w:rPr>
          <w:rFonts w:ascii="Avenir Next LT Pro" w:eastAsia="Times New Roman" w:hAnsi="Avenir Next LT Pro" w:cs="Helvetica"/>
          <w:i/>
          <w:iCs/>
          <w:color w:val="2D3B45"/>
          <w:sz w:val="24"/>
          <w:szCs w:val="24"/>
        </w:rPr>
        <w:t xml:space="preserve">Topic Modeling of </w:t>
      </w:r>
      <w:r>
        <w:rPr>
          <w:rFonts w:ascii="Avenir Next LT Pro" w:eastAsia="Times New Roman" w:hAnsi="Avenir Next LT Pro" w:cs="Helvetica"/>
          <w:i/>
          <w:iCs/>
          <w:color w:val="2D3B45"/>
          <w:sz w:val="24"/>
          <w:szCs w:val="24"/>
        </w:rPr>
        <w:t>Lobbyist Employers</w:t>
      </w:r>
    </w:p>
    <w:p w14:paraId="2AC40AE2" w14:textId="6E3DC154" w:rsidR="006C25FD" w:rsidRDefault="00290951" w:rsidP="00290951">
      <w:pPr>
        <w:numPr>
          <w:ilvl w:val="0"/>
          <w:numId w:val="7"/>
        </w:numPr>
        <w:shd w:val="clear" w:color="auto" w:fill="FFFFFF"/>
        <w:spacing w:after="0" w:line="360" w:lineRule="atLeast"/>
        <w:rPr>
          <w:rFonts w:ascii="Avenir Next LT Pro" w:eastAsia="Times New Roman" w:hAnsi="Avenir Next LT Pro" w:cs="Helvetica"/>
          <w:color w:val="2D3B45"/>
          <w:sz w:val="24"/>
          <w:szCs w:val="24"/>
        </w:rPr>
      </w:pPr>
      <w:proofErr w:type="spellStart"/>
      <w:r>
        <w:rPr>
          <w:rFonts w:ascii="Avenir Next LT Pro" w:eastAsia="Times New Roman" w:hAnsi="Avenir Next LT Pro" w:cs="Helvetica"/>
          <w:color w:val="2D3B45"/>
          <w:sz w:val="24"/>
          <w:szCs w:val="24"/>
        </w:rPr>
        <w:t>Nltk</w:t>
      </w:r>
      <w:proofErr w:type="spellEnd"/>
      <w:r>
        <w:rPr>
          <w:rFonts w:ascii="Avenir Next LT Pro" w:eastAsia="Times New Roman" w:hAnsi="Avenir Next LT Pro" w:cs="Helvetica"/>
          <w:color w:val="2D3B45"/>
          <w:sz w:val="24"/>
          <w:szCs w:val="24"/>
        </w:rPr>
        <w:t xml:space="preserve"> and TFIDF were used to preprocess data</w:t>
      </w:r>
    </w:p>
    <w:p w14:paraId="522EA854" w14:textId="05A6E2A0" w:rsidR="00290951" w:rsidRDefault="00290951" w:rsidP="00290951">
      <w:pPr>
        <w:numPr>
          <w:ilvl w:val="0"/>
          <w:numId w:val="7"/>
        </w:numPr>
        <w:shd w:val="clear" w:color="auto" w:fill="FFFFFF"/>
        <w:spacing w:after="0" w:line="360" w:lineRule="atLeast"/>
        <w:rPr>
          <w:rFonts w:ascii="Avenir Next LT Pro" w:eastAsia="Times New Roman" w:hAnsi="Avenir Next LT Pro" w:cs="Helvetica"/>
          <w:color w:val="2D3B45"/>
          <w:sz w:val="24"/>
          <w:szCs w:val="24"/>
        </w:rPr>
      </w:pPr>
      <w:r>
        <w:rPr>
          <w:rFonts w:ascii="Avenir Next LT Pro" w:eastAsia="Times New Roman" w:hAnsi="Avenir Next LT Pro" w:cs="Helvetica"/>
          <w:color w:val="2D3B45"/>
          <w:sz w:val="24"/>
          <w:szCs w:val="24"/>
        </w:rPr>
        <w:t>NMF was used to model topics</w:t>
      </w:r>
    </w:p>
    <w:p w14:paraId="6E50D349" w14:textId="77777777" w:rsidR="00290951" w:rsidRPr="00290951" w:rsidRDefault="00290951" w:rsidP="00290951">
      <w:pPr>
        <w:shd w:val="clear" w:color="auto" w:fill="FFFFFF"/>
        <w:spacing w:after="0" w:line="360" w:lineRule="atLeast"/>
        <w:ind w:left="720"/>
        <w:rPr>
          <w:rFonts w:ascii="Avenir Next LT Pro" w:eastAsia="Times New Roman" w:hAnsi="Avenir Next LT Pro" w:cs="Helvetica"/>
          <w:color w:val="2D3B45"/>
          <w:sz w:val="24"/>
          <w:szCs w:val="24"/>
        </w:rPr>
      </w:pPr>
    </w:p>
    <w:p w14:paraId="11B95552" w14:textId="703AE6B2" w:rsidR="006C25FD" w:rsidRPr="00D17C51" w:rsidRDefault="006C25FD" w:rsidP="006C25FD">
      <w:pPr>
        <w:shd w:val="clear" w:color="auto" w:fill="FFFFFF"/>
        <w:spacing w:after="0" w:line="360" w:lineRule="atLeast"/>
        <w:rPr>
          <w:rFonts w:ascii="Avenir Next LT Pro" w:eastAsia="Times New Roman" w:hAnsi="Avenir Next LT Pro" w:cs="Helvetica"/>
          <w:color w:val="2D3B45"/>
          <w:sz w:val="24"/>
          <w:szCs w:val="24"/>
        </w:rPr>
      </w:pPr>
      <w:r>
        <w:rPr>
          <w:rFonts w:ascii="Avenir Next LT Pro" w:eastAsia="Times New Roman" w:hAnsi="Avenir Next LT Pro" w:cs="Helvetica"/>
          <w:i/>
          <w:iCs/>
          <w:color w:val="2D3B45"/>
          <w:sz w:val="24"/>
          <w:szCs w:val="24"/>
        </w:rPr>
        <w:t>Communications</w:t>
      </w:r>
    </w:p>
    <w:p w14:paraId="2B26C4B1" w14:textId="41CFC337" w:rsidR="006C25FD" w:rsidRDefault="006C25FD" w:rsidP="006C25FD">
      <w:pPr>
        <w:numPr>
          <w:ilvl w:val="0"/>
          <w:numId w:val="7"/>
        </w:numPr>
        <w:shd w:val="clear" w:color="auto" w:fill="FFFFFF"/>
        <w:spacing w:after="0" w:line="360" w:lineRule="atLeast"/>
        <w:rPr>
          <w:rFonts w:ascii="Avenir Next LT Pro" w:eastAsia="Times New Roman" w:hAnsi="Avenir Next LT Pro" w:cs="Helvetica"/>
          <w:color w:val="2D3B45"/>
          <w:sz w:val="24"/>
          <w:szCs w:val="24"/>
        </w:rPr>
      </w:pPr>
      <w:r w:rsidRPr="006C25FD">
        <w:rPr>
          <w:rFonts w:ascii="Avenir Next LT Pro" w:eastAsia="Times New Roman" w:hAnsi="Avenir Next LT Pro" w:cs="Helvetica"/>
          <w:color w:val="2D3B45"/>
          <w:sz w:val="24"/>
          <w:szCs w:val="24"/>
        </w:rPr>
        <w:t xml:space="preserve">Tableau was used </w:t>
      </w:r>
      <w:r w:rsidR="00F71A29">
        <w:rPr>
          <w:rFonts w:ascii="Avenir Next LT Pro" w:eastAsia="Times New Roman" w:hAnsi="Avenir Next LT Pro" w:cs="Helvetica"/>
          <w:color w:val="2D3B45"/>
          <w:sz w:val="24"/>
          <w:szCs w:val="24"/>
        </w:rPr>
        <w:t>to develop dashboards for presentation of lobbyist influence results</w:t>
      </w:r>
    </w:p>
    <w:p w14:paraId="4959ACC0" w14:textId="77777777" w:rsidR="00290951" w:rsidRDefault="00290951" w:rsidP="00290951">
      <w:pPr>
        <w:shd w:val="clear" w:color="auto" w:fill="FFFFFF"/>
        <w:spacing w:before="90" w:after="90" w:line="480" w:lineRule="atLeast"/>
        <w:outlineLvl w:val="3"/>
        <w:rPr>
          <w:rFonts w:ascii="Avenir Next LT Pro" w:eastAsia="Times New Roman" w:hAnsi="Avenir Next LT Pro" w:cs="Helvetica"/>
          <w:b/>
          <w:bCs/>
          <w:color w:val="131313"/>
          <w:sz w:val="27"/>
          <w:szCs w:val="27"/>
        </w:rPr>
      </w:pPr>
    </w:p>
    <w:p w14:paraId="45462CC7" w14:textId="77777777" w:rsidR="00290951" w:rsidRDefault="00290951" w:rsidP="00290951">
      <w:pPr>
        <w:shd w:val="clear" w:color="auto" w:fill="FFFFFF"/>
        <w:spacing w:before="90" w:after="90" w:line="480" w:lineRule="atLeast"/>
        <w:outlineLvl w:val="3"/>
        <w:rPr>
          <w:rFonts w:ascii="Avenir Next LT Pro" w:eastAsia="Times New Roman" w:hAnsi="Avenir Next LT Pro" w:cs="Helvetica"/>
          <w:b/>
          <w:bCs/>
          <w:color w:val="131313"/>
          <w:sz w:val="27"/>
          <w:szCs w:val="27"/>
        </w:rPr>
      </w:pPr>
    </w:p>
    <w:p w14:paraId="579A7BE8" w14:textId="77777777" w:rsidR="00290951" w:rsidRDefault="00290951" w:rsidP="00290951">
      <w:pPr>
        <w:shd w:val="clear" w:color="auto" w:fill="FFFFFF"/>
        <w:spacing w:before="90" w:after="90" w:line="480" w:lineRule="atLeast"/>
        <w:outlineLvl w:val="3"/>
        <w:rPr>
          <w:rFonts w:ascii="Avenir Next LT Pro" w:eastAsia="Times New Roman" w:hAnsi="Avenir Next LT Pro" w:cs="Helvetica"/>
          <w:b/>
          <w:bCs/>
          <w:color w:val="131313"/>
          <w:sz w:val="27"/>
          <w:szCs w:val="27"/>
        </w:rPr>
      </w:pPr>
    </w:p>
    <w:p w14:paraId="2A7AA6F0" w14:textId="77777777" w:rsidR="00290951" w:rsidRDefault="00290951" w:rsidP="00290951">
      <w:pPr>
        <w:shd w:val="clear" w:color="auto" w:fill="FFFFFF"/>
        <w:spacing w:before="90" w:after="90" w:line="480" w:lineRule="atLeast"/>
        <w:outlineLvl w:val="3"/>
        <w:rPr>
          <w:rFonts w:ascii="Avenir Next LT Pro" w:eastAsia="Times New Roman" w:hAnsi="Avenir Next LT Pro" w:cs="Helvetica"/>
          <w:b/>
          <w:bCs/>
          <w:color w:val="131313"/>
          <w:sz w:val="27"/>
          <w:szCs w:val="27"/>
        </w:rPr>
      </w:pPr>
    </w:p>
    <w:p w14:paraId="23CC5FBB" w14:textId="3E631C8E" w:rsidR="00290951" w:rsidRPr="00290951" w:rsidRDefault="00290951" w:rsidP="00290951">
      <w:pPr>
        <w:shd w:val="clear" w:color="auto" w:fill="FFFFFF"/>
        <w:spacing w:before="90" w:after="90" w:line="480" w:lineRule="atLeast"/>
        <w:outlineLvl w:val="3"/>
        <w:rPr>
          <w:rFonts w:ascii="Avenir Next LT Pro" w:eastAsia="Times New Roman" w:hAnsi="Avenir Next LT Pro" w:cs="Helvetica"/>
          <w:b/>
          <w:bCs/>
          <w:color w:val="131313"/>
          <w:sz w:val="27"/>
          <w:szCs w:val="27"/>
        </w:rPr>
      </w:pPr>
      <w:r>
        <w:rPr>
          <w:rFonts w:ascii="Avenir Next LT Pro" w:eastAsia="Times New Roman" w:hAnsi="Avenir Next LT Pro" w:cs="Helvetica"/>
          <w:b/>
          <w:bCs/>
          <w:color w:val="131313"/>
          <w:sz w:val="27"/>
          <w:szCs w:val="27"/>
        </w:rPr>
        <w:lastRenderedPageBreak/>
        <w:t>Process</w:t>
      </w:r>
    </w:p>
    <w:p w14:paraId="768F472E" w14:textId="77777777" w:rsidR="00366F17" w:rsidRDefault="00290951" w:rsidP="00366F17">
      <w:pPr>
        <w:keepNext/>
        <w:shd w:val="clear" w:color="auto" w:fill="FFFFFF"/>
        <w:spacing w:after="0" w:line="360" w:lineRule="atLeast"/>
      </w:pPr>
      <w:r>
        <w:rPr>
          <w:noProof/>
        </w:rPr>
        <w:drawing>
          <wp:inline distT="0" distB="0" distL="0" distR="0" wp14:anchorId="6FD6658D" wp14:editId="2C08D5BE">
            <wp:extent cx="5943600" cy="3089910"/>
            <wp:effectExtent l="0" t="0" r="0"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rotWithShape="1">
                    <a:blip r:embed="rId7"/>
                    <a:srcRect t="10977"/>
                    <a:stretch/>
                  </pic:blipFill>
                  <pic:spPr bwMode="auto">
                    <a:xfrm>
                      <a:off x="0" y="0"/>
                      <a:ext cx="5943600" cy="3089910"/>
                    </a:xfrm>
                    <a:prstGeom prst="rect">
                      <a:avLst/>
                    </a:prstGeom>
                    <a:ln>
                      <a:noFill/>
                    </a:ln>
                    <a:extLst>
                      <a:ext uri="{53640926-AAD7-44D8-BBD7-CCE9431645EC}">
                        <a14:shadowObscured xmlns:a14="http://schemas.microsoft.com/office/drawing/2010/main"/>
                      </a:ext>
                    </a:extLst>
                  </pic:spPr>
                </pic:pic>
              </a:graphicData>
            </a:graphic>
          </wp:inline>
        </w:drawing>
      </w:r>
    </w:p>
    <w:p w14:paraId="648407F8" w14:textId="35CEFEE1" w:rsidR="00290951" w:rsidRDefault="00366F17" w:rsidP="00366F17">
      <w:pPr>
        <w:pStyle w:val="Caption"/>
        <w:rPr>
          <w:rFonts w:ascii="Avenir Next LT Pro" w:eastAsia="Times New Roman" w:hAnsi="Avenir Next LT Pro" w:cs="Helvetica"/>
          <w:color w:val="2D3B45"/>
          <w:sz w:val="24"/>
          <w:szCs w:val="24"/>
        </w:rPr>
      </w:pPr>
      <w:r>
        <w:t xml:space="preserve">Figure </w:t>
      </w:r>
      <w:r>
        <w:fldChar w:fldCharType="begin"/>
      </w:r>
      <w:r>
        <w:instrText xml:space="preserve"> SEQ Figure \* ARABIC </w:instrText>
      </w:r>
      <w:r>
        <w:fldChar w:fldCharType="separate"/>
      </w:r>
      <w:r w:rsidR="00901DD4">
        <w:rPr>
          <w:noProof/>
        </w:rPr>
        <w:t>1</w:t>
      </w:r>
      <w:r>
        <w:fldChar w:fldCharType="end"/>
      </w:r>
      <w:r>
        <w:t>: NLP process</w:t>
      </w:r>
    </w:p>
    <w:p w14:paraId="11B56DFB" w14:textId="61D3877A" w:rsidR="00290951" w:rsidRPr="00D17C51" w:rsidRDefault="00290951" w:rsidP="00290951">
      <w:pPr>
        <w:shd w:val="clear" w:color="auto" w:fill="FFFFFF"/>
        <w:spacing w:after="0" w:line="360" w:lineRule="atLeast"/>
        <w:rPr>
          <w:rFonts w:ascii="Avenir Next LT Pro" w:eastAsia="Times New Roman" w:hAnsi="Avenir Next LT Pro" w:cs="Helvetica"/>
          <w:color w:val="2D3B45"/>
          <w:sz w:val="24"/>
          <w:szCs w:val="24"/>
        </w:rPr>
      </w:pPr>
      <w:r>
        <w:rPr>
          <w:rFonts w:ascii="Avenir Next LT Pro" w:eastAsia="Times New Roman" w:hAnsi="Avenir Next LT Pro" w:cs="Helvetica"/>
          <w:color w:val="2D3B45"/>
          <w:sz w:val="24"/>
          <w:szCs w:val="24"/>
        </w:rPr>
        <w:t xml:space="preserve">Figure 1 illustrates the basic NLP process employed. </w:t>
      </w:r>
      <w:r w:rsidR="00366F17">
        <w:rPr>
          <w:rFonts w:ascii="Avenir Next LT Pro" w:eastAsia="Times New Roman" w:hAnsi="Avenir Next LT Pro" w:cs="Helvetica"/>
          <w:color w:val="2D3B45"/>
          <w:sz w:val="24"/>
          <w:szCs w:val="24"/>
        </w:rPr>
        <w:t>The results topic modeling for the bill text was used as foundation for topic modeling of lobbyists.</w:t>
      </w:r>
    </w:p>
    <w:p w14:paraId="6BE99368" w14:textId="4B73692B" w:rsidR="00290951" w:rsidRPr="00330422" w:rsidRDefault="002E6D1E" w:rsidP="00290951">
      <w:pPr>
        <w:shd w:val="clear" w:color="auto" w:fill="FFFFFF"/>
        <w:spacing w:before="90" w:after="90" w:line="480" w:lineRule="atLeast"/>
        <w:outlineLvl w:val="3"/>
        <w:rPr>
          <w:rFonts w:ascii="Avenir Next LT Pro" w:eastAsia="Times New Roman" w:hAnsi="Avenir Next LT Pro" w:cs="Helvetica"/>
          <w:b/>
          <w:bCs/>
          <w:color w:val="131313"/>
          <w:sz w:val="27"/>
          <w:szCs w:val="27"/>
        </w:rPr>
      </w:pPr>
      <w:r>
        <w:rPr>
          <w:noProof/>
        </w:rPr>
        <mc:AlternateContent>
          <mc:Choice Requires="wps">
            <w:drawing>
              <wp:anchor distT="0" distB="0" distL="114300" distR="114300" simplePos="0" relativeHeight="251660288" behindDoc="1" locked="0" layoutInCell="1" allowOverlap="1" wp14:anchorId="25968538" wp14:editId="5D2EA252">
                <wp:simplePos x="0" y="0"/>
                <wp:positionH relativeFrom="column">
                  <wp:posOffset>1828800</wp:posOffset>
                </wp:positionH>
                <wp:positionV relativeFrom="paragraph">
                  <wp:posOffset>3386455</wp:posOffset>
                </wp:positionV>
                <wp:extent cx="4427220"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4427220" cy="635"/>
                        </a:xfrm>
                        <a:prstGeom prst="rect">
                          <a:avLst/>
                        </a:prstGeom>
                        <a:solidFill>
                          <a:prstClr val="white"/>
                        </a:solidFill>
                        <a:ln>
                          <a:noFill/>
                        </a:ln>
                      </wps:spPr>
                      <wps:txbx>
                        <w:txbxContent>
                          <w:p w14:paraId="5FC7FAF8" w14:textId="2BCCCAF3" w:rsidR="002E6D1E" w:rsidRPr="007B3027" w:rsidRDefault="002E6D1E" w:rsidP="002E6D1E">
                            <w:pPr>
                              <w:pStyle w:val="Caption"/>
                              <w:rPr>
                                <w:rFonts w:ascii="Avenir Next LT Pro" w:eastAsia="Times New Roman" w:hAnsi="Avenir Next LT Pro" w:cs="Helvetica"/>
                                <w:noProof/>
                                <w:color w:val="2D3B45"/>
                                <w:sz w:val="24"/>
                                <w:szCs w:val="24"/>
                              </w:rPr>
                            </w:pPr>
                            <w:r>
                              <w:t xml:space="preserve">Figure </w:t>
                            </w:r>
                            <w:r>
                              <w:fldChar w:fldCharType="begin"/>
                            </w:r>
                            <w:r>
                              <w:instrText xml:space="preserve"> SEQ Figure \* ARABIC </w:instrText>
                            </w:r>
                            <w:r>
                              <w:fldChar w:fldCharType="separate"/>
                            </w:r>
                            <w:r w:rsidR="00901DD4">
                              <w:rPr>
                                <w:noProof/>
                              </w:rPr>
                              <w:t>2</w:t>
                            </w:r>
                            <w:r>
                              <w:fldChar w:fldCharType="end"/>
                            </w:r>
                            <w:r>
                              <w:t>: Number of bills passed per year by topic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968538" id="_x0000_t202" coordsize="21600,21600" o:spt="202" path="m,l,21600r21600,l21600,xe">
                <v:stroke joinstyle="miter"/>
                <v:path gradientshapeok="t" o:connecttype="rect"/>
              </v:shapetype>
              <v:shape id="Text Box 3" o:spid="_x0000_s1026" type="#_x0000_t202" style="position:absolute;margin-left:2in;margin-top:266.65pt;width:348.6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" stroked="f">
                <v:textbox style="mso-fit-shape-to-text:t" inset="0,0,0,0">
                  <w:txbxContent>
                    <w:p w14:paraId="5FC7FAF8" w14:textId="2BCCCAF3" w:rsidR="002E6D1E" w:rsidRPr="007B3027" w:rsidRDefault="002E6D1E" w:rsidP="002E6D1E">
                      <w:pPr>
                        <w:pStyle w:val="Caption"/>
                        <w:rPr>
                          <w:rFonts w:ascii="Avenir Next LT Pro" w:eastAsia="Times New Roman" w:hAnsi="Avenir Next LT Pro" w:cs="Helvetica"/>
                          <w:noProof/>
                          <w:color w:val="2D3B45"/>
                          <w:sz w:val="24"/>
                          <w:szCs w:val="24"/>
                        </w:rPr>
                      </w:pPr>
                      <w:r>
                        <w:t xml:space="preserve">Figure </w:t>
                      </w:r>
                      <w:r>
                        <w:fldChar w:fldCharType="begin"/>
                      </w:r>
                      <w:r>
                        <w:instrText xml:space="preserve"> SEQ Figure \* ARABIC </w:instrText>
                      </w:r>
                      <w:r>
                        <w:fldChar w:fldCharType="separate"/>
                      </w:r>
                      <w:r w:rsidR="00901DD4">
                        <w:rPr>
                          <w:noProof/>
                        </w:rPr>
                        <w:t>2</w:t>
                      </w:r>
                      <w:r>
                        <w:fldChar w:fldCharType="end"/>
                      </w:r>
                      <w:r>
                        <w:t>: Number of bills passed per year by topic</w:t>
                      </w:r>
                    </w:p>
                  </w:txbxContent>
                </v:textbox>
                <w10:wrap type="tight"/>
              </v:shape>
            </w:pict>
          </mc:Fallback>
        </mc:AlternateContent>
      </w:r>
      <w:r>
        <w:rPr>
          <w:rFonts w:ascii="Avenir Next LT Pro" w:eastAsia="Times New Roman" w:hAnsi="Avenir Next LT Pro" w:cs="Helvetica"/>
          <w:noProof/>
          <w:color w:val="2D3B45"/>
          <w:sz w:val="24"/>
          <w:szCs w:val="24"/>
        </w:rPr>
        <w:drawing>
          <wp:anchor distT="0" distB="0" distL="114300" distR="114300" simplePos="0" relativeHeight="251658240" behindDoc="1" locked="0" layoutInCell="1" allowOverlap="1" wp14:anchorId="47BC508F" wp14:editId="279AA1F6">
            <wp:simplePos x="0" y="0"/>
            <wp:positionH relativeFrom="column">
              <wp:posOffset>1828800</wp:posOffset>
            </wp:positionH>
            <wp:positionV relativeFrom="paragraph">
              <wp:posOffset>386080</wp:posOffset>
            </wp:positionV>
            <wp:extent cx="4427220" cy="2943225"/>
            <wp:effectExtent l="0" t="0" r="0" b="9525"/>
            <wp:wrapTight wrapText="bothSides">
              <wp:wrapPolygon edited="0">
                <wp:start x="0" y="0"/>
                <wp:lineTo x="0" y="21530"/>
                <wp:lineTo x="21470" y="21530"/>
                <wp:lineTo x="2147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27220" cy="2943225"/>
                    </a:xfrm>
                    <a:prstGeom prst="rect">
                      <a:avLst/>
                    </a:prstGeom>
                    <a:noFill/>
                  </pic:spPr>
                </pic:pic>
              </a:graphicData>
            </a:graphic>
            <wp14:sizeRelH relativeFrom="margin">
              <wp14:pctWidth>0</wp14:pctWidth>
            </wp14:sizeRelH>
            <wp14:sizeRelV relativeFrom="margin">
              <wp14:pctHeight>0</wp14:pctHeight>
            </wp14:sizeRelV>
          </wp:anchor>
        </w:drawing>
      </w:r>
      <w:r w:rsidR="00290951">
        <w:rPr>
          <w:rFonts w:ascii="Avenir Next LT Pro" w:eastAsia="Times New Roman" w:hAnsi="Avenir Next LT Pro" w:cs="Helvetica"/>
          <w:b/>
          <w:bCs/>
          <w:color w:val="131313"/>
          <w:sz w:val="27"/>
          <w:szCs w:val="27"/>
        </w:rPr>
        <w:t>Results</w:t>
      </w:r>
    </w:p>
    <w:p w14:paraId="03E11865" w14:textId="369C535D" w:rsidR="00290951" w:rsidRDefault="00366F17" w:rsidP="002E6D1E">
      <w:pPr>
        <w:pStyle w:val="ListParagraph"/>
        <w:numPr>
          <w:ilvl w:val="0"/>
          <w:numId w:val="6"/>
        </w:numPr>
        <w:shd w:val="clear" w:color="auto" w:fill="FFFFFF"/>
        <w:spacing w:after="0" w:line="360" w:lineRule="atLeast"/>
        <w:rPr>
          <w:rFonts w:ascii="Avenir Next LT Pro" w:eastAsia="Times New Roman" w:hAnsi="Avenir Next LT Pro" w:cs="Helvetica"/>
          <w:color w:val="2D3B45"/>
          <w:sz w:val="24"/>
          <w:szCs w:val="24"/>
        </w:rPr>
      </w:pPr>
      <w:r>
        <w:rPr>
          <w:rFonts w:ascii="Avenir Next LT Pro" w:eastAsia="Times New Roman" w:hAnsi="Avenir Next LT Pro" w:cs="Helvetica"/>
          <w:color w:val="2D3B45"/>
          <w:sz w:val="24"/>
          <w:szCs w:val="24"/>
        </w:rPr>
        <w:t>There were 38 topics derived from the bill analysis</w:t>
      </w:r>
      <w:r w:rsidR="002E6D1E">
        <w:rPr>
          <w:rFonts w:ascii="Avenir Next LT Pro" w:eastAsia="Times New Roman" w:hAnsi="Avenir Next LT Pro" w:cs="Helvetica"/>
          <w:color w:val="2D3B45"/>
          <w:sz w:val="24"/>
          <w:szCs w:val="24"/>
        </w:rPr>
        <w:t>. Figure 2 depicts the topics along with the number of bills passed within those topics per year.</w:t>
      </w:r>
    </w:p>
    <w:p w14:paraId="2636F6C5" w14:textId="7A781488" w:rsidR="002E6D1E" w:rsidRDefault="002E6D1E" w:rsidP="002E6D1E">
      <w:pPr>
        <w:shd w:val="clear" w:color="auto" w:fill="FFFFFF"/>
        <w:spacing w:after="0" w:line="360" w:lineRule="atLeast"/>
        <w:rPr>
          <w:rFonts w:ascii="Avenir Next LT Pro" w:eastAsia="Times New Roman" w:hAnsi="Avenir Next LT Pro" w:cs="Helvetica"/>
          <w:color w:val="2D3B45"/>
          <w:sz w:val="24"/>
          <w:szCs w:val="24"/>
        </w:rPr>
      </w:pPr>
    </w:p>
    <w:p w14:paraId="6BB8AE4C" w14:textId="2703946B" w:rsidR="002E6D1E" w:rsidRDefault="002E6D1E" w:rsidP="002E6D1E">
      <w:pPr>
        <w:shd w:val="clear" w:color="auto" w:fill="FFFFFF"/>
        <w:spacing w:after="0" w:line="360" w:lineRule="atLeast"/>
        <w:rPr>
          <w:rFonts w:ascii="Avenir Next LT Pro" w:eastAsia="Times New Roman" w:hAnsi="Avenir Next LT Pro" w:cs="Helvetica"/>
          <w:color w:val="2D3B45"/>
          <w:sz w:val="24"/>
          <w:szCs w:val="24"/>
        </w:rPr>
      </w:pPr>
    </w:p>
    <w:p w14:paraId="4F619B9F" w14:textId="6E9BF8ED" w:rsidR="002E6D1E" w:rsidRDefault="002E6D1E" w:rsidP="002E6D1E">
      <w:pPr>
        <w:shd w:val="clear" w:color="auto" w:fill="FFFFFF"/>
        <w:spacing w:after="0" w:line="360" w:lineRule="atLeast"/>
        <w:rPr>
          <w:rFonts w:ascii="Avenir Next LT Pro" w:eastAsia="Times New Roman" w:hAnsi="Avenir Next LT Pro" w:cs="Helvetica"/>
          <w:color w:val="2D3B45"/>
          <w:sz w:val="24"/>
          <w:szCs w:val="24"/>
        </w:rPr>
      </w:pPr>
    </w:p>
    <w:p w14:paraId="70A997F4" w14:textId="35374F39" w:rsidR="002E6D1E" w:rsidRDefault="002E6D1E" w:rsidP="002E6D1E">
      <w:pPr>
        <w:shd w:val="clear" w:color="auto" w:fill="FFFFFF"/>
        <w:spacing w:after="0" w:line="360" w:lineRule="atLeast"/>
        <w:rPr>
          <w:rFonts w:ascii="Avenir Next LT Pro" w:eastAsia="Times New Roman" w:hAnsi="Avenir Next LT Pro" w:cs="Helvetica"/>
          <w:color w:val="2D3B45"/>
          <w:sz w:val="24"/>
          <w:szCs w:val="24"/>
        </w:rPr>
      </w:pPr>
    </w:p>
    <w:p w14:paraId="25E7009F" w14:textId="2A0F8F1B" w:rsidR="002E6D1E" w:rsidRDefault="002E6D1E" w:rsidP="002E6D1E">
      <w:pPr>
        <w:shd w:val="clear" w:color="auto" w:fill="FFFFFF"/>
        <w:spacing w:after="0" w:line="360" w:lineRule="atLeast"/>
        <w:rPr>
          <w:rFonts w:ascii="Avenir Next LT Pro" w:eastAsia="Times New Roman" w:hAnsi="Avenir Next LT Pro" w:cs="Helvetica"/>
          <w:color w:val="2D3B45"/>
          <w:sz w:val="24"/>
          <w:szCs w:val="24"/>
        </w:rPr>
      </w:pPr>
    </w:p>
    <w:p w14:paraId="31F1D341" w14:textId="27D52701" w:rsidR="002E6D1E" w:rsidRDefault="002E6D1E" w:rsidP="002E6D1E">
      <w:pPr>
        <w:pStyle w:val="ListParagraph"/>
        <w:numPr>
          <w:ilvl w:val="0"/>
          <w:numId w:val="6"/>
        </w:numPr>
        <w:shd w:val="clear" w:color="auto" w:fill="FFFFFF"/>
        <w:spacing w:after="0" w:line="360" w:lineRule="atLeast"/>
        <w:rPr>
          <w:rFonts w:ascii="Avenir Next LT Pro" w:eastAsia="Times New Roman" w:hAnsi="Avenir Next LT Pro" w:cs="Helvetica"/>
          <w:color w:val="2D3B45"/>
          <w:sz w:val="24"/>
          <w:szCs w:val="24"/>
        </w:rPr>
      </w:pPr>
      <w:r>
        <w:rPr>
          <w:rFonts w:ascii="Avenir Next LT Pro" w:eastAsia="Times New Roman" w:hAnsi="Avenir Next LT Pro" w:cs="Helvetica"/>
          <w:color w:val="2D3B45"/>
          <w:sz w:val="24"/>
          <w:szCs w:val="24"/>
        </w:rPr>
        <w:lastRenderedPageBreak/>
        <w:t>Healthcare and education are topics consistently have most bills acted on year to year.</w:t>
      </w:r>
    </w:p>
    <w:p w14:paraId="3746171F" w14:textId="16DFB64A" w:rsidR="002E6D1E" w:rsidRDefault="00A90DB6" w:rsidP="002E6D1E">
      <w:pPr>
        <w:pStyle w:val="ListParagraph"/>
        <w:numPr>
          <w:ilvl w:val="0"/>
          <w:numId w:val="6"/>
        </w:numPr>
        <w:shd w:val="clear" w:color="auto" w:fill="FFFFFF"/>
        <w:spacing w:after="0" w:line="360" w:lineRule="atLeast"/>
        <w:rPr>
          <w:rFonts w:ascii="Avenir Next LT Pro" w:eastAsia="Times New Roman" w:hAnsi="Avenir Next LT Pro" w:cs="Helvetica"/>
          <w:color w:val="2D3B45"/>
          <w:sz w:val="24"/>
          <w:szCs w:val="24"/>
        </w:rPr>
      </w:pPr>
      <w:r>
        <w:rPr>
          <w:rFonts w:ascii="Avenir Next LT Pro" w:eastAsia="Times New Roman" w:hAnsi="Avenir Next LT Pro" w:cs="Helvetica"/>
          <w:color w:val="2D3B45"/>
          <w:sz w:val="24"/>
          <w:szCs w:val="24"/>
        </w:rPr>
        <w:t xml:space="preserve">Bill topics was combined with lobbyist employer data to show areas where there is higher potential for lobbyist influence. Lobbyist influence metric indicates areas where there is </w:t>
      </w:r>
      <w:proofErr w:type="gramStart"/>
      <w:r>
        <w:rPr>
          <w:rFonts w:ascii="Avenir Next LT Pro" w:eastAsia="Times New Roman" w:hAnsi="Avenir Next LT Pro" w:cs="Helvetica"/>
          <w:color w:val="2D3B45"/>
          <w:sz w:val="24"/>
          <w:szCs w:val="24"/>
        </w:rPr>
        <w:t>a large number of</w:t>
      </w:r>
      <w:proofErr w:type="gramEnd"/>
      <w:r>
        <w:rPr>
          <w:rFonts w:ascii="Avenir Next LT Pro" w:eastAsia="Times New Roman" w:hAnsi="Avenir Next LT Pro" w:cs="Helvetica"/>
          <w:color w:val="2D3B45"/>
          <w:sz w:val="24"/>
          <w:szCs w:val="24"/>
        </w:rPr>
        <w:t xml:space="preserve"> lobbyists employers for a topic than bills seen for that same area. Figure 3 shows results of this analysis developed in Tableau. Energy and extractive industries (mining and oil and gas) have considerably more lobbyist employers than bills being heard in the legislature.</w:t>
      </w:r>
    </w:p>
    <w:p w14:paraId="0AD602AF" w14:textId="77777777" w:rsidR="00A90DB6" w:rsidRDefault="00A90DB6" w:rsidP="00A90DB6">
      <w:pPr>
        <w:pStyle w:val="ListParagraph"/>
        <w:keepNext/>
        <w:shd w:val="clear" w:color="auto" w:fill="FFFFFF"/>
        <w:spacing w:after="0" w:line="360" w:lineRule="atLeast"/>
      </w:pPr>
      <w:r w:rsidRPr="00A90DB6">
        <w:rPr>
          <w:rFonts w:ascii="Avenir Next LT Pro" w:eastAsia="Times New Roman" w:hAnsi="Avenir Next LT Pro" w:cs="Helvetica"/>
          <w:color w:val="2D3B45"/>
          <w:sz w:val="24"/>
          <w:szCs w:val="24"/>
        </w:rPr>
        <w:drawing>
          <wp:inline distT="0" distB="0" distL="0" distR="0" wp14:anchorId="5F557F8E" wp14:editId="6E0B5E33">
            <wp:extent cx="5008033" cy="3605784"/>
            <wp:effectExtent l="0" t="0" r="2540" b="0"/>
            <wp:docPr id="5" name="Picture 4" descr="Chart, bubble chart&#10;&#10;Description automatically generated">
              <a:extLst xmlns:a="http://schemas.openxmlformats.org/drawingml/2006/main">
                <a:ext uri="{FF2B5EF4-FFF2-40B4-BE49-F238E27FC236}">
                  <a16:creationId xmlns:a16="http://schemas.microsoft.com/office/drawing/2014/main" id="{BE3EC84F-D167-42F6-A084-5318ACAC0D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hart, bubble chart&#10;&#10;Description automatically generated">
                      <a:extLst>
                        <a:ext uri="{FF2B5EF4-FFF2-40B4-BE49-F238E27FC236}">
                          <a16:creationId xmlns:a16="http://schemas.microsoft.com/office/drawing/2014/main" id="{BE3EC84F-D167-42F6-A084-5318ACAC0D08}"/>
                        </a:ext>
                      </a:extLst>
                    </pic:cNvPr>
                    <pic:cNvPicPr>
                      <a:picLocks noChangeAspect="1"/>
                    </pic:cNvPicPr>
                  </pic:nvPicPr>
                  <pic:blipFill>
                    <a:blip r:embed="rId9"/>
                    <a:stretch>
                      <a:fillRect/>
                    </a:stretch>
                  </pic:blipFill>
                  <pic:spPr>
                    <a:xfrm>
                      <a:off x="0" y="0"/>
                      <a:ext cx="5008033" cy="3605784"/>
                    </a:xfrm>
                    <a:prstGeom prst="rect">
                      <a:avLst/>
                    </a:prstGeom>
                  </pic:spPr>
                </pic:pic>
              </a:graphicData>
            </a:graphic>
          </wp:inline>
        </w:drawing>
      </w:r>
    </w:p>
    <w:p w14:paraId="2D9CD4C0" w14:textId="5DB3D43B" w:rsidR="00A90DB6" w:rsidRPr="002E6D1E" w:rsidRDefault="00A90DB6" w:rsidP="00A90DB6">
      <w:pPr>
        <w:pStyle w:val="Caption"/>
        <w:rPr>
          <w:rFonts w:ascii="Avenir Next LT Pro" w:eastAsia="Times New Roman" w:hAnsi="Avenir Next LT Pro" w:cs="Helvetica"/>
          <w:color w:val="2D3B45"/>
          <w:sz w:val="24"/>
          <w:szCs w:val="24"/>
        </w:rPr>
      </w:pPr>
      <w:r>
        <w:t xml:space="preserve">Figure </w:t>
      </w:r>
      <w:r>
        <w:fldChar w:fldCharType="begin"/>
      </w:r>
      <w:r>
        <w:instrText xml:space="preserve"> SEQ Figure \* ARABIC </w:instrText>
      </w:r>
      <w:r>
        <w:fldChar w:fldCharType="separate"/>
      </w:r>
      <w:r w:rsidR="00901DD4">
        <w:rPr>
          <w:noProof/>
        </w:rPr>
        <w:t>3</w:t>
      </w:r>
      <w:r>
        <w:fldChar w:fldCharType="end"/>
      </w:r>
      <w:r>
        <w:t>: Potential lobbyist influence</w:t>
      </w:r>
    </w:p>
    <w:p w14:paraId="5A80E72D" w14:textId="11C22F0C" w:rsidR="00290951" w:rsidRDefault="0091175D" w:rsidP="00A90DB6">
      <w:pPr>
        <w:pStyle w:val="ListParagraph"/>
        <w:numPr>
          <w:ilvl w:val="0"/>
          <w:numId w:val="6"/>
        </w:numPr>
        <w:shd w:val="clear" w:color="auto" w:fill="FFFFFF"/>
        <w:spacing w:after="0" w:line="360" w:lineRule="atLeast"/>
        <w:rPr>
          <w:rFonts w:ascii="Avenir Next LT Pro" w:eastAsia="Times New Roman" w:hAnsi="Avenir Next LT Pro" w:cs="Helvetica"/>
          <w:color w:val="2D3B45"/>
          <w:sz w:val="24"/>
          <w:szCs w:val="24"/>
        </w:rPr>
      </w:pPr>
      <w:r>
        <w:rPr>
          <w:rFonts w:ascii="Avenir Next LT Pro" w:eastAsia="Times New Roman" w:hAnsi="Avenir Next LT Pro" w:cs="Helvetica"/>
          <w:color w:val="2D3B45"/>
          <w:sz w:val="24"/>
          <w:szCs w:val="24"/>
        </w:rPr>
        <w:t>Tableau was also used to show lobbyist contributions to legislators per year alongside the lobbyist employers (Figure 4). This dashboard highlights who is contributing to legislators and their campaigns along with which industries are employing those lobbyists.</w:t>
      </w:r>
    </w:p>
    <w:p w14:paraId="18C32ABF" w14:textId="77777777" w:rsidR="00901DD4" w:rsidRDefault="00901DD4" w:rsidP="00901DD4">
      <w:pPr>
        <w:pStyle w:val="ListParagraph"/>
        <w:keepNext/>
        <w:shd w:val="clear" w:color="auto" w:fill="FFFFFF"/>
        <w:spacing w:after="0" w:line="360" w:lineRule="atLeast"/>
      </w:pPr>
      <w:r>
        <w:rPr>
          <w:noProof/>
        </w:rPr>
        <w:lastRenderedPageBreak/>
        <w:drawing>
          <wp:inline distT="0" distB="0" distL="0" distR="0" wp14:anchorId="719FCE33" wp14:editId="495E4CB2">
            <wp:extent cx="5539740" cy="3969931"/>
            <wp:effectExtent l="0" t="0" r="381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rotWithShape="1">
                    <a:blip r:embed="rId10"/>
                    <a:srcRect l="13462" t="8604" r="31794" b="18263"/>
                    <a:stretch/>
                  </pic:blipFill>
                  <pic:spPr bwMode="auto">
                    <a:xfrm>
                      <a:off x="0" y="0"/>
                      <a:ext cx="5548971" cy="3976546"/>
                    </a:xfrm>
                    <a:prstGeom prst="rect">
                      <a:avLst/>
                    </a:prstGeom>
                    <a:ln>
                      <a:noFill/>
                    </a:ln>
                    <a:extLst>
                      <a:ext uri="{53640926-AAD7-44D8-BBD7-CCE9431645EC}">
                        <a14:shadowObscured xmlns:a14="http://schemas.microsoft.com/office/drawing/2010/main"/>
                      </a:ext>
                    </a:extLst>
                  </pic:spPr>
                </pic:pic>
              </a:graphicData>
            </a:graphic>
          </wp:inline>
        </w:drawing>
      </w:r>
    </w:p>
    <w:p w14:paraId="23315316" w14:textId="0E1B0566" w:rsidR="0091175D" w:rsidRPr="00A90DB6" w:rsidRDefault="00901DD4" w:rsidP="00901DD4">
      <w:pPr>
        <w:pStyle w:val="Caption"/>
        <w:rPr>
          <w:rFonts w:ascii="Avenir Next LT Pro" w:eastAsia="Times New Roman" w:hAnsi="Avenir Next LT Pro" w:cs="Helvetica"/>
          <w:color w:val="2D3B45"/>
          <w:sz w:val="24"/>
          <w:szCs w:val="24"/>
        </w:rPr>
      </w:pPr>
      <w:r>
        <w:t xml:space="preserve">Figure </w:t>
      </w:r>
      <w:r>
        <w:fldChar w:fldCharType="begin"/>
      </w:r>
      <w:r>
        <w:instrText xml:space="preserve"> SEQ Figure \* ARABIC </w:instrText>
      </w:r>
      <w:r>
        <w:fldChar w:fldCharType="separate"/>
      </w:r>
      <w:r>
        <w:rPr>
          <w:noProof/>
        </w:rPr>
        <w:t>4</w:t>
      </w:r>
      <w:r>
        <w:fldChar w:fldCharType="end"/>
      </w:r>
      <w:r>
        <w:t>: Lobbyist contributions to legislators and their campaigns</w:t>
      </w:r>
    </w:p>
    <w:sectPr w:rsidR="0091175D" w:rsidRPr="00A90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9144E"/>
    <w:multiLevelType w:val="multilevel"/>
    <w:tmpl w:val="4B3E0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D23D3B"/>
    <w:multiLevelType w:val="multilevel"/>
    <w:tmpl w:val="4B3E0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8C7A49"/>
    <w:multiLevelType w:val="multilevel"/>
    <w:tmpl w:val="4B3E0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1736B9"/>
    <w:multiLevelType w:val="multilevel"/>
    <w:tmpl w:val="4B3E0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4C1F33"/>
    <w:multiLevelType w:val="hybridMultilevel"/>
    <w:tmpl w:val="0C16E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46466A"/>
    <w:multiLevelType w:val="multilevel"/>
    <w:tmpl w:val="4A503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C26244"/>
    <w:multiLevelType w:val="multilevel"/>
    <w:tmpl w:val="1E90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F6757B"/>
    <w:multiLevelType w:val="multilevel"/>
    <w:tmpl w:val="4B3E0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D04832"/>
    <w:multiLevelType w:val="multilevel"/>
    <w:tmpl w:val="4B3E0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0B6920"/>
    <w:multiLevelType w:val="multilevel"/>
    <w:tmpl w:val="6CF8E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857C42"/>
    <w:multiLevelType w:val="hybridMultilevel"/>
    <w:tmpl w:val="85A6C238"/>
    <w:lvl w:ilvl="0" w:tplc="4BC415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18557F"/>
    <w:multiLevelType w:val="hybridMultilevel"/>
    <w:tmpl w:val="5DE481FC"/>
    <w:lvl w:ilvl="0" w:tplc="078A7E2E">
      <w:start w:val="1"/>
      <w:numFmt w:val="decimal"/>
      <w:lvlText w:val="%1."/>
      <w:lvlJc w:val="left"/>
      <w:pPr>
        <w:tabs>
          <w:tab w:val="num" w:pos="720"/>
        </w:tabs>
        <w:ind w:left="720" w:hanging="360"/>
      </w:pPr>
    </w:lvl>
    <w:lvl w:ilvl="1" w:tplc="07045E58" w:tentative="1">
      <w:start w:val="1"/>
      <w:numFmt w:val="decimal"/>
      <w:lvlText w:val="%2."/>
      <w:lvlJc w:val="left"/>
      <w:pPr>
        <w:tabs>
          <w:tab w:val="num" w:pos="1440"/>
        </w:tabs>
        <w:ind w:left="1440" w:hanging="360"/>
      </w:pPr>
    </w:lvl>
    <w:lvl w:ilvl="2" w:tplc="BEBCC78C" w:tentative="1">
      <w:start w:val="1"/>
      <w:numFmt w:val="decimal"/>
      <w:lvlText w:val="%3."/>
      <w:lvlJc w:val="left"/>
      <w:pPr>
        <w:tabs>
          <w:tab w:val="num" w:pos="2160"/>
        </w:tabs>
        <w:ind w:left="2160" w:hanging="360"/>
      </w:pPr>
    </w:lvl>
    <w:lvl w:ilvl="3" w:tplc="E6CEEAD8" w:tentative="1">
      <w:start w:val="1"/>
      <w:numFmt w:val="decimal"/>
      <w:lvlText w:val="%4."/>
      <w:lvlJc w:val="left"/>
      <w:pPr>
        <w:tabs>
          <w:tab w:val="num" w:pos="2880"/>
        </w:tabs>
        <w:ind w:left="2880" w:hanging="360"/>
      </w:pPr>
    </w:lvl>
    <w:lvl w:ilvl="4" w:tplc="E5D6D096" w:tentative="1">
      <w:start w:val="1"/>
      <w:numFmt w:val="decimal"/>
      <w:lvlText w:val="%5."/>
      <w:lvlJc w:val="left"/>
      <w:pPr>
        <w:tabs>
          <w:tab w:val="num" w:pos="3600"/>
        </w:tabs>
        <w:ind w:left="3600" w:hanging="360"/>
      </w:pPr>
    </w:lvl>
    <w:lvl w:ilvl="5" w:tplc="9BF20E6C" w:tentative="1">
      <w:start w:val="1"/>
      <w:numFmt w:val="decimal"/>
      <w:lvlText w:val="%6."/>
      <w:lvlJc w:val="left"/>
      <w:pPr>
        <w:tabs>
          <w:tab w:val="num" w:pos="4320"/>
        </w:tabs>
        <w:ind w:left="4320" w:hanging="360"/>
      </w:pPr>
    </w:lvl>
    <w:lvl w:ilvl="6" w:tplc="A0CAF3EC" w:tentative="1">
      <w:start w:val="1"/>
      <w:numFmt w:val="decimal"/>
      <w:lvlText w:val="%7."/>
      <w:lvlJc w:val="left"/>
      <w:pPr>
        <w:tabs>
          <w:tab w:val="num" w:pos="5040"/>
        </w:tabs>
        <w:ind w:left="5040" w:hanging="360"/>
      </w:pPr>
    </w:lvl>
    <w:lvl w:ilvl="7" w:tplc="4A36669A" w:tentative="1">
      <w:start w:val="1"/>
      <w:numFmt w:val="decimal"/>
      <w:lvlText w:val="%8."/>
      <w:lvlJc w:val="left"/>
      <w:pPr>
        <w:tabs>
          <w:tab w:val="num" w:pos="5760"/>
        </w:tabs>
        <w:ind w:left="5760" w:hanging="360"/>
      </w:pPr>
    </w:lvl>
    <w:lvl w:ilvl="8" w:tplc="85406972" w:tentative="1">
      <w:start w:val="1"/>
      <w:numFmt w:val="decimal"/>
      <w:lvlText w:val="%9."/>
      <w:lvlJc w:val="left"/>
      <w:pPr>
        <w:tabs>
          <w:tab w:val="num" w:pos="6480"/>
        </w:tabs>
        <w:ind w:left="6480" w:hanging="360"/>
      </w:pPr>
    </w:lvl>
  </w:abstractNum>
  <w:num w:numId="1" w16cid:durableId="1298995090">
    <w:abstractNumId w:val="3"/>
  </w:num>
  <w:num w:numId="2" w16cid:durableId="112986104">
    <w:abstractNumId w:val="5"/>
  </w:num>
  <w:num w:numId="3" w16cid:durableId="61872641">
    <w:abstractNumId w:val="6"/>
  </w:num>
  <w:num w:numId="4" w16cid:durableId="884559324">
    <w:abstractNumId w:val="9"/>
  </w:num>
  <w:num w:numId="5" w16cid:durableId="1070738675">
    <w:abstractNumId w:val="11"/>
  </w:num>
  <w:num w:numId="6" w16cid:durableId="613100115">
    <w:abstractNumId w:val="4"/>
  </w:num>
  <w:num w:numId="7" w16cid:durableId="812605448">
    <w:abstractNumId w:val="0"/>
  </w:num>
  <w:num w:numId="8" w16cid:durableId="421875801">
    <w:abstractNumId w:val="2"/>
  </w:num>
  <w:num w:numId="9" w16cid:durableId="1186212771">
    <w:abstractNumId w:val="7"/>
  </w:num>
  <w:num w:numId="10" w16cid:durableId="1287270081">
    <w:abstractNumId w:val="1"/>
  </w:num>
  <w:num w:numId="11" w16cid:durableId="1750620147">
    <w:abstractNumId w:val="8"/>
  </w:num>
  <w:num w:numId="12" w16cid:durableId="16182956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C51"/>
    <w:rsid w:val="00025C1F"/>
    <w:rsid w:val="00104299"/>
    <w:rsid w:val="00110426"/>
    <w:rsid w:val="00120F71"/>
    <w:rsid w:val="0016405B"/>
    <w:rsid w:val="001E35D0"/>
    <w:rsid w:val="00265674"/>
    <w:rsid w:val="00267345"/>
    <w:rsid w:val="00290951"/>
    <w:rsid w:val="002E6D1E"/>
    <w:rsid w:val="00312236"/>
    <w:rsid w:val="00330422"/>
    <w:rsid w:val="003431BC"/>
    <w:rsid w:val="00366F17"/>
    <w:rsid w:val="003C2E65"/>
    <w:rsid w:val="004E769A"/>
    <w:rsid w:val="004F02A5"/>
    <w:rsid w:val="005968EA"/>
    <w:rsid w:val="00657E8A"/>
    <w:rsid w:val="00667FB9"/>
    <w:rsid w:val="006C25FD"/>
    <w:rsid w:val="00875F5F"/>
    <w:rsid w:val="00901DD4"/>
    <w:rsid w:val="0091175D"/>
    <w:rsid w:val="00915185"/>
    <w:rsid w:val="00991DFC"/>
    <w:rsid w:val="00A50DED"/>
    <w:rsid w:val="00A90DB6"/>
    <w:rsid w:val="00B96ACC"/>
    <w:rsid w:val="00D17C51"/>
    <w:rsid w:val="00D85616"/>
    <w:rsid w:val="00E052FF"/>
    <w:rsid w:val="00E13A2F"/>
    <w:rsid w:val="00E5056C"/>
    <w:rsid w:val="00E5138F"/>
    <w:rsid w:val="00ED193A"/>
    <w:rsid w:val="00EF2A63"/>
    <w:rsid w:val="00F71A29"/>
    <w:rsid w:val="00FD3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B701B"/>
  <w15:chartTrackingRefBased/>
  <w15:docId w15:val="{AC8A8E90-822A-41A1-9B7E-D893E817F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968EA"/>
    <w:rPr>
      <w:i/>
      <w:iCs/>
    </w:rPr>
  </w:style>
  <w:style w:type="character" w:styleId="Hyperlink">
    <w:name w:val="Hyperlink"/>
    <w:basedOn w:val="DefaultParagraphFont"/>
    <w:uiPriority w:val="99"/>
    <w:unhideWhenUsed/>
    <w:rsid w:val="001E35D0"/>
    <w:rPr>
      <w:color w:val="0563C1" w:themeColor="hyperlink"/>
      <w:u w:val="single"/>
    </w:rPr>
  </w:style>
  <w:style w:type="character" w:styleId="UnresolvedMention">
    <w:name w:val="Unresolved Mention"/>
    <w:basedOn w:val="DefaultParagraphFont"/>
    <w:uiPriority w:val="99"/>
    <w:semiHidden/>
    <w:unhideWhenUsed/>
    <w:rsid w:val="001E35D0"/>
    <w:rPr>
      <w:color w:val="605E5C"/>
      <w:shd w:val="clear" w:color="auto" w:fill="E1DFDD"/>
    </w:rPr>
  </w:style>
  <w:style w:type="paragraph" w:styleId="ListParagraph">
    <w:name w:val="List Paragraph"/>
    <w:basedOn w:val="Normal"/>
    <w:uiPriority w:val="34"/>
    <w:qFormat/>
    <w:rsid w:val="00110426"/>
    <w:pPr>
      <w:ind w:left="720"/>
      <w:contextualSpacing/>
    </w:pPr>
  </w:style>
  <w:style w:type="paragraph" w:styleId="Caption">
    <w:name w:val="caption"/>
    <w:basedOn w:val="Normal"/>
    <w:next w:val="Normal"/>
    <w:uiPriority w:val="35"/>
    <w:unhideWhenUsed/>
    <w:qFormat/>
    <w:rsid w:val="00366F1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031864">
      <w:bodyDiv w:val="1"/>
      <w:marLeft w:val="0"/>
      <w:marRight w:val="0"/>
      <w:marTop w:val="0"/>
      <w:marBottom w:val="0"/>
      <w:divBdr>
        <w:top w:val="none" w:sz="0" w:space="0" w:color="auto"/>
        <w:left w:val="none" w:sz="0" w:space="0" w:color="auto"/>
        <w:bottom w:val="none" w:sz="0" w:space="0" w:color="auto"/>
        <w:right w:val="none" w:sz="0" w:space="0" w:color="auto"/>
      </w:divBdr>
      <w:divsChild>
        <w:div w:id="782265223">
          <w:marLeft w:val="547"/>
          <w:marRight w:val="0"/>
          <w:marTop w:val="0"/>
          <w:marBottom w:val="0"/>
          <w:divBdr>
            <w:top w:val="none" w:sz="0" w:space="0" w:color="auto"/>
            <w:left w:val="none" w:sz="0" w:space="0" w:color="auto"/>
            <w:bottom w:val="none" w:sz="0" w:space="0" w:color="auto"/>
            <w:right w:val="none" w:sz="0" w:space="0" w:color="auto"/>
          </w:divBdr>
        </w:div>
        <w:div w:id="1669479307">
          <w:marLeft w:val="547"/>
          <w:marRight w:val="0"/>
          <w:marTop w:val="0"/>
          <w:marBottom w:val="0"/>
          <w:divBdr>
            <w:top w:val="none" w:sz="0" w:space="0" w:color="auto"/>
            <w:left w:val="none" w:sz="0" w:space="0" w:color="auto"/>
            <w:bottom w:val="none" w:sz="0" w:space="0" w:color="auto"/>
            <w:right w:val="none" w:sz="0" w:space="0" w:color="auto"/>
          </w:divBdr>
        </w:div>
        <w:div w:id="112865073">
          <w:marLeft w:val="547"/>
          <w:marRight w:val="0"/>
          <w:marTop w:val="0"/>
          <w:marBottom w:val="0"/>
          <w:divBdr>
            <w:top w:val="none" w:sz="0" w:space="0" w:color="auto"/>
            <w:left w:val="none" w:sz="0" w:space="0" w:color="auto"/>
            <w:bottom w:val="none" w:sz="0" w:space="0" w:color="auto"/>
            <w:right w:val="none" w:sz="0" w:space="0" w:color="auto"/>
          </w:divBdr>
        </w:div>
        <w:div w:id="2049259598">
          <w:marLeft w:val="547"/>
          <w:marRight w:val="0"/>
          <w:marTop w:val="0"/>
          <w:marBottom w:val="0"/>
          <w:divBdr>
            <w:top w:val="none" w:sz="0" w:space="0" w:color="auto"/>
            <w:left w:val="none" w:sz="0" w:space="0" w:color="auto"/>
            <w:bottom w:val="none" w:sz="0" w:space="0" w:color="auto"/>
            <w:right w:val="none" w:sz="0" w:space="0" w:color="auto"/>
          </w:divBdr>
        </w:div>
        <w:div w:id="324478189">
          <w:marLeft w:val="547"/>
          <w:marRight w:val="0"/>
          <w:marTop w:val="0"/>
          <w:marBottom w:val="0"/>
          <w:divBdr>
            <w:top w:val="none" w:sz="0" w:space="0" w:color="auto"/>
            <w:left w:val="none" w:sz="0" w:space="0" w:color="auto"/>
            <w:bottom w:val="none" w:sz="0" w:space="0" w:color="auto"/>
            <w:right w:val="none" w:sz="0" w:space="0" w:color="auto"/>
          </w:divBdr>
        </w:div>
      </w:divsChild>
    </w:div>
    <w:div w:id="1335767687">
      <w:bodyDiv w:val="1"/>
      <w:marLeft w:val="0"/>
      <w:marRight w:val="0"/>
      <w:marTop w:val="0"/>
      <w:marBottom w:val="0"/>
      <w:divBdr>
        <w:top w:val="none" w:sz="0" w:space="0" w:color="auto"/>
        <w:left w:val="none" w:sz="0" w:space="0" w:color="auto"/>
        <w:bottom w:val="none" w:sz="0" w:space="0" w:color="auto"/>
        <w:right w:val="none" w:sz="0" w:space="0" w:color="auto"/>
      </w:divBdr>
      <w:divsChild>
        <w:div w:id="2113743590">
          <w:marLeft w:val="547"/>
          <w:marRight w:val="0"/>
          <w:marTop w:val="0"/>
          <w:marBottom w:val="143"/>
          <w:divBdr>
            <w:top w:val="none" w:sz="0" w:space="0" w:color="auto"/>
            <w:left w:val="none" w:sz="0" w:space="0" w:color="auto"/>
            <w:bottom w:val="none" w:sz="0" w:space="0" w:color="auto"/>
            <w:right w:val="none" w:sz="0" w:space="0" w:color="auto"/>
          </w:divBdr>
        </w:div>
      </w:divsChild>
    </w:div>
    <w:div w:id="1571232186">
      <w:bodyDiv w:val="1"/>
      <w:marLeft w:val="0"/>
      <w:marRight w:val="0"/>
      <w:marTop w:val="0"/>
      <w:marBottom w:val="0"/>
      <w:divBdr>
        <w:top w:val="none" w:sz="0" w:space="0" w:color="auto"/>
        <w:left w:val="none" w:sz="0" w:space="0" w:color="auto"/>
        <w:bottom w:val="none" w:sz="0" w:space="0" w:color="auto"/>
        <w:right w:val="none" w:sz="0" w:space="0" w:color="auto"/>
      </w:divBdr>
    </w:div>
    <w:div w:id="1765805008">
      <w:bodyDiv w:val="1"/>
      <w:marLeft w:val="0"/>
      <w:marRight w:val="0"/>
      <w:marTop w:val="0"/>
      <w:marBottom w:val="0"/>
      <w:divBdr>
        <w:top w:val="none" w:sz="0" w:space="0" w:color="auto"/>
        <w:left w:val="none" w:sz="0" w:space="0" w:color="auto"/>
        <w:bottom w:val="none" w:sz="0" w:space="0" w:color="auto"/>
        <w:right w:val="none" w:sz="0" w:space="0" w:color="auto"/>
      </w:divBdr>
      <w:divsChild>
        <w:div w:id="282270346">
          <w:marLeft w:val="547"/>
          <w:marRight w:val="0"/>
          <w:marTop w:val="0"/>
          <w:marBottom w:val="0"/>
          <w:divBdr>
            <w:top w:val="none" w:sz="0" w:space="0" w:color="auto"/>
            <w:left w:val="none" w:sz="0" w:space="0" w:color="auto"/>
            <w:bottom w:val="none" w:sz="0" w:space="0" w:color="auto"/>
            <w:right w:val="none" w:sz="0" w:space="0" w:color="auto"/>
          </w:divBdr>
        </w:div>
        <w:div w:id="1912694817">
          <w:marLeft w:val="1166"/>
          <w:marRight w:val="0"/>
          <w:marTop w:val="0"/>
          <w:marBottom w:val="0"/>
          <w:divBdr>
            <w:top w:val="none" w:sz="0" w:space="0" w:color="auto"/>
            <w:left w:val="none" w:sz="0" w:space="0" w:color="auto"/>
            <w:bottom w:val="none" w:sz="0" w:space="0" w:color="auto"/>
            <w:right w:val="none" w:sz="0" w:space="0" w:color="auto"/>
          </w:divBdr>
        </w:div>
        <w:div w:id="693460824">
          <w:marLeft w:val="1166"/>
          <w:marRight w:val="0"/>
          <w:marTop w:val="0"/>
          <w:marBottom w:val="0"/>
          <w:divBdr>
            <w:top w:val="none" w:sz="0" w:space="0" w:color="auto"/>
            <w:left w:val="none" w:sz="0" w:space="0" w:color="auto"/>
            <w:bottom w:val="none" w:sz="0" w:space="0" w:color="auto"/>
            <w:right w:val="none" w:sz="0" w:space="0" w:color="auto"/>
          </w:divBdr>
        </w:div>
      </w:divsChild>
    </w:div>
    <w:div w:id="1965504329">
      <w:bodyDiv w:val="1"/>
      <w:marLeft w:val="0"/>
      <w:marRight w:val="0"/>
      <w:marTop w:val="0"/>
      <w:marBottom w:val="0"/>
      <w:divBdr>
        <w:top w:val="none" w:sz="0" w:space="0" w:color="auto"/>
        <w:left w:val="none" w:sz="0" w:space="0" w:color="auto"/>
        <w:bottom w:val="none" w:sz="0" w:space="0" w:color="auto"/>
        <w:right w:val="none" w:sz="0" w:space="0" w:color="auto"/>
      </w:divBdr>
      <w:divsChild>
        <w:div w:id="119468398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fis.state.nm.us/media/CFIS_Data_Download.aspx" TargetMode="External"/><Relationship Id="rId11" Type="http://schemas.openxmlformats.org/officeDocument/2006/relationships/fontTable" Target="fontTable.xml"/><Relationship Id="rId5" Type="http://schemas.openxmlformats.org/officeDocument/2006/relationships/hyperlink" Target="https://www.nmlegis.gov/Legislation/BillFinder/Governor_Action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Miller</dc:creator>
  <cp:keywords/>
  <dc:description/>
  <cp:lastModifiedBy>Lara Miller</cp:lastModifiedBy>
  <cp:revision>5</cp:revision>
  <dcterms:created xsi:type="dcterms:W3CDTF">2022-04-21T14:43:00Z</dcterms:created>
  <dcterms:modified xsi:type="dcterms:W3CDTF">2022-04-21T15:52:00Z</dcterms:modified>
</cp:coreProperties>
</file>