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>
      <w:r>
        <w:t>Arbeten</w:t>
      </w:r>
      <w:r w:rsidR="00873B2C">
        <w:t xml:space="preserve"> 2014-12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7B36D6">
        <w:tc>
          <w:tcPr>
            <w:tcW w:w="1353" w:type="dxa"/>
          </w:tcPr>
          <w:p w:rsidR="00FB43B3" w:rsidRDefault="00FB43B3">
            <w:r>
              <w:t>Datum</w:t>
            </w:r>
          </w:p>
        </w:tc>
        <w:tc>
          <w:tcPr>
            <w:tcW w:w="567" w:type="dxa"/>
          </w:tcPr>
          <w:p w:rsidR="00FB43B3" w:rsidRDefault="00FB43B3">
            <w:r>
              <w:t>Tid</w:t>
            </w:r>
          </w:p>
        </w:tc>
        <w:tc>
          <w:tcPr>
            <w:tcW w:w="4958" w:type="dxa"/>
          </w:tcPr>
          <w:p w:rsidR="00FB43B3" w:rsidRDefault="00FB43B3">
            <w:r>
              <w:t>Beskrivning</w:t>
            </w:r>
          </w:p>
        </w:tc>
        <w:tc>
          <w:tcPr>
            <w:tcW w:w="2303" w:type="dxa"/>
          </w:tcPr>
          <w:p w:rsidR="00FB43B3" w:rsidRDefault="00FB43B3"/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2014-12-03</w:t>
            </w:r>
          </w:p>
        </w:tc>
        <w:tc>
          <w:tcPr>
            <w:tcW w:w="567" w:type="dxa"/>
          </w:tcPr>
          <w:p w:rsidR="00873B2C" w:rsidRDefault="00873B2C" w:rsidP="00236B51">
            <w:r>
              <w:t>4</w:t>
            </w:r>
          </w:p>
        </w:tc>
        <w:tc>
          <w:tcPr>
            <w:tcW w:w="4958" w:type="dxa"/>
          </w:tcPr>
          <w:p w:rsidR="00873B2C" w:rsidRDefault="00873B2C" w:rsidP="00236B51">
            <w:r>
              <w:t xml:space="preserve">Text </w:t>
            </w:r>
            <w:proofErr w:type="gramStart"/>
            <w:r>
              <w:t>istf</w:t>
            </w:r>
            <w:proofErr w:type="gramEnd"/>
            <w:r>
              <w:t xml:space="preserve"> integer gällande DocType i rapportträdet</w:t>
            </w:r>
          </w:p>
        </w:tc>
        <w:tc>
          <w:tcPr>
            <w:tcW w:w="2303" w:type="dxa"/>
          </w:tcPr>
          <w:p w:rsidR="00873B2C" w:rsidRDefault="00873B2C" w:rsidP="00236B51">
            <w:r>
              <w:t>FRMaintainer</w:t>
            </w:r>
          </w:p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2014-12-08</w:t>
            </w:r>
          </w:p>
        </w:tc>
        <w:tc>
          <w:tcPr>
            <w:tcW w:w="567" w:type="dxa"/>
          </w:tcPr>
          <w:p w:rsidR="00873B2C" w:rsidRDefault="00873B2C" w:rsidP="00236B51">
            <w:r>
              <w:t>2</w:t>
            </w:r>
          </w:p>
        </w:tc>
        <w:tc>
          <w:tcPr>
            <w:tcW w:w="4958" w:type="dxa"/>
          </w:tcPr>
          <w:p w:rsidR="00873B2C" w:rsidRDefault="00873B2C" w:rsidP="00236B51">
            <w:r>
              <w:t>Bytt tabell DocCategory mot DocType</w:t>
            </w:r>
          </w:p>
        </w:tc>
        <w:tc>
          <w:tcPr>
            <w:tcW w:w="2303" w:type="dxa"/>
          </w:tcPr>
          <w:p w:rsidR="00873B2C" w:rsidRDefault="00873B2C" w:rsidP="00236B51">
            <w:r>
              <w:t>FRMaintainer</w:t>
            </w:r>
          </w:p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2014-12-12</w:t>
            </w:r>
          </w:p>
        </w:tc>
        <w:tc>
          <w:tcPr>
            <w:tcW w:w="567" w:type="dxa"/>
          </w:tcPr>
          <w:p w:rsidR="00873B2C" w:rsidRDefault="00873B2C" w:rsidP="00236B51">
            <w:r>
              <w:t>1</w:t>
            </w:r>
          </w:p>
        </w:tc>
        <w:tc>
          <w:tcPr>
            <w:tcW w:w="4958" w:type="dxa"/>
          </w:tcPr>
          <w:p w:rsidR="00873B2C" w:rsidRDefault="00873B2C" w:rsidP="00236B51">
            <w:r>
              <w:t>Behandlat mail från Jenny Johansson</w:t>
            </w:r>
          </w:p>
        </w:tc>
        <w:tc>
          <w:tcPr>
            <w:tcW w:w="2303" w:type="dxa"/>
          </w:tcPr>
          <w:p w:rsidR="00873B2C" w:rsidRDefault="00873B2C" w:rsidP="00236B51">
            <w:r>
              <w:t>VISK-Language</w:t>
            </w:r>
          </w:p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2014-12-13</w:t>
            </w:r>
          </w:p>
        </w:tc>
        <w:tc>
          <w:tcPr>
            <w:tcW w:w="567" w:type="dxa"/>
          </w:tcPr>
          <w:p w:rsidR="00873B2C" w:rsidRDefault="00873B2C" w:rsidP="00236B51">
            <w:r>
              <w:t>2</w:t>
            </w:r>
          </w:p>
        </w:tc>
        <w:tc>
          <w:tcPr>
            <w:tcW w:w="4958" w:type="dxa"/>
          </w:tcPr>
          <w:p w:rsidR="00873B2C" w:rsidRDefault="00873B2C" w:rsidP="00236B51">
            <w:r>
              <w:t>Bytt namn på refrenser/komponenter (DocType)</w:t>
            </w:r>
          </w:p>
        </w:tc>
        <w:tc>
          <w:tcPr>
            <w:tcW w:w="2303" w:type="dxa"/>
          </w:tcPr>
          <w:p w:rsidR="00873B2C" w:rsidRDefault="00873B2C" w:rsidP="00236B51">
            <w:r>
              <w:t>FRMaintainer</w:t>
            </w:r>
          </w:p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2014-12-15</w:t>
            </w:r>
          </w:p>
        </w:tc>
        <w:tc>
          <w:tcPr>
            <w:tcW w:w="567" w:type="dxa"/>
          </w:tcPr>
          <w:p w:rsidR="00873B2C" w:rsidRDefault="00873B2C" w:rsidP="00236B51">
            <w:r>
              <w:t>4</w:t>
            </w:r>
          </w:p>
        </w:tc>
        <w:tc>
          <w:tcPr>
            <w:tcW w:w="4958" w:type="dxa"/>
          </w:tcPr>
          <w:p w:rsidR="00873B2C" w:rsidRDefault="00873B2C" w:rsidP="00236B51">
            <w:r>
              <w:t>Påbörjat införande av DUNITX</w:t>
            </w:r>
          </w:p>
        </w:tc>
        <w:tc>
          <w:tcPr>
            <w:tcW w:w="2303" w:type="dxa"/>
          </w:tcPr>
          <w:p w:rsidR="00873B2C" w:rsidRDefault="00873B2C" w:rsidP="00236B51">
            <w:r>
              <w:t>FRMaintainer</w:t>
            </w:r>
          </w:p>
        </w:tc>
      </w:tr>
      <w:tr w:rsidR="00873B2C" w:rsidTr="00236B51">
        <w:tc>
          <w:tcPr>
            <w:tcW w:w="1353" w:type="dxa"/>
          </w:tcPr>
          <w:p w:rsidR="00873B2C" w:rsidRDefault="00873B2C" w:rsidP="00236B51">
            <w:r>
              <w:t>2014-12-15</w:t>
            </w:r>
          </w:p>
        </w:tc>
        <w:tc>
          <w:tcPr>
            <w:tcW w:w="567" w:type="dxa"/>
          </w:tcPr>
          <w:p w:rsidR="00873B2C" w:rsidRDefault="00873B2C" w:rsidP="00236B51">
            <w:r>
              <w:t>1</w:t>
            </w:r>
          </w:p>
        </w:tc>
        <w:tc>
          <w:tcPr>
            <w:tcW w:w="4958" w:type="dxa"/>
          </w:tcPr>
          <w:p w:rsidR="00873B2C" w:rsidRDefault="00873B2C" w:rsidP="00236B51">
            <w:r>
              <w:t>Fixat design-läget så att preview blir användbart</w:t>
            </w:r>
          </w:p>
        </w:tc>
        <w:tc>
          <w:tcPr>
            <w:tcW w:w="2303" w:type="dxa"/>
          </w:tcPr>
          <w:p w:rsidR="00873B2C" w:rsidRDefault="00873B2C" w:rsidP="00236B51">
            <w:r>
              <w:t>FRMaintainer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Pr="004B1FBE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2014-12-15</w:t>
            </w:r>
          </w:p>
        </w:tc>
        <w:tc>
          <w:tcPr>
            <w:tcW w:w="567" w:type="dxa"/>
          </w:tcPr>
          <w:p w:rsidR="00873B2C" w:rsidRPr="004B1FBE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873B2C" w:rsidRPr="004B1FBE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Jäklats med QrystalReport</w:t>
            </w:r>
          </w:p>
        </w:tc>
        <w:tc>
          <w:tcPr>
            <w:tcW w:w="2303" w:type="dxa"/>
          </w:tcPr>
          <w:p w:rsidR="00873B2C" w:rsidRPr="004B1FBE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2014-12-15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Hjälpt Arun med nätverksproblem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IOS-Parallel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 xml:space="preserve">Inkluderat enheter för </w:t>
            </w:r>
            <w:proofErr w:type="gramStart"/>
            <w:r>
              <w:rPr>
                <w:u w:val="single"/>
              </w:rPr>
              <w:t>FastReport  i</w:t>
            </w:r>
            <w:proofErr w:type="gramEnd"/>
            <w:r>
              <w:rPr>
                <w:u w:val="single"/>
              </w:rPr>
              <w:t xml:space="preserve"> VISK samt mergat min master med origin/master.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  <w:bookmarkStart w:id="0" w:name="_GoBack"/>
            <w:bookmarkEnd w:id="0"/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Jäklats med Qrystalreport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2014-12-16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 xml:space="preserve">Kodat in en del rapport anrop i VISK 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2014-12-17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 + VISK rapporter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2014-12-18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 + VISK rapporter i OrderPrintList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2014-12-18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 klient-anpassning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2014-12-19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 klient-anpassning</w:t>
            </w:r>
          </w:p>
        </w:tc>
        <w:tc>
          <w:tcPr>
            <w:tcW w:w="2303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2014-12-22</w:t>
            </w:r>
          </w:p>
        </w:tc>
        <w:tc>
          <w:tcPr>
            <w:tcW w:w="567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</w:tr>
      <w:tr w:rsidR="00AE5FE7" w:rsidRPr="004B1FBE" w:rsidTr="00236B51">
        <w:tc>
          <w:tcPr>
            <w:tcW w:w="1353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  <w:tc>
          <w:tcPr>
            <w:tcW w:w="4958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  <w:tc>
          <w:tcPr>
            <w:tcW w:w="2303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2014-12-23</w:t>
            </w:r>
          </w:p>
        </w:tc>
        <w:tc>
          <w:tcPr>
            <w:tcW w:w="567" w:type="dxa"/>
          </w:tcPr>
          <w:p w:rsidR="00873B2C" w:rsidRDefault="00AE5FE7" w:rsidP="00236B51">
            <w:pPr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</w:tr>
      <w:tr w:rsidR="00AE5FE7" w:rsidRPr="004B1FBE" w:rsidTr="00236B51">
        <w:tc>
          <w:tcPr>
            <w:tcW w:w="1353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AE5FE7" w:rsidRDefault="00AE5FE7" w:rsidP="00236B51">
            <w:pPr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4958" w:type="dxa"/>
          </w:tcPr>
          <w:p w:rsidR="00AE5FE7" w:rsidRDefault="00AE5FE7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  <w:tc>
          <w:tcPr>
            <w:tcW w:w="2303" w:type="dxa"/>
          </w:tcPr>
          <w:p w:rsidR="00AE5FE7" w:rsidRDefault="00AE5FE7" w:rsidP="00236B51">
            <w:pPr>
              <w:rPr>
                <w:u w:val="single"/>
              </w:rPr>
            </w:pP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2014-12-29</w:t>
            </w:r>
          </w:p>
        </w:tc>
        <w:tc>
          <w:tcPr>
            <w:tcW w:w="567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</w:tr>
      <w:tr w:rsidR="00E50C0C" w:rsidRPr="004B1FBE" w:rsidTr="00236B51">
        <w:tc>
          <w:tcPr>
            <w:tcW w:w="1353" w:type="dxa"/>
          </w:tcPr>
          <w:p w:rsidR="00E50C0C" w:rsidRDefault="00E50C0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E50C0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E50C0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  <w:tc>
          <w:tcPr>
            <w:tcW w:w="2303" w:type="dxa"/>
          </w:tcPr>
          <w:p w:rsidR="00E50C0C" w:rsidRDefault="00E50C0C" w:rsidP="00236B51">
            <w:pPr>
              <w:rPr>
                <w:u w:val="single"/>
              </w:rPr>
            </w:pP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2014-12-30</w:t>
            </w:r>
          </w:p>
        </w:tc>
        <w:tc>
          <w:tcPr>
            <w:tcW w:w="567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873B2C" w:rsidRDefault="00873B2C" w:rsidP="00236B51">
            <w:pPr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</w:tr>
      <w:tr w:rsidR="00873B2C" w:rsidRPr="004B1FBE" w:rsidTr="00236B51">
        <w:tc>
          <w:tcPr>
            <w:tcW w:w="135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958" w:type="dxa"/>
          </w:tcPr>
          <w:p w:rsidR="00873B2C" w:rsidRDefault="00E50C0C" w:rsidP="00236B51">
            <w:pPr>
              <w:rPr>
                <w:u w:val="single"/>
              </w:rPr>
            </w:pPr>
            <w:r>
              <w:rPr>
                <w:u w:val="single"/>
              </w:rPr>
              <w:t>VIS</w:t>
            </w:r>
          </w:p>
        </w:tc>
        <w:tc>
          <w:tcPr>
            <w:tcW w:w="2303" w:type="dxa"/>
          </w:tcPr>
          <w:p w:rsidR="00873B2C" w:rsidRDefault="00873B2C" w:rsidP="00236B51">
            <w:pPr>
              <w:rPr>
                <w:u w:val="single"/>
              </w:rPr>
            </w:pPr>
          </w:p>
        </w:tc>
      </w:tr>
    </w:tbl>
    <w:p w:rsidR="00FB43B3" w:rsidRDefault="00FB43B3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102798"/>
    <w:rsid w:val="001A32D0"/>
    <w:rsid w:val="00223311"/>
    <w:rsid w:val="002C3F80"/>
    <w:rsid w:val="003349E8"/>
    <w:rsid w:val="004B1FBE"/>
    <w:rsid w:val="00746572"/>
    <w:rsid w:val="007B36D6"/>
    <w:rsid w:val="007D6C0F"/>
    <w:rsid w:val="00873B2C"/>
    <w:rsid w:val="008C3FE8"/>
    <w:rsid w:val="008E3554"/>
    <w:rsid w:val="00A072CA"/>
    <w:rsid w:val="00A274F5"/>
    <w:rsid w:val="00AB6F3B"/>
    <w:rsid w:val="00AC0B79"/>
    <w:rsid w:val="00AE5FE7"/>
    <w:rsid w:val="00C72B66"/>
    <w:rsid w:val="00D30BEE"/>
    <w:rsid w:val="00E44CFB"/>
    <w:rsid w:val="00E50C0C"/>
    <w:rsid w:val="00E91FC8"/>
    <w:rsid w:val="00EC2699"/>
    <w:rsid w:val="00F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8B837-5621-4D69-9DD9-3FBBAA93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2015-01-02T09:25:00Z</dcterms:created>
  <dcterms:modified xsi:type="dcterms:W3CDTF">2015-01-06T21:11:00Z</dcterms:modified>
</cp:coreProperties>
</file>