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Behaviour</w:t>
      </w:r>
      <w:r>
        <w:t xml:space="preserve"> </w:t>
      </w:r>
      <w:r>
        <w:t xml:space="preserve">Change:</w:t>
      </w:r>
      <w:r>
        <w:t xml:space="preserve"> </w:t>
      </w:r>
      <w:r>
        <w:t xml:space="preserve">Lockdown</w:t>
      </w:r>
      <w:r>
        <w:t xml:space="preserve"> </w:t>
      </w:r>
      <w:r>
        <w:t xml:space="preserve">Activities</w:t>
      </w:r>
    </w:p>
    <w:p>
      <w:pPr>
        <w:pStyle w:val="Author"/>
      </w:pPr>
      <w:r>
        <w:t xml:space="preserve">Lara</w:t>
      </w:r>
      <w:r>
        <w:t xml:space="preserve"> </w:t>
      </w:r>
      <w:r>
        <w:t xml:space="preserve">Ollerenshaw</w:t>
      </w:r>
    </w:p>
    <w:p>
      <w:pPr>
        <w:pStyle w:val="Date"/>
      </w:pPr>
      <w:r>
        <w:t xml:space="preserve">22/04/2021</w:t>
      </w:r>
    </w:p>
    <w:bookmarkStart w:id="21" w:name="data-origins"/>
    <w:p>
      <w:pPr>
        <w:pStyle w:val="Heading3"/>
      </w:pPr>
      <w:r>
        <w:rPr>
          <w:bCs/>
          <w:b/>
        </w:rPr>
        <w:t xml:space="preserve">Data Origins</w:t>
      </w:r>
    </w:p>
    <w:p>
      <w:pPr>
        <w:pStyle w:val="FirstParagraph"/>
      </w:pPr>
      <w:r>
        <w:t xml:space="preserve">The data I have chosen to use for my project is from the</w:t>
      </w:r>
      <w:r>
        <w:t xml:space="preserve"> </w:t>
      </w:r>
      <w:hyperlink r:id="rId20">
        <w:r>
          <w:rPr>
            <w:rStyle w:val="Hyperlink"/>
            <w:iCs/>
            <w:i/>
            <w:bCs/>
            <w:b/>
          </w:rPr>
          <w:t xml:space="preserve">Office of National Statistics</w:t>
        </w:r>
      </w:hyperlink>
      <w:r>
        <w:t xml:space="preserve"> </w:t>
      </w:r>
      <w:r>
        <w:t xml:space="preserve">and was collected through an online time-use study.</w:t>
      </w:r>
      <w:r>
        <w:t xml:space="preserve"> </w:t>
      </w:r>
      <w:r>
        <w:t xml:space="preserve">The full data set shows how much time people spent doing various activities during</w:t>
      </w:r>
      <w:r>
        <w:t xml:space="preserve"> </w:t>
      </w:r>
      <w:r>
        <w:t xml:space="preserve">2014/15 and March/April 2020 and has been broken down to account for income, age, gender, and with/without children. For my project, I focused specifically on the data categorized by income.</w:t>
      </w:r>
    </w:p>
    <w:bookmarkEnd w:id="21"/>
    <w:bookmarkStart w:id="22" w:name="research-question"/>
    <w:p>
      <w:pPr>
        <w:pStyle w:val="Heading3"/>
      </w:pPr>
      <w:r>
        <w:rPr>
          <w:bCs/>
          <w:b/>
        </w:rPr>
        <w:t xml:space="preserve">Research Question</w:t>
      </w:r>
    </w:p>
    <w:p>
      <w:pPr>
        <w:pStyle w:val="FirstParagraph"/>
      </w:pPr>
      <w:r>
        <w:t xml:space="preserve">Compared to 2014/2015, how did the behavior of the UK population change as a</w:t>
      </w:r>
      <w:r>
        <w:t xml:space="preserve"> </w:t>
      </w:r>
      <w:r>
        <w:t xml:space="preserve">result of lockdown?</w:t>
      </w:r>
    </w:p>
    <w:p>
      <w:pPr>
        <w:pStyle w:val="BodyText"/>
      </w:pPr>
      <w:r>
        <w:t xml:space="preserve">Did the change in behavior as a result of lockdown differ between different</w:t>
      </w:r>
      <w:r>
        <w:t xml:space="preserve"> </w:t>
      </w:r>
      <w:r>
        <w:t xml:space="preserve">income brackets?</w:t>
      </w:r>
    </w:p>
    <w:bookmarkEnd w:id="22"/>
    <w:bookmarkStart w:id="28" w:name="data-preparation"/>
    <w:p>
      <w:pPr>
        <w:pStyle w:val="Heading3"/>
      </w:pPr>
      <w:r>
        <w:rPr>
          <w:bCs/>
          <w:b/>
        </w:rPr>
        <w:t xml:space="preserve">Data preparation</w:t>
      </w:r>
    </w:p>
    <w:p>
      <w:pPr>
        <w:pStyle w:val="FirstParagraph"/>
      </w:pPr>
      <w:r>
        <w:t xml:space="preserve">Below are the first few rows of the raw data, before removing unwanted columns and relabeling columns to make them meaningful:</w:t>
      </w:r>
    </w:p>
    <w:p>
      <w:pPr>
        <w:pStyle w:val="SourceCode"/>
      </w:pPr>
      <w:r>
        <w:rPr>
          <w:rStyle w:val="VerbatimChar"/>
        </w:rPr>
        <w:t xml:space="preserve">##                                                    X</w:t>
      </w:r>
      <w:r>
        <w:br/>
      </w:r>
      <w:r>
        <w:rPr>
          <w:rStyle w:val="VerbatimChar"/>
        </w:rPr>
        <w:t xml:space="preserve">## 1                                                   </w:t>
      </w:r>
      <w:r>
        <w:br/>
      </w:r>
      <w:r>
        <w:rPr>
          <w:rStyle w:val="VerbatimChar"/>
        </w:rPr>
        <w:t xml:space="preserve">## 2                                                   </w:t>
      </w:r>
      <w:r>
        <w:br/>
      </w:r>
      <w:r>
        <w:rPr>
          <w:rStyle w:val="VerbatimChar"/>
        </w:rPr>
        <w:t xml:space="preserve">## 3 Travelling and transport (e.g. walking or driving)</w:t>
      </w:r>
      <w:r>
        <w:br/>
      </w:r>
      <w:r>
        <w:rPr>
          <w:rStyle w:val="VerbatimChar"/>
        </w:rPr>
        <w:t xml:space="preserve">## 4                              Working not from home</w:t>
      </w:r>
      <w:r>
        <w:br/>
      </w:r>
      <w:r>
        <w:rPr>
          <w:rStyle w:val="VerbatimChar"/>
        </w:rPr>
        <w:t xml:space="preserve">## 5                                  Working from home</w:t>
      </w:r>
      <w:r>
        <w:br/>
      </w:r>
      <w:r>
        <w:rPr>
          <w:rStyle w:val="VerbatimChar"/>
        </w:rPr>
        <w:t xml:space="preserve">## 6                                              Study</w:t>
      </w:r>
      <w:r>
        <w:br/>
      </w:r>
      <w:r>
        <w:rPr>
          <w:rStyle w:val="VerbatimChar"/>
        </w:rPr>
        <w:t xml:space="preserve">##                                           X2014.2015</w:t>
      </w:r>
      <w:r>
        <w:br/>
      </w:r>
      <w:r>
        <w:rPr>
          <w:rStyle w:val="VerbatimChar"/>
        </w:rPr>
        <w:t xml:space="preserve">## 1 Average daily time (minutes) split by income bands</w:t>
      </w:r>
      <w:r>
        <w:br/>
      </w:r>
      <w:r>
        <w:rPr>
          <w:rStyle w:val="VerbatimChar"/>
        </w:rPr>
        <w:t xml:space="preserve">## 2                        Up to £1,700 per month (a1)</w:t>
      </w:r>
      <w:r>
        <w:br/>
      </w:r>
      <w:r>
        <w:rPr>
          <w:rStyle w:val="VerbatimChar"/>
        </w:rPr>
        <w:t xml:space="preserve">## 3                                               65.2</w:t>
      </w:r>
      <w:r>
        <w:br/>
      </w:r>
      <w:r>
        <w:rPr>
          <w:rStyle w:val="VerbatimChar"/>
        </w:rPr>
        <w:t xml:space="preserve">## 4                                               70.3</w:t>
      </w:r>
      <w:r>
        <w:br/>
      </w:r>
      <w:r>
        <w:rPr>
          <w:rStyle w:val="VerbatimChar"/>
        </w:rPr>
        <w:t xml:space="preserve">## 5                                                6.4</w:t>
      </w:r>
      <w:r>
        <w:br/>
      </w:r>
      <w:r>
        <w:rPr>
          <w:rStyle w:val="VerbatimChar"/>
        </w:rPr>
        <w:t xml:space="preserve">## 6                                               16.6</w:t>
      </w:r>
      <w:r>
        <w:br/>
      </w:r>
      <w:r>
        <w:rPr>
          <w:rStyle w:val="VerbatimChar"/>
        </w:rPr>
        <w:t xml:space="preserve">##                               X.1                       X.2</w:t>
      </w:r>
      <w:r>
        <w:br/>
      </w:r>
      <w:r>
        <w:rPr>
          <w:rStyle w:val="VerbatimChar"/>
        </w:rPr>
        <w:t xml:space="preserve">## 1                                                          </w:t>
      </w:r>
      <w:r>
        <w:br/>
      </w:r>
      <w:r>
        <w:rPr>
          <w:rStyle w:val="VerbatimChar"/>
        </w:rPr>
        <w:t xml:space="preserve">## 2 £1,700 to £3,300 per month (b1) Over £3300 per month (c1)</w:t>
      </w:r>
      <w:r>
        <w:br/>
      </w:r>
      <w:r>
        <w:rPr>
          <w:rStyle w:val="VerbatimChar"/>
        </w:rPr>
        <w:t xml:space="preserve">## 3                            84.6                     102.1</w:t>
      </w:r>
      <w:r>
        <w:br/>
      </w:r>
      <w:r>
        <w:rPr>
          <w:rStyle w:val="VerbatimChar"/>
        </w:rPr>
        <w:t xml:space="preserve">## 4                           173.7                     202.0</w:t>
      </w:r>
      <w:r>
        <w:br/>
      </w:r>
      <w:r>
        <w:rPr>
          <w:rStyle w:val="VerbatimChar"/>
        </w:rPr>
        <w:t xml:space="preserve">## 5                            11.4                      24.0</w:t>
      </w:r>
      <w:r>
        <w:br/>
      </w:r>
      <w:r>
        <w:rPr>
          <w:rStyle w:val="VerbatimChar"/>
        </w:rPr>
        <w:t xml:space="preserve">## 6                            13.9                      13.6</w:t>
      </w:r>
      <w:r>
        <w:br/>
      </w:r>
      <w:r>
        <w:rPr>
          <w:rStyle w:val="VerbatimChar"/>
        </w:rPr>
        <w:t xml:space="preserve">##                                                             X.3</w:t>
      </w:r>
      <w:r>
        <w:br/>
      </w:r>
      <w:r>
        <w:rPr>
          <w:rStyle w:val="VerbatimChar"/>
        </w:rPr>
        <w:t xml:space="preserve">## 1 Significant differences between minutes spent by income bands</w:t>
      </w:r>
      <w:r>
        <w:br/>
      </w:r>
      <w:r>
        <w:rPr>
          <w:rStyle w:val="VerbatimChar"/>
        </w:rPr>
        <w:t xml:space="preserve">## 2                                        Up to £1,700 per month</w:t>
      </w:r>
      <w:r>
        <w:br/>
      </w:r>
      <w:r>
        <w:rPr>
          <w:rStyle w:val="VerbatimChar"/>
        </w:rPr>
        <w:t xml:space="preserve">## 3                                                         b1 c1</w:t>
      </w:r>
      <w:r>
        <w:br/>
      </w:r>
      <w:r>
        <w:rPr>
          <w:rStyle w:val="VerbatimChar"/>
        </w:rPr>
        <w:t xml:space="preserve">## 4                                                         b1 c1</w:t>
      </w:r>
      <w:r>
        <w:br/>
      </w:r>
      <w:r>
        <w:rPr>
          <w:rStyle w:val="VerbatimChar"/>
        </w:rPr>
        <w:t xml:space="preserve">## 5                                                         b1 c1</w:t>
      </w:r>
      <w:r>
        <w:br/>
      </w:r>
      <w:r>
        <w:rPr>
          <w:rStyle w:val="VerbatimChar"/>
        </w:rPr>
        <w:t xml:space="preserve">## 6                                                              </w:t>
      </w:r>
      <w:r>
        <w:br/>
      </w:r>
      <w:r>
        <w:rPr>
          <w:rStyle w:val="VerbatimChar"/>
        </w:rPr>
        <w:t xml:space="preserve">##                          X.4                  X.5</w:t>
      </w:r>
      <w:r>
        <w:br/>
      </w:r>
      <w:r>
        <w:rPr>
          <w:rStyle w:val="VerbatimChar"/>
        </w:rPr>
        <w:t xml:space="preserve">## 1                                                </w:t>
      </w:r>
      <w:r>
        <w:br/>
      </w:r>
      <w:r>
        <w:rPr>
          <w:rStyle w:val="VerbatimChar"/>
        </w:rPr>
        <w:t xml:space="preserve">## 2 £1,700 to £3,300 per month Over £3300 per month</w:t>
      </w:r>
      <w:r>
        <w:br/>
      </w:r>
      <w:r>
        <w:rPr>
          <w:rStyle w:val="VerbatimChar"/>
        </w:rPr>
        <w:t xml:space="preserve">## 3                      a1 c1                a1 b1</w:t>
      </w:r>
      <w:r>
        <w:br/>
      </w:r>
      <w:r>
        <w:rPr>
          <w:rStyle w:val="VerbatimChar"/>
        </w:rPr>
        <w:t xml:space="preserve">## 4                      a1 c1                a1 b1</w:t>
      </w:r>
      <w:r>
        <w:br/>
      </w:r>
      <w:r>
        <w:rPr>
          <w:rStyle w:val="VerbatimChar"/>
        </w:rPr>
        <w:t xml:space="preserve">## 5                      a1 c1                a1 b1</w:t>
      </w:r>
      <w:r>
        <w:br/>
      </w:r>
      <w:r>
        <w:rPr>
          <w:rStyle w:val="VerbatimChar"/>
        </w:rPr>
        <w:t xml:space="preserve">## 6                                                </w:t>
      </w:r>
      <w:r>
        <w:br/>
      </w:r>
      <w:r>
        <w:rPr>
          <w:rStyle w:val="VerbatimChar"/>
        </w:rPr>
        <w:t xml:space="preserve">##                                     March.April.2020</w:t>
      </w:r>
      <w:r>
        <w:br/>
      </w:r>
      <w:r>
        <w:rPr>
          <w:rStyle w:val="VerbatimChar"/>
        </w:rPr>
        <w:t xml:space="preserve">## 1 Average daily time (minutes) split by income bands</w:t>
      </w:r>
      <w:r>
        <w:br/>
      </w:r>
      <w:r>
        <w:rPr>
          <w:rStyle w:val="VerbatimChar"/>
        </w:rPr>
        <w:t xml:space="preserve">## 2                        Up to £1,700 per month (a2)</w:t>
      </w:r>
      <w:r>
        <w:br/>
      </w:r>
      <w:r>
        <w:rPr>
          <w:rStyle w:val="VerbatimChar"/>
        </w:rPr>
        <w:t xml:space="preserve">## 3                                               21.6</w:t>
      </w:r>
      <w:r>
        <w:br/>
      </w:r>
      <w:r>
        <w:rPr>
          <w:rStyle w:val="VerbatimChar"/>
        </w:rPr>
        <w:t xml:space="preserve">## 4                                               65.7</w:t>
      </w:r>
      <w:r>
        <w:br/>
      </w:r>
      <w:r>
        <w:rPr>
          <w:rStyle w:val="VerbatimChar"/>
        </w:rPr>
        <w:t xml:space="preserve">## 5                                               32.4</w:t>
      </w:r>
      <w:r>
        <w:br/>
      </w:r>
      <w:r>
        <w:rPr>
          <w:rStyle w:val="VerbatimChar"/>
        </w:rPr>
        <w:t xml:space="preserve">## 6                                               11.7</w:t>
      </w:r>
      <w:r>
        <w:br/>
      </w:r>
      <w:r>
        <w:rPr>
          <w:rStyle w:val="VerbatimChar"/>
        </w:rPr>
        <w:t xml:space="preserve">##                               X.6                       X.7</w:t>
      </w:r>
      <w:r>
        <w:br/>
      </w:r>
      <w:r>
        <w:rPr>
          <w:rStyle w:val="VerbatimChar"/>
        </w:rPr>
        <w:t xml:space="preserve">## 1                                                          </w:t>
      </w:r>
      <w:r>
        <w:br/>
      </w:r>
      <w:r>
        <w:rPr>
          <w:rStyle w:val="VerbatimChar"/>
        </w:rPr>
        <w:t xml:space="preserve">## 2 £1,700 to £3,300 per month (b2) Over £3300 per month (c2)</w:t>
      </w:r>
      <w:r>
        <w:br/>
      </w:r>
      <w:r>
        <w:rPr>
          <w:rStyle w:val="VerbatimChar"/>
        </w:rPr>
        <w:t xml:space="preserve">## 3                            16.9                      17.1</w:t>
      </w:r>
      <w:r>
        <w:br/>
      </w:r>
      <w:r>
        <w:rPr>
          <w:rStyle w:val="VerbatimChar"/>
        </w:rPr>
        <w:t xml:space="preserve">## 4                           102.1                     138.1</w:t>
      </w:r>
      <w:r>
        <w:br/>
      </w:r>
      <w:r>
        <w:rPr>
          <w:rStyle w:val="VerbatimChar"/>
        </w:rPr>
        <w:t xml:space="preserve">## 5                            51.1                      89.3</w:t>
      </w:r>
      <w:r>
        <w:br/>
      </w:r>
      <w:r>
        <w:rPr>
          <w:rStyle w:val="VerbatimChar"/>
        </w:rPr>
        <w:t xml:space="preserve">## 6                             5.7                       5.9</w:t>
      </w:r>
      <w:r>
        <w:br/>
      </w:r>
      <w:r>
        <w:rPr>
          <w:rStyle w:val="VerbatimChar"/>
        </w:rPr>
        <w:t xml:space="preserve">##                                                             X.8</w:t>
      </w:r>
      <w:r>
        <w:br/>
      </w:r>
      <w:r>
        <w:rPr>
          <w:rStyle w:val="VerbatimChar"/>
        </w:rPr>
        <w:t xml:space="preserve">## 1 Significant differences between minutes spent by income bands</w:t>
      </w:r>
      <w:r>
        <w:br/>
      </w:r>
      <w:r>
        <w:rPr>
          <w:rStyle w:val="VerbatimChar"/>
        </w:rPr>
        <w:t xml:space="preserve">## 2                                        Up to £1,700 per month</w:t>
      </w:r>
      <w:r>
        <w:br/>
      </w:r>
      <w:r>
        <w:rPr>
          <w:rStyle w:val="VerbatimChar"/>
        </w:rPr>
        <w:t xml:space="preserve">## 3                                                              </w:t>
      </w:r>
      <w:r>
        <w:br/>
      </w:r>
      <w:r>
        <w:rPr>
          <w:rStyle w:val="VerbatimChar"/>
        </w:rPr>
        <w:t xml:space="preserve">## 4                                                            c2</w:t>
      </w:r>
      <w:r>
        <w:br/>
      </w:r>
      <w:r>
        <w:rPr>
          <w:rStyle w:val="VerbatimChar"/>
        </w:rPr>
        <w:t xml:space="preserve">## 5                                                            c2</w:t>
      </w:r>
      <w:r>
        <w:br/>
      </w:r>
      <w:r>
        <w:rPr>
          <w:rStyle w:val="VerbatimChar"/>
        </w:rPr>
        <w:t xml:space="preserve">## 6                                                              </w:t>
      </w:r>
      <w:r>
        <w:br/>
      </w:r>
      <w:r>
        <w:rPr>
          <w:rStyle w:val="VerbatimChar"/>
        </w:rPr>
        <w:t xml:space="preserve">##                          X.9                 X.10</w:t>
      </w:r>
      <w:r>
        <w:br/>
      </w:r>
      <w:r>
        <w:rPr>
          <w:rStyle w:val="VerbatimChar"/>
        </w:rPr>
        <w:t xml:space="preserve">## 1                                                </w:t>
      </w:r>
      <w:r>
        <w:br/>
      </w:r>
      <w:r>
        <w:rPr>
          <w:rStyle w:val="VerbatimChar"/>
        </w:rPr>
        <w:t xml:space="preserve">## 2 £1,700 to £3,300 per month Over £3300 per month</w:t>
      </w:r>
      <w:r>
        <w:br/>
      </w:r>
      <w:r>
        <w:rPr>
          <w:rStyle w:val="VerbatimChar"/>
        </w:rPr>
        <w:t xml:space="preserve">## 3                                                </w:t>
      </w:r>
      <w:r>
        <w:br/>
      </w:r>
      <w:r>
        <w:rPr>
          <w:rStyle w:val="VerbatimChar"/>
        </w:rPr>
        <w:t xml:space="preserve">## 4                                              a2</w:t>
      </w:r>
      <w:r>
        <w:br/>
      </w:r>
      <w:r>
        <w:rPr>
          <w:rStyle w:val="VerbatimChar"/>
        </w:rPr>
        <w:t xml:space="preserve">## 5                         c2                a2 b2</w:t>
      </w:r>
      <w:r>
        <w:br/>
      </w:r>
      <w:r>
        <w:rPr>
          <w:rStyle w:val="VerbatimChar"/>
        </w:rPr>
        <w:t xml:space="preserve">## 6                                                </w:t>
      </w:r>
      <w:r>
        <w:br/>
      </w:r>
      <w:r>
        <w:rPr>
          <w:rStyle w:val="VerbatimChar"/>
        </w:rPr>
        <w:t xml:space="preserve">##                                   X2014.2015.vs.March.April.2020</w:t>
      </w:r>
      <w:r>
        <w:br/>
      </w:r>
      <w:r>
        <w:rPr>
          <w:rStyle w:val="VerbatimChar"/>
        </w:rPr>
        <w:t xml:space="preserve">## 1 Significant differences between 2014/2015 and March/April 2020</w:t>
      </w:r>
      <w:r>
        <w:br/>
      </w:r>
      <w:r>
        <w:rPr>
          <w:rStyle w:val="VerbatimChar"/>
        </w:rPr>
        <w:t xml:space="preserve">## 2                                         Up to £1,700 per month</w:t>
      </w:r>
      <w:r>
        <w:br/>
      </w:r>
      <w:r>
        <w:rPr>
          <w:rStyle w:val="VerbatimChar"/>
        </w:rPr>
        <w:t xml:space="preserve">## 3                                             Significant change</w:t>
      </w:r>
      <w:r>
        <w:br/>
      </w:r>
      <w:r>
        <w:rPr>
          <w:rStyle w:val="VerbatimChar"/>
        </w:rPr>
        <w:t xml:space="preserve">## 4                                                      No Change</w:t>
      </w:r>
      <w:r>
        <w:br/>
      </w:r>
      <w:r>
        <w:rPr>
          <w:rStyle w:val="VerbatimChar"/>
        </w:rPr>
        <w:t xml:space="preserve">## 5                                             Significant change</w:t>
      </w:r>
      <w:r>
        <w:br/>
      </w:r>
      <w:r>
        <w:rPr>
          <w:rStyle w:val="VerbatimChar"/>
        </w:rPr>
        <w:t xml:space="preserve">## 6                                                      No Change</w:t>
      </w:r>
      <w:r>
        <w:br/>
      </w:r>
      <w:r>
        <w:rPr>
          <w:rStyle w:val="VerbatimChar"/>
        </w:rPr>
        <w:t xml:space="preserve">##                         X.11                 X.12</w:t>
      </w:r>
      <w:r>
        <w:br/>
      </w:r>
      <w:r>
        <w:rPr>
          <w:rStyle w:val="VerbatimChar"/>
        </w:rPr>
        <w:t xml:space="preserve">## 1                                                </w:t>
      </w:r>
      <w:r>
        <w:br/>
      </w:r>
      <w:r>
        <w:rPr>
          <w:rStyle w:val="VerbatimChar"/>
        </w:rPr>
        <w:t xml:space="preserve">## 2 £1,700 to £3,300 per month Over £3300 per month</w:t>
      </w:r>
      <w:r>
        <w:br/>
      </w:r>
      <w:r>
        <w:rPr>
          <w:rStyle w:val="VerbatimChar"/>
        </w:rPr>
        <w:t xml:space="preserve">## 3         Significant change   Significant change</w:t>
      </w:r>
      <w:r>
        <w:br/>
      </w:r>
      <w:r>
        <w:rPr>
          <w:rStyle w:val="VerbatimChar"/>
        </w:rPr>
        <w:t xml:space="preserve">## 4         Significant change   Significant change</w:t>
      </w:r>
      <w:r>
        <w:br/>
      </w:r>
      <w:r>
        <w:rPr>
          <w:rStyle w:val="VerbatimChar"/>
        </w:rPr>
        <w:t xml:space="preserve">## 5         Significant change   Significant change</w:t>
      </w:r>
      <w:r>
        <w:br/>
      </w:r>
      <w:r>
        <w:rPr>
          <w:rStyle w:val="VerbatimChar"/>
        </w:rPr>
        <w:t xml:space="preserve">## 6         Significant change            No Change</w:t>
      </w:r>
    </w:p>
    <w:p>
      <w:pPr>
        <w:pStyle w:val="FirstParagraph"/>
      </w:pPr>
      <w:r>
        <w:t xml:space="preserve">The following shows the first steps that were taken to make the data easier to manage.</w:t>
      </w:r>
    </w:p>
    <w:p>
      <w:pPr>
        <w:pStyle w:val="SourceCode"/>
      </w:pPr>
      <w:r>
        <w:rPr>
          <w:rStyle w:val="CommentTok"/>
        </w:rPr>
        <w:t xml:space="preserve"># Load the data on income </w:t>
      </w:r>
      <w:r>
        <w:br/>
      </w:r>
      <w:r>
        <w:rPr>
          <w:rStyle w:val="NormalTok"/>
        </w:rPr>
        <w:t xml:space="preserve">df1_orig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"time_spent_in_lockdown_income.csv"</w:t>
      </w:r>
      <w:r>
        <w:rPr>
          <w:rStyle w:val="NormalTok"/>
        </w:rPr>
        <w:t xml:space="preserve">), </w:t>
      </w:r>
      <w:r>
        <w:rPr>
          <w:rStyle w:val="AttributeTok"/>
        </w:rPr>
        <w:t xml:space="preserve">fileEncoding =</w:t>
      </w:r>
      <w:r>
        <w:rPr>
          <w:rStyle w:val="NormalTok"/>
        </w:rPr>
        <w:t xml:space="preserve"> </w:t>
      </w:r>
      <w:r>
        <w:rPr>
          <w:rStyle w:val="StringTok"/>
        </w:rPr>
        <w:t xml:space="preserve">"latin1"</w:t>
      </w:r>
      <w:r>
        <w:rPr>
          <w:rStyle w:val="NormalTok"/>
        </w:rPr>
        <w:t xml:space="preserve">)</w:t>
      </w:r>
      <w:r>
        <w:br/>
      </w:r>
      <w:r>
        <w:br/>
      </w:r>
      <w:r>
        <w:rPr>
          <w:rStyle w:val="CommentTok"/>
        </w:rPr>
        <w:t xml:space="preserve"># Remove unwanted columns (the things not needed for the graph)</w:t>
      </w:r>
      <w:r>
        <w:br/>
      </w:r>
      <w:r>
        <w:rPr>
          <w:rStyle w:val="NormalTok"/>
        </w:rPr>
        <w:t xml:space="preserve">df1 </w:t>
      </w:r>
      <w:r>
        <w:rPr>
          <w:rStyle w:val="OtherTok"/>
        </w:rPr>
        <w:t xml:space="preserve">&lt;-</w:t>
      </w:r>
      <w:r>
        <w:rPr>
          <w:rStyle w:val="NormalTok"/>
        </w:rPr>
        <w:t xml:space="preserve"> df1_orig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X</w:t>
      </w:r>
      <w:r>
        <w:rPr>
          <w:rStyle w:val="FloatTok"/>
        </w:rPr>
        <w:t xml:space="preserve">.3</w:t>
      </w:r>
      <w:r>
        <w:rPr>
          <w:rStyle w:val="NormalTok"/>
        </w:rPr>
        <w:t xml:space="preserve">, </w:t>
      </w:r>
      <w:r>
        <w:rPr>
          <w:rStyle w:val="SpecialCharTok"/>
        </w:rPr>
        <w:t xml:space="preserve">-</w:t>
      </w:r>
      <w:r>
        <w:rPr>
          <w:rStyle w:val="NormalTok"/>
        </w:rPr>
        <w:t xml:space="preserve">X</w:t>
      </w:r>
      <w:r>
        <w:rPr>
          <w:rStyle w:val="FloatTok"/>
        </w:rPr>
        <w:t xml:space="preserve">.4</w:t>
      </w:r>
      <w:r>
        <w:rPr>
          <w:rStyle w:val="NormalTok"/>
        </w:rPr>
        <w:t xml:space="preserve">, </w:t>
      </w:r>
      <w:r>
        <w:rPr>
          <w:rStyle w:val="SpecialCharTok"/>
        </w:rPr>
        <w:t xml:space="preserve">-</w:t>
      </w:r>
      <w:r>
        <w:rPr>
          <w:rStyle w:val="NormalTok"/>
        </w:rPr>
        <w:t xml:space="preserve">X</w:t>
      </w:r>
      <w:r>
        <w:rPr>
          <w:rStyle w:val="FloatTok"/>
        </w:rPr>
        <w:t xml:space="preserve">.5</w:t>
      </w:r>
      <w:r>
        <w:rPr>
          <w:rStyle w:val="NormalTok"/>
        </w:rPr>
        <w:t xml:space="preserve">,</w:t>
      </w:r>
      <w:r>
        <w:br/>
      </w:r>
      <w:r>
        <w:rPr>
          <w:rStyle w:val="NormalTok"/>
        </w:rPr>
        <w:t xml:space="preserve">         </w:t>
      </w:r>
      <w:r>
        <w:rPr>
          <w:rStyle w:val="SpecialCharTok"/>
        </w:rPr>
        <w:t xml:space="preserve">-</w:t>
      </w:r>
      <w:r>
        <w:rPr>
          <w:rStyle w:val="NormalTok"/>
        </w:rPr>
        <w:t xml:space="preserve">X</w:t>
      </w:r>
      <w:r>
        <w:rPr>
          <w:rStyle w:val="FloatTok"/>
        </w:rPr>
        <w:t xml:space="preserve">.8</w:t>
      </w:r>
      <w:r>
        <w:rPr>
          <w:rStyle w:val="NormalTok"/>
        </w:rPr>
        <w:t xml:space="preserve">, </w:t>
      </w:r>
      <w:r>
        <w:rPr>
          <w:rStyle w:val="SpecialCharTok"/>
        </w:rPr>
        <w:t xml:space="preserve">-</w:t>
      </w:r>
      <w:r>
        <w:rPr>
          <w:rStyle w:val="NormalTok"/>
        </w:rPr>
        <w:t xml:space="preserve">X</w:t>
      </w:r>
      <w:r>
        <w:rPr>
          <w:rStyle w:val="FloatTok"/>
        </w:rPr>
        <w:t xml:space="preserve">.9</w:t>
      </w:r>
      <w:r>
        <w:rPr>
          <w:rStyle w:val="NormalTok"/>
        </w:rPr>
        <w:t xml:space="preserve">, </w:t>
      </w:r>
      <w:r>
        <w:rPr>
          <w:rStyle w:val="SpecialCharTok"/>
        </w:rPr>
        <w:t xml:space="preserve">-</w:t>
      </w:r>
      <w:r>
        <w:rPr>
          <w:rStyle w:val="NormalTok"/>
        </w:rPr>
        <w:t xml:space="preserve">X</w:t>
      </w:r>
      <w:r>
        <w:rPr>
          <w:rStyle w:val="FloatTok"/>
        </w:rPr>
        <w:t xml:space="preserve">.10</w:t>
      </w:r>
      <w:r>
        <w:rPr>
          <w:rStyle w:val="NormalTok"/>
        </w:rPr>
        <w:t xml:space="preserve">,</w:t>
      </w:r>
      <w:r>
        <w:br/>
      </w:r>
      <w:r>
        <w:rPr>
          <w:rStyle w:val="NormalTok"/>
        </w:rPr>
        <w:t xml:space="preserve">         </w:t>
      </w:r>
      <w:r>
        <w:rPr>
          <w:rStyle w:val="SpecialCharTok"/>
        </w:rPr>
        <w:t xml:space="preserve">-</w:t>
      </w:r>
      <w:r>
        <w:rPr>
          <w:rStyle w:val="NormalTok"/>
        </w:rPr>
        <w:t xml:space="preserve">X</w:t>
      </w:r>
      <w:r>
        <w:rPr>
          <w:rStyle w:val="FloatTok"/>
        </w:rPr>
        <w:t xml:space="preserve">.11</w:t>
      </w:r>
      <w:r>
        <w:rPr>
          <w:rStyle w:val="NormalTok"/>
        </w:rPr>
        <w:t xml:space="preserve">, </w:t>
      </w:r>
      <w:r>
        <w:rPr>
          <w:rStyle w:val="SpecialCharTok"/>
        </w:rPr>
        <w:t xml:space="preserve">-</w:t>
      </w:r>
      <w:r>
        <w:rPr>
          <w:rStyle w:val="NormalTok"/>
        </w:rPr>
        <w:t xml:space="preserve">X</w:t>
      </w:r>
      <w:r>
        <w:rPr>
          <w:rStyle w:val="FloatTok"/>
        </w:rPr>
        <w:t xml:space="preserve">.12</w:t>
      </w:r>
      <w:r>
        <w:rPr>
          <w:rStyle w:val="NormalTok"/>
        </w:rPr>
        <w:t xml:space="preserve">, </w:t>
      </w:r>
      <w:r>
        <w:rPr>
          <w:rStyle w:val="SpecialCharTok"/>
        </w:rPr>
        <w:t xml:space="preserve">-</w:t>
      </w:r>
      <w:r>
        <w:rPr>
          <w:rStyle w:val="NormalTok"/>
        </w:rPr>
        <w:t xml:space="preserve">X2014.</w:t>
      </w:r>
      <w:r>
        <w:rPr>
          <w:rStyle w:val="FloatTok"/>
        </w:rPr>
        <w:t xml:space="preserve">2015.</w:t>
      </w:r>
      <w:r>
        <w:rPr>
          <w:rStyle w:val="NormalTok"/>
        </w:rPr>
        <w:t xml:space="preserve">vs.March.April</w:t>
      </w:r>
      <w:r>
        <w:rPr>
          <w:rStyle w:val="FloatTok"/>
        </w:rPr>
        <w:t xml:space="preserve">.2020</w:t>
      </w:r>
      <w:r>
        <w:rPr>
          <w:rStyle w:val="NormalTok"/>
        </w:rPr>
        <w:t xml:space="preserve">) </w:t>
      </w:r>
      <w:r>
        <w:br/>
      </w:r>
      <w:r>
        <w:br/>
      </w:r>
      <w:r>
        <w:rPr>
          <w:rStyle w:val="CommentTok"/>
        </w:rPr>
        <w:t xml:space="preserve"># Make column names meaningful </w:t>
      </w:r>
      <w:r>
        <w:br/>
      </w:r>
      <w:r>
        <w:rPr>
          <w:rStyle w:val="FunctionTok"/>
        </w:rPr>
        <w:t xml:space="preserve">names</w:t>
      </w:r>
      <w:r>
        <w:rPr>
          <w:rStyle w:val="NormalTok"/>
        </w:rPr>
        <w:t xml:space="preserve">(df1)[</w:t>
      </w:r>
      <w:r>
        <w:rPr>
          <w:rStyle w:val="FunctionTok"/>
        </w:rPr>
        <w:t xml:space="preserve">names</w:t>
      </w:r>
      <w:r>
        <w:rPr>
          <w:rStyle w:val="NormalTok"/>
        </w:rPr>
        <w:t xml:space="preserve">(df1) </w:t>
      </w:r>
      <w:r>
        <w:rPr>
          <w:rStyle w:val="SpecialCharTok"/>
        </w:rPr>
        <w:t xml:space="preserve">==</w:t>
      </w:r>
      <w:r>
        <w:rPr>
          <w:rStyle w:val="NormalTok"/>
        </w:rPr>
        <w:t xml:space="preserve"> </w:t>
      </w:r>
      <w:r>
        <w:rPr>
          <w:rStyle w:val="StringTok"/>
        </w:rPr>
        <w:t xml:space="preserve">"X"</w:t>
      </w:r>
      <w:r>
        <w:rPr>
          <w:rStyle w:val="NormalTok"/>
        </w:rPr>
        <w:t xml:space="preserve">] </w:t>
      </w:r>
      <w:r>
        <w:rPr>
          <w:rStyle w:val="OtherTok"/>
        </w:rPr>
        <w:t xml:space="preserve">&lt;-</w:t>
      </w:r>
      <w:r>
        <w:rPr>
          <w:rStyle w:val="NormalTok"/>
        </w:rPr>
        <w:t xml:space="preserve"> </w:t>
      </w:r>
      <w:r>
        <w:rPr>
          <w:rStyle w:val="StringTok"/>
        </w:rPr>
        <w:t xml:space="preserve">"activity"</w:t>
      </w:r>
      <w:r>
        <w:br/>
      </w:r>
      <w:r>
        <w:rPr>
          <w:rStyle w:val="FunctionTok"/>
        </w:rPr>
        <w:t xml:space="preserve">names</w:t>
      </w:r>
      <w:r>
        <w:rPr>
          <w:rStyle w:val="NormalTok"/>
        </w:rPr>
        <w:t xml:space="preserve">(df1)[</w:t>
      </w:r>
      <w:r>
        <w:rPr>
          <w:rStyle w:val="FunctionTok"/>
        </w:rPr>
        <w:t xml:space="preserve">names</w:t>
      </w:r>
      <w:r>
        <w:rPr>
          <w:rStyle w:val="NormalTok"/>
        </w:rPr>
        <w:t xml:space="preserve">(df1) </w:t>
      </w:r>
      <w:r>
        <w:rPr>
          <w:rStyle w:val="SpecialCharTok"/>
        </w:rPr>
        <w:t xml:space="preserve">==</w:t>
      </w:r>
      <w:r>
        <w:rPr>
          <w:rStyle w:val="NormalTok"/>
        </w:rPr>
        <w:t xml:space="preserve"> </w:t>
      </w:r>
      <w:r>
        <w:rPr>
          <w:rStyle w:val="StringTok"/>
        </w:rPr>
        <w:t xml:space="preserve">"X2014.2015"</w:t>
      </w:r>
      <w:r>
        <w:rPr>
          <w:rStyle w:val="NormalTok"/>
        </w:rPr>
        <w:t xml:space="preserve">] </w:t>
      </w:r>
      <w:r>
        <w:rPr>
          <w:rStyle w:val="OtherTok"/>
        </w:rPr>
        <w:t xml:space="preserve">&lt;-</w:t>
      </w:r>
      <w:r>
        <w:rPr>
          <w:rStyle w:val="NormalTok"/>
        </w:rPr>
        <w:t xml:space="preserve"> </w:t>
      </w:r>
      <w:r>
        <w:rPr>
          <w:rStyle w:val="StringTok"/>
        </w:rPr>
        <w:t xml:space="preserve">"low_1415"</w:t>
      </w:r>
      <w:r>
        <w:br/>
      </w:r>
      <w:r>
        <w:rPr>
          <w:rStyle w:val="FunctionTok"/>
        </w:rPr>
        <w:t xml:space="preserve">names</w:t>
      </w:r>
      <w:r>
        <w:rPr>
          <w:rStyle w:val="NormalTok"/>
        </w:rPr>
        <w:t xml:space="preserve">(df1)[</w:t>
      </w:r>
      <w:r>
        <w:rPr>
          <w:rStyle w:val="FunctionTok"/>
        </w:rPr>
        <w:t xml:space="preserve">names</w:t>
      </w:r>
      <w:r>
        <w:rPr>
          <w:rStyle w:val="NormalTok"/>
        </w:rPr>
        <w:t xml:space="preserve">(df1) </w:t>
      </w:r>
      <w:r>
        <w:rPr>
          <w:rStyle w:val="SpecialCharTok"/>
        </w:rPr>
        <w:t xml:space="preserve">==</w:t>
      </w:r>
      <w:r>
        <w:rPr>
          <w:rStyle w:val="NormalTok"/>
        </w:rPr>
        <w:t xml:space="preserve"> </w:t>
      </w:r>
      <w:r>
        <w:rPr>
          <w:rStyle w:val="StringTok"/>
        </w:rPr>
        <w:t xml:space="preserve">"X.1"</w:t>
      </w:r>
      <w:r>
        <w:rPr>
          <w:rStyle w:val="NormalTok"/>
        </w:rPr>
        <w:t xml:space="preserve">] </w:t>
      </w:r>
      <w:r>
        <w:rPr>
          <w:rStyle w:val="OtherTok"/>
        </w:rPr>
        <w:t xml:space="preserve">&lt;-</w:t>
      </w:r>
      <w:r>
        <w:rPr>
          <w:rStyle w:val="NormalTok"/>
        </w:rPr>
        <w:t xml:space="preserve"> </w:t>
      </w:r>
      <w:r>
        <w:rPr>
          <w:rStyle w:val="StringTok"/>
        </w:rPr>
        <w:t xml:space="preserve">"med_1415"</w:t>
      </w:r>
      <w:r>
        <w:br/>
      </w:r>
      <w:r>
        <w:rPr>
          <w:rStyle w:val="FunctionTok"/>
        </w:rPr>
        <w:t xml:space="preserve">names</w:t>
      </w:r>
      <w:r>
        <w:rPr>
          <w:rStyle w:val="NormalTok"/>
        </w:rPr>
        <w:t xml:space="preserve">(df1)[</w:t>
      </w:r>
      <w:r>
        <w:rPr>
          <w:rStyle w:val="FunctionTok"/>
        </w:rPr>
        <w:t xml:space="preserve">names</w:t>
      </w:r>
      <w:r>
        <w:rPr>
          <w:rStyle w:val="NormalTok"/>
        </w:rPr>
        <w:t xml:space="preserve">(df1) </w:t>
      </w:r>
      <w:r>
        <w:rPr>
          <w:rStyle w:val="SpecialCharTok"/>
        </w:rPr>
        <w:t xml:space="preserve">==</w:t>
      </w:r>
      <w:r>
        <w:rPr>
          <w:rStyle w:val="NormalTok"/>
        </w:rPr>
        <w:t xml:space="preserve"> </w:t>
      </w:r>
      <w:r>
        <w:rPr>
          <w:rStyle w:val="StringTok"/>
        </w:rPr>
        <w:t xml:space="preserve">"X.2"</w:t>
      </w:r>
      <w:r>
        <w:rPr>
          <w:rStyle w:val="NormalTok"/>
        </w:rPr>
        <w:t xml:space="preserve">] </w:t>
      </w:r>
      <w:r>
        <w:rPr>
          <w:rStyle w:val="OtherTok"/>
        </w:rPr>
        <w:t xml:space="preserve">&lt;-</w:t>
      </w:r>
      <w:r>
        <w:rPr>
          <w:rStyle w:val="NormalTok"/>
        </w:rPr>
        <w:t xml:space="preserve"> </w:t>
      </w:r>
      <w:r>
        <w:rPr>
          <w:rStyle w:val="StringTok"/>
        </w:rPr>
        <w:t xml:space="preserve">"high_1415"</w:t>
      </w:r>
      <w:r>
        <w:br/>
      </w:r>
      <w:r>
        <w:rPr>
          <w:rStyle w:val="FunctionTok"/>
        </w:rPr>
        <w:t xml:space="preserve">names</w:t>
      </w:r>
      <w:r>
        <w:rPr>
          <w:rStyle w:val="NormalTok"/>
        </w:rPr>
        <w:t xml:space="preserve">(df1)[</w:t>
      </w:r>
      <w:r>
        <w:rPr>
          <w:rStyle w:val="FunctionTok"/>
        </w:rPr>
        <w:t xml:space="preserve">names</w:t>
      </w:r>
      <w:r>
        <w:rPr>
          <w:rStyle w:val="NormalTok"/>
        </w:rPr>
        <w:t xml:space="preserve">(df1) </w:t>
      </w:r>
      <w:r>
        <w:rPr>
          <w:rStyle w:val="SpecialCharTok"/>
        </w:rPr>
        <w:t xml:space="preserve">==</w:t>
      </w:r>
      <w:r>
        <w:rPr>
          <w:rStyle w:val="NormalTok"/>
        </w:rPr>
        <w:t xml:space="preserve"> </w:t>
      </w:r>
      <w:r>
        <w:rPr>
          <w:rStyle w:val="StringTok"/>
        </w:rPr>
        <w:t xml:space="preserve">"March.April.2020"</w:t>
      </w:r>
      <w:r>
        <w:rPr>
          <w:rStyle w:val="NormalTok"/>
        </w:rPr>
        <w:t xml:space="preserve">] </w:t>
      </w:r>
      <w:r>
        <w:rPr>
          <w:rStyle w:val="OtherTok"/>
        </w:rPr>
        <w:t xml:space="preserve">&lt;-</w:t>
      </w:r>
      <w:r>
        <w:rPr>
          <w:rStyle w:val="NormalTok"/>
        </w:rPr>
        <w:t xml:space="preserve"> </w:t>
      </w:r>
      <w:r>
        <w:rPr>
          <w:rStyle w:val="StringTok"/>
        </w:rPr>
        <w:t xml:space="preserve">"low_2020"</w:t>
      </w:r>
      <w:r>
        <w:br/>
      </w:r>
      <w:r>
        <w:rPr>
          <w:rStyle w:val="FunctionTok"/>
        </w:rPr>
        <w:t xml:space="preserve">names</w:t>
      </w:r>
      <w:r>
        <w:rPr>
          <w:rStyle w:val="NormalTok"/>
        </w:rPr>
        <w:t xml:space="preserve">(df1)[</w:t>
      </w:r>
      <w:r>
        <w:rPr>
          <w:rStyle w:val="FunctionTok"/>
        </w:rPr>
        <w:t xml:space="preserve">names</w:t>
      </w:r>
      <w:r>
        <w:rPr>
          <w:rStyle w:val="NormalTok"/>
        </w:rPr>
        <w:t xml:space="preserve">(df1) </w:t>
      </w:r>
      <w:r>
        <w:rPr>
          <w:rStyle w:val="SpecialCharTok"/>
        </w:rPr>
        <w:t xml:space="preserve">==</w:t>
      </w:r>
      <w:r>
        <w:rPr>
          <w:rStyle w:val="NormalTok"/>
        </w:rPr>
        <w:t xml:space="preserve"> </w:t>
      </w:r>
      <w:r>
        <w:rPr>
          <w:rStyle w:val="StringTok"/>
        </w:rPr>
        <w:t xml:space="preserve">"X.6"</w:t>
      </w:r>
      <w:r>
        <w:rPr>
          <w:rStyle w:val="NormalTok"/>
        </w:rPr>
        <w:t xml:space="preserve">] </w:t>
      </w:r>
      <w:r>
        <w:rPr>
          <w:rStyle w:val="OtherTok"/>
        </w:rPr>
        <w:t xml:space="preserve">&lt;-</w:t>
      </w:r>
      <w:r>
        <w:rPr>
          <w:rStyle w:val="NormalTok"/>
        </w:rPr>
        <w:t xml:space="preserve"> </w:t>
      </w:r>
      <w:r>
        <w:rPr>
          <w:rStyle w:val="StringTok"/>
        </w:rPr>
        <w:t xml:space="preserve">"med_2020"</w:t>
      </w:r>
      <w:r>
        <w:br/>
      </w:r>
      <w:r>
        <w:rPr>
          <w:rStyle w:val="FunctionTok"/>
        </w:rPr>
        <w:t xml:space="preserve">names</w:t>
      </w:r>
      <w:r>
        <w:rPr>
          <w:rStyle w:val="NormalTok"/>
        </w:rPr>
        <w:t xml:space="preserve">(df1)[</w:t>
      </w:r>
      <w:r>
        <w:rPr>
          <w:rStyle w:val="FunctionTok"/>
        </w:rPr>
        <w:t xml:space="preserve">names</w:t>
      </w:r>
      <w:r>
        <w:rPr>
          <w:rStyle w:val="NormalTok"/>
        </w:rPr>
        <w:t xml:space="preserve">(df1) </w:t>
      </w:r>
      <w:r>
        <w:rPr>
          <w:rStyle w:val="SpecialCharTok"/>
        </w:rPr>
        <w:t xml:space="preserve">==</w:t>
      </w:r>
      <w:r>
        <w:rPr>
          <w:rStyle w:val="NormalTok"/>
        </w:rPr>
        <w:t xml:space="preserve"> </w:t>
      </w:r>
      <w:r>
        <w:rPr>
          <w:rStyle w:val="StringTok"/>
        </w:rPr>
        <w:t xml:space="preserve">"X.7"</w:t>
      </w:r>
      <w:r>
        <w:rPr>
          <w:rStyle w:val="NormalTok"/>
        </w:rPr>
        <w:t xml:space="preserve">] </w:t>
      </w:r>
      <w:r>
        <w:rPr>
          <w:rStyle w:val="OtherTok"/>
        </w:rPr>
        <w:t xml:space="preserve">&lt;-</w:t>
      </w:r>
      <w:r>
        <w:rPr>
          <w:rStyle w:val="NormalTok"/>
        </w:rPr>
        <w:t xml:space="preserve"> </w:t>
      </w:r>
      <w:r>
        <w:rPr>
          <w:rStyle w:val="StringTok"/>
        </w:rPr>
        <w:t xml:space="preserve">"high_2020"</w:t>
      </w:r>
      <w:r>
        <w:br/>
      </w:r>
      <w:r>
        <w:br/>
      </w:r>
      <w:r>
        <w:rPr>
          <w:rStyle w:val="CommentTok"/>
        </w:rPr>
        <w:t xml:space="preserve"># Identify all cells that are empty as NA</w:t>
      </w:r>
      <w:r>
        <w:br/>
      </w:r>
      <w:r>
        <w:rPr>
          <w:rStyle w:val="NormalTok"/>
        </w:rPr>
        <w:t xml:space="preserve">df1[df1</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Keep only rows with no NA</w:t>
      </w:r>
      <w:r>
        <w:br/>
      </w:r>
      <w:r>
        <w:rPr>
          <w:rStyle w:val="NormalTok"/>
        </w:rPr>
        <w:t xml:space="preserve">df1 </w:t>
      </w:r>
      <w:r>
        <w:rPr>
          <w:rStyle w:val="OtherTok"/>
        </w:rPr>
        <w:t xml:space="preserve">&lt;-</w:t>
      </w:r>
      <w:r>
        <w:rPr>
          <w:rStyle w:val="NormalTok"/>
        </w:rPr>
        <w:t xml:space="preserve"> </w:t>
      </w:r>
      <w:r>
        <w:rPr>
          <w:rStyle w:val="FunctionTok"/>
        </w:rPr>
        <w:t xml:space="preserve">na.omit</w:t>
      </w:r>
      <w:r>
        <w:rPr>
          <w:rStyle w:val="NormalTok"/>
        </w:rPr>
        <w:t xml:space="preserve">(df1)</w:t>
      </w:r>
      <w:r>
        <w:br/>
      </w:r>
      <w:r>
        <w:br/>
      </w:r>
      <w:r>
        <w:rPr>
          <w:rStyle w:val="CommentTok"/>
        </w:rPr>
        <w:t xml:space="preserve"># Make the columns numeric </w:t>
      </w:r>
      <w:r>
        <w:br/>
      </w:r>
      <w:r>
        <w:rPr>
          <w:rStyle w:val="NormalTok"/>
        </w:rPr>
        <w:t xml:space="preserve">df1</w:t>
      </w:r>
      <w:r>
        <w:rPr>
          <w:rStyle w:val="SpecialCharTok"/>
        </w:rPr>
        <w:t xml:space="preserve">$</w:t>
      </w:r>
      <w:r>
        <w:rPr>
          <w:rStyle w:val="NormalTok"/>
        </w:rPr>
        <w:t xml:space="preserve">low_1415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(df1</w:t>
      </w:r>
      <w:r>
        <w:rPr>
          <w:rStyle w:val="SpecialCharTok"/>
        </w:rPr>
        <w:t xml:space="preserve">$</w:t>
      </w:r>
      <w:r>
        <w:rPr>
          <w:rStyle w:val="NormalTok"/>
        </w:rPr>
        <w:t xml:space="preserve">low_1415))</w:t>
      </w:r>
      <w:r>
        <w:br/>
      </w:r>
      <w:r>
        <w:rPr>
          <w:rStyle w:val="NormalTok"/>
        </w:rPr>
        <w:t xml:space="preserve">df1</w:t>
      </w:r>
      <w:r>
        <w:rPr>
          <w:rStyle w:val="SpecialCharTok"/>
        </w:rPr>
        <w:t xml:space="preserve">$</w:t>
      </w:r>
      <w:r>
        <w:rPr>
          <w:rStyle w:val="NormalTok"/>
        </w:rPr>
        <w:t xml:space="preserve">med_1415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(df1</w:t>
      </w:r>
      <w:r>
        <w:rPr>
          <w:rStyle w:val="SpecialCharTok"/>
        </w:rPr>
        <w:t xml:space="preserve">$</w:t>
      </w:r>
      <w:r>
        <w:rPr>
          <w:rStyle w:val="NormalTok"/>
        </w:rPr>
        <w:t xml:space="preserve">med_1415))</w:t>
      </w:r>
      <w:r>
        <w:br/>
      </w:r>
      <w:r>
        <w:rPr>
          <w:rStyle w:val="NormalTok"/>
        </w:rPr>
        <w:t xml:space="preserve">df1</w:t>
      </w:r>
      <w:r>
        <w:rPr>
          <w:rStyle w:val="SpecialCharTok"/>
        </w:rPr>
        <w:t xml:space="preserve">$</w:t>
      </w:r>
      <w:r>
        <w:rPr>
          <w:rStyle w:val="NormalTok"/>
        </w:rPr>
        <w:t xml:space="preserve">high_1415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(df1</w:t>
      </w:r>
      <w:r>
        <w:rPr>
          <w:rStyle w:val="SpecialCharTok"/>
        </w:rPr>
        <w:t xml:space="preserve">$</w:t>
      </w:r>
      <w:r>
        <w:rPr>
          <w:rStyle w:val="NormalTok"/>
        </w:rPr>
        <w:t xml:space="preserve">high_1415))</w:t>
      </w:r>
      <w:r>
        <w:br/>
      </w:r>
      <w:r>
        <w:rPr>
          <w:rStyle w:val="NormalTok"/>
        </w:rPr>
        <w:t xml:space="preserve">df1</w:t>
      </w:r>
      <w:r>
        <w:rPr>
          <w:rStyle w:val="SpecialCharTok"/>
        </w:rPr>
        <w:t xml:space="preserve">$</w:t>
      </w:r>
      <w:r>
        <w:rPr>
          <w:rStyle w:val="NormalTok"/>
        </w:rPr>
        <w:t xml:space="preserve">low_2020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(df1</w:t>
      </w:r>
      <w:r>
        <w:rPr>
          <w:rStyle w:val="SpecialCharTok"/>
        </w:rPr>
        <w:t xml:space="preserve">$</w:t>
      </w:r>
      <w:r>
        <w:rPr>
          <w:rStyle w:val="NormalTok"/>
        </w:rPr>
        <w:t xml:space="preserve">low_2020))</w:t>
      </w:r>
      <w:r>
        <w:br/>
      </w:r>
      <w:r>
        <w:rPr>
          <w:rStyle w:val="NormalTok"/>
        </w:rPr>
        <w:t xml:space="preserve">df1</w:t>
      </w:r>
      <w:r>
        <w:rPr>
          <w:rStyle w:val="SpecialCharTok"/>
        </w:rPr>
        <w:t xml:space="preserve">$</w:t>
      </w:r>
      <w:r>
        <w:rPr>
          <w:rStyle w:val="NormalTok"/>
        </w:rPr>
        <w:t xml:space="preserve">med_2020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(df1</w:t>
      </w:r>
      <w:r>
        <w:rPr>
          <w:rStyle w:val="SpecialCharTok"/>
        </w:rPr>
        <w:t xml:space="preserve">$</w:t>
      </w:r>
      <w:r>
        <w:rPr>
          <w:rStyle w:val="NormalTok"/>
        </w:rPr>
        <w:t xml:space="preserve">med_2020))</w:t>
      </w:r>
      <w:r>
        <w:br/>
      </w:r>
      <w:r>
        <w:rPr>
          <w:rStyle w:val="NormalTok"/>
        </w:rPr>
        <w:t xml:space="preserve">df1</w:t>
      </w:r>
      <w:r>
        <w:rPr>
          <w:rStyle w:val="SpecialCharTok"/>
        </w:rPr>
        <w:t xml:space="preserve">$</w:t>
      </w:r>
      <w:r>
        <w:rPr>
          <w:rStyle w:val="NormalTok"/>
        </w:rPr>
        <w:t xml:space="preserve">high_2020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(df1</w:t>
      </w:r>
      <w:r>
        <w:rPr>
          <w:rStyle w:val="SpecialCharTok"/>
        </w:rPr>
        <w:t xml:space="preserve">$</w:t>
      </w:r>
      <w:r>
        <w:rPr>
          <w:rStyle w:val="NormalTok"/>
        </w:rPr>
        <w:t xml:space="preserve">high_2020))</w:t>
      </w:r>
    </w:p>
    <w:p>
      <w:pPr>
        <w:pStyle w:val="FirstParagraph"/>
      </w:pPr>
      <w:r>
        <w:t xml:space="preserve">The first few rows of the newly organised data are displayed below.</w:t>
      </w:r>
    </w:p>
    <w:p>
      <w:pPr>
        <w:pStyle w:val="SourceCode"/>
      </w:pPr>
      <w:r>
        <w:rPr>
          <w:rStyle w:val="VerbatimChar"/>
        </w:rPr>
        <w:t xml:space="preserve">##                                             activity low_1415 med_1415</w:t>
      </w:r>
      <w:r>
        <w:br/>
      </w:r>
      <w:r>
        <w:rPr>
          <w:rStyle w:val="VerbatimChar"/>
        </w:rPr>
        <w:t xml:space="preserve">## 3 Travelling and transport (e.g. walking or driving)     65.2     84.6</w:t>
      </w:r>
      <w:r>
        <w:br/>
      </w:r>
      <w:r>
        <w:rPr>
          <w:rStyle w:val="VerbatimChar"/>
        </w:rPr>
        <w:t xml:space="preserve">## 4                              Working not from home     70.3    173.7</w:t>
      </w:r>
      <w:r>
        <w:br/>
      </w:r>
      <w:r>
        <w:rPr>
          <w:rStyle w:val="VerbatimChar"/>
        </w:rPr>
        <w:t xml:space="preserve">## 5                                  Working from home      6.4     11.4</w:t>
      </w:r>
      <w:r>
        <w:br/>
      </w:r>
      <w:r>
        <w:rPr>
          <w:rStyle w:val="VerbatimChar"/>
        </w:rPr>
        <w:t xml:space="preserve">## 6                                              Study     16.6     13.9</w:t>
      </w:r>
      <w:r>
        <w:br/>
      </w:r>
      <w:r>
        <w:rPr>
          <w:rStyle w:val="VerbatimChar"/>
        </w:rPr>
        <w:t xml:space="preserve">## 7                                           Keep fit     16.2     17.5</w:t>
      </w:r>
      <w:r>
        <w:br/>
      </w:r>
      <w:r>
        <w:rPr>
          <w:rStyle w:val="VerbatimChar"/>
        </w:rPr>
        <w:t xml:space="preserve">## 8                                   Unpaid childcare     28.2     36.1</w:t>
      </w:r>
      <w:r>
        <w:br/>
      </w:r>
      <w:r>
        <w:rPr>
          <w:rStyle w:val="VerbatimChar"/>
        </w:rPr>
        <w:t xml:space="preserve">##   high_1415 low_2020 med_2020 high_2020</w:t>
      </w:r>
      <w:r>
        <w:br/>
      </w:r>
      <w:r>
        <w:rPr>
          <w:rStyle w:val="VerbatimChar"/>
        </w:rPr>
        <w:t xml:space="preserve">## 3     102.1     21.6     16.9      17.1</w:t>
      </w:r>
      <w:r>
        <w:br/>
      </w:r>
      <w:r>
        <w:rPr>
          <w:rStyle w:val="VerbatimChar"/>
        </w:rPr>
        <w:t xml:space="preserve">## 4     202.0     65.7    102.1     138.1</w:t>
      </w:r>
      <w:r>
        <w:br/>
      </w:r>
      <w:r>
        <w:rPr>
          <w:rStyle w:val="VerbatimChar"/>
        </w:rPr>
        <w:t xml:space="preserve">## 5      24.0     32.4     51.1      89.3</w:t>
      </w:r>
      <w:r>
        <w:br/>
      </w:r>
      <w:r>
        <w:rPr>
          <w:rStyle w:val="VerbatimChar"/>
        </w:rPr>
        <w:t xml:space="preserve">## 6      13.6     11.7      5.7       5.9</w:t>
      </w:r>
      <w:r>
        <w:br/>
      </w:r>
      <w:r>
        <w:rPr>
          <w:rStyle w:val="VerbatimChar"/>
        </w:rPr>
        <w:t xml:space="preserve">## 7      23.3     16.4     23.6      31.7</w:t>
      </w:r>
      <w:r>
        <w:br/>
      </w:r>
      <w:r>
        <w:rPr>
          <w:rStyle w:val="VerbatimChar"/>
        </w:rPr>
        <w:t xml:space="preserve">## 8      30.9     33.6     40.3      35.5</w:t>
      </w:r>
    </w:p>
    <w:p>
      <w:pPr>
        <w:pStyle w:val="FirstParagraph"/>
      </w:pPr>
      <w:r>
        <w:t xml:space="preserve">The numeric values represent time (in minutes) spent doing each activity. Excluding the activity column, each column represents participants with either a high, medium or low income in the specified year.</w:t>
      </w:r>
    </w:p>
    <w:p>
      <w:pPr>
        <w:pStyle w:val="BodyText"/>
      </w:pPr>
      <w:r>
        <w:t xml:space="preserve">Incomes were categorised based on the following income bands:</w:t>
      </w:r>
    </w:p>
    <w:bookmarkStart w:id="23" w:name="low-income-up-to-1700-per-month"/>
    <w:p>
      <w:pPr>
        <w:pStyle w:val="Heading4"/>
      </w:pPr>
      <w:r>
        <w:rPr>
          <w:bCs/>
          <w:b/>
        </w:rPr>
        <w:t xml:space="preserve">Low income:</w:t>
      </w:r>
      <w:r>
        <w:t xml:space="preserve"> </w:t>
      </w:r>
      <w:r>
        <w:t xml:space="preserve">up to £1,700 per month</w:t>
      </w:r>
    </w:p>
    <w:bookmarkEnd w:id="23"/>
    <w:bookmarkStart w:id="24" w:name="medium-income-1700-to-3300-per-month"/>
    <w:p>
      <w:pPr>
        <w:pStyle w:val="Heading4"/>
      </w:pPr>
      <w:r>
        <w:rPr>
          <w:bCs/>
          <w:b/>
        </w:rPr>
        <w:t xml:space="preserve">Medium income:</w:t>
      </w:r>
      <w:r>
        <w:t xml:space="preserve"> </w:t>
      </w:r>
      <w:r>
        <w:t xml:space="preserve">£1,700 to £3,300 per month</w:t>
      </w:r>
    </w:p>
    <w:bookmarkEnd w:id="24"/>
    <w:bookmarkStart w:id="27" w:name="high-income-over-3300-per-month"/>
    <w:p>
      <w:pPr>
        <w:pStyle w:val="Heading4"/>
      </w:pPr>
      <w:r>
        <w:rPr>
          <w:bCs/>
          <w:b/>
        </w:rPr>
        <w:t xml:space="preserve">High income:</w:t>
      </w:r>
      <w:r>
        <w:t xml:space="preserve"> </w:t>
      </w:r>
      <w:r>
        <w:t xml:space="preserve">over £3,300 per month</w:t>
      </w:r>
    </w:p>
    <w:bookmarkStart w:id="26" w:name="section"/>
    <w:p>
      <w:pPr>
        <w:pStyle w:val="Heading5"/>
      </w:pPr>
    </w:p>
    <w:p>
      <w:pPr>
        <w:pStyle w:val="FirstParagraph"/>
      </w:pPr>
      <w:r>
        <w:t xml:space="preserve">The visualisation was improved by calculating the percentage change, as the relative difference between the two time periods was important, rather than their absolute differences.</w:t>
      </w:r>
      <w:r>
        <w:t xml:space="preserve"> </w:t>
      </w:r>
      <w:r>
        <w:t xml:space="preserve">Specifically, this meant that the difference in time spent on activities, by people of different income levels between 2014/15 and 2020, was calculated, allowing a percentage difference to be determined.</w:t>
      </w:r>
    </w:p>
    <w:p>
      <w:pPr>
        <w:pStyle w:val="BodyText"/>
      </w:pPr>
      <w:r>
        <w:t xml:space="preserve">The code for this process is presented below:</w:t>
      </w:r>
    </w:p>
    <w:p>
      <w:pPr>
        <w:pStyle w:val="SourceCode"/>
      </w:pPr>
      <w:r>
        <w:rPr>
          <w:rStyle w:val="CommentTok"/>
        </w:rPr>
        <w:t xml:space="preserve"># Calculate percentage change columns </w:t>
      </w:r>
      <w:r>
        <w:br/>
      </w:r>
      <w:r>
        <w:rPr>
          <w:rStyle w:val="NormalTok"/>
        </w:rPr>
        <w:t xml:space="preserve">df2 </w:t>
      </w:r>
      <w:r>
        <w:rPr>
          <w:rStyle w:val="OtherTok"/>
        </w:rPr>
        <w:t xml:space="preserve">&lt;-</w:t>
      </w:r>
      <w:r>
        <w:rPr>
          <w:rStyle w:val="NormalTok"/>
        </w:rPr>
        <w:t xml:space="preserve"> df1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low =</w:t>
      </w:r>
      <w:r>
        <w:rPr>
          <w:rStyle w:val="NormalTok"/>
        </w:rPr>
        <w:t xml:space="preserve"> ((low_2020 </w:t>
      </w:r>
      <w:r>
        <w:rPr>
          <w:rStyle w:val="SpecialCharTok"/>
        </w:rPr>
        <w:t xml:space="preserve">-</w:t>
      </w:r>
      <w:r>
        <w:rPr>
          <w:rStyle w:val="NormalTok"/>
        </w:rPr>
        <w:t xml:space="preserve"> low_1415)</w:t>
      </w:r>
      <w:r>
        <w:rPr>
          <w:rStyle w:val="SpecialCharTok"/>
        </w:rPr>
        <w:t xml:space="preserve">/</w:t>
      </w:r>
      <w:r>
        <w:rPr>
          <w:rStyle w:val="NormalTok"/>
        </w:rPr>
        <w:t xml:space="preserve">low_1415)</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med =</w:t>
      </w:r>
      <w:r>
        <w:rPr>
          <w:rStyle w:val="NormalTok"/>
        </w:rPr>
        <w:t xml:space="preserve"> ((med_2020 </w:t>
      </w:r>
      <w:r>
        <w:rPr>
          <w:rStyle w:val="SpecialCharTok"/>
        </w:rPr>
        <w:t xml:space="preserve">-</w:t>
      </w:r>
      <w:r>
        <w:rPr>
          <w:rStyle w:val="NormalTok"/>
        </w:rPr>
        <w:t xml:space="preserve"> med_1415)</w:t>
      </w:r>
      <w:r>
        <w:rPr>
          <w:rStyle w:val="SpecialCharTok"/>
        </w:rPr>
        <w:t xml:space="preserve">/</w:t>
      </w:r>
      <w:r>
        <w:rPr>
          <w:rStyle w:val="NormalTok"/>
        </w:rPr>
        <w:t xml:space="preserve">med_1415)</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high =</w:t>
      </w:r>
      <w:r>
        <w:rPr>
          <w:rStyle w:val="NormalTok"/>
        </w:rPr>
        <w:t xml:space="preserve"> ((high_2020 </w:t>
      </w:r>
      <w:r>
        <w:rPr>
          <w:rStyle w:val="SpecialCharTok"/>
        </w:rPr>
        <w:t xml:space="preserve">-</w:t>
      </w:r>
      <w:r>
        <w:rPr>
          <w:rStyle w:val="NormalTok"/>
        </w:rPr>
        <w:t xml:space="preserve"> high_1415)</w:t>
      </w:r>
      <w:r>
        <w:rPr>
          <w:rStyle w:val="SpecialCharTok"/>
        </w:rPr>
        <w:t xml:space="preserve">/</w:t>
      </w:r>
      <w:r>
        <w:rPr>
          <w:rStyle w:val="NormalTok"/>
        </w:rPr>
        <w:t xml:space="preserve">high_1415)</w:t>
      </w:r>
      <w:r>
        <w:rPr>
          <w:rStyle w:val="SpecialCharTok"/>
        </w:rPr>
        <w:t xml:space="preserve">*</w:t>
      </w:r>
      <w:r>
        <w:rPr>
          <w:rStyle w:val="DecValTok"/>
        </w:rPr>
        <w:t xml:space="preserve">100</w:t>
      </w:r>
      <w:r>
        <w:rPr>
          <w:rStyle w:val="NormalTok"/>
        </w:rPr>
        <w:t xml:space="preserve">)</w:t>
      </w:r>
      <w:r>
        <w:br/>
      </w:r>
      <w:r>
        <w:rPr>
          <w:rStyle w:val="NormalTok"/>
        </w:rPr>
        <w:t xml:space="preserve">df2</w:t>
      </w:r>
      <w:r>
        <w:rPr>
          <w:rStyle w:val="OtherTok"/>
        </w:rPr>
        <w:t xml:space="preserve">&lt;-</w:t>
      </w:r>
      <w:r>
        <w:rPr>
          <w:rStyle w:val="NormalTok"/>
        </w:rPr>
        <w:t xml:space="preserve"> </w:t>
      </w:r>
      <w:r>
        <w:rPr>
          <w:rStyle w:val="FunctionTok"/>
        </w:rPr>
        <w:t xml:space="preserve">select</w:t>
      </w:r>
      <w:r>
        <w:rPr>
          <w:rStyle w:val="NormalTok"/>
        </w:rPr>
        <w:t xml:space="preserve">(df2, low, med, high, activity)</w:t>
      </w:r>
      <w:r>
        <w:br/>
      </w:r>
      <w:r>
        <w:br/>
      </w:r>
      <w:r>
        <w:br/>
      </w:r>
      <w:r>
        <w:rPr>
          <w:rStyle w:val="CommentTok"/>
        </w:rPr>
        <w:t xml:space="preserve"># Put percentage change columns into a long data frame </w:t>
      </w:r>
      <w:r>
        <w:br/>
      </w:r>
      <w:r>
        <w:rPr>
          <w:rStyle w:val="NormalTok"/>
        </w:rPr>
        <w:t xml:space="preserve">keycol </w:t>
      </w:r>
      <w:r>
        <w:rPr>
          <w:rStyle w:val="OtherTok"/>
        </w:rPr>
        <w:t xml:space="preserve">&lt;-</w:t>
      </w:r>
      <w:r>
        <w:rPr>
          <w:rStyle w:val="NormalTok"/>
        </w:rPr>
        <w:t xml:space="preserve"> </w:t>
      </w:r>
      <w:r>
        <w:rPr>
          <w:rStyle w:val="StringTok"/>
        </w:rPr>
        <w:t xml:space="preserve">"income"</w:t>
      </w:r>
      <w:r>
        <w:br/>
      </w:r>
      <w:r>
        <w:rPr>
          <w:rStyle w:val="NormalTok"/>
        </w:rPr>
        <w:t xml:space="preserve">valuecol </w:t>
      </w:r>
      <w:r>
        <w:rPr>
          <w:rStyle w:val="OtherTok"/>
        </w:rPr>
        <w:t xml:space="preserve">&lt;-</w:t>
      </w:r>
      <w:r>
        <w:rPr>
          <w:rStyle w:val="NormalTok"/>
        </w:rPr>
        <w:t xml:space="preserve"> </w:t>
      </w:r>
      <w:r>
        <w:rPr>
          <w:rStyle w:val="StringTok"/>
        </w:rPr>
        <w:t xml:space="preserve">"time_ch"</w:t>
      </w:r>
      <w:r>
        <w:br/>
      </w:r>
      <w:r>
        <w:rPr>
          <w:rStyle w:val="NormalTok"/>
        </w:rPr>
        <w:t xml:space="preserve">gathercols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w:t>
      </w:r>
      <w:r>
        <w:rPr>
          <w:rStyle w:val="NormalTok"/>
        </w:rPr>
        <w:t xml:space="preserve">, </w:t>
      </w:r>
      <w:r>
        <w:rPr>
          <w:rStyle w:val="StringTok"/>
        </w:rPr>
        <w:t xml:space="preserve">"high"</w:t>
      </w:r>
      <w:r>
        <w:rPr>
          <w:rStyle w:val="NormalTok"/>
        </w:rPr>
        <w:t xml:space="preserve">)</w:t>
      </w:r>
      <w:r>
        <w:br/>
      </w:r>
      <w:r>
        <w:br/>
      </w:r>
      <w:r>
        <w:rPr>
          <w:rStyle w:val="NormalTok"/>
        </w:rPr>
        <w:t xml:space="preserve">df2 </w:t>
      </w:r>
      <w:r>
        <w:rPr>
          <w:rStyle w:val="OtherTok"/>
        </w:rPr>
        <w:t xml:space="preserve">&lt;-</w:t>
      </w:r>
      <w:r>
        <w:rPr>
          <w:rStyle w:val="NormalTok"/>
        </w:rPr>
        <w:t xml:space="preserve"> </w:t>
      </w:r>
      <w:r>
        <w:rPr>
          <w:rStyle w:val="FunctionTok"/>
        </w:rPr>
        <w:t xml:space="preserve">gather_</w:t>
      </w:r>
      <w:r>
        <w:rPr>
          <w:rStyle w:val="NormalTok"/>
        </w:rPr>
        <w:t xml:space="preserve">(df2, keycol, valuecol, gathercols)</w:t>
      </w:r>
      <w:r>
        <w:br/>
      </w:r>
      <w:r>
        <w:br/>
      </w:r>
      <w:r>
        <w:rPr>
          <w:rStyle w:val="FunctionTok"/>
        </w:rPr>
        <w:t xml:space="preserve">head</w:t>
      </w:r>
      <w:r>
        <w:rPr>
          <w:rStyle w:val="NormalTok"/>
        </w:rPr>
        <w:t xml:space="preserve">(df2)</w:t>
      </w:r>
    </w:p>
    <w:p>
      <w:pPr>
        <w:pStyle w:val="SourceCode"/>
      </w:pPr>
      <w:r>
        <w:rPr>
          <w:rStyle w:val="VerbatimChar"/>
        </w:rPr>
        <w:t xml:space="preserve">##                                             activity income    time_ch</w:t>
      </w:r>
      <w:r>
        <w:br/>
      </w:r>
      <w:r>
        <w:rPr>
          <w:rStyle w:val="VerbatimChar"/>
        </w:rPr>
        <w:t xml:space="preserve">## 1 Travelling and transport (e.g. walking or driving)    low -66.871166</w:t>
      </w:r>
      <w:r>
        <w:br/>
      </w:r>
      <w:r>
        <w:rPr>
          <w:rStyle w:val="VerbatimChar"/>
        </w:rPr>
        <w:t xml:space="preserve">## 2                              Working not from home    low  -6.543385</w:t>
      </w:r>
      <w:r>
        <w:br/>
      </w:r>
      <w:r>
        <w:rPr>
          <w:rStyle w:val="VerbatimChar"/>
        </w:rPr>
        <w:t xml:space="preserve">## 3                                  Working from home    low 406.250000</w:t>
      </w:r>
      <w:r>
        <w:br/>
      </w:r>
      <w:r>
        <w:rPr>
          <w:rStyle w:val="VerbatimChar"/>
        </w:rPr>
        <w:t xml:space="preserve">## 4                                              Study    low -29.518072</w:t>
      </w:r>
      <w:r>
        <w:br/>
      </w:r>
      <w:r>
        <w:rPr>
          <w:rStyle w:val="VerbatimChar"/>
        </w:rPr>
        <w:t xml:space="preserve">## 5                                           Keep fit    low   1.234568</w:t>
      </w:r>
      <w:r>
        <w:br/>
      </w:r>
      <w:r>
        <w:rPr>
          <w:rStyle w:val="VerbatimChar"/>
        </w:rPr>
        <w:t xml:space="preserve">## 6                                   Unpaid childcare    low  19.148936</w:t>
      </w:r>
    </w:p>
    <w:p>
      <w:pPr>
        <w:pStyle w:val="FirstParagraph"/>
      </w:pPr>
      <w:r>
        <w:t xml:space="preserve">Below is a visualisation with all of the activities accounted for:</w:t>
      </w:r>
    </w:p>
    <w:p>
      <w:pPr>
        <w:pStyle w:val="BodyText"/>
      </w:pPr>
      <w:r>
        <w:drawing>
          <wp:inline>
            <wp:extent cx="5334000" cy="4267200"/>
            <wp:effectExtent b="0" l="0" r="0" t="0"/>
            <wp:docPr descr="" title="" id="1" name="Picture"/>
            <a:graphic>
              <a:graphicData uri="http://schemas.openxmlformats.org/drawingml/2006/picture">
                <pic:pic>
                  <pic:nvPicPr>
                    <pic:cNvPr descr="lockdown_activities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plotting this graph, it was clear that some of the activities showed a negligible percentage change. The decision was made to exclude activities that had a low percentage change. To do this, the mean percentage change was calculated across the three income levels for each activity.</w:t>
      </w:r>
    </w:p>
    <w:p>
      <w:pPr>
        <w:pStyle w:val="BodyText"/>
      </w:pPr>
      <w:r>
        <w:t xml:space="preserve">If the mean value for an activity (across the income levels) was between -16% and +16%, the data for that activity was excluded. To acheive this, as some values were negative, the square of the mean percentage change was calculated and compared with 256 (16^2). The condition labeled</w:t>
      </w:r>
      <w:r>
        <w:t xml:space="preserve"> </w:t>
      </w:r>
      <w:r>
        <w:t xml:space="preserve">“</w:t>
      </w:r>
      <w:r>
        <w:t xml:space="preserve">Other</w:t>
      </w:r>
      <w:r>
        <w:t xml:space="preserve">”</w:t>
      </w:r>
      <w:r>
        <w:t xml:space="preserve"> </w:t>
      </w:r>
      <w:r>
        <w:t xml:space="preserve">was also excluded as it is uninformative.</w:t>
      </w:r>
    </w:p>
    <w:p>
      <w:pPr>
        <w:pStyle w:val="BodyText"/>
      </w:pPr>
      <w:r>
        <w:t xml:space="preserve">This left the 6 activities that showed greater percentage change overall.</w:t>
      </w:r>
    </w:p>
    <w:p>
      <w:pPr>
        <w:pStyle w:val="BodyText"/>
      </w:pPr>
      <w:r>
        <w:t xml:space="preserve">The code for this exclusion process is displayed below:</w:t>
      </w:r>
    </w:p>
    <w:p>
      <w:pPr>
        <w:pStyle w:val="SourceCode"/>
      </w:pPr>
      <w:r>
        <w:rPr>
          <w:rStyle w:val="CommentTok"/>
        </w:rPr>
        <w:t xml:space="preserve"># Calculate mean by activity </w:t>
      </w:r>
      <w:r>
        <w:br/>
      </w:r>
      <w:r>
        <w:rPr>
          <w:rStyle w:val="NormalTok"/>
        </w:rPr>
        <w:t xml:space="preserve">df2 </w:t>
      </w:r>
      <w:r>
        <w:rPr>
          <w:rStyle w:val="OtherTok"/>
        </w:rPr>
        <w:t xml:space="preserve">&lt;-</w:t>
      </w: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(activity)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mean_by_activity =</w:t>
      </w:r>
      <w:r>
        <w:rPr>
          <w:rStyle w:val="NormalTok"/>
        </w:rPr>
        <w:t xml:space="preserve"> </w:t>
      </w:r>
      <w:r>
        <w:rPr>
          <w:rStyle w:val="FunctionTok"/>
        </w:rPr>
        <w:t xml:space="preserve">mean</w:t>
      </w:r>
      <w:r>
        <w:rPr>
          <w:rStyle w:val="NormalTok"/>
        </w:rPr>
        <w:t xml:space="preserve">(time_ch))</w:t>
      </w:r>
      <w:r>
        <w:br/>
      </w:r>
      <w:r>
        <w:br/>
      </w:r>
      <w:r>
        <w:br/>
      </w:r>
      <w:r>
        <w:rPr>
          <w:rStyle w:val="CommentTok"/>
        </w:rPr>
        <w:t xml:space="preserve"># Put columns to 0 dp </w:t>
      </w:r>
      <w:r>
        <w:br/>
      </w:r>
      <w:r>
        <w:rPr>
          <w:rStyle w:val="NormalTok"/>
        </w:rPr>
        <w:t xml:space="preserve">df2 </w:t>
      </w:r>
      <w:r>
        <w:rPr>
          <w:rStyle w:val="OtherTok"/>
        </w:rPr>
        <w:t xml:space="preserve">&lt;-</w:t>
      </w:r>
      <w:r>
        <w:rPr>
          <w:rStyle w:val="NormalTok"/>
        </w:rPr>
        <w:t xml:space="preserve"> df2 </w:t>
      </w:r>
      <w:r>
        <w:rPr>
          <w:rStyle w:val="SpecialCharTok"/>
        </w:rPr>
        <w:t xml:space="preserve">%&gt;%</w:t>
      </w:r>
      <w:r>
        <w:rPr>
          <w:rStyle w:val="NormalTok"/>
        </w:rPr>
        <w:t xml:space="preserve"> </w:t>
      </w:r>
      <w:r>
        <w:rPr>
          <w:rStyle w:val="FunctionTok"/>
        </w:rPr>
        <w:t xml:space="preserve">mutate_if</w:t>
      </w:r>
      <w:r>
        <w:rPr>
          <w:rStyle w:val="NormalTok"/>
        </w:rPr>
        <w:t xml:space="preserve">(is.numeric, round, </w:t>
      </w:r>
      <w:r>
        <w:rPr>
          <w:rStyle w:val="AttributeTok"/>
        </w:rPr>
        <w:t xml:space="preserve">digits=</w:t>
      </w:r>
      <w:r>
        <w:rPr>
          <w:rStyle w:val="DecValTok"/>
        </w:rPr>
        <w:t xml:space="preserve">0</w:t>
      </w:r>
      <w:r>
        <w:rPr>
          <w:rStyle w:val="NormalTok"/>
        </w:rPr>
        <w:t xml:space="preserve">)</w:t>
      </w:r>
      <w:r>
        <w:br/>
      </w:r>
      <w:r>
        <w:br/>
      </w:r>
      <w:r>
        <w:rPr>
          <w:rStyle w:val="CommentTok"/>
        </w:rPr>
        <w:t xml:space="preserve"># Get rid of all values between -16 and 16. </w:t>
      </w:r>
      <w:r>
        <w:br/>
      </w:r>
      <w:r>
        <w:br/>
      </w:r>
      <w:r>
        <w:rPr>
          <w:rStyle w:val="NormalTok"/>
        </w:rPr>
        <w:t xml:space="preserve">keep_rows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(df2</w:t>
      </w:r>
      <w:r>
        <w:rPr>
          <w:rStyle w:val="SpecialCharTok"/>
        </w:rPr>
        <w:t xml:space="preserve">$</w:t>
      </w:r>
      <w:r>
        <w:rPr>
          <w:rStyle w:val="NormalTok"/>
        </w:rPr>
        <w:t xml:space="preserve">mean_by_activity)) {</w:t>
      </w:r>
      <w:r>
        <w:br/>
      </w:r>
      <w:r>
        <w:rPr>
          <w:rStyle w:val="NormalTok"/>
        </w:rPr>
        <w:t xml:space="preserve">  </w:t>
      </w:r>
      <w:r>
        <w:rPr>
          <w:rStyle w:val="ControlFlowTok"/>
        </w:rPr>
        <w:t xml:space="preserve">if</w:t>
      </w:r>
      <w:r>
        <w:rPr>
          <w:rStyle w:val="NormalTok"/>
        </w:rPr>
        <w:t xml:space="preserve">((df2</w:t>
      </w:r>
      <w:r>
        <w:rPr>
          <w:rStyle w:val="SpecialCharTok"/>
        </w:rPr>
        <w:t xml:space="preserve">$</w:t>
      </w:r>
      <w:r>
        <w:rPr>
          <w:rStyle w:val="NormalTok"/>
        </w:rPr>
        <w:t xml:space="preserve">mean_by_activity[i])</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256</w:t>
      </w:r>
      <w:r>
        <w:rPr>
          <w:rStyle w:val="NormalTok"/>
        </w:rPr>
        <w:t xml:space="preserve">){</w:t>
      </w:r>
      <w:r>
        <w:br/>
      </w:r>
      <w:r>
        <w:rPr>
          <w:rStyle w:val="NormalTok"/>
        </w:rPr>
        <w:t xml:space="preserve">    keep_rows </w:t>
      </w:r>
      <w:r>
        <w:rPr>
          <w:rStyle w:val="OtherTok"/>
        </w:rPr>
        <w:t xml:space="preserve">&lt;-</w:t>
      </w:r>
      <w:r>
        <w:rPr>
          <w:rStyle w:val="NormalTok"/>
        </w:rPr>
        <w:t xml:space="preserve"> </w:t>
      </w:r>
      <w:r>
        <w:rPr>
          <w:rStyle w:val="FunctionTok"/>
        </w:rPr>
        <w:t xml:space="preserve">c</w:t>
      </w:r>
      <w:r>
        <w:rPr>
          <w:rStyle w:val="NormalTok"/>
        </w:rPr>
        <w:t xml:space="preserve">(keep_rows, i)</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br/>
      </w:r>
      <w:r>
        <w:rPr>
          <w:rStyle w:val="NormalTok"/>
        </w:rPr>
        <w:t xml:space="preserve">}</w:t>
      </w:r>
      <w:r>
        <w:br/>
      </w:r>
      <w:r>
        <w:br/>
      </w:r>
      <w:r>
        <w:rPr>
          <w:rStyle w:val="CommentTok"/>
        </w:rPr>
        <w:t xml:space="preserve"># Create new data frame that has only the rows with the greater percentage change</w:t>
      </w:r>
      <w:r>
        <w:br/>
      </w:r>
      <w:r>
        <w:rPr>
          <w:rStyle w:val="CommentTok"/>
        </w:rPr>
        <w:t xml:space="preserve"># Remove the "other" condition as it is uninformative</w:t>
      </w:r>
      <w:r>
        <w:br/>
      </w:r>
      <w:r>
        <w:rPr>
          <w:rStyle w:val="NormalTok"/>
        </w:rPr>
        <w:t xml:space="preserve">df3 </w:t>
      </w:r>
      <w:r>
        <w:rPr>
          <w:rStyle w:val="OtherTok"/>
        </w:rPr>
        <w:t xml:space="preserve">&lt;-</w:t>
      </w:r>
      <w:r>
        <w:rPr>
          <w:rStyle w:val="NormalTok"/>
        </w:rPr>
        <w:t xml:space="preserve"> df2[keep_rows,]</w:t>
      </w:r>
      <w:r>
        <w:br/>
      </w:r>
      <w:r>
        <w:rPr>
          <w:rStyle w:val="NormalTok"/>
        </w:rPr>
        <w:t xml:space="preserve">df3 </w:t>
      </w:r>
      <w:r>
        <w:rPr>
          <w:rStyle w:val="OtherTok"/>
        </w:rPr>
        <w:t xml:space="preserve">&lt;-</w:t>
      </w:r>
      <w:r>
        <w:rPr>
          <w:rStyle w:val="NormalTok"/>
        </w:rPr>
        <w:t xml:space="preserve"> df3[df3</w:t>
      </w:r>
      <w:r>
        <w:rPr>
          <w:rStyle w:val="SpecialCharTok"/>
        </w:rPr>
        <w:t xml:space="preserve">$</w:t>
      </w:r>
      <w:r>
        <w:rPr>
          <w:rStyle w:val="NormalTok"/>
        </w:rPr>
        <w:t xml:space="preserve">activity </w:t>
      </w:r>
      <w:r>
        <w:rPr>
          <w:rStyle w:val="SpecialCharTok"/>
        </w:rPr>
        <w:t xml:space="preserve">!=</w:t>
      </w:r>
      <w:r>
        <w:rPr>
          <w:rStyle w:val="NormalTok"/>
        </w:rPr>
        <w:t xml:space="preserve"> </w:t>
      </w:r>
      <w:r>
        <w:rPr>
          <w:rStyle w:val="StringTok"/>
        </w:rPr>
        <w:t xml:space="preserve">"Other"</w:t>
      </w:r>
      <w:r>
        <w:rPr>
          <w:rStyle w:val="NormalTok"/>
        </w:rPr>
        <w:t xml:space="preserve">,]</w:t>
      </w:r>
    </w:p>
    <w:bookmarkEnd w:id="26"/>
    <w:bookmarkEnd w:id="27"/>
    <w:bookmarkEnd w:id="28"/>
    <w:bookmarkStart w:id="30" w:name="the-final-visualisation"/>
    <w:p>
      <w:pPr>
        <w:pStyle w:val="Heading3"/>
      </w:pPr>
      <w:r>
        <w:rPr>
          <w:bCs/>
          <w:b/>
        </w:rPr>
        <w:t xml:space="preserve">The final visualisation</w:t>
      </w:r>
    </w:p>
    <w:p>
      <w:pPr>
        <w:pStyle w:val="SourceCode"/>
      </w:pPr>
      <w:r>
        <w:rPr>
          <w:rStyle w:val="CommentTok"/>
        </w:rPr>
        <w:t xml:space="preserve"># Put the income levels in order and re-label them for the sake of the graph legend</w:t>
      </w:r>
      <w:r>
        <w:br/>
      </w:r>
      <w:r>
        <w:br/>
      </w:r>
      <w:r>
        <w:rPr>
          <w:rStyle w:val="NormalTok"/>
        </w:rPr>
        <w:t xml:space="preserve">df3</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factor</w:t>
      </w:r>
      <w:r>
        <w:rPr>
          <w:rStyle w:val="NormalTok"/>
        </w:rPr>
        <w:t xml:space="preserve">(df3</w:t>
      </w:r>
      <w:r>
        <w:rPr>
          <w:rStyle w:val="SpecialCharTok"/>
        </w:rPr>
        <w:t xml:space="preserve">$</w:t>
      </w:r>
      <w:r>
        <w:rPr>
          <w:rStyle w:val="NormalTok"/>
        </w:rPr>
        <w:t xml:space="preserve">income,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"med"</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w:t>
      </w:r>
      <w:r>
        <w:br/>
      </w:r>
      <w:r>
        <w:br/>
      </w:r>
      <w:r>
        <w:rPr>
          <w:rStyle w:val="CommentTok"/>
        </w:rPr>
        <w:t xml:space="preserve"># Plot the graph </w:t>
      </w:r>
      <w:r>
        <w:br/>
      </w:r>
      <w:r>
        <w:rPr>
          <w:rStyle w:val="FunctionTok"/>
        </w:rPr>
        <w:t xml:space="preserve">ggplot</w:t>
      </w:r>
      <w:r>
        <w:rPr>
          <w:rStyle w:val="NormalTok"/>
        </w:rPr>
        <w:t xml:space="preserve">(df3, </w:t>
      </w:r>
      <w:r>
        <w:rPr>
          <w:rStyle w:val="FunctionTok"/>
        </w:rPr>
        <w:t xml:space="preserve">aes</w:t>
      </w:r>
      <w:r>
        <w:rPr>
          <w:rStyle w:val="NormalTok"/>
        </w:rPr>
        <w:t xml:space="preserve">(</w:t>
      </w:r>
      <w:r>
        <w:rPr>
          <w:rStyle w:val="AttributeTok"/>
        </w:rPr>
        <w:t xml:space="preserve">y =</w:t>
      </w:r>
      <w:r>
        <w:rPr>
          <w:rStyle w:val="NormalTok"/>
        </w:rPr>
        <w:t xml:space="preserve"> time_ch, </w:t>
      </w:r>
      <w:r>
        <w:rPr>
          <w:rStyle w:val="AttributeTok"/>
        </w:rPr>
        <w:t xml:space="preserve">x =</w:t>
      </w:r>
      <w:r>
        <w:rPr>
          <w:rStyle w:val="NormalTok"/>
        </w:rPr>
        <w:t xml:space="preserve"> activity,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(time_ch),</w:t>
      </w:r>
      <w:r>
        <w:br/>
      </w:r>
      <w:r>
        <w:rPr>
          <w:rStyle w:val="NormalTok"/>
        </w:rPr>
        <w:t xml:space="preserve">                </w:t>
      </w:r>
      <w:r>
        <w:rPr>
          <w:rStyle w:val="AttributeTok"/>
        </w:rPr>
        <w:t xml:space="preserve">vjust =</w:t>
      </w:r>
      <w:r>
        <w:rPr>
          <w:rStyle w:val="NormalTok"/>
        </w:rPr>
        <w:t xml:space="preserve"> </w:t>
      </w:r>
      <w:r>
        <w:rPr>
          <w:rStyle w:val="FunctionTok"/>
        </w:rPr>
        <w:t xml:space="preserve">ifelse</w:t>
      </w:r>
      <w:r>
        <w:rPr>
          <w:rStyle w:val="NormalTok"/>
        </w:rPr>
        <w:t xml:space="preserve">(time_ch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FloatTok"/>
        </w:rPr>
        <w:t xml:space="preserve">0.4</w:t>
      </w:r>
      <w:r>
        <w:rPr>
          <w:rStyle w:val="NormalTok"/>
        </w:rPr>
        <w:t xml:space="preserve">, </w:t>
      </w:r>
      <w:r>
        <w:rPr>
          <w:rStyle w:val="FloatTok"/>
        </w:rPr>
        <w:t xml:space="preserve">1.1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120</w:t>
      </w:r>
      <w:r>
        <w:rPr>
          <w:rStyle w:val="NormalTok"/>
        </w:rPr>
        <w:t xml:space="preserve">, </w:t>
      </w:r>
      <w:r>
        <w:rPr>
          <w:rStyle w:val="DecValTok"/>
        </w:rPr>
        <w:t xml:space="preserve">430</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"Gardening/DIY"</w:t>
      </w:r>
      <w:r>
        <w:rPr>
          <w:rStyle w:val="NormalTok"/>
        </w:rPr>
        <w:t xml:space="preserve">,</w:t>
      </w:r>
      <w:r>
        <w:br/>
      </w:r>
      <w:r>
        <w:rPr>
          <w:rStyle w:val="NormalTok"/>
        </w:rPr>
        <w:t xml:space="preserve">                            </w:t>
      </w:r>
      <w:r>
        <w:rPr>
          <w:rStyle w:val="StringTok"/>
        </w:rPr>
        <w:t xml:space="preserve">"Keep fit"</w:t>
      </w:r>
      <w:r>
        <w:rPr>
          <w:rStyle w:val="NormalTok"/>
        </w:rPr>
        <w:t xml:space="preserve">,</w:t>
      </w:r>
      <w:r>
        <w:br/>
      </w:r>
      <w:r>
        <w:rPr>
          <w:rStyle w:val="NormalTok"/>
        </w:rPr>
        <w:t xml:space="preserve">                            </w:t>
      </w:r>
      <w:r>
        <w:rPr>
          <w:rStyle w:val="StringTok"/>
        </w:rPr>
        <w:t xml:space="preserve">"Study"</w:t>
      </w:r>
      <w:r>
        <w:rPr>
          <w:rStyle w:val="NormalTok"/>
        </w:rPr>
        <w:t xml:space="preserve">,</w:t>
      </w:r>
      <w:r>
        <w:br/>
      </w:r>
      <w:r>
        <w:rPr>
          <w:rStyle w:val="NormalTok"/>
        </w:rPr>
        <w:t xml:space="preserve">                            </w:t>
      </w:r>
      <w:r>
        <w:rPr>
          <w:rStyle w:val="StringTok"/>
        </w:rPr>
        <w:t xml:space="preserve">"Travel/</w:t>
      </w:r>
      <w:r>
        <w:br/>
      </w:r>
      <w:r>
        <w:rPr>
          <w:rStyle w:val="StringTok"/>
        </w:rPr>
        <w:t xml:space="preserve">                            transport"</w:t>
      </w:r>
      <w:r>
        <w:rPr>
          <w:rStyle w:val="NormalTok"/>
        </w:rPr>
        <w:t xml:space="preserve">,</w:t>
      </w:r>
      <w:r>
        <w:br/>
      </w:r>
      <w:r>
        <w:rPr>
          <w:rStyle w:val="NormalTok"/>
        </w:rPr>
        <w:t xml:space="preserve">                            </w:t>
      </w:r>
      <w:r>
        <w:rPr>
          <w:rStyle w:val="StringTok"/>
        </w:rPr>
        <w:t xml:space="preserve">"Working</w:t>
      </w:r>
      <w:r>
        <w:br/>
      </w:r>
      <w:r>
        <w:rPr>
          <w:rStyle w:val="StringTok"/>
        </w:rPr>
        <w:t xml:space="preserve">                            (from home)"</w:t>
      </w:r>
      <w:r>
        <w:rPr>
          <w:rStyle w:val="NormalTok"/>
        </w:rPr>
        <w:t xml:space="preserve">,</w:t>
      </w:r>
      <w:r>
        <w:br/>
      </w:r>
      <w:r>
        <w:rPr>
          <w:rStyle w:val="NormalTok"/>
        </w:rPr>
        <w:t xml:space="preserve">                            </w:t>
      </w:r>
      <w:r>
        <w:rPr>
          <w:rStyle w:val="StringTok"/>
        </w:rPr>
        <w:t xml:space="preserve">"Working</w:t>
      </w:r>
      <w:r>
        <w:br/>
      </w:r>
      <w:r>
        <w:rPr>
          <w:rStyle w:val="StringTok"/>
        </w:rPr>
        <w:t xml:space="preserve">                            (not from home)"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OtherTok"/>
        </w:rPr>
        <w:t xml:space="preserve">=</w:t>
      </w:r>
      <w:r>
        <w:rPr>
          <w:rStyle w:val="NormalTok"/>
        </w:rPr>
        <w:t xml:space="preserve"> </w:t>
      </w:r>
      <w:r>
        <w:rPr>
          <w:rStyle w:val="StringTok"/>
        </w:rPr>
        <w:t xml:space="preserve">"lightslateblue"</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OtherTok"/>
        </w:rPr>
        <w:t xml:space="preserve">=</w:t>
      </w:r>
      <w:r>
        <w:rPr>
          <w:rStyle w:val="NormalTok"/>
        </w:rPr>
        <w:t xml:space="preserve"> </w:t>
      </w:r>
      <w:r>
        <w:rPr>
          <w:rStyle w:val="StringTok"/>
        </w:rPr>
        <w:t xml:space="preserve">"skyblue1"</w:t>
      </w:r>
      <w:r>
        <w:rPr>
          <w:rStyle w:val="NormalTok"/>
        </w:rPr>
        <w:t xml:space="preserve">,</w:t>
      </w:r>
      <w:r>
        <w:br/>
      </w:r>
      <w:r>
        <w:rPr>
          <w:rStyle w:val="NormalTok"/>
        </w:rPr>
        <w:t xml:space="preserve">                               </w:t>
      </w:r>
      <w:r>
        <w:rPr>
          <w:rStyle w:val="StringTok"/>
        </w:rPr>
        <w:t xml:space="preserve">"Low"</w:t>
      </w:r>
      <w:r>
        <w:rPr>
          <w:rStyle w:val="NormalTok"/>
        </w:rPr>
        <w:t xml:space="preserve"> </w:t>
      </w:r>
      <w:r>
        <w:rPr>
          <w:rStyle w:val="OtherTok"/>
        </w:rPr>
        <w:t xml:space="preserve">=</w:t>
      </w:r>
      <w:r>
        <w:rPr>
          <w:rStyle w:val="NormalTok"/>
        </w:rPr>
        <w:t xml:space="preserve"> </w:t>
      </w:r>
      <w:r>
        <w:rPr>
          <w:rStyle w:val="StringTok"/>
        </w:rPr>
        <w:t xml:space="preserve">"paleturquoise1"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vjust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"Percentage change in time spent on</w:t>
      </w:r>
      <w:r>
        <w:br/>
      </w:r>
      <w:r>
        <w:rPr>
          <w:rStyle w:val="StringTok"/>
        </w:rPr>
        <w:t xml:space="preserve">       activities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"Activity"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"Income"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"Behaviour change: 2014/15 compared to 2020"</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 bar chart showing the percentage change in time spent doing specified activities, arranged by income."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Office of National Statistics"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ockdown_activities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1" w:name="summary"/>
    <w:p>
      <w:pPr>
        <w:pStyle w:val="Heading3"/>
      </w:pPr>
      <w:r>
        <w:rPr>
          <w:bCs/>
          <w:b/>
        </w:rPr>
        <w:t xml:space="preserve">Summary</w:t>
      </w:r>
    </w:p>
    <w:p>
      <w:pPr>
        <w:pStyle w:val="FirstParagraph"/>
      </w:pPr>
      <w:r>
        <w:t xml:space="preserve">Overall, less time was spent studying, travelling and working away from home.</w:t>
      </w:r>
      <w:r>
        <w:t xml:space="preserve"> </w:t>
      </w:r>
      <w:r>
        <w:t xml:space="preserve">More time was spent doing gardening/ DIY, keeping fit, and working from home.</w:t>
      </w:r>
      <w:r>
        <w:t xml:space="preserve"> </w:t>
      </w:r>
      <w:r>
        <w:t xml:space="preserve">The extent of the behavior change was different for people of different income brackets.</w:t>
      </w:r>
    </w:p>
    <w:p>
      <w:pPr>
        <w:pStyle w:val="BodyText"/>
      </w:pPr>
      <w:r>
        <w:t xml:space="preserve">If there was more time available, other variables that are available from</w:t>
      </w:r>
      <w:r>
        <w:t xml:space="preserve"> </w:t>
      </w:r>
      <w:hyperlink r:id="rId20">
        <w:r>
          <w:rPr>
            <w:rStyle w:val="Hyperlink"/>
            <w:iCs/>
            <w:i/>
            <w:bCs/>
            <w:b/>
          </w:rPr>
          <w:t xml:space="preserve">the dataset</w:t>
        </w:r>
      </w:hyperlink>
      <w:r>
        <w:t xml:space="preserve"> </w:t>
      </w:r>
      <w:r>
        <w:t xml:space="preserve">could be incorporated into the visualisation. In particular, it might be interesting to investigate whether participants that had children were affected similarly to those without children, both within and between their income brackets.</w:t>
      </w:r>
    </w:p>
    <w:bookmarkEnd w:id="31"/>
    <w:bookmarkStart w:id="33" w:name="helpful-resources"/>
    <w:p>
      <w:pPr>
        <w:pStyle w:val="Heading3"/>
      </w:pPr>
      <w:r>
        <w:rPr>
          <w:bCs/>
          <w:b/>
        </w:rPr>
        <w:t xml:space="preserve">Helpful resources:</w:t>
      </w:r>
    </w:p>
    <w:p>
      <w:pPr>
        <w:pStyle w:val="FirstParagraph"/>
      </w:pPr>
      <w:r>
        <w:t xml:space="preserve">Healy, K. (2018).</w:t>
      </w:r>
      <w:r>
        <w:t xml:space="preserve"> </w:t>
      </w:r>
      <w:hyperlink r:id="rId32">
        <w:r>
          <w:rPr>
            <w:rStyle w:val="Hyperlink"/>
            <w:iCs/>
            <w:i/>
            <w:bCs/>
            <w:b/>
          </w:rPr>
          <w:t xml:space="preserve">Data visualisation: a practical introduction.</w:t>
        </w:r>
      </w:hyperlink>
      <w:r>
        <w:t xml:space="preserve">Princeton University Press.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2" Target="https://socviz.co/" TargetMode="External" /><Relationship Type="http://schemas.openxmlformats.org/officeDocument/2006/relationships/hyperlink" Id="rId20" Target="https://www.ons.gov.uk/economy/nationalaccounts/satelliteaccounts/datasets/coronavirusandhowpeoplespenttheirtimeunderlockdown" TargetMode="External" /></Relationships>
</file>

<file path=word/_rels/footnotes.xml.rels><?xml version="1.0" encoding="UTF-8"?>
<Relationships xmlns="http://schemas.openxmlformats.org/package/2006/relationships"><Relationship Type="http://schemas.openxmlformats.org/officeDocument/2006/relationships/hyperlink" Id="rId32" Target="https://socviz.co/" TargetMode="External" /><Relationship Type="http://schemas.openxmlformats.org/officeDocument/2006/relationships/hyperlink" Id="rId20" Target="https://www.ons.gov.uk/economy/nationalaccounts/satelliteaccounts/datasets/coronavirusandhowpeoplespenttheirtimeunderloc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 Change: Lockdown Activities</dc:title>
  <dc:creator>Lara Ollerenshaw</dc:creator>
  <cp:keywords/>
  <dcterms:created xsi:type="dcterms:W3CDTF">2021-06-01T18:40:50Z</dcterms:created>
  <dcterms:modified xsi:type="dcterms:W3CDTF">2021-06-01T18:40:50Z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22/04/2021</vt:lpwstr>
  </property>
  <property fmtid="{D5CDD505-2E9C-101B-9397-08002B2CF9AE}" pid="3" name="output">
    <vt:lpwstr/>
  </property>
</Properties>
</file>