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16" w:rsidRPr="000553FC" w:rsidRDefault="00ED6916" w:rsidP="00ED6916">
      <w:pPr>
        <w:jc w:val="center"/>
        <w:rPr>
          <w:rFonts w:ascii="Arial" w:hAnsi="Arial" w:cs="Arial"/>
          <w:b/>
          <w:sz w:val="28"/>
        </w:rPr>
      </w:pPr>
      <w:r w:rsidRPr="000553FC">
        <w:rPr>
          <w:rFonts w:ascii="Arial" w:hAnsi="Arial" w:cs="Arial"/>
          <w:b/>
          <w:sz w:val="28"/>
        </w:rPr>
        <w:t>PERATURAN PELAKSANAAN</w:t>
      </w:r>
      <w:r w:rsidR="00650E32" w:rsidRPr="000553FC">
        <w:rPr>
          <w:rFonts w:ascii="Arial" w:hAnsi="Arial" w:cs="Arial"/>
          <w:b/>
          <w:sz w:val="28"/>
        </w:rPr>
        <w:t xml:space="preserve"> </w:t>
      </w:r>
      <w:r w:rsidR="00B23397">
        <w:rPr>
          <w:rFonts w:ascii="Arial" w:hAnsi="Arial" w:cs="Arial"/>
          <w:b/>
          <w:sz w:val="28"/>
        </w:rPr>
        <w:t>FORUM</w:t>
      </w:r>
      <w:r w:rsidRPr="000553FC">
        <w:rPr>
          <w:rFonts w:ascii="Arial" w:hAnsi="Arial" w:cs="Arial"/>
          <w:b/>
          <w:sz w:val="28"/>
        </w:rPr>
        <w:t xml:space="preserve"> PEMILIHAN KETUA </w:t>
      </w:r>
    </w:p>
    <w:p w:rsidR="00B90E2C" w:rsidRPr="000553FC" w:rsidRDefault="00ED6916" w:rsidP="00ED6916">
      <w:pPr>
        <w:jc w:val="center"/>
        <w:rPr>
          <w:rFonts w:ascii="Arial" w:hAnsi="Arial" w:cs="Arial"/>
          <w:b/>
          <w:sz w:val="28"/>
        </w:rPr>
      </w:pPr>
      <w:r w:rsidRPr="000553FC">
        <w:rPr>
          <w:rFonts w:ascii="Arial" w:hAnsi="Arial" w:cs="Arial"/>
          <w:b/>
          <w:sz w:val="28"/>
        </w:rPr>
        <w:t>TELKOM UNIVERSITY CHOIR</w:t>
      </w:r>
      <w:r w:rsidR="00F66D11" w:rsidRPr="000553FC">
        <w:rPr>
          <w:rFonts w:ascii="Arial" w:hAnsi="Arial" w:cs="Arial"/>
          <w:b/>
          <w:sz w:val="28"/>
        </w:rPr>
        <w:t xml:space="preserve"> PERIODE 2019/2020</w:t>
      </w:r>
    </w:p>
    <w:p w:rsidR="00ED6916" w:rsidRDefault="00ED6916" w:rsidP="00ED6916">
      <w:pPr>
        <w:jc w:val="center"/>
        <w:rPr>
          <w:rFonts w:ascii="Arial" w:hAnsi="Arial" w:cs="Arial"/>
          <w:b/>
          <w:sz w:val="24"/>
        </w:rPr>
      </w:pPr>
    </w:p>
    <w:p w:rsidR="00F66D11" w:rsidRPr="000553FC" w:rsidRDefault="000553FC" w:rsidP="00650E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Peserta </w:t>
      </w:r>
      <w:r w:rsidR="00B23397">
        <w:rPr>
          <w:rFonts w:ascii="Arial" w:hAnsi="Arial" w:cs="Arial"/>
          <w:sz w:val="24"/>
          <w:szCs w:val="24"/>
        </w:rPr>
        <w:t>Forum</w:t>
      </w:r>
      <w:r w:rsidR="00F66D11" w:rsidRPr="000553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Pemilihan K</w:t>
      </w:r>
      <w:r w:rsidR="00F66D11" w:rsidRPr="000553FC">
        <w:rPr>
          <w:rFonts w:ascii="Arial" w:hAnsi="Arial" w:cs="Arial"/>
          <w:sz w:val="24"/>
          <w:szCs w:val="24"/>
        </w:rPr>
        <w:t>etua Telkom University Choir periode 2019/2020</w:t>
      </w:r>
      <w:r w:rsidRPr="000553FC">
        <w:rPr>
          <w:rFonts w:ascii="Arial" w:hAnsi="Arial" w:cs="Arial"/>
          <w:sz w:val="24"/>
          <w:szCs w:val="24"/>
        </w:rPr>
        <w:t xml:space="preserve"> merupakan anggota Telkom University yang terdiri dari </w:t>
      </w:r>
      <w:r w:rsidRPr="000553FC">
        <w:rPr>
          <w:rFonts w:ascii="Arial" w:hAnsi="Arial" w:cs="Arial"/>
          <w:i/>
          <w:sz w:val="24"/>
          <w:szCs w:val="24"/>
        </w:rPr>
        <w:t xml:space="preserve">batch </w:t>
      </w:r>
      <w:r w:rsidRPr="000553FC">
        <w:rPr>
          <w:rFonts w:ascii="Arial" w:hAnsi="Arial" w:cs="Arial"/>
          <w:sz w:val="24"/>
          <w:szCs w:val="24"/>
        </w:rPr>
        <w:t>2018, 2017, 2016, 2015, beserta alumni.</w:t>
      </w:r>
    </w:p>
    <w:p w:rsidR="005C78AD" w:rsidRPr="005C78AD" w:rsidRDefault="00311ACC" w:rsidP="005C78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Forum </w:t>
      </w:r>
      <w:r w:rsidR="000553FC">
        <w:rPr>
          <w:rFonts w:ascii="Arial" w:hAnsi="Arial" w:cs="Arial"/>
          <w:sz w:val="24"/>
          <w:szCs w:val="24"/>
        </w:rPr>
        <w:t>Pemilihan K</w:t>
      </w:r>
      <w:r w:rsidR="000553FC" w:rsidRPr="000553FC">
        <w:rPr>
          <w:rFonts w:ascii="Arial" w:hAnsi="Arial" w:cs="Arial"/>
          <w:sz w:val="24"/>
          <w:szCs w:val="24"/>
        </w:rPr>
        <w:t>etua Telkom University Choir periode 2019/2020</w:t>
      </w:r>
      <w:r w:rsidR="000553FC">
        <w:rPr>
          <w:rFonts w:ascii="Arial" w:hAnsi="Arial" w:cs="Arial"/>
          <w:sz w:val="24"/>
          <w:szCs w:val="24"/>
        </w:rPr>
        <w:t xml:space="preserve"> bersifat langsung, umum, bebas, rahasia, jujur, dan adil.</w:t>
      </w:r>
    </w:p>
    <w:p w:rsidR="005C78AD" w:rsidRPr="005C78AD" w:rsidRDefault="005C78AD" w:rsidP="005C78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Pemilih sah adalah anggota aktif Telkom University Choir</w:t>
      </w:r>
      <w:r w:rsidR="003569F2">
        <w:rPr>
          <w:rFonts w:ascii="Arial" w:hAnsi="Arial" w:cs="Arial"/>
          <w:sz w:val="24"/>
          <w:szCs w:val="24"/>
        </w:rPr>
        <w:t xml:space="preserve"> pada periode kepengurusan 2019</w:t>
      </w:r>
      <w:r>
        <w:rPr>
          <w:rFonts w:ascii="Arial" w:hAnsi="Arial" w:cs="Arial"/>
          <w:sz w:val="24"/>
          <w:szCs w:val="24"/>
        </w:rPr>
        <w:t>.</w:t>
      </w:r>
    </w:p>
    <w:p w:rsidR="00ED6916" w:rsidRPr="000553FC" w:rsidRDefault="00ED6916" w:rsidP="00650E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3FC">
        <w:rPr>
          <w:rFonts w:ascii="Arial" w:hAnsi="Arial" w:cs="Arial"/>
          <w:sz w:val="24"/>
          <w:szCs w:val="24"/>
        </w:rPr>
        <w:t xml:space="preserve">Pemilihan akan dilakukan secara langsung, yaitu melalui ‘kartu suara’ yang akan diberikan kepada seluruh anggota Telkom University Choir yang hadir pada </w:t>
      </w:r>
      <w:r w:rsidR="00B23397">
        <w:rPr>
          <w:rFonts w:ascii="Arial" w:hAnsi="Arial" w:cs="Arial"/>
          <w:sz w:val="24"/>
          <w:szCs w:val="24"/>
        </w:rPr>
        <w:t>Forum</w:t>
      </w:r>
      <w:r w:rsidRPr="000553FC">
        <w:rPr>
          <w:rFonts w:ascii="Arial" w:hAnsi="Arial" w:cs="Arial"/>
          <w:sz w:val="24"/>
          <w:szCs w:val="24"/>
        </w:rPr>
        <w:t xml:space="preserve"> Pemilihan Ketua baru Telkom University Choir untuk periode 2019/2020.</w:t>
      </w:r>
    </w:p>
    <w:p w:rsidR="00650E32" w:rsidRPr="000553FC" w:rsidRDefault="00650E32" w:rsidP="00650E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3FC">
        <w:rPr>
          <w:rFonts w:ascii="Arial" w:hAnsi="Arial" w:cs="Arial"/>
          <w:sz w:val="24"/>
          <w:szCs w:val="24"/>
        </w:rPr>
        <w:t xml:space="preserve">Pemilih diberikan kertas suara oleh panitia. </w:t>
      </w:r>
    </w:p>
    <w:p w:rsidR="00650E32" w:rsidRPr="000553FC" w:rsidRDefault="00650E32" w:rsidP="00650E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3FC">
        <w:rPr>
          <w:rFonts w:ascii="Arial" w:hAnsi="Arial" w:cs="Arial"/>
          <w:sz w:val="24"/>
          <w:szCs w:val="24"/>
        </w:rPr>
        <w:t xml:space="preserve">Pemilih melakukan pencoblosan di bilik suara. </w:t>
      </w:r>
    </w:p>
    <w:p w:rsidR="00650E32" w:rsidRPr="000553FC" w:rsidRDefault="00650E32" w:rsidP="00650E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3FC">
        <w:rPr>
          <w:rFonts w:ascii="Arial" w:hAnsi="Arial" w:cs="Arial"/>
          <w:sz w:val="24"/>
          <w:szCs w:val="24"/>
        </w:rPr>
        <w:t>Kertas suara dimasukkan ke kotak suara yang disediakan</w:t>
      </w:r>
      <w:r w:rsidR="00F66D11" w:rsidRPr="000553FC">
        <w:rPr>
          <w:rFonts w:ascii="Arial" w:hAnsi="Arial" w:cs="Arial"/>
          <w:sz w:val="24"/>
          <w:szCs w:val="24"/>
        </w:rPr>
        <w:t>.</w:t>
      </w:r>
    </w:p>
    <w:p w:rsidR="00650E32" w:rsidRPr="000553FC" w:rsidRDefault="00650E32" w:rsidP="00650E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3FC">
        <w:rPr>
          <w:rFonts w:ascii="Arial" w:hAnsi="Arial" w:cs="Arial"/>
          <w:sz w:val="24"/>
          <w:szCs w:val="24"/>
        </w:rPr>
        <w:t>Pemilih mencelupkan tangan ke tinta sebagai bukti telah melakukan pemilihan</w:t>
      </w:r>
      <w:r w:rsidR="00F66D11" w:rsidRPr="000553FC">
        <w:rPr>
          <w:rFonts w:ascii="Arial" w:hAnsi="Arial" w:cs="Arial"/>
          <w:sz w:val="24"/>
          <w:szCs w:val="24"/>
        </w:rPr>
        <w:t>.</w:t>
      </w:r>
    </w:p>
    <w:p w:rsidR="00ED6916" w:rsidRPr="000553FC" w:rsidRDefault="00ED6916" w:rsidP="00650E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3FC">
        <w:rPr>
          <w:rFonts w:ascii="Arial" w:hAnsi="Arial" w:cs="Arial"/>
          <w:sz w:val="24"/>
          <w:szCs w:val="24"/>
        </w:rPr>
        <w:t>Kartu suara dianggap sah apabila hanya te</w:t>
      </w:r>
      <w:r w:rsidR="00650E32" w:rsidRPr="000553FC">
        <w:rPr>
          <w:rFonts w:ascii="Arial" w:hAnsi="Arial" w:cs="Arial"/>
          <w:sz w:val="24"/>
          <w:szCs w:val="24"/>
        </w:rPr>
        <w:t>rdapat satu (1) coblosan tembus yang jelas di gambar salah satu calon pada kertas suara.</w:t>
      </w:r>
    </w:p>
    <w:p w:rsidR="00ED6916" w:rsidRPr="000553FC" w:rsidRDefault="00ED6916" w:rsidP="00650E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3FC">
        <w:rPr>
          <w:rFonts w:ascii="Arial" w:hAnsi="Arial" w:cs="Arial"/>
          <w:sz w:val="24"/>
          <w:szCs w:val="24"/>
        </w:rPr>
        <w:t>Penghitungan suara akan dilakukan berdasarkan surat suara yang masuk pada kotak suara yang telah disediakan dan dinyatakan sah untuk dihitung.</w:t>
      </w:r>
    </w:p>
    <w:p w:rsidR="00ED6916" w:rsidRPr="000553FC" w:rsidRDefault="00ED6916" w:rsidP="00962B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53FC">
        <w:rPr>
          <w:rFonts w:ascii="Arial" w:hAnsi="Arial" w:cs="Arial"/>
          <w:sz w:val="24"/>
          <w:szCs w:val="24"/>
        </w:rPr>
        <w:t xml:space="preserve">Ketua terpilih adalah calon yang memperoleh suara terbanyak. </w:t>
      </w:r>
    </w:p>
    <w:p w:rsidR="00F66D11" w:rsidRPr="000553FC" w:rsidRDefault="000553FC" w:rsidP="00962B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Hal-hal yang </w:t>
      </w:r>
      <w:r w:rsidRPr="000553FC">
        <w:rPr>
          <w:rFonts w:ascii="Arial" w:hAnsi="Arial" w:cs="Arial"/>
          <w:b/>
          <w:sz w:val="24"/>
          <w:szCs w:val="24"/>
        </w:rPr>
        <w:t>DILARANG</w:t>
      </w:r>
      <w:r>
        <w:rPr>
          <w:rFonts w:ascii="Arial" w:hAnsi="Arial" w:cs="Arial"/>
          <w:sz w:val="24"/>
          <w:szCs w:val="24"/>
        </w:rPr>
        <w:t xml:space="preserve"> untuk dilakukan oleh peserta </w:t>
      </w:r>
      <w:r w:rsidR="00B23397">
        <w:rPr>
          <w:rFonts w:ascii="Arial" w:hAnsi="Arial" w:cs="Arial"/>
          <w:sz w:val="24"/>
          <w:szCs w:val="24"/>
        </w:rPr>
        <w:t>Forum</w:t>
      </w:r>
      <w:r>
        <w:rPr>
          <w:rFonts w:ascii="Arial" w:hAnsi="Arial" w:cs="Arial"/>
          <w:sz w:val="24"/>
          <w:szCs w:val="24"/>
        </w:rPr>
        <w:t xml:space="preserve"> Pemilihan K</w:t>
      </w:r>
      <w:r w:rsidRPr="000553FC">
        <w:rPr>
          <w:rFonts w:ascii="Arial" w:hAnsi="Arial" w:cs="Arial"/>
          <w:sz w:val="24"/>
          <w:szCs w:val="24"/>
        </w:rPr>
        <w:t>etua Telkom University Choir periode 2019/2020</w:t>
      </w:r>
      <w:r>
        <w:rPr>
          <w:rFonts w:ascii="Arial" w:hAnsi="Arial" w:cs="Arial"/>
          <w:sz w:val="24"/>
          <w:szCs w:val="24"/>
        </w:rPr>
        <w:t xml:space="preserve"> adalah:</w:t>
      </w:r>
    </w:p>
    <w:p w:rsidR="000553FC" w:rsidRPr="000553FC" w:rsidRDefault="000553FC" w:rsidP="000553F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Membuat kegaduhan selama </w:t>
      </w:r>
      <w:r w:rsidR="00311ACC">
        <w:rPr>
          <w:rFonts w:ascii="Arial" w:hAnsi="Arial" w:cs="Arial"/>
          <w:sz w:val="24"/>
          <w:szCs w:val="24"/>
        </w:rPr>
        <w:t>f</w:t>
      </w:r>
      <w:r w:rsidR="00B23397">
        <w:rPr>
          <w:rFonts w:ascii="Arial" w:hAnsi="Arial" w:cs="Arial"/>
          <w:sz w:val="24"/>
          <w:szCs w:val="24"/>
        </w:rPr>
        <w:t>orum</w:t>
      </w:r>
      <w:r>
        <w:rPr>
          <w:rFonts w:ascii="Arial" w:hAnsi="Arial" w:cs="Arial"/>
          <w:sz w:val="24"/>
          <w:szCs w:val="24"/>
        </w:rPr>
        <w:t xml:space="preserve"> berlangsung.</w:t>
      </w:r>
    </w:p>
    <w:p w:rsidR="000553FC" w:rsidRPr="00311ACC" w:rsidRDefault="000553FC" w:rsidP="00B233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Melakukan provokasi antar peserta </w:t>
      </w:r>
      <w:r w:rsidR="00311ACC">
        <w:rPr>
          <w:rFonts w:ascii="Arial" w:hAnsi="Arial" w:cs="Arial"/>
          <w:sz w:val="24"/>
          <w:szCs w:val="24"/>
        </w:rPr>
        <w:t>f</w:t>
      </w:r>
      <w:r w:rsidR="00B23397">
        <w:rPr>
          <w:rFonts w:ascii="Arial" w:hAnsi="Arial" w:cs="Arial"/>
          <w:sz w:val="24"/>
          <w:szCs w:val="24"/>
        </w:rPr>
        <w:t>orum</w:t>
      </w:r>
      <w:r>
        <w:rPr>
          <w:rFonts w:ascii="Arial" w:hAnsi="Arial" w:cs="Arial"/>
          <w:sz w:val="24"/>
          <w:szCs w:val="24"/>
        </w:rPr>
        <w:t>.</w:t>
      </w:r>
    </w:p>
    <w:p w:rsidR="00311ACC" w:rsidRDefault="00311ACC" w:rsidP="00B2339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Memotong, menyela, dan/atau mengganggu satu atau lebih kandidat saat berbicara.</w:t>
      </w:r>
    </w:p>
    <w:p w:rsid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lastRenderedPageBreak/>
        <w:t>Peraturan perdebatan :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1. Setiap kandidat akan menjawab pertanyaan sesuai dengan nomor urut pilihan.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2. Waktu kandidat u tuk menjawab pertanyaan adalah 5 menit.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3. Setiap jawaban tidak</w:t>
      </w:r>
      <w:r>
        <w:rPr>
          <w:rFonts w:ascii="Arial" w:hAnsi="Arial" w:cs="Arial"/>
          <w:b/>
          <w:sz w:val="24"/>
          <w:szCs w:val="24"/>
        </w:rPr>
        <w:t xml:space="preserve"> boleh menyerang</w:t>
      </w:r>
      <w:r w:rsidRPr="00DD75F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topik luar diskusi </w:t>
      </w:r>
      <w:r w:rsidRPr="00DD75F2">
        <w:rPr>
          <w:rFonts w:ascii="Arial" w:hAnsi="Arial" w:cs="Arial"/>
          <w:b/>
          <w:sz w:val="24"/>
          <w:szCs w:val="24"/>
        </w:rPr>
        <w:t>antar kandidat, melanggar norma dan etika, serta menyinggung SARA.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4. Setiap kandidat berhak menyanggah/ merespon selama 2 menit.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Lagi eraturan pertanyaan forum :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1. Setiap hadirin berhak memberikan pertanyaan dengan cara mengangkat tangan saat dipersilahkan dan berbicarasaat diminta. (Pertanyaan tidak boleh lebih dari 90 detik)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2. Pertanyaan yang dilontarkan haruslah :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- Lugas dan jelas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- Menggunakan bahasa yang baik dan beretika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- Tidak mengandung unsur sara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- Belum ditanyakan dalam forum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- Apabila pertanyaan dinilai melanggar oleh moderator maka moderator berhak untuk menolak pertanyaan tersebut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 xml:space="preserve">1. Waktu masing masing kandidat untuk menjawab adalh 2 menit </w:t>
      </w:r>
    </w:p>
    <w:p w:rsidR="00DD75F2" w:rsidRPr="00DD75F2" w:rsidRDefault="00DD75F2" w:rsidP="00DD75F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D75F2">
        <w:rPr>
          <w:rFonts w:ascii="Arial" w:hAnsi="Arial" w:cs="Arial"/>
          <w:b/>
          <w:sz w:val="24"/>
          <w:szCs w:val="24"/>
        </w:rPr>
        <w:t>2. Setiap kandidat tidak diperkenankan untuk menyanggah / merespon jawaban antar kandidatn</w:t>
      </w:r>
      <w:bookmarkStart w:id="0" w:name="_GoBack"/>
      <w:bookmarkEnd w:id="0"/>
      <w:r w:rsidRPr="00DD75F2">
        <w:rPr>
          <w:rFonts w:ascii="Arial" w:hAnsi="Arial" w:cs="Arial"/>
          <w:b/>
          <w:sz w:val="24"/>
          <w:szCs w:val="24"/>
        </w:rPr>
        <w:t>ya</w:t>
      </w:r>
    </w:p>
    <w:sectPr w:rsidR="00DD75F2" w:rsidRPr="00DD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31FD"/>
    <w:multiLevelType w:val="hybridMultilevel"/>
    <w:tmpl w:val="ADE24436"/>
    <w:lvl w:ilvl="0" w:tplc="9968928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55E0E"/>
    <w:multiLevelType w:val="hybridMultilevel"/>
    <w:tmpl w:val="9280C212"/>
    <w:lvl w:ilvl="0" w:tplc="AF7246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16"/>
    <w:rsid w:val="000553FC"/>
    <w:rsid w:val="00311ACC"/>
    <w:rsid w:val="003569F2"/>
    <w:rsid w:val="003E6B22"/>
    <w:rsid w:val="005C78AD"/>
    <w:rsid w:val="00650E32"/>
    <w:rsid w:val="00726B74"/>
    <w:rsid w:val="00B23397"/>
    <w:rsid w:val="00B90E2C"/>
    <w:rsid w:val="00DD75F2"/>
    <w:rsid w:val="00DF3EB9"/>
    <w:rsid w:val="00ED6916"/>
    <w:rsid w:val="00F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B219"/>
  <w15:chartTrackingRefBased/>
  <w15:docId w15:val="{2919A498-8A92-4D22-A000-4921AB09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</dc:creator>
  <cp:keywords/>
  <dc:description/>
  <cp:lastModifiedBy>LARAS</cp:lastModifiedBy>
  <cp:revision>5</cp:revision>
  <dcterms:created xsi:type="dcterms:W3CDTF">2019-12-12T12:26:00Z</dcterms:created>
  <dcterms:modified xsi:type="dcterms:W3CDTF">2019-12-12T14:57:00Z</dcterms:modified>
</cp:coreProperties>
</file>