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C233F" w:rsidRPr="008C233F" w:rsidRDefault="008C233F" w:rsidP="00F05AFE">
      <w:pPr>
        <w:pStyle w:val="a4"/>
        <w:spacing w:before="100" w:beforeAutospacing="1" w:after="100" w:afterAutospacing="1" w:line="276" w:lineRule="auto"/>
        <w:ind w:right="566"/>
        <w:contextualSpacing w:val="0"/>
        <w:rPr>
          <w:rFonts w:asciiTheme="minorHAnsi" w:eastAsiaTheme="minorEastAsia" w:hAnsiTheme="minorHAnsi" w:cstheme="minorBidi"/>
          <w:caps/>
          <w:color w:val="5B9BD5" w:themeColor="accent1"/>
          <w:spacing w:val="10"/>
          <w:sz w:val="52"/>
          <w:szCs w:val="52"/>
        </w:rPr>
      </w:pPr>
      <w:r w:rsidRPr="008C233F">
        <w:rPr>
          <w:rFonts w:asciiTheme="minorHAnsi" w:eastAsiaTheme="minorEastAsia" w:hAnsiTheme="minorHAnsi" w:cstheme="minorBidi"/>
          <w:caps/>
          <w:color w:val="5B9BD5" w:themeColor="accent1"/>
          <w:spacing w:val="10"/>
          <w:sz w:val="52"/>
          <w:szCs w:val="52"/>
        </w:rPr>
        <w:t>Описание структуры управляющего программного обеспечения КИП СПП</w:t>
      </w:r>
    </w:p>
    <w:p w:rsidR="008C233F" w:rsidRDefault="008C233F" w:rsidP="00F05AFE">
      <w:pPr>
        <w:pStyle w:val="1"/>
        <w:spacing w:after="240"/>
      </w:pPr>
      <w:bookmarkStart w:id="0" w:name="_Toc477119215"/>
      <w:r>
        <w:t>Общее описание</w:t>
      </w:r>
      <w:bookmarkEnd w:id="0"/>
    </w:p>
    <w:p w:rsidR="003C2C1C" w:rsidRDefault="00F05AFE" w:rsidP="00F05AFE">
      <w:pPr>
        <w:jc w:val="both"/>
      </w:pPr>
      <w:r>
        <w:tab/>
        <w:t>Управляющее программное обеспечение для комплексов измерения параметров силовых полупроводниковых приборов (КИП СПП) предназначено для централизованного управления набором измерительных и вспомогательных блоков, из которых состоит комплекс, реализации задач взаимодействия с пользователем и выдачи необходимых данных на внешние интерфейсы.</w:t>
      </w:r>
    </w:p>
    <w:p w:rsidR="00F05AFE" w:rsidRDefault="00F05AFE" w:rsidP="00F05AFE">
      <w:pPr>
        <w:jc w:val="both"/>
      </w:pPr>
      <w:r>
        <w:tab/>
      </w:r>
      <w:r w:rsidR="0007099D">
        <w:t>Данное программное обеспечение реализовано на базе персонального компьютера с ОС</w:t>
      </w:r>
      <w:r w:rsidR="0007099D" w:rsidRPr="0007099D">
        <w:t xml:space="preserve"> </w:t>
      </w:r>
      <w:r w:rsidR="0007099D">
        <w:rPr>
          <w:lang w:val="en-US"/>
        </w:rPr>
        <w:t>Windows</w:t>
      </w:r>
      <w:r w:rsidR="0007099D">
        <w:t xml:space="preserve"> с использованием платформы </w:t>
      </w:r>
      <w:r w:rsidR="0007099D" w:rsidRPr="0007099D">
        <w:t>.</w:t>
      </w:r>
      <w:r w:rsidR="0007099D">
        <w:rPr>
          <w:lang w:val="en-US"/>
        </w:rPr>
        <w:t>NET</w:t>
      </w:r>
      <w:r w:rsidR="0007099D" w:rsidRPr="0007099D">
        <w:t xml:space="preserve"> 4.0</w:t>
      </w:r>
      <w:r w:rsidR="009F1F7D" w:rsidRPr="009F1F7D">
        <w:t xml:space="preserve"> </w:t>
      </w:r>
      <w:r w:rsidR="009F1F7D">
        <w:t xml:space="preserve">и частично </w:t>
      </w:r>
      <w:r w:rsidR="009F1F7D" w:rsidRPr="009F1F7D">
        <w:t>.</w:t>
      </w:r>
      <w:r w:rsidR="009F1F7D">
        <w:rPr>
          <w:lang w:val="en-US"/>
        </w:rPr>
        <w:t>NET</w:t>
      </w:r>
      <w:r w:rsidR="009F1F7D" w:rsidRPr="009F1F7D">
        <w:t xml:space="preserve"> 4.6.2</w:t>
      </w:r>
      <w:r w:rsidR="0007099D" w:rsidRPr="0007099D">
        <w:t xml:space="preserve">. </w:t>
      </w:r>
      <w:r w:rsidR="00696236">
        <w:t>ПО представляет собой взаимосвязанный набор модулей, который может быть запущен на базе одного или нескольких блоков (вариант с выделенным блоком пользовательского интерфейса).</w:t>
      </w:r>
    </w:p>
    <w:p w:rsidR="00AA0F83" w:rsidRDefault="00AA0F83" w:rsidP="00F05AFE">
      <w:pPr>
        <w:jc w:val="both"/>
      </w:pPr>
    </w:p>
    <w:sdt>
      <w:sdtPr>
        <w:rPr>
          <w:rFonts w:asciiTheme="minorHAnsi" w:eastAsiaTheme="minorEastAsia" w:hAnsiTheme="minorHAnsi" w:cstheme="minorBidi"/>
          <w:color w:val="auto"/>
          <w:sz w:val="24"/>
          <w:szCs w:val="20"/>
          <w:lang w:eastAsia="en-US"/>
        </w:rPr>
        <w:id w:val="-77594983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7C4D25" w:rsidRDefault="007C4D25">
          <w:pPr>
            <w:pStyle w:val="a6"/>
          </w:pPr>
          <w:r>
            <w:t>Оглавление</w:t>
          </w:r>
        </w:p>
        <w:p w:rsidR="006878F3" w:rsidRDefault="007C4D25">
          <w:pPr>
            <w:pStyle w:val="1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7119215" w:history="1">
            <w:r w:rsidR="006878F3" w:rsidRPr="00626D4F">
              <w:rPr>
                <w:rStyle w:val="a7"/>
                <w:noProof/>
              </w:rPr>
              <w:t>Общее описание</w:t>
            </w:r>
            <w:r w:rsidR="006878F3">
              <w:rPr>
                <w:noProof/>
                <w:webHidden/>
              </w:rPr>
              <w:tab/>
            </w:r>
            <w:r w:rsidR="006878F3">
              <w:rPr>
                <w:noProof/>
                <w:webHidden/>
              </w:rPr>
              <w:fldChar w:fldCharType="begin"/>
            </w:r>
            <w:r w:rsidR="006878F3">
              <w:rPr>
                <w:noProof/>
                <w:webHidden/>
              </w:rPr>
              <w:instrText xml:space="preserve"> PAGEREF _Toc477119215 \h </w:instrText>
            </w:r>
            <w:r w:rsidR="006878F3">
              <w:rPr>
                <w:noProof/>
                <w:webHidden/>
              </w:rPr>
            </w:r>
            <w:r w:rsidR="006878F3">
              <w:rPr>
                <w:noProof/>
                <w:webHidden/>
              </w:rPr>
              <w:fldChar w:fldCharType="separate"/>
            </w:r>
            <w:r w:rsidR="006878F3">
              <w:rPr>
                <w:noProof/>
                <w:webHidden/>
              </w:rPr>
              <w:t>1</w:t>
            </w:r>
            <w:r w:rsidR="006878F3">
              <w:rPr>
                <w:noProof/>
                <w:webHidden/>
              </w:rPr>
              <w:fldChar w:fldCharType="end"/>
            </w:r>
          </w:hyperlink>
        </w:p>
        <w:p w:rsidR="006878F3" w:rsidRDefault="00717DCA">
          <w:pPr>
            <w:pStyle w:val="1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477119216" w:history="1">
            <w:r w:rsidR="006878F3" w:rsidRPr="00626D4F">
              <w:rPr>
                <w:rStyle w:val="a7"/>
                <w:noProof/>
              </w:rPr>
              <w:t>Структура программного обеспечения</w:t>
            </w:r>
            <w:r w:rsidR="006878F3">
              <w:rPr>
                <w:noProof/>
                <w:webHidden/>
              </w:rPr>
              <w:tab/>
            </w:r>
            <w:r w:rsidR="006878F3">
              <w:rPr>
                <w:noProof/>
                <w:webHidden/>
              </w:rPr>
              <w:fldChar w:fldCharType="begin"/>
            </w:r>
            <w:r w:rsidR="006878F3">
              <w:rPr>
                <w:noProof/>
                <w:webHidden/>
              </w:rPr>
              <w:instrText xml:space="preserve"> PAGEREF _Toc477119216 \h </w:instrText>
            </w:r>
            <w:r w:rsidR="006878F3">
              <w:rPr>
                <w:noProof/>
                <w:webHidden/>
              </w:rPr>
            </w:r>
            <w:r w:rsidR="006878F3">
              <w:rPr>
                <w:noProof/>
                <w:webHidden/>
              </w:rPr>
              <w:fldChar w:fldCharType="separate"/>
            </w:r>
            <w:r w:rsidR="006878F3">
              <w:rPr>
                <w:noProof/>
                <w:webHidden/>
              </w:rPr>
              <w:t>2</w:t>
            </w:r>
            <w:r w:rsidR="006878F3">
              <w:rPr>
                <w:noProof/>
                <w:webHidden/>
              </w:rPr>
              <w:fldChar w:fldCharType="end"/>
            </w:r>
          </w:hyperlink>
        </w:p>
        <w:p w:rsidR="006878F3" w:rsidRDefault="00717DCA">
          <w:pPr>
            <w:pStyle w:val="1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477119217" w:history="1">
            <w:r w:rsidR="006878F3" w:rsidRPr="00626D4F">
              <w:rPr>
                <w:rStyle w:val="a7"/>
                <w:noProof/>
              </w:rPr>
              <w:t>Логика работы в рамках комплекса</w:t>
            </w:r>
            <w:r w:rsidR="006878F3">
              <w:rPr>
                <w:noProof/>
                <w:webHidden/>
              </w:rPr>
              <w:tab/>
            </w:r>
            <w:r w:rsidR="006878F3">
              <w:rPr>
                <w:noProof/>
                <w:webHidden/>
              </w:rPr>
              <w:fldChar w:fldCharType="begin"/>
            </w:r>
            <w:r w:rsidR="006878F3">
              <w:rPr>
                <w:noProof/>
                <w:webHidden/>
              </w:rPr>
              <w:instrText xml:space="preserve"> PAGEREF _Toc477119217 \h </w:instrText>
            </w:r>
            <w:r w:rsidR="006878F3">
              <w:rPr>
                <w:noProof/>
                <w:webHidden/>
              </w:rPr>
            </w:r>
            <w:r w:rsidR="006878F3">
              <w:rPr>
                <w:noProof/>
                <w:webHidden/>
              </w:rPr>
              <w:fldChar w:fldCharType="separate"/>
            </w:r>
            <w:r w:rsidR="006878F3">
              <w:rPr>
                <w:noProof/>
                <w:webHidden/>
              </w:rPr>
              <w:t>4</w:t>
            </w:r>
            <w:r w:rsidR="006878F3">
              <w:rPr>
                <w:noProof/>
                <w:webHidden/>
              </w:rPr>
              <w:fldChar w:fldCharType="end"/>
            </w:r>
          </w:hyperlink>
        </w:p>
        <w:p w:rsidR="006878F3" w:rsidRDefault="00717DCA">
          <w:pPr>
            <w:pStyle w:val="1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477119218" w:history="1">
            <w:r w:rsidR="006878F3" w:rsidRPr="00626D4F">
              <w:rPr>
                <w:rStyle w:val="a7"/>
                <w:noProof/>
              </w:rPr>
              <w:t>Логика работы в рамках сети предприятия</w:t>
            </w:r>
            <w:r w:rsidR="006878F3">
              <w:rPr>
                <w:noProof/>
                <w:webHidden/>
              </w:rPr>
              <w:tab/>
            </w:r>
            <w:r w:rsidR="006878F3">
              <w:rPr>
                <w:noProof/>
                <w:webHidden/>
              </w:rPr>
              <w:fldChar w:fldCharType="begin"/>
            </w:r>
            <w:r w:rsidR="006878F3">
              <w:rPr>
                <w:noProof/>
                <w:webHidden/>
              </w:rPr>
              <w:instrText xml:space="preserve"> PAGEREF _Toc477119218 \h </w:instrText>
            </w:r>
            <w:r w:rsidR="006878F3">
              <w:rPr>
                <w:noProof/>
                <w:webHidden/>
              </w:rPr>
            </w:r>
            <w:r w:rsidR="006878F3">
              <w:rPr>
                <w:noProof/>
                <w:webHidden/>
              </w:rPr>
              <w:fldChar w:fldCharType="separate"/>
            </w:r>
            <w:r w:rsidR="006878F3">
              <w:rPr>
                <w:noProof/>
                <w:webHidden/>
              </w:rPr>
              <w:t>5</w:t>
            </w:r>
            <w:r w:rsidR="006878F3">
              <w:rPr>
                <w:noProof/>
                <w:webHidden/>
              </w:rPr>
              <w:fldChar w:fldCharType="end"/>
            </w:r>
          </w:hyperlink>
        </w:p>
        <w:p w:rsidR="006878F3" w:rsidRDefault="00717DCA">
          <w:pPr>
            <w:pStyle w:val="2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477119219" w:history="1">
            <w:r w:rsidR="006878F3" w:rsidRPr="00626D4F">
              <w:rPr>
                <w:rStyle w:val="a7"/>
                <w:noProof/>
                <w:spacing w:val="15"/>
              </w:rPr>
              <w:t>Централизованное управление профилями измерений</w:t>
            </w:r>
            <w:r w:rsidR="006878F3">
              <w:rPr>
                <w:noProof/>
                <w:webHidden/>
              </w:rPr>
              <w:tab/>
            </w:r>
            <w:r w:rsidR="006878F3">
              <w:rPr>
                <w:noProof/>
                <w:webHidden/>
              </w:rPr>
              <w:fldChar w:fldCharType="begin"/>
            </w:r>
            <w:r w:rsidR="006878F3">
              <w:rPr>
                <w:noProof/>
                <w:webHidden/>
              </w:rPr>
              <w:instrText xml:space="preserve"> PAGEREF _Toc477119219 \h </w:instrText>
            </w:r>
            <w:r w:rsidR="006878F3">
              <w:rPr>
                <w:noProof/>
                <w:webHidden/>
              </w:rPr>
            </w:r>
            <w:r w:rsidR="006878F3">
              <w:rPr>
                <w:noProof/>
                <w:webHidden/>
              </w:rPr>
              <w:fldChar w:fldCharType="separate"/>
            </w:r>
            <w:r w:rsidR="006878F3">
              <w:rPr>
                <w:noProof/>
                <w:webHidden/>
              </w:rPr>
              <w:t>7</w:t>
            </w:r>
            <w:r w:rsidR="006878F3">
              <w:rPr>
                <w:noProof/>
                <w:webHidden/>
              </w:rPr>
              <w:fldChar w:fldCharType="end"/>
            </w:r>
          </w:hyperlink>
        </w:p>
        <w:p w:rsidR="006878F3" w:rsidRDefault="00717DCA">
          <w:pPr>
            <w:pStyle w:val="2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477119220" w:history="1">
            <w:r w:rsidR="006878F3" w:rsidRPr="00626D4F">
              <w:rPr>
                <w:rStyle w:val="a7"/>
                <w:noProof/>
                <w:spacing w:val="15"/>
              </w:rPr>
              <w:t>Синхронизация результатов измерений</w:t>
            </w:r>
            <w:r w:rsidR="006878F3">
              <w:rPr>
                <w:noProof/>
                <w:webHidden/>
              </w:rPr>
              <w:tab/>
            </w:r>
            <w:r w:rsidR="006878F3">
              <w:rPr>
                <w:noProof/>
                <w:webHidden/>
              </w:rPr>
              <w:fldChar w:fldCharType="begin"/>
            </w:r>
            <w:r w:rsidR="006878F3">
              <w:rPr>
                <w:noProof/>
                <w:webHidden/>
              </w:rPr>
              <w:instrText xml:space="preserve"> PAGEREF _Toc477119220 \h </w:instrText>
            </w:r>
            <w:r w:rsidR="006878F3">
              <w:rPr>
                <w:noProof/>
                <w:webHidden/>
              </w:rPr>
            </w:r>
            <w:r w:rsidR="006878F3">
              <w:rPr>
                <w:noProof/>
                <w:webHidden/>
              </w:rPr>
              <w:fldChar w:fldCharType="separate"/>
            </w:r>
            <w:r w:rsidR="006878F3">
              <w:rPr>
                <w:noProof/>
                <w:webHidden/>
              </w:rPr>
              <w:t>8</w:t>
            </w:r>
            <w:r w:rsidR="006878F3">
              <w:rPr>
                <w:noProof/>
                <w:webHidden/>
              </w:rPr>
              <w:fldChar w:fldCharType="end"/>
            </w:r>
          </w:hyperlink>
        </w:p>
        <w:p w:rsidR="006878F3" w:rsidRDefault="00717DCA">
          <w:pPr>
            <w:pStyle w:val="2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477119221" w:history="1">
            <w:r w:rsidR="006878F3" w:rsidRPr="00626D4F">
              <w:rPr>
                <w:rStyle w:val="a7"/>
                <w:noProof/>
                <w:spacing w:val="15"/>
              </w:rPr>
              <w:t>Приложения для доступа к результатам БД и генерации отчетов</w:t>
            </w:r>
            <w:r w:rsidR="006878F3">
              <w:rPr>
                <w:noProof/>
                <w:webHidden/>
              </w:rPr>
              <w:tab/>
            </w:r>
            <w:r w:rsidR="006878F3">
              <w:rPr>
                <w:noProof/>
                <w:webHidden/>
              </w:rPr>
              <w:fldChar w:fldCharType="begin"/>
            </w:r>
            <w:r w:rsidR="006878F3">
              <w:rPr>
                <w:noProof/>
                <w:webHidden/>
              </w:rPr>
              <w:instrText xml:space="preserve"> PAGEREF _Toc477119221 \h </w:instrText>
            </w:r>
            <w:r w:rsidR="006878F3">
              <w:rPr>
                <w:noProof/>
                <w:webHidden/>
              </w:rPr>
            </w:r>
            <w:r w:rsidR="006878F3">
              <w:rPr>
                <w:noProof/>
                <w:webHidden/>
              </w:rPr>
              <w:fldChar w:fldCharType="separate"/>
            </w:r>
            <w:r w:rsidR="006878F3">
              <w:rPr>
                <w:noProof/>
                <w:webHidden/>
              </w:rPr>
              <w:t>9</w:t>
            </w:r>
            <w:r w:rsidR="006878F3">
              <w:rPr>
                <w:noProof/>
                <w:webHidden/>
              </w:rPr>
              <w:fldChar w:fldCharType="end"/>
            </w:r>
          </w:hyperlink>
        </w:p>
        <w:p w:rsidR="006878F3" w:rsidRDefault="00717DCA">
          <w:pPr>
            <w:pStyle w:val="2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477119222" w:history="1">
            <w:r w:rsidR="006878F3" w:rsidRPr="00626D4F">
              <w:rPr>
                <w:rStyle w:val="a7"/>
                <w:noProof/>
                <w:spacing w:val="15"/>
              </w:rPr>
              <w:t>Центральный сервер и БД</w:t>
            </w:r>
            <w:r w:rsidR="006878F3">
              <w:rPr>
                <w:noProof/>
                <w:webHidden/>
              </w:rPr>
              <w:tab/>
            </w:r>
            <w:r w:rsidR="006878F3">
              <w:rPr>
                <w:noProof/>
                <w:webHidden/>
              </w:rPr>
              <w:fldChar w:fldCharType="begin"/>
            </w:r>
            <w:r w:rsidR="006878F3">
              <w:rPr>
                <w:noProof/>
                <w:webHidden/>
              </w:rPr>
              <w:instrText xml:space="preserve"> PAGEREF _Toc477119222 \h </w:instrText>
            </w:r>
            <w:r w:rsidR="006878F3">
              <w:rPr>
                <w:noProof/>
                <w:webHidden/>
              </w:rPr>
            </w:r>
            <w:r w:rsidR="006878F3">
              <w:rPr>
                <w:noProof/>
                <w:webHidden/>
              </w:rPr>
              <w:fldChar w:fldCharType="separate"/>
            </w:r>
            <w:r w:rsidR="006878F3">
              <w:rPr>
                <w:noProof/>
                <w:webHidden/>
              </w:rPr>
              <w:t>11</w:t>
            </w:r>
            <w:r w:rsidR="006878F3">
              <w:rPr>
                <w:noProof/>
                <w:webHidden/>
              </w:rPr>
              <w:fldChar w:fldCharType="end"/>
            </w:r>
          </w:hyperlink>
        </w:p>
        <w:p w:rsidR="006878F3" w:rsidRDefault="00717DCA">
          <w:pPr>
            <w:pStyle w:val="2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477119223" w:history="1">
            <w:r w:rsidR="006878F3" w:rsidRPr="00626D4F">
              <w:rPr>
                <w:rStyle w:val="a7"/>
                <w:noProof/>
                <w:spacing w:val="15"/>
              </w:rPr>
              <w:t>Приложение для управления профилями измерений</w:t>
            </w:r>
            <w:r w:rsidR="006878F3">
              <w:rPr>
                <w:noProof/>
                <w:webHidden/>
              </w:rPr>
              <w:tab/>
            </w:r>
            <w:r w:rsidR="006878F3">
              <w:rPr>
                <w:noProof/>
                <w:webHidden/>
              </w:rPr>
              <w:fldChar w:fldCharType="begin"/>
            </w:r>
            <w:r w:rsidR="006878F3">
              <w:rPr>
                <w:noProof/>
                <w:webHidden/>
              </w:rPr>
              <w:instrText xml:space="preserve"> PAGEREF _Toc477119223 \h </w:instrText>
            </w:r>
            <w:r w:rsidR="006878F3">
              <w:rPr>
                <w:noProof/>
                <w:webHidden/>
              </w:rPr>
            </w:r>
            <w:r w:rsidR="006878F3">
              <w:rPr>
                <w:noProof/>
                <w:webHidden/>
              </w:rPr>
              <w:fldChar w:fldCharType="separate"/>
            </w:r>
            <w:r w:rsidR="006878F3">
              <w:rPr>
                <w:noProof/>
                <w:webHidden/>
              </w:rPr>
              <w:t>12</w:t>
            </w:r>
            <w:r w:rsidR="006878F3">
              <w:rPr>
                <w:noProof/>
                <w:webHidden/>
              </w:rPr>
              <w:fldChar w:fldCharType="end"/>
            </w:r>
          </w:hyperlink>
        </w:p>
        <w:p w:rsidR="006878F3" w:rsidRDefault="00717DCA">
          <w:pPr>
            <w:pStyle w:val="2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477119224" w:history="1">
            <w:r w:rsidR="006878F3" w:rsidRPr="00626D4F">
              <w:rPr>
                <w:rStyle w:val="a7"/>
                <w:noProof/>
                <w:spacing w:val="15"/>
              </w:rPr>
              <w:t>Приложения сервиса</w:t>
            </w:r>
            <w:r w:rsidR="006878F3">
              <w:rPr>
                <w:noProof/>
                <w:webHidden/>
              </w:rPr>
              <w:tab/>
            </w:r>
            <w:r w:rsidR="006878F3">
              <w:rPr>
                <w:noProof/>
                <w:webHidden/>
              </w:rPr>
              <w:fldChar w:fldCharType="begin"/>
            </w:r>
            <w:r w:rsidR="006878F3">
              <w:rPr>
                <w:noProof/>
                <w:webHidden/>
              </w:rPr>
              <w:instrText xml:space="preserve"> PAGEREF _Toc477119224 \h </w:instrText>
            </w:r>
            <w:r w:rsidR="006878F3">
              <w:rPr>
                <w:noProof/>
                <w:webHidden/>
              </w:rPr>
            </w:r>
            <w:r w:rsidR="006878F3">
              <w:rPr>
                <w:noProof/>
                <w:webHidden/>
              </w:rPr>
              <w:fldChar w:fldCharType="separate"/>
            </w:r>
            <w:r w:rsidR="006878F3">
              <w:rPr>
                <w:noProof/>
                <w:webHidden/>
              </w:rPr>
              <w:t>13</w:t>
            </w:r>
            <w:r w:rsidR="006878F3">
              <w:rPr>
                <w:noProof/>
                <w:webHidden/>
              </w:rPr>
              <w:fldChar w:fldCharType="end"/>
            </w:r>
          </w:hyperlink>
        </w:p>
        <w:p w:rsidR="006878F3" w:rsidRDefault="00717DCA">
          <w:pPr>
            <w:pStyle w:val="1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477119225" w:history="1">
            <w:r w:rsidR="006878F3" w:rsidRPr="00626D4F">
              <w:rPr>
                <w:rStyle w:val="a7"/>
                <w:noProof/>
              </w:rPr>
              <w:t xml:space="preserve">Настройки модуля </w:t>
            </w:r>
            <w:r w:rsidR="006878F3" w:rsidRPr="00626D4F">
              <w:rPr>
                <w:rStyle w:val="a7"/>
                <w:noProof/>
                <w:lang w:val="en-US"/>
              </w:rPr>
              <w:t>SCME</w:t>
            </w:r>
            <w:r w:rsidR="006878F3" w:rsidRPr="00626D4F">
              <w:rPr>
                <w:rStyle w:val="a7"/>
                <w:noProof/>
              </w:rPr>
              <w:t>.</w:t>
            </w:r>
            <w:r w:rsidR="006878F3" w:rsidRPr="00626D4F">
              <w:rPr>
                <w:rStyle w:val="a7"/>
                <w:noProof/>
                <w:lang w:val="en-US"/>
              </w:rPr>
              <w:t>Service</w:t>
            </w:r>
            <w:r w:rsidR="006878F3">
              <w:rPr>
                <w:noProof/>
                <w:webHidden/>
              </w:rPr>
              <w:tab/>
            </w:r>
            <w:r w:rsidR="006878F3">
              <w:rPr>
                <w:noProof/>
                <w:webHidden/>
              </w:rPr>
              <w:fldChar w:fldCharType="begin"/>
            </w:r>
            <w:r w:rsidR="006878F3">
              <w:rPr>
                <w:noProof/>
                <w:webHidden/>
              </w:rPr>
              <w:instrText xml:space="preserve"> PAGEREF _Toc477119225 \h </w:instrText>
            </w:r>
            <w:r w:rsidR="006878F3">
              <w:rPr>
                <w:noProof/>
                <w:webHidden/>
              </w:rPr>
            </w:r>
            <w:r w:rsidR="006878F3">
              <w:rPr>
                <w:noProof/>
                <w:webHidden/>
              </w:rPr>
              <w:fldChar w:fldCharType="separate"/>
            </w:r>
            <w:r w:rsidR="006878F3">
              <w:rPr>
                <w:noProof/>
                <w:webHidden/>
              </w:rPr>
              <w:t>14</w:t>
            </w:r>
            <w:r w:rsidR="006878F3">
              <w:rPr>
                <w:noProof/>
                <w:webHidden/>
              </w:rPr>
              <w:fldChar w:fldCharType="end"/>
            </w:r>
          </w:hyperlink>
        </w:p>
        <w:p w:rsidR="006878F3" w:rsidRDefault="00717DCA">
          <w:pPr>
            <w:pStyle w:val="1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477119226" w:history="1">
            <w:r w:rsidR="006878F3" w:rsidRPr="00626D4F">
              <w:rPr>
                <w:rStyle w:val="a7"/>
                <w:noProof/>
              </w:rPr>
              <w:t xml:space="preserve">Настройки модуля </w:t>
            </w:r>
            <w:r w:rsidR="006878F3" w:rsidRPr="00626D4F">
              <w:rPr>
                <w:rStyle w:val="a7"/>
                <w:noProof/>
                <w:lang w:val="en-US"/>
              </w:rPr>
              <w:t>SCME.UI</w:t>
            </w:r>
            <w:r w:rsidR="006878F3">
              <w:rPr>
                <w:noProof/>
                <w:webHidden/>
              </w:rPr>
              <w:tab/>
            </w:r>
            <w:r w:rsidR="006878F3">
              <w:rPr>
                <w:noProof/>
                <w:webHidden/>
              </w:rPr>
              <w:fldChar w:fldCharType="begin"/>
            </w:r>
            <w:r w:rsidR="006878F3">
              <w:rPr>
                <w:noProof/>
                <w:webHidden/>
              </w:rPr>
              <w:instrText xml:space="preserve"> PAGEREF _Toc477119226 \h </w:instrText>
            </w:r>
            <w:r w:rsidR="006878F3">
              <w:rPr>
                <w:noProof/>
                <w:webHidden/>
              </w:rPr>
            </w:r>
            <w:r w:rsidR="006878F3">
              <w:rPr>
                <w:noProof/>
                <w:webHidden/>
              </w:rPr>
              <w:fldChar w:fldCharType="separate"/>
            </w:r>
            <w:r w:rsidR="006878F3">
              <w:rPr>
                <w:noProof/>
                <w:webHidden/>
              </w:rPr>
              <w:t>16</w:t>
            </w:r>
            <w:r w:rsidR="006878F3">
              <w:rPr>
                <w:noProof/>
                <w:webHidden/>
              </w:rPr>
              <w:fldChar w:fldCharType="end"/>
            </w:r>
          </w:hyperlink>
        </w:p>
        <w:p w:rsidR="006878F3" w:rsidRDefault="00717DCA">
          <w:pPr>
            <w:pStyle w:val="1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477119227" w:history="1">
            <w:r w:rsidR="006878F3" w:rsidRPr="00626D4F">
              <w:rPr>
                <w:rStyle w:val="a7"/>
                <w:noProof/>
              </w:rPr>
              <w:t xml:space="preserve">Настройки модуля </w:t>
            </w:r>
            <w:r w:rsidR="006878F3" w:rsidRPr="00626D4F">
              <w:rPr>
                <w:rStyle w:val="a7"/>
                <w:noProof/>
                <w:lang w:val="en-US"/>
              </w:rPr>
              <w:t>SCME.Agent</w:t>
            </w:r>
            <w:r w:rsidR="006878F3">
              <w:rPr>
                <w:noProof/>
                <w:webHidden/>
              </w:rPr>
              <w:tab/>
            </w:r>
            <w:r w:rsidR="006878F3">
              <w:rPr>
                <w:noProof/>
                <w:webHidden/>
              </w:rPr>
              <w:fldChar w:fldCharType="begin"/>
            </w:r>
            <w:r w:rsidR="006878F3">
              <w:rPr>
                <w:noProof/>
                <w:webHidden/>
              </w:rPr>
              <w:instrText xml:space="preserve"> PAGEREF _Toc477119227 \h </w:instrText>
            </w:r>
            <w:r w:rsidR="006878F3">
              <w:rPr>
                <w:noProof/>
                <w:webHidden/>
              </w:rPr>
            </w:r>
            <w:r w:rsidR="006878F3">
              <w:rPr>
                <w:noProof/>
                <w:webHidden/>
              </w:rPr>
              <w:fldChar w:fldCharType="separate"/>
            </w:r>
            <w:r w:rsidR="006878F3">
              <w:rPr>
                <w:noProof/>
                <w:webHidden/>
              </w:rPr>
              <w:t>17</w:t>
            </w:r>
            <w:r w:rsidR="006878F3">
              <w:rPr>
                <w:noProof/>
                <w:webHidden/>
              </w:rPr>
              <w:fldChar w:fldCharType="end"/>
            </w:r>
          </w:hyperlink>
        </w:p>
        <w:p w:rsidR="006878F3" w:rsidRDefault="00717DCA">
          <w:pPr>
            <w:pStyle w:val="1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477119228" w:history="1">
            <w:r w:rsidR="006878F3" w:rsidRPr="00626D4F">
              <w:rPr>
                <w:rStyle w:val="a7"/>
                <w:noProof/>
              </w:rPr>
              <w:t xml:space="preserve">Настройки модуля </w:t>
            </w:r>
            <w:r w:rsidR="006878F3" w:rsidRPr="00626D4F">
              <w:rPr>
                <w:rStyle w:val="a7"/>
                <w:noProof/>
                <w:lang w:val="en-US"/>
              </w:rPr>
              <w:t>DatabaseServer</w:t>
            </w:r>
            <w:r w:rsidR="006878F3">
              <w:rPr>
                <w:noProof/>
                <w:webHidden/>
              </w:rPr>
              <w:tab/>
            </w:r>
            <w:r w:rsidR="006878F3">
              <w:rPr>
                <w:noProof/>
                <w:webHidden/>
              </w:rPr>
              <w:fldChar w:fldCharType="begin"/>
            </w:r>
            <w:r w:rsidR="006878F3">
              <w:rPr>
                <w:noProof/>
                <w:webHidden/>
              </w:rPr>
              <w:instrText xml:space="preserve"> PAGEREF _Toc477119228 \h </w:instrText>
            </w:r>
            <w:r w:rsidR="006878F3">
              <w:rPr>
                <w:noProof/>
                <w:webHidden/>
              </w:rPr>
            </w:r>
            <w:r w:rsidR="006878F3">
              <w:rPr>
                <w:noProof/>
                <w:webHidden/>
              </w:rPr>
              <w:fldChar w:fldCharType="separate"/>
            </w:r>
            <w:r w:rsidR="006878F3">
              <w:rPr>
                <w:noProof/>
                <w:webHidden/>
              </w:rPr>
              <w:t>17</w:t>
            </w:r>
            <w:r w:rsidR="006878F3">
              <w:rPr>
                <w:noProof/>
                <w:webHidden/>
              </w:rPr>
              <w:fldChar w:fldCharType="end"/>
            </w:r>
          </w:hyperlink>
        </w:p>
        <w:p w:rsidR="006878F3" w:rsidRDefault="00717DCA">
          <w:pPr>
            <w:pStyle w:val="1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477119229" w:history="1">
            <w:r w:rsidR="006878F3" w:rsidRPr="00626D4F">
              <w:rPr>
                <w:rStyle w:val="a7"/>
                <w:noProof/>
              </w:rPr>
              <w:t>Настройки модуля</w:t>
            </w:r>
            <w:r w:rsidR="006878F3" w:rsidRPr="00626D4F">
              <w:rPr>
                <w:rStyle w:val="a7"/>
                <w:noProof/>
                <w:lang w:val="en-US"/>
              </w:rPr>
              <w:t xml:space="preserve"> SqlDatabaseClient</w:t>
            </w:r>
            <w:r w:rsidR="006878F3">
              <w:rPr>
                <w:noProof/>
                <w:webHidden/>
              </w:rPr>
              <w:tab/>
            </w:r>
            <w:r w:rsidR="006878F3">
              <w:rPr>
                <w:noProof/>
                <w:webHidden/>
              </w:rPr>
              <w:fldChar w:fldCharType="begin"/>
            </w:r>
            <w:r w:rsidR="006878F3">
              <w:rPr>
                <w:noProof/>
                <w:webHidden/>
              </w:rPr>
              <w:instrText xml:space="preserve"> PAGEREF _Toc477119229 \h </w:instrText>
            </w:r>
            <w:r w:rsidR="006878F3">
              <w:rPr>
                <w:noProof/>
                <w:webHidden/>
              </w:rPr>
            </w:r>
            <w:r w:rsidR="006878F3">
              <w:rPr>
                <w:noProof/>
                <w:webHidden/>
              </w:rPr>
              <w:fldChar w:fldCharType="separate"/>
            </w:r>
            <w:r w:rsidR="006878F3">
              <w:rPr>
                <w:noProof/>
                <w:webHidden/>
              </w:rPr>
              <w:t>18</w:t>
            </w:r>
            <w:r w:rsidR="006878F3">
              <w:rPr>
                <w:noProof/>
                <w:webHidden/>
              </w:rPr>
              <w:fldChar w:fldCharType="end"/>
            </w:r>
          </w:hyperlink>
        </w:p>
        <w:p w:rsidR="006878F3" w:rsidRDefault="00717DCA">
          <w:pPr>
            <w:pStyle w:val="1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477119230" w:history="1">
            <w:r w:rsidR="006878F3" w:rsidRPr="00626D4F">
              <w:rPr>
                <w:rStyle w:val="a7"/>
                <w:noProof/>
              </w:rPr>
              <w:t>Архитектура программного обеспечения комплекса</w:t>
            </w:r>
            <w:r w:rsidR="006878F3">
              <w:rPr>
                <w:noProof/>
                <w:webHidden/>
              </w:rPr>
              <w:tab/>
            </w:r>
            <w:r w:rsidR="006878F3">
              <w:rPr>
                <w:noProof/>
                <w:webHidden/>
              </w:rPr>
              <w:fldChar w:fldCharType="begin"/>
            </w:r>
            <w:r w:rsidR="006878F3">
              <w:rPr>
                <w:noProof/>
                <w:webHidden/>
              </w:rPr>
              <w:instrText xml:space="preserve"> PAGEREF _Toc477119230 \h </w:instrText>
            </w:r>
            <w:r w:rsidR="006878F3">
              <w:rPr>
                <w:noProof/>
                <w:webHidden/>
              </w:rPr>
            </w:r>
            <w:r w:rsidR="006878F3">
              <w:rPr>
                <w:noProof/>
                <w:webHidden/>
              </w:rPr>
              <w:fldChar w:fldCharType="separate"/>
            </w:r>
            <w:r w:rsidR="006878F3">
              <w:rPr>
                <w:noProof/>
                <w:webHidden/>
              </w:rPr>
              <w:t>18</w:t>
            </w:r>
            <w:r w:rsidR="006878F3">
              <w:rPr>
                <w:noProof/>
                <w:webHidden/>
              </w:rPr>
              <w:fldChar w:fldCharType="end"/>
            </w:r>
          </w:hyperlink>
        </w:p>
        <w:p w:rsidR="006878F3" w:rsidRDefault="00717DCA">
          <w:pPr>
            <w:pStyle w:val="2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477119231" w:history="1">
            <w:r w:rsidR="006878F3" w:rsidRPr="00626D4F">
              <w:rPr>
                <w:rStyle w:val="a7"/>
                <w:noProof/>
                <w:spacing w:val="15"/>
              </w:rPr>
              <w:t xml:space="preserve">Библиотека типов </w:t>
            </w:r>
            <w:r w:rsidR="006878F3" w:rsidRPr="00626D4F">
              <w:rPr>
                <w:rStyle w:val="a7"/>
                <w:noProof/>
                <w:spacing w:val="15"/>
                <w:lang w:val="en-US"/>
              </w:rPr>
              <w:t>SCME</w:t>
            </w:r>
            <w:r w:rsidR="006878F3" w:rsidRPr="00626D4F">
              <w:rPr>
                <w:rStyle w:val="a7"/>
                <w:noProof/>
                <w:spacing w:val="15"/>
              </w:rPr>
              <w:t>.</w:t>
            </w:r>
            <w:r w:rsidR="006878F3" w:rsidRPr="00626D4F">
              <w:rPr>
                <w:rStyle w:val="a7"/>
                <w:noProof/>
                <w:spacing w:val="15"/>
                <w:lang w:val="en-US"/>
              </w:rPr>
              <w:t>Types</w:t>
            </w:r>
            <w:r w:rsidR="006878F3">
              <w:rPr>
                <w:noProof/>
                <w:webHidden/>
              </w:rPr>
              <w:tab/>
            </w:r>
            <w:r w:rsidR="006878F3">
              <w:rPr>
                <w:noProof/>
                <w:webHidden/>
              </w:rPr>
              <w:fldChar w:fldCharType="begin"/>
            </w:r>
            <w:r w:rsidR="006878F3">
              <w:rPr>
                <w:noProof/>
                <w:webHidden/>
              </w:rPr>
              <w:instrText xml:space="preserve"> PAGEREF _Toc477119231 \h </w:instrText>
            </w:r>
            <w:r w:rsidR="006878F3">
              <w:rPr>
                <w:noProof/>
                <w:webHidden/>
              </w:rPr>
            </w:r>
            <w:r w:rsidR="006878F3">
              <w:rPr>
                <w:noProof/>
                <w:webHidden/>
              </w:rPr>
              <w:fldChar w:fldCharType="separate"/>
            </w:r>
            <w:r w:rsidR="006878F3">
              <w:rPr>
                <w:noProof/>
                <w:webHidden/>
              </w:rPr>
              <w:t>18</w:t>
            </w:r>
            <w:r w:rsidR="006878F3">
              <w:rPr>
                <w:noProof/>
                <w:webHidden/>
              </w:rPr>
              <w:fldChar w:fldCharType="end"/>
            </w:r>
          </w:hyperlink>
        </w:p>
        <w:p w:rsidR="006878F3" w:rsidRDefault="00717DCA">
          <w:pPr>
            <w:pStyle w:val="2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477119232" w:history="1">
            <w:r w:rsidR="006878F3" w:rsidRPr="00626D4F">
              <w:rPr>
                <w:rStyle w:val="a7"/>
                <w:noProof/>
                <w:spacing w:val="15"/>
              </w:rPr>
              <w:t xml:space="preserve">Библиотека типов </w:t>
            </w:r>
            <w:r w:rsidR="006878F3" w:rsidRPr="00626D4F">
              <w:rPr>
                <w:rStyle w:val="a7"/>
                <w:noProof/>
                <w:spacing w:val="15"/>
                <w:lang w:val="en-US"/>
              </w:rPr>
              <w:t>SCME</w:t>
            </w:r>
            <w:r w:rsidR="006878F3" w:rsidRPr="00626D4F">
              <w:rPr>
                <w:rStyle w:val="a7"/>
                <w:noProof/>
                <w:spacing w:val="15"/>
              </w:rPr>
              <w:t>.</w:t>
            </w:r>
            <w:r w:rsidR="006878F3" w:rsidRPr="00626D4F">
              <w:rPr>
                <w:rStyle w:val="a7"/>
                <w:noProof/>
                <w:spacing w:val="15"/>
                <w:lang w:val="en-US"/>
              </w:rPr>
              <w:t>InterfaceImplementation</w:t>
            </w:r>
            <w:r w:rsidR="006878F3">
              <w:rPr>
                <w:noProof/>
                <w:webHidden/>
              </w:rPr>
              <w:tab/>
            </w:r>
            <w:r w:rsidR="006878F3">
              <w:rPr>
                <w:noProof/>
                <w:webHidden/>
              </w:rPr>
              <w:fldChar w:fldCharType="begin"/>
            </w:r>
            <w:r w:rsidR="006878F3">
              <w:rPr>
                <w:noProof/>
                <w:webHidden/>
              </w:rPr>
              <w:instrText xml:space="preserve"> PAGEREF _Toc477119232 \h </w:instrText>
            </w:r>
            <w:r w:rsidR="006878F3">
              <w:rPr>
                <w:noProof/>
                <w:webHidden/>
              </w:rPr>
            </w:r>
            <w:r w:rsidR="006878F3">
              <w:rPr>
                <w:noProof/>
                <w:webHidden/>
              </w:rPr>
              <w:fldChar w:fldCharType="separate"/>
            </w:r>
            <w:r w:rsidR="006878F3">
              <w:rPr>
                <w:noProof/>
                <w:webHidden/>
              </w:rPr>
              <w:t>23</w:t>
            </w:r>
            <w:r w:rsidR="006878F3">
              <w:rPr>
                <w:noProof/>
                <w:webHidden/>
              </w:rPr>
              <w:fldChar w:fldCharType="end"/>
            </w:r>
          </w:hyperlink>
        </w:p>
        <w:p w:rsidR="006878F3" w:rsidRDefault="00717DCA">
          <w:pPr>
            <w:pStyle w:val="2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477119233" w:history="1">
            <w:r w:rsidR="006878F3" w:rsidRPr="00626D4F">
              <w:rPr>
                <w:rStyle w:val="a7"/>
                <w:noProof/>
                <w:spacing w:val="15"/>
              </w:rPr>
              <w:t xml:space="preserve">Приложение </w:t>
            </w:r>
            <w:r w:rsidR="006878F3" w:rsidRPr="00626D4F">
              <w:rPr>
                <w:rStyle w:val="a7"/>
                <w:noProof/>
                <w:spacing w:val="15"/>
                <w:lang w:val="en-US"/>
              </w:rPr>
              <w:t>SCME</w:t>
            </w:r>
            <w:r w:rsidR="006878F3" w:rsidRPr="00626D4F">
              <w:rPr>
                <w:rStyle w:val="a7"/>
                <w:noProof/>
                <w:spacing w:val="15"/>
              </w:rPr>
              <w:t>.</w:t>
            </w:r>
            <w:r w:rsidR="006878F3" w:rsidRPr="00626D4F">
              <w:rPr>
                <w:rStyle w:val="a7"/>
                <w:noProof/>
                <w:spacing w:val="15"/>
                <w:lang w:val="en-US"/>
              </w:rPr>
              <w:t>Service</w:t>
            </w:r>
            <w:r w:rsidR="006878F3">
              <w:rPr>
                <w:noProof/>
                <w:webHidden/>
              </w:rPr>
              <w:tab/>
            </w:r>
            <w:r w:rsidR="006878F3">
              <w:rPr>
                <w:noProof/>
                <w:webHidden/>
              </w:rPr>
              <w:fldChar w:fldCharType="begin"/>
            </w:r>
            <w:r w:rsidR="006878F3">
              <w:rPr>
                <w:noProof/>
                <w:webHidden/>
              </w:rPr>
              <w:instrText xml:space="preserve"> PAGEREF _Toc477119233 \h </w:instrText>
            </w:r>
            <w:r w:rsidR="006878F3">
              <w:rPr>
                <w:noProof/>
                <w:webHidden/>
              </w:rPr>
            </w:r>
            <w:r w:rsidR="006878F3">
              <w:rPr>
                <w:noProof/>
                <w:webHidden/>
              </w:rPr>
              <w:fldChar w:fldCharType="separate"/>
            </w:r>
            <w:r w:rsidR="006878F3">
              <w:rPr>
                <w:noProof/>
                <w:webHidden/>
              </w:rPr>
              <w:t>26</w:t>
            </w:r>
            <w:r w:rsidR="006878F3">
              <w:rPr>
                <w:noProof/>
                <w:webHidden/>
              </w:rPr>
              <w:fldChar w:fldCharType="end"/>
            </w:r>
          </w:hyperlink>
        </w:p>
        <w:p w:rsidR="006878F3" w:rsidRDefault="00717DCA">
          <w:pPr>
            <w:pStyle w:val="3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477119234" w:history="1">
            <w:r w:rsidR="006878F3" w:rsidRPr="00626D4F">
              <w:rPr>
                <w:rStyle w:val="a7"/>
                <w:noProof/>
              </w:rPr>
              <w:t>Классы для управления оборудованием</w:t>
            </w:r>
            <w:r w:rsidR="006878F3">
              <w:rPr>
                <w:noProof/>
                <w:webHidden/>
              </w:rPr>
              <w:tab/>
            </w:r>
            <w:r w:rsidR="006878F3">
              <w:rPr>
                <w:noProof/>
                <w:webHidden/>
              </w:rPr>
              <w:fldChar w:fldCharType="begin"/>
            </w:r>
            <w:r w:rsidR="006878F3">
              <w:rPr>
                <w:noProof/>
                <w:webHidden/>
              </w:rPr>
              <w:instrText xml:space="preserve"> PAGEREF _Toc477119234 \h </w:instrText>
            </w:r>
            <w:r w:rsidR="006878F3">
              <w:rPr>
                <w:noProof/>
                <w:webHidden/>
              </w:rPr>
            </w:r>
            <w:r w:rsidR="006878F3">
              <w:rPr>
                <w:noProof/>
                <w:webHidden/>
              </w:rPr>
              <w:fldChar w:fldCharType="separate"/>
            </w:r>
            <w:r w:rsidR="006878F3">
              <w:rPr>
                <w:noProof/>
                <w:webHidden/>
              </w:rPr>
              <w:t>28</w:t>
            </w:r>
            <w:r w:rsidR="006878F3">
              <w:rPr>
                <w:noProof/>
                <w:webHidden/>
              </w:rPr>
              <w:fldChar w:fldCharType="end"/>
            </w:r>
          </w:hyperlink>
        </w:p>
        <w:p w:rsidR="006878F3" w:rsidRDefault="00717DCA">
          <w:pPr>
            <w:pStyle w:val="2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477119235" w:history="1">
            <w:r w:rsidR="006878F3" w:rsidRPr="00626D4F">
              <w:rPr>
                <w:rStyle w:val="a7"/>
                <w:noProof/>
                <w:spacing w:val="15"/>
              </w:rPr>
              <w:t xml:space="preserve">Приложение </w:t>
            </w:r>
            <w:r w:rsidR="006878F3" w:rsidRPr="00626D4F">
              <w:rPr>
                <w:rStyle w:val="a7"/>
                <w:noProof/>
                <w:spacing w:val="15"/>
                <w:lang w:val="en-US"/>
              </w:rPr>
              <w:t>SCME</w:t>
            </w:r>
            <w:r w:rsidR="006878F3" w:rsidRPr="00626D4F">
              <w:rPr>
                <w:rStyle w:val="a7"/>
                <w:noProof/>
                <w:spacing w:val="15"/>
              </w:rPr>
              <w:t>.</w:t>
            </w:r>
            <w:r w:rsidR="006878F3" w:rsidRPr="00626D4F">
              <w:rPr>
                <w:rStyle w:val="a7"/>
                <w:noProof/>
                <w:spacing w:val="15"/>
                <w:lang w:val="en-US"/>
              </w:rPr>
              <w:t>UI</w:t>
            </w:r>
            <w:r w:rsidR="006878F3">
              <w:rPr>
                <w:noProof/>
                <w:webHidden/>
              </w:rPr>
              <w:tab/>
            </w:r>
            <w:r w:rsidR="006878F3">
              <w:rPr>
                <w:noProof/>
                <w:webHidden/>
              </w:rPr>
              <w:fldChar w:fldCharType="begin"/>
            </w:r>
            <w:r w:rsidR="006878F3">
              <w:rPr>
                <w:noProof/>
                <w:webHidden/>
              </w:rPr>
              <w:instrText xml:space="preserve"> PAGEREF _Toc477119235 \h </w:instrText>
            </w:r>
            <w:r w:rsidR="006878F3">
              <w:rPr>
                <w:noProof/>
                <w:webHidden/>
              </w:rPr>
            </w:r>
            <w:r w:rsidR="006878F3">
              <w:rPr>
                <w:noProof/>
                <w:webHidden/>
              </w:rPr>
              <w:fldChar w:fldCharType="separate"/>
            </w:r>
            <w:r w:rsidR="006878F3">
              <w:rPr>
                <w:noProof/>
                <w:webHidden/>
              </w:rPr>
              <w:t>29</w:t>
            </w:r>
            <w:r w:rsidR="006878F3">
              <w:rPr>
                <w:noProof/>
                <w:webHidden/>
              </w:rPr>
              <w:fldChar w:fldCharType="end"/>
            </w:r>
          </w:hyperlink>
        </w:p>
        <w:p w:rsidR="006878F3" w:rsidRDefault="00717DCA">
          <w:pPr>
            <w:pStyle w:val="3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477119236" w:history="1">
            <w:r w:rsidR="006878F3" w:rsidRPr="00626D4F">
              <w:rPr>
                <w:rStyle w:val="a7"/>
                <w:noProof/>
              </w:rPr>
              <w:t>Классы взаимодействия через WCF</w:t>
            </w:r>
            <w:r w:rsidR="006878F3">
              <w:rPr>
                <w:noProof/>
                <w:webHidden/>
              </w:rPr>
              <w:tab/>
            </w:r>
            <w:r w:rsidR="006878F3">
              <w:rPr>
                <w:noProof/>
                <w:webHidden/>
              </w:rPr>
              <w:fldChar w:fldCharType="begin"/>
            </w:r>
            <w:r w:rsidR="006878F3">
              <w:rPr>
                <w:noProof/>
                <w:webHidden/>
              </w:rPr>
              <w:instrText xml:space="preserve"> PAGEREF _Toc477119236 \h </w:instrText>
            </w:r>
            <w:r w:rsidR="006878F3">
              <w:rPr>
                <w:noProof/>
                <w:webHidden/>
              </w:rPr>
            </w:r>
            <w:r w:rsidR="006878F3">
              <w:rPr>
                <w:noProof/>
                <w:webHidden/>
              </w:rPr>
              <w:fldChar w:fldCharType="separate"/>
            </w:r>
            <w:r w:rsidR="006878F3">
              <w:rPr>
                <w:noProof/>
                <w:webHidden/>
              </w:rPr>
              <w:t>30</w:t>
            </w:r>
            <w:r w:rsidR="006878F3">
              <w:rPr>
                <w:noProof/>
                <w:webHidden/>
              </w:rPr>
              <w:fldChar w:fldCharType="end"/>
            </w:r>
          </w:hyperlink>
        </w:p>
        <w:p w:rsidR="006878F3" w:rsidRDefault="00717DCA">
          <w:pPr>
            <w:pStyle w:val="3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477119237" w:history="1">
            <w:r w:rsidR="006878F3" w:rsidRPr="00626D4F">
              <w:rPr>
                <w:rStyle w:val="a7"/>
                <w:noProof/>
              </w:rPr>
              <w:t>Классы визуального интерфейса</w:t>
            </w:r>
            <w:r w:rsidR="006878F3">
              <w:rPr>
                <w:noProof/>
                <w:webHidden/>
              </w:rPr>
              <w:tab/>
            </w:r>
            <w:r w:rsidR="006878F3">
              <w:rPr>
                <w:noProof/>
                <w:webHidden/>
              </w:rPr>
              <w:fldChar w:fldCharType="begin"/>
            </w:r>
            <w:r w:rsidR="006878F3">
              <w:rPr>
                <w:noProof/>
                <w:webHidden/>
              </w:rPr>
              <w:instrText xml:space="preserve"> PAGEREF _Toc477119237 \h </w:instrText>
            </w:r>
            <w:r w:rsidR="006878F3">
              <w:rPr>
                <w:noProof/>
                <w:webHidden/>
              </w:rPr>
            </w:r>
            <w:r w:rsidR="006878F3">
              <w:rPr>
                <w:noProof/>
                <w:webHidden/>
              </w:rPr>
              <w:fldChar w:fldCharType="separate"/>
            </w:r>
            <w:r w:rsidR="006878F3">
              <w:rPr>
                <w:noProof/>
                <w:webHidden/>
              </w:rPr>
              <w:t>31</w:t>
            </w:r>
            <w:r w:rsidR="006878F3">
              <w:rPr>
                <w:noProof/>
                <w:webHidden/>
              </w:rPr>
              <w:fldChar w:fldCharType="end"/>
            </w:r>
          </w:hyperlink>
        </w:p>
        <w:p w:rsidR="006878F3" w:rsidRDefault="00717DCA">
          <w:pPr>
            <w:pStyle w:val="3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477119238" w:history="1">
            <w:r w:rsidR="006878F3" w:rsidRPr="00626D4F">
              <w:rPr>
                <w:rStyle w:val="a7"/>
                <w:noProof/>
              </w:rPr>
              <w:t>Классы специализированных элементов управления</w:t>
            </w:r>
            <w:r w:rsidR="006878F3">
              <w:rPr>
                <w:noProof/>
                <w:webHidden/>
              </w:rPr>
              <w:tab/>
            </w:r>
            <w:r w:rsidR="006878F3">
              <w:rPr>
                <w:noProof/>
                <w:webHidden/>
              </w:rPr>
              <w:fldChar w:fldCharType="begin"/>
            </w:r>
            <w:r w:rsidR="006878F3">
              <w:rPr>
                <w:noProof/>
                <w:webHidden/>
              </w:rPr>
              <w:instrText xml:space="preserve"> PAGEREF _Toc477119238 \h </w:instrText>
            </w:r>
            <w:r w:rsidR="006878F3">
              <w:rPr>
                <w:noProof/>
                <w:webHidden/>
              </w:rPr>
            </w:r>
            <w:r w:rsidR="006878F3">
              <w:rPr>
                <w:noProof/>
                <w:webHidden/>
              </w:rPr>
              <w:fldChar w:fldCharType="separate"/>
            </w:r>
            <w:r w:rsidR="006878F3">
              <w:rPr>
                <w:noProof/>
                <w:webHidden/>
              </w:rPr>
              <w:t>32</w:t>
            </w:r>
            <w:r w:rsidR="006878F3">
              <w:rPr>
                <w:noProof/>
                <w:webHidden/>
              </w:rPr>
              <w:fldChar w:fldCharType="end"/>
            </w:r>
          </w:hyperlink>
        </w:p>
        <w:p w:rsidR="006878F3" w:rsidRDefault="00717DCA">
          <w:pPr>
            <w:pStyle w:val="3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477119239" w:history="1">
            <w:r w:rsidR="006878F3" w:rsidRPr="00626D4F">
              <w:rPr>
                <w:rStyle w:val="a7"/>
                <w:noProof/>
              </w:rPr>
              <w:t>Вспомогательные классы</w:t>
            </w:r>
            <w:r w:rsidR="006878F3">
              <w:rPr>
                <w:noProof/>
                <w:webHidden/>
              </w:rPr>
              <w:tab/>
            </w:r>
            <w:r w:rsidR="006878F3">
              <w:rPr>
                <w:noProof/>
                <w:webHidden/>
              </w:rPr>
              <w:fldChar w:fldCharType="begin"/>
            </w:r>
            <w:r w:rsidR="006878F3">
              <w:rPr>
                <w:noProof/>
                <w:webHidden/>
              </w:rPr>
              <w:instrText xml:space="preserve"> PAGEREF _Toc477119239 \h </w:instrText>
            </w:r>
            <w:r w:rsidR="006878F3">
              <w:rPr>
                <w:noProof/>
                <w:webHidden/>
              </w:rPr>
            </w:r>
            <w:r w:rsidR="006878F3">
              <w:rPr>
                <w:noProof/>
                <w:webHidden/>
              </w:rPr>
              <w:fldChar w:fldCharType="separate"/>
            </w:r>
            <w:r w:rsidR="006878F3">
              <w:rPr>
                <w:noProof/>
                <w:webHidden/>
              </w:rPr>
              <w:t>33</w:t>
            </w:r>
            <w:r w:rsidR="006878F3">
              <w:rPr>
                <w:noProof/>
                <w:webHidden/>
              </w:rPr>
              <w:fldChar w:fldCharType="end"/>
            </w:r>
          </w:hyperlink>
        </w:p>
        <w:p w:rsidR="006878F3" w:rsidRDefault="00717DCA">
          <w:pPr>
            <w:pStyle w:val="1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477119240" w:history="1">
            <w:r w:rsidR="006878F3" w:rsidRPr="00626D4F">
              <w:rPr>
                <w:rStyle w:val="a7"/>
                <w:noProof/>
              </w:rPr>
              <w:t>Архитектура инфраструктурного программного обеспечения</w:t>
            </w:r>
            <w:r w:rsidR="006878F3">
              <w:rPr>
                <w:noProof/>
                <w:webHidden/>
              </w:rPr>
              <w:tab/>
            </w:r>
            <w:r w:rsidR="006878F3">
              <w:rPr>
                <w:noProof/>
                <w:webHidden/>
              </w:rPr>
              <w:fldChar w:fldCharType="begin"/>
            </w:r>
            <w:r w:rsidR="006878F3">
              <w:rPr>
                <w:noProof/>
                <w:webHidden/>
              </w:rPr>
              <w:instrText xml:space="preserve"> PAGEREF _Toc477119240 \h </w:instrText>
            </w:r>
            <w:r w:rsidR="006878F3">
              <w:rPr>
                <w:noProof/>
                <w:webHidden/>
              </w:rPr>
            </w:r>
            <w:r w:rsidR="006878F3">
              <w:rPr>
                <w:noProof/>
                <w:webHidden/>
              </w:rPr>
              <w:fldChar w:fldCharType="separate"/>
            </w:r>
            <w:r w:rsidR="006878F3">
              <w:rPr>
                <w:noProof/>
                <w:webHidden/>
              </w:rPr>
              <w:t>34</w:t>
            </w:r>
            <w:r w:rsidR="006878F3">
              <w:rPr>
                <w:noProof/>
                <w:webHidden/>
              </w:rPr>
              <w:fldChar w:fldCharType="end"/>
            </w:r>
          </w:hyperlink>
        </w:p>
        <w:p w:rsidR="006878F3" w:rsidRDefault="00717DCA">
          <w:pPr>
            <w:pStyle w:val="2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477119241" w:history="1">
            <w:r w:rsidR="006878F3" w:rsidRPr="00626D4F">
              <w:rPr>
                <w:rStyle w:val="a7"/>
                <w:noProof/>
                <w:spacing w:val="15"/>
              </w:rPr>
              <w:t xml:space="preserve">Приложение </w:t>
            </w:r>
            <w:r w:rsidR="006878F3" w:rsidRPr="00626D4F">
              <w:rPr>
                <w:rStyle w:val="a7"/>
                <w:noProof/>
                <w:spacing w:val="15"/>
                <w:lang w:val="en-US"/>
              </w:rPr>
              <w:t>SQLDatabaseClient</w:t>
            </w:r>
            <w:r w:rsidR="006878F3">
              <w:rPr>
                <w:noProof/>
                <w:webHidden/>
              </w:rPr>
              <w:tab/>
            </w:r>
            <w:r w:rsidR="006878F3">
              <w:rPr>
                <w:noProof/>
                <w:webHidden/>
              </w:rPr>
              <w:fldChar w:fldCharType="begin"/>
            </w:r>
            <w:r w:rsidR="006878F3">
              <w:rPr>
                <w:noProof/>
                <w:webHidden/>
              </w:rPr>
              <w:instrText xml:space="preserve"> PAGEREF _Toc477119241 \h </w:instrText>
            </w:r>
            <w:r w:rsidR="006878F3">
              <w:rPr>
                <w:noProof/>
                <w:webHidden/>
              </w:rPr>
            </w:r>
            <w:r w:rsidR="006878F3">
              <w:rPr>
                <w:noProof/>
                <w:webHidden/>
              </w:rPr>
              <w:fldChar w:fldCharType="separate"/>
            </w:r>
            <w:r w:rsidR="006878F3">
              <w:rPr>
                <w:noProof/>
                <w:webHidden/>
              </w:rPr>
              <w:t>35</w:t>
            </w:r>
            <w:r w:rsidR="006878F3">
              <w:rPr>
                <w:noProof/>
                <w:webHidden/>
              </w:rPr>
              <w:fldChar w:fldCharType="end"/>
            </w:r>
          </w:hyperlink>
        </w:p>
        <w:p w:rsidR="006878F3" w:rsidRDefault="00717DCA">
          <w:pPr>
            <w:pStyle w:val="2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477119242" w:history="1">
            <w:r w:rsidR="006878F3" w:rsidRPr="00626D4F">
              <w:rPr>
                <w:rStyle w:val="a7"/>
                <w:noProof/>
                <w:spacing w:val="15"/>
              </w:rPr>
              <w:t xml:space="preserve">Приложение </w:t>
            </w:r>
            <w:r w:rsidR="006878F3" w:rsidRPr="00626D4F">
              <w:rPr>
                <w:rStyle w:val="a7"/>
                <w:noProof/>
                <w:spacing w:val="15"/>
                <w:lang w:val="en-US"/>
              </w:rPr>
              <w:t>DatabaseServer</w:t>
            </w:r>
            <w:r w:rsidR="006878F3">
              <w:rPr>
                <w:noProof/>
                <w:webHidden/>
              </w:rPr>
              <w:tab/>
            </w:r>
            <w:r w:rsidR="006878F3">
              <w:rPr>
                <w:noProof/>
                <w:webHidden/>
              </w:rPr>
              <w:fldChar w:fldCharType="begin"/>
            </w:r>
            <w:r w:rsidR="006878F3">
              <w:rPr>
                <w:noProof/>
                <w:webHidden/>
              </w:rPr>
              <w:instrText xml:space="preserve"> PAGEREF _Toc477119242 \h </w:instrText>
            </w:r>
            <w:r w:rsidR="006878F3">
              <w:rPr>
                <w:noProof/>
                <w:webHidden/>
              </w:rPr>
            </w:r>
            <w:r w:rsidR="006878F3">
              <w:rPr>
                <w:noProof/>
                <w:webHidden/>
              </w:rPr>
              <w:fldChar w:fldCharType="separate"/>
            </w:r>
            <w:r w:rsidR="006878F3">
              <w:rPr>
                <w:noProof/>
                <w:webHidden/>
              </w:rPr>
              <w:t>39</w:t>
            </w:r>
            <w:r w:rsidR="006878F3">
              <w:rPr>
                <w:noProof/>
                <w:webHidden/>
              </w:rPr>
              <w:fldChar w:fldCharType="end"/>
            </w:r>
          </w:hyperlink>
        </w:p>
        <w:p w:rsidR="006878F3" w:rsidRDefault="00717DCA">
          <w:pPr>
            <w:pStyle w:val="1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477119243" w:history="1">
            <w:r w:rsidR="006878F3" w:rsidRPr="00626D4F">
              <w:rPr>
                <w:rStyle w:val="a7"/>
                <w:noProof/>
              </w:rPr>
              <w:t>Архитектура архивного программного обеспечения</w:t>
            </w:r>
            <w:r w:rsidR="006878F3">
              <w:rPr>
                <w:noProof/>
                <w:webHidden/>
              </w:rPr>
              <w:tab/>
            </w:r>
            <w:r w:rsidR="006878F3">
              <w:rPr>
                <w:noProof/>
                <w:webHidden/>
              </w:rPr>
              <w:fldChar w:fldCharType="begin"/>
            </w:r>
            <w:r w:rsidR="006878F3">
              <w:rPr>
                <w:noProof/>
                <w:webHidden/>
              </w:rPr>
              <w:instrText xml:space="preserve"> PAGEREF _Toc477119243 \h </w:instrText>
            </w:r>
            <w:r w:rsidR="006878F3">
              <w:rPr>
                <w:noProof/>
                <w:webHidden/>
              </w:rPr>
            </w:r>
            <w:r w:rsidR="006878F3">
              <w:rPr>
                <w:noProof/>
                <w:webHidden/>
              </w:rPr>
              <w:fldChar w:fldCharType="separate"/>
            </w:r>
            <w:r w:rsidR="006878F3">
              <w:rPr>
                <w:noProof/>
                <w:webHidden/>
              </w:rPr>
              <w:t>40</w:t>
            </w:r>
            <w:r w:rsidR="006878F3">
              <w:rPr>
                <w:noProof/>
                <w:webHidden/>
              </w:rPr>
              <w:fldChar w:fldCharType="end"/>
            </w:r>
          </w:hyperlink>
        </w:p>
        <w:p w:rsidR="006878F3" w:rsidRDefault="00717DCA">
          <w:pPr>
            <w:pStyle w:val="2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477119244" w:history="1">
            <w:r w:rsidR="006878F3" w:rsidRPr="00626D4F">
              <w:rPr>
                <w:rStyle w:val="a7"/>
                <w:noProof/>
                <w:spacing w:val="15"/>
              </w:rPr>
              <w:t xml:space="preserve">Приложение </w:t>
            </w:r>
            <w:r w:rsidR="006878F3" w:rsidRPr="00626D4F">
              <w:rPr>
                <w:rStyle w:val="a7"/>
                <w:noProof/>
                <w:spacing w:val="15"/>
                <w:lang w:val="en-US"/>
              </w:rPr>
              <w:t>SCME</w:t>
            </w:r>
            <w:r w:rsidR="006878F3" w:rsidRPr="00626D4F">
              <w:rPr>
                <w:rStyle w:val="a7"/>
                <w:noProof/>
                <w:spacing w:val="15"/>
              </w:rPr>
              <w:t>.</w:t>
            </w:r>
            <w:r w:rsidR="006878F3" w:rsidRPr="00626D4F">
              <w:rPr>
                <w:rStyle w:val="a7"/>
                <w:noProof/>
                <w:spacing w:val="15"/>
                <w:lang w:val="en-US"/>
              </w:rPr>
              <w:t>NetworkPrinting</w:t>
            </w:r>
            <w:r w:rsidR="006878F3">
              <w:rPr>
                <w:noProof/>
                <w:webHidden/>
              </w:rPr>
              <w:tab/>
            </w:r>
            <w:r w:rsidR="006878F3">
              <w:rPr>
                <w:noProof/>
                <w:webHidden/>
              </w:rPr>
              <w:fldChar w:fldCharType="begin"/>
            </w:r>
            <w:r w:rsidR="006878F3">
              <w:rPr>
                <w:noProof/>
                <w:webHidden/>
              </w:rPr>
              <w:instrText xml:space="preserve"> PAGEREF _Toc477119244 \h </w:instrText>
            </w:r>
            <w:r w:rsidR="006878F3">
              <w:rPr>
                <w:noProof/>
                <w:webHidden/>
              </w:rPr>
            </w:r>
            <w:r w:rsidR="006878F3">
              <w:rPr>
                <w:noProof/>
                <w:webHidden/>
              </w:rPr>
              <w:fldChar w:fldCharType="separate"/>
            </w:r>
            <w:r w:rsidR="006878F3">
              <w:rPr>
                <w:noProof/>
                <w:webHidden/>
              </w:rPr>
              <w:t>40</w:t>
            </w:r>
            <w:r w:rsidR="006878F3">
              <w:rPr>
                <w:noProof/>
                <w:webHidden/>
              </w:rPr>
              <w:fldChar w:fldCharType="end"/>
            </w:r>
          </w:hyperlink>
        </w:p>
        <w:p w:rsidR="006878F3" w:rsidRDefault="00717DCA">
          <w:pPr>
            <w:pStyle w:val="1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477119245" w:history="1">
            <w:r w:rsidR="006878F3" w:rsidRPr="00626D4F">
              <w:rPr>
                <w:rStyle w:val="a7"/>
                <w:noProof/>
              </w:rPr>
              <w:t>Структура БД результатов измерений</w:t>
            </w:r>
            <w:r w:rsidR="006878F3">
              <w:rPr>
                <w:noProof/>
                <w:webHidden/>
              </w:rPr>
              <w:tab/>
            </w:r>
            <w:r w:rsidR="006878F3">
              <w:rPr>
                <w:noProof/>
                <w:webHidden/>
              </w:rPr>
              <w:fldChar w:fldCharType="begin"/>
            </w:r>
            <w:r w:rsidR="006878F3">
              <w:rPr>
                <w:noProof/>
                <w:webHidden/>
              </w:rPr>
              <w:instrText xml:space="preserve"> PAGEREF _Toc477119245 \h </w:instrText>
            </w:r>
            <w:r w:rsidR="006878F3">
              <w:rPr>
                <w:noProof/>
                <w:webHidden/>
              </w:rPr>
            </w:r>
            <w:r w:rsidR="006878F3">
              <w:rPr>
                <w:noProof/>
                <w:webHidden/>
              </w:rPr>
              <w:fldChar w:fldCharType="separate"/>
            </w:r>
            <w:r w:rsidR="006878F3">
              <w:rPr>
                <w:noProof/>
                <w:webHidden/>
              </w:rPr>
              <w:t>41</w:t>
            </w:r>
            <w:r w:rsidR="006878F3">
              <w:rPr>
                <w:noProof/>
                <w:webHidden/>
              </w:rPr>
              <w:fldChar w:fldCharType="end"/>
            </w:r>
          </w:hyperlink>
        </w:p>
        <w:p w:rsidR="006878F3" w:rsidRDefault="00717DCA">
          <w:pPr>
            <w:pStyle w:val="1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477119246" w:history="1">
            <w:r w:rsidR="006878F3" w:rsidRPr="00626D4F">
              <w:rPr>
                <w:rStyle w:val="a7"/>
                <w:noProof/>
              </w:rPr>
              <w:t>Дальнейшее усовершенствование системы</w:t>
            </w:r>
            <w:r w:rsidR="006878F3">
              <w:rPr>
                <w:noProof/>
                <w:webHidden/>
              </w:rPr>
              <w:tab/>
            </w:r>
            <w:r w:rsidR="006878F3">
              <w:rPr>
                <w:noProof/>
                <w:webHidden/>
              </w:rPr>
              <w:fldChar w:fldCharType="begin"/>
            </w:r>
            <w:r w:rsidR="006878F3">
              <w:rPr>
                <w:noProof/>
                <w:webHidden/>
              </w:rPr>
              <w:instrText xml:space="preserve"> PAGEREF _Toc477119246 \h </w:instrText>
            </w:r>
            <w:r w:rsidR="006878F3">
              <w:rPr>
                <w:noProof/>
                <w:webHidden/>
              </w:rPr>
            </w:r>
            <w:r w:rsidR="006878F3">
              <w:rPr>
                <w:noProof/>
                <w:webHidden/>
              </w:rPr>
              <w:fldChar w:fldCharType="separate"/>
            </w:r>
            <w:r w:rsidR="006878F3">
              <w:rPr>
                <w:noProof/>
                <w:webHidden/>
              </w:rPr>
              <w:t>43</w:t>
            </w:r>
            <w:r w:rsidR="006878F3">
              <w:rPr>
                <w:noProof/>
                <w:webHidden/>
              </w:rPr>
              <w:fldChar w:fldCharType="end"/>
            </w:r>
          </w:hyperlink>
        </w:p>
        <w:p w:rsidR="006878F3" w:rsidRDefault="00717DCA">
          <w:pPr>
            <w:pStyle w:val="2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477119247" w:history="1">
            <w:r w:rsidR="006878F3" w:rsidRPr="00626D4F">
              <w:rPr>
                <w:rStyle w:val="a7"/>
                <w:noProof/>
                <w:spacing w:val="15"/>
              </w:rPr>
              <w:t>Доработка системы профилей</w:t>
            </w:r>
            <w:r w:rsidR="006878F3">
              <w:rPr>
                <w:noProof/>
                <w:webHidden/>
              </w:rPr>
              <w:tab/>
            </w:r>
            <w:r w:rsidR="006878F3">
              <w:rPr>
                <w:noProof/>
                <w:webHidden/>
              </w:rPr>
              <w:fldChar w:fldCharType="begin"/>
            </w:r>
            <w:r w:rsidR="006878F3">
              <w:rPr>
                <w:noProof/>
                <w:webHidden/>
              </w:rPr>
              <w:instrText xml:space="preserve"> PAGEREF _Toc477119247 \h </w:instrText>
            </w:r>
            <w:r w:rsidR="006878F3">
              <w:rPr>
                <w:noProof/>
                <w:webHidden/>
              </w:rPr>
            </w:r>
            <w:r w:rsidR="006878F3">
              <w:rPr>
                <w:noProof/>
                <w:webHidden/>
              </w:rPr>
              <w:fldChar w:fldCharType="separate"/>
            </w:r>
            <w:r w:rsidR="006878F3">
              <w:rPr>
                <w:noProof/>
                <w:webHidden/>
              </w:rPr>
              <w:t>43</w:t>
            </w:r>
            <w:r w:rsidR="006878F3">
              <w:rPr>
                <w:noProof/>
                <w:webHidden/>
              </w:rPr>
              <w:fldChar w:fldCharType="end"/>
            </w:r>
          </w:hyperlink>
        </w:p>
        <w:p w:rsidR="006878F3" w:rsidRDefault="00717DCA">
          <w:pPr>
            <w:pStyle w:val="2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477119248" w:history="1">
            <w:r w:rsidR="006878F3" w:rsidRPr="00626D4F">
              <w:rPr>
                <w:rStyle w:val="a7"/>
                <w:noProof/>
                <w:spacing w:val="15"/>
              </w:rPr>
              <w:t>Доработка системы ввода данных</w:t>
            </w:r>
            <w:r w:rsidR="006878F3">
              <w:rPr>
                <w:noProof/>
                <w:webHidden/>
              </w:rPr>
              <w:tab/>
            </w:r>
            <w:r w:rsidR="006878F3">
              <w:rPr>
                <w:noProof/>
                <w:webHidden/>
              </w:rPr>
              <w:fldChar w:fldCharType="begin"/>
            </w:r>
            <w:r w:rsidR="006878F3">
              <w:rPr>
                <w:noProof/>
                <w:webHidden/>
              </w:rPr>
              <w:instrText xml:space="preserve"> PAGEREF _Toc477119248 \h </w:instrText>
            </w:r>
            <w:r w:rsidR="006878F3">
              <w:rPr>
                <w:noProof/>
                <w:webHidden/>
              </w:rPr>
            </w:r>
            <w:r w:rsidR="006878F3">
              <w:rPr>
                <w:noProof/>
                <w:webHidden/>
              </w:rPr>
              <w:fldChar w:fldCharType="separate"/>
            </w:r>
            <w:r w:rsidR="006878F3">
              <w:rPr>
                <w:noProof/>
                <w:webHidden/>
              </w:rPr>
              <w:t>44</w:t>
            </w:r>
            <w:r w:rsidR="006878F3">
              <w:rPr>
                <w:noProof/>
                <w:webHidden/>
              </w:rPr>
              <w:fldChar w:fldCharType="end"/>
            </w:r>
          </w:hyperlink>
        </w:p>
        <w:p w:rsidR="006878F3" w:rsidRDefault="00717DCA">
          <w:pPr>
            <w:pStyle w:val="2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477119249" w:history="1">
            <w:r w:rsidR="006878F3" w:rsidRPr="00626D4F">
              <w:rPr>
                <w:rStyle w:val="a7"/>
                <w:noProof/>
                <w:spacing w:val="15"/>
              </w:rPr>
              <w:t>Доработка системы отчетов</w:t>
            </w:r>
            <w:r w:rsidR="006878F3">
              <w:rPr>
                <w:noProof/>
                <w:webHidden/>
              </w:rPr>
              <w:tab/>
            </w:r>
            <w:r w:rsidR="006878F3">
              <w:rPr>
                <w:noProof/>
                <w:webHidden/>
              </w:rPr>
              <w:fldChar w:fldCharType="begin"/>
            </w:r>
            <w:r w:rsidR="006878F3">
              <w:rPr>
                <w:noProof/>
                <w:webHidden/>
              </w:rPr>
              <w:instrText xml:space="preserve"> PAGEREF _Toc477119249 \h </w:instrText>
            </w:r>
            <w:r w:rsidR="006878F3">
              <w:rPr>
                <w:noProof/>
                <w:webHidden/>
              </w:rPr>
            </w:r>
            <w:r w:rsidR="006878F3">
              <w:rPr>
                <w:noProof/>
                <w:webHidden/>
              </w:rPr>
              <w:fldChar w:fldCharType="separate"/>
            </w:r>
            <w:r w:rsidR="006878F3">
              <w:rPr>
                <w:noProof/>
                <w:webHidden/>
              </w:rPr>
              <w:t>44</w:t>
            </w:r>
            <w:r w:rsidR="006878F3">
              <w:rPr>
                <w:noProof/>
                <w:webHidden/>
              </w:rPr>
              <w:fldChar w:fldCharType="end"/>
            </w:r>
          </w:hyperlink>
        </w:p>
        <w:p w:rsidR="006878F3" w:rsidRDefault="00717DCA">
          <w:pPr>
            <w:pStyle w:val="21"/>
            <w:tabs>
              <w:tab w:val="right" w:leader="dot" w:pos="9345"/>
            </w:tabs>
            <w:rPr>
              <w:noProof/>
              <w:sz w:val="22"/>
              <w:szCs w:val="22"/>
              <w:lang w:eastAsia="ru-RU"/>
            </w:rPr>
          </w:pPr>
          <w:hyperlink w:anchor="_Toc477119250" w:history="1">
            <w:r w:rsidR="006878F3" w:rsidRPr="00626D4F">
              <w:rPr>
                <w:rStyle w:val="a7"/>
                <w:noProof/>
                <w:spacing w:val="15"/>
              </w:rPr>
              <w:t>Доработка системы синхронизации</w:t>
            </w:r>
            <w:r w:rsidR="006878F3">
              <w:rPr>
                <w:noProof/>
                <w:webHidden/>
              </w:rPr>
              <w:tab/>
            </w:r>
            <w:r w:rsidR="006878F3">
              <w:rPr>
                <w:noProof/>
                <w:webHidden/>
              </w:rPr>
              <w:fldChar w:fldCharType="begin"/>
            </w:r>
            <w:r w:rsidR="006878F3">
              <w:rPr>
                <w:noProof/>
                <w:webHidden/>
              </w:rPr>
              <w:instrText xml:space="preserve"> PAGEREF _Toc477119250 \h </w:instrText>
            </w:r>
            <w:r w:rsidR="006878F3">
              <w:rPr>
                <w:noProof/>
                <w:webHidden/>
              </w:rPr>
            </w:r>
            <w:r w:rsidR="006878F3">
              <w:rPr>
                <w:noProof/>
                <w:webHidden/>
              </w:rPr>
              <w:fldChar w:fldCharType="separate"/>
            </w:r>
            <w:r w:rsidR="006878F3">
              <w:rPr>
                <w:noProof/>
                <w:webHidden/>
              </w:rPr>
              <w:t>44</w:t>
            </w:r>
            <w:r w:rsidR="006878F3">
              <w:rPr>
                <w:noProof/>
                <w:webHidden/>
              </w:rPr>
              <w:fldChar w:fldCharType="end"/>
            </w:r>
          </w:hyperlink>
        </w:p>
        <w:p w:rsidR="007C4D25" w:rsidRDefault="007C4D25">
          <w:r>
            <w:rPr>
              <w:b/>
              <w:bCs/>
            </w:rPr>
            <w:fldChar w:fldCharType="end"/>
          </w:r>
        </w:p>
      </w:sdtContent>
    </w:sdt>
    <w:p w:rsidR="00AA0F83" w:rsidRPr="00AA0F83" w:rsidRDefault="00AA0F83" w:rsidP="00AA0F83">
      <w:pPr>
        <w:pStyle w:val="1"/>
        <w:spacing w:after="240"/>
      </w:pPr>
      <w:bookmarkStart w:id="1" w:name="_Toc477119216"/>
      <w:r>
        <w:t>Структура программного обеспечения</w:t>
      </w:r>
      <w:bookmarkEnd w:id="1"/>
    </w:p>
    <w:p w:rsidR="008C233F" w:rsidRDefault="008C233F" w:rsidP="00057221">
      <w:pPr>
        <w:jc w:val="both"/>
      </w:pPr>
      <w:r>
        <w:tab/>
      </w:r>
      <w:r w:rsidR="00057221">
        <w:t xml:space="preserve">Программное обеспечение реализовано на базе платформы </w:t>
      </w:r>
      <w:r w:rsidR="00057221" w:rsidRPr="00057221">
        <w:t>.</w:t>
      </w:r>
      <w:r w:rsidR="00057221">
        <w:rPr>
          <w:lang w:val="en-US"/>
        </w:rPr>
        <w:t>NET</w:t>
      </w:r>
      <w:r w:rsidR="00057221">
        <w:t xml:space="preserve"> и написано в среде </w:t>
      </w:r>
      <w:r w:rsidR="00057221">
        <w:rPr>
          <w:lang w:val="en-US"/>
        </w:rPr>
        <w:t>MS</w:t>
      </w:r>
      <w:r w:rsidR="00057221" w:rsidRPr="00057221">
        <w:t xml:space="preserve"> </w:t>
      </w:r>
      <w:r w:rsidR="00057221">
        <w:rPr>
          <w:lang w:val="en-US"/>
        </w:rPr>
        <w:t>Visual</w:t>
      </w:r>
      <w:r w:rsidR="00057221" w:rsidRPr="00057221">
        <w:t xml:space="preserve"> </w:t>
      </w:r>
      <w:r w:rsidR="00057221">
        <w:rPr>
          <w:lang w:val="en-US"/>
        </w:rPr>
        <w:t>Studio</w:t>
      </w:r>
      <w:r w:rsidR="00057221">
        <w:t xml:space="preserve"> с использованием </w:t>
      </w:r>
      <w:r w:rsidR="00057221">
        <w:rPr>
          <w:lang w:val="en-US"/>
        </w:rPr>
        <w:t>C</w:t>
      </w:r>
      <w:r w:rsidR="00057221" w:rsidRPr="00057221">
        <w:t>#</w:t>
      </w:r>
      <w:r w:rsidR="00057221">
        <w:t>.</w:t>
      </w:r>
      <w:r w:rsidR="000306BD">
        <w:t xml:space="preserve"> Большинство проектов, входящих в структуру ПО объединены в одно решение </w:t>
      </w:r>
      <w:r w:rsidR="000306BD">
        <w:rPr>
          <w:lang w:val="en-US"/>
        </w:rPr>
        <w:t>SCME</w:t>
      </w:r>
      <w:r w:rsidR="000306BD" w:rsidRPr="00E94606">
        <w:t>.</w:t>
      </w:r>
    </w:p>
    <w:p w:rsidR="00E94606" w:rsidRPr="009F1F7D" w:rsidRDefault="00E94606" w:rsidP="00E94606">
      <w:pPr>
        <w:pStyle w:val="a8"/>
        <w:numPr>
          <w:ilvl w:val="0"/>
          <w:numId w:val="1"/>
        </w:numPr>
        <w:jc w:val="both"/>
      </w:pPr>
      <w:r w:rsidRPr="001F4895">
        <w:rPr>
          <w:b/>
        </w:rPr>
        <w:t>SCME.Types</w:t>
      </w:r>
      <w:r>
        <w:t xml:space="preserve"> – библиотека общих типов данных и интерфейсов, используемых совместно различными проектами;</w:t>
      </w:r>
    </w:p>
    <w:p w:rsidR="009F1F7D" w:rsidRDefault="009F1F7D" w:rsidP="00E94606">
      <w:pPr>
        <w:pStyle w:val="a8"/>
        <w:numPr>
          <w:ilvl w:val="0"/>
          <w:numId w:val="1"/>
        </w:numPr>
        <w:jc w:val="both"/>
      </w:pPr>
      <w:r w:rsidRPr="001F4895">
        <w:rPr>
          <w:b/>
          <w:lang w:val="en-US"/>
        </w:rPr>
        <w:t>SCME</w:t>
      </w:r>
      <w:r w:rsidRPr="001F4895">
        <w:rPr>
          <w:b/>
        </w:rPr>
        <w:t>.</w:t>
      </w:r>
      <w:r w:rsidRPr="001F4895">
        <w:rPr>
          <w:b/>
          <w:lang w:val="en-US"/>
        </w:rPr>
        <w:t>InterfaceImplementations</w:t>
      </w:r>
      <w:r w:rsidRPr="009F1F7D">
        <w:t xml:space="preserve"> – </w:t>
      </w:r>
      <w:r>
        <w:t>библиотека с реализацией классов, обеспечивающих функциональность клиент-серверных взаимодействий (сохранение результатов, загрузка и сохранение профилей) для БД</w:t>
      </w:r>
      <w:r w:rsidRPr="009F1F7D">
        <w:t xml:space="preserve"> </w:t>
      </w:r>
      <w:r>
        <w:rPr>
          <w:lang w:val="en-US"/>
        </w:rPr>
        <w:t>SQlite</w:t>
      </w:r>
      <w:r w:rsidRPr="009F1F7D">
        <w:t xml:space="preserve"> </w:t>
      </w:r>
      <w:r>
        <w:t xml:space="preserve">и </w:t>
      </w:r>
      <w:r>
        <w:rPr>
          <w:lang w:val="en-US"/>
        </w:rPr>
        <w:t>MS</w:t>
      </w:r>
      <w:r w:rsidRPr="009F1F7D">
        <w:t xml:space="preserve"> </w:t>
      </w:r>
      <w:r>
        <w:rPr>
          <w:lang w:val="en-US"/>
        </w:rPr>
        <w:t>SQL</w:t>
      </w:r>
      <w:r w:rsidRPr="009F1F7D">
        <w:t xml:space="preserve"> </w:t>
      </w:r>
      <w:r>
        <w:rPr>
          <w:lang w:val="en-US"/>
        </w:rPr>
        <w:t>Server</w:t>
      </w:r>
      <w:r>
        <w:t>;</w:t>
      </w:r>
    </w:p>
    <w:p w:rsidR="00E94606" w:rsidRDefault="00E94606" w:rsidP="00E94606">
      <w:pPr>
        <w:pStyle w:val="a8"/>
        <w:numPr>
          <w:ilvl w:val="0"/>
          <w:numId w:val="1"/>
        </w:numPr>
        <w:jc w:val="both"/>
      </w:pPr>
      <w:r w:rsidRPr="001F4895">
        <w:rPr>
          <w:b/>
          <w:lang w:val="en-US"/>
        </w:rPr>
        <w:t>SCME</w:t>
      </w:r>
      <w:r w:rsidRPr="001F4895">
        <w:rPr>
          <w:b/>
        </w:rPr>
        <w:t>.</w:t>
      </w:r>
      <w:r w:rsidRPr="001F4895">
        <w:rPr>
          <w:b/>
          <w:lang w:val="en-US"/>
        </w:rPr>
        <w:t>Logger</w:t>
      </w:r>
      <w:r>
        <w:t xml:space="preserve"> – библиотека, предоставляющая функциональность журнала событий для различных приложений;</w:t>
      </w:r>
    </w:p>
    <w:p w:rsidR="00E94606" w:rsidRDefault="00E94606" w:rsidP="00E94606">
      <w:pPr>
        <w:pStyle w:val="a8"/>
        <w:numPr>
          <w:ilvl w:val="0"/>
          <w:numId w:val="1"/>
        </w:numPr>
        <w:jc w:val="both"/>
      </w:pPr>
      <w:r w:rsidRPr="001F4895">
        <w:rPr>
          <w:b/>
          <w:lang w:val="en-US"/>
        </w:rPr>
        <w:lastRenderedPageBreak/>
        <w:t>SCME</w:t>
      </w:r>
      <w:r w:rsidRPr="001F4895">
        <w:rPr>
          <w:b/>
        </w:rPr>
        <w:t>.</w:t>
      </w:r>
      <w:r w:rsidRPr="001F4895">
        <w:rPr>
          <w:b/>
          <w:lang w:val="en-US"/>
        </w:rPr>
        <w:t>Service</w:t>
      </w:r>
      <w:r>
        <w:t xml:space="preserve"> – основное управляющее приложение, которое содержит в себе логику инициализации блоков комплекса, проведения измерений и сохранения результатов;</w:t>
      </w:r>
    </w:p>
    <w:p w:rsidR="00E94606" w:rsidRPr="009F1F7D" w:rsidRDefault="00E94606" w:rsidP="00E94606">
      <w:pPr>
        <w:pStyle w:val="a8"/>
        <w:numPr>
          <w:ilvl w:val="0"/>
          <w:numId w:val="1"/>
        </w:numPr>
        <w:jc w:val="both"/>
      </w:pPr>
      <w:r w:rsidRPr="001F4895">
        <w:rPr>
          <w:b/>
          <w:lang w:val="en-US"/>
        </w:rPr>
        <w:t>SCME</w:t>
      </w:r>
      <w:r w:rsidRPr="001F4895">
        <w:rPr>
          <w:b/>
        </w:rPr>
        <w:t>.</w:t>
      </w:r>
      <w:r w:rsidRPr="001F4895">
        <w:rPr>
          <w:b/>
          <w:lang w:val="en-US"/>
        </w:rPr>
        <w:t>UI</w:t>
      </w:r>
      <w:r>
        <w:t xml:space="preserve"> – приложение, обеспечивающее пользовательский интерфейс комплекса, функциональность профилей измерения и просмотра результатов;</w:t>
      </w:r>
    </w:p>
    <w:p w:rsidR="009F1F7D" w:rsidRPr="009F1F7D" w:rsidRDefault="009F1F7D" w:rsidP="00E94606">
      <w:pPr>
        <w:pStyle w:val="a8"/>
        <w:numPr>
          <w:ilvl w:val="0"/>
          <w:numId w:val="1"/>
        </w:numPr>
        <w:jc w:val="both"/>
      </w:pPr>
      <w:r w:rsidRPr="001F4895">
        <w:rPr>
          <w:b/>
          <w:lang w:val="en-US"/>
        </w:rPr>
        <w:t>SCME</w:t>
      </w:r>
      <w:r w:rsidRPr="001F4895">
        <w:rPr>
          <w:b/>
        </w:rPr>
        <w:t>.</w:t>
      </w:r>
      <w:r w:rsidRPr="001F4895">
        <w:rPr>
          <w:b/>
          <w:lang w:val="en-US"/>
        </w:rPr>
        <w:t>DatabaseManager</w:t>
      </w:r>
      <w:r w:rsidRPr="001F4895">
        <w:rPr>
          <w:b/>
        </w:rPr>
        <w:t xml:space="preserve"> </w:t>
      </w:r>
      <w:r w:rsidRPr="009F1F7D">
        <w:t xml:space="preserve">– </w:t>
      </w:r>
      <w:r>
        <w:t xml:space="preserve">приложение инициализации и импорта данных для БД на основе движка </w:t>
      </w:r>
      <w:r>
        <w:rPr>
          <w:lang w:val="en-US"/>
        </w:rPr>
        <w:t>SQLite</w:t>
      </w:r>
      <w:r w:rsidRPr="009F1F7D">
        <w:t>;</w:t>
      </w:r>
    </w:p>
    <w:p w:rsidR="009F1F7D" w:rsidRPr="009F1F7D" w:rsidRDefault="009F1F7D" w:rsidP="00E94606">
      <w:pPr>
        <w:pStyle w:val="a8"/>
        <w:numPr>
          <w:ilvl w:val="0"/>
          <w:numId w:val="1"/>
        </w:numPr>
        <w:jc w:val="both"/>
      </w:pPr>
      <w:r w:rsidRPr="001F4895">
        <w:rPr>
          <w:b/>
          <w:lang w:val="en-US"/>
        </w:rPr>
        <w:t>SCME</w:t>
      </w:r>
      <w:r w:rsidRPr="001F4895">
        <w:rPr>
          <w:b/>
        </w:rPr>
        <w:t>.</w:t>
      </w:r>
      <w:r w:rsidRPr="001F4895">
        <w:rPr>
          <w:b/>
          <w:lang w:val="en-US"/>
        </w:rPr>
        <w:t>SQLDatabaseManager</w:t>
      </w:r>
      <w:r w:rsidRPr="009F1F7D">
        <w:t xml:space="preserve"> – </w:t>
      </w:r>
      <w:r>
        <w:t xml:space="preserve">приложение инициализации БД на основе </w:t>
      </w:r>
      <w:r>
        <w:rPr>
          <w:lang w:val="en-US"/>
        </w:rPr>
        <w:t>MS</w:t>
      </w:r>
      <w:r w:rsidRPr="009F1F7D">
        <w:t xml:space="preserve"> </w:t>
      </w:r>
      <w:r>
        <w:rPr>
          <w:lang w:val="en-US"/>
        </w:rPr>
        <w:t>SQL</w:t>
      </w:r>
      <w:r w:rsidRPr="009F1F7D">
        <w:t xml:space="preserve"> </w:t>
      </w:r>
      <w:r>
        <w:rPr>
          <w:lang w:val="en-US"/>
        </w:rPr>
        <w:t>Server</w:t>
      </w:r>
      <w:r w:rsidRPr="009F1F7D">
        <w:t xml:space="preserve"> </w:t>
      </w:r>
      <w:r>
        <w:t xml:space="preserve">и импорта данных из БД </w:t>
      </w:r>
      <w:r>
        <w:rPr>
          <w:lang w:val="en-US"/>
        </w:rPr>
        <w:t>SQLite</w:t>
      </w:r>
      <w:r w:rsidRPr="009F1F7D">
        <w:t>;</w:t>
      </w:r>
    </w:p>
    <w:p w:rsidR="009F1F7D" w:rsidRPr="00C97046" w:rsidRDefault="009F1F7D" w:rsidP="00E94606">
      <w:pPr>
        <w:pStyle w:val="a8"/>
        <w:numPr>
          <w:ilvl w:val="0"/>
          <w:numId w:val="1"/>
        </w:numPr>
        <w:jc w:val="both"/>
      </w:pPr>
      <w:r w:rsidRPr="001F4895">
        <w:rPr>
          <w:b/>
          <w:lang w:val="en-US"/>
        </w:rPr>
        <w:t>SCME</w:t>
      </w:r>
      <w:r w:rsidRPr="001F4895">
        <w:rPr>
          <w:b/>
        </w:rPr>
        <w:t>.</w:t>
      </w:r>
      <w:r w:rsidRPr="001F4895">
        <w:rPr>
          <w:b/>
          <w:lang w:val="en-US"/>
        </w:rPr>
        <w:t>DatabaseServer</w:t>
      </w:r>
      <w:r>
        <w:t xml:space="preserve"> –</w:t>
      </w:r>
      <w:r w:rsidR="00C97046">
        <w:t xml:space="preserve"> серверная служба, обеспечивающая синхронизацию профилей и результатов на оборудовании с центральным сервером </w:t>
      </w:r>
      <w:r w:rsidR="00C97046">
        <w:rPr>
          <w:lang w:val="en-US"/>
        </w:rPr>
        <w:t>MS</w:t>
      </w:r>
      <w:r w:rsidR="00C97046" w:rsidRPr="00C97046">
        <w:t xml:space="preserve"> </w:t>
      </w:r>
      <w:r w:rsidR="00C97046">
        <w:rPr>
          <w:lang w:val="en-US"/>
        </w:rPr>
        <w:t>SQL</w:t>
      </w:r>
      <w:r w:rsidR="00C97046" w:rsidRPr="00C97046">
        <w:t xml:space="preserve"> </w:t>
      </w:r>
      <w:r w:rsidR="00C97046">
        <w:rPr>
          <w:lang w:val="en-US"/>
        </w:rPr>
        <w:t>Server</w:t>
      </w:r>
      <w:r w:rsidR="00C97046" w:rsidRPr="00C97046">
        <w:t xml:space="preserve"> (</w:t>
      </w:r>
      <w:r w:rsidR="00C97046">
        <w:t xml:space="preserve">и опционально, </w:t>
      </w:r>
      <w:r w:rsidR="00C97046">
        <w:rPr>
          <w:lang w:val="en-US"/>
        </w:rPr>
        <w:t>SQLite</w:t>
      </w:r>
      <w:r w:rsidR="00C97046" w:rsidRPr="00C97046">
        <w:t>);</w:t>
      </w:r>
    </w:p>
    <w:p w:rsidR="00C97046" w:rsidRDefault="00C97046" w:rsidP="00E94606">
      <w:pPr>
        <w:pStyle w:val="a8"/>
        <w:numPr>
          <w:ilvl w:val="0"/>
          <w:numId w:val="1"/>
        </w:numPr>
        <w:jc w:val="both"/>
      </w:pPr>
      <w:r w:rsidRPr="001F4895">
        <w:rPr>
          <w:b/>
          <w:lang w:val="en-US"/>
        </w:rPr>
        <w:t>SCME</w:t>
      </w:r>
      <w:r w:rsidRPr="001F4895">
        <w:rPr>
          <w:b/>
        </w:rPr>
        <w:t>.</w:t>
      </w:r>
      <w:r w:rsidRPr="001F4895">
        <w:rPr>
          <w:b/>
          <w:lang w:val="en-US"/>
        </w:rPr>
        <w:t>ProfileBuilder</w:t>
      </w:r>
      <w:r>
        <w:t xml:space="preserve"> – приложение для ПК для редактирования профилей измерения, хранимых в центральной БД и сопоставления их различным экземплярам оборудования;</w:t>
      </w:r>
    </w:p>
    <w:p w:rsidR="00C97046" w:rsidRDefault="00C97046" w:rsidP="00E94606">
      <w:pPr>
        <w:pStyle w:val="a8"/>
        <w:numPr>
          <w:ilvl w:val="0"/>
          <w:numId w:val="1"/>
        </w:numPr>
        <w:jc w:val="both"/>
      </w:pPr>
      <w:r w:rsidRPr="001F4895">
        <w:rPr>
          <w:b/>
          <w:lang w:val="en-US"/>
        </w:rPr>
        <w:t>SCME</w:t>
      </w:r>
      <w:r w:rsidRPr="001F4895">
        <w:rPr>
          <w:b/>
        </w:rPr>
        <w:t>.</w:t>
      </w:r>
      <w:r w:rsidRPr="001F4895">
        <w:rPr>
          <w:b/>
          <w:lang w:val="en-US"/>
        </w:rPr>
        <w:t>SQLDatabaseClient</w:t>
      </w:r>
      <w:r w:rsidRPr="00C97046">
        <w:t xml:space="preserve"> – </w:t>
      </w:r>
      <w:r>
        <w:t>приложение для ПК для получения результатов измерения их центральной БД и составления отчетов;</w:t>
      </w:r>
    </w:p>
    <w:p w:rsidR="0080690B" w:rsidRDefault="0080690B" w:rsidP="00E94606">
      <w:pPr>
        <w:pStyle w:val="a8"/>
        <w:numPr>
          <w:ilvl w:val="0"/>
          <w:numId w:val="1"/>
        </w:numPr>
        <w:jc w:val="both"/>
      </w:pPr>
      <w:r w:rsidRPr="001F4895">
        <w:rPr>
          <w:b/>
        </w:rPr>
        <w:t>SCME.Agent</w:t>
      </w:r>
      <w:r>
        <w:t xml:space="preserve"> – вспомогательное приложение для запуска и мониторинга состояния процессов </w:t>
      </w:r>
      <w:r>
        <w:rPr>
          <w:lang w:val="en-US"/>
        </w:rPr>
        <w:t>SCME</w:t>
      </w:r>
      <w:r w:rsidRPr="0080690B">
        <w:t>.</w:t>
      </w:r>
      <w:r>
        <w:rPr>
          <w:lang w:val="en-US"/>
        </w:rPr>
        <w:t>UI</w:t>
      </w:r>
      <w:r w:rsidRPr="0080690B">
        <w:t xml:space="preserve"> </w:t>
      </w:r>
      <w:r>
        <w:t>и</w:t>
      </w:r>
      <w:r w:rsidRPr="0080690B">
        <w:t xml:space="preserve"> </w:t>
      </w:r>
      <w:r>
        <w:rPr>
          <w:lang w:val="en-US"/>
        </w:rPr>
        <w:t>SCME</w:t>
      </w:r>
      <w:r w:rsidRPr="0080690B">
        <w:t>.</w:t>
      </w:r>
      <w:r>
        <w:rPr>
          <w:lang w:val="en-US"/>
        </w:rPr>
        <w:t>Service</w:t>
      </w:r>
      <w:r w:rsidRPr="0080690B">
        <w:t>;</w:t>
      </w:r>
    </w:p>
    <w:p w:rsidR="00BD4A10" w:rsidRDefault="00BD4A10" w:rsidP="00E94606">
      <w:pPr>
        <w:pStyle w:val="a8"/>
        <w:numPr>
          <w:ilvl w:val="0"/>
          <w:numId w:val="1"/>
        </w:numPr>
        <w:jc w:val="both"/>
      </w:pPr>
      <w:r w:rsidRPr="001F4895">
        <w:rPr>
          <w:b/>
        </w:rPr>
        <w:t>SCCI_IO</w:t>
      </w:r>
      <w:r>
        <w:t xml:space="preserve"> – внешняя библиотека, реализующая интерфейс обмена данными по последовательному интерфейсу с аппаратурой комплекса;</w:t>
      </w:r>
    </w:p>
    <w:p w:rsidR="00C97046" w:rsidRDefault="00C97046" w:rsidP="00C97046">
      <w:pPr>
        <w:jc w:val="both"/>
      </w:pPr>
      <w:r>
        <w:t>Также присутствуют архивные проекты:</w:t>
      </w:r>
    </w:p>
    <w:p w:rsidR="00C97046" w:rsidRDefault="00C97046" w:rsidP="00C97046">
      <w:pPr>
        <w:pStyle w:val="a8"/>
        <w:numPr>
          <w:ilvl w:val="0"/>
          <w:numId w:val="1"/>
        </w:numPr>
        <w:jc w:val="both"/>
      </w:pPr>
      <w:r w:rsidRPr="00F64EFC">
        <w:rPr>
          <w:b/>
          <w:lang w:val="en-US"/>
        </w:rPr>
        <w:t>SCME</w:t>
      </w:r>
      <w:r w:rsidRPr="00F64EFC">
        <w:rPr>
          <w:b/>
        </w:rPr>
        <w:t>.</w:t>
      </w:r>
      <w:r w:rsidRPr="00F64EFC">
        <w:rPr>
          <w:b/>
          <w:lang w:val="en-US"/>
        </w:rPr>
        <w:t>NetworkPrinting</w:t>
      </w:r>
      <w:r>
        <w:t xml:space="preserve"> – приложение, развертываемое на сервере внутренней сети предприятия для реализации функциональности печати результатов измерений;</w:t>
      </w:r>
    </w:p>
    <w:p w:rsidR="00C97046" w:rsidRDefault="00C97046" w:rsidP="00C97046">
      <w:pPr>
        <w:pStyle w:val="a8"/>
        <w:numPr>
          <w:ilvl w:val="0"/>
          <w:numId w:val="1"/>
        </w:numPr>
        <w:jc w:val="both"/>
      </w:pPr>
      <w:r w:rsidRPr="00F64EFC">
        <w:rPr>
          <w:b/>
        </w:rPr>
        <w:t>SCME.</w:t>
      </w:r>
      <w:r w:rsidRPr="00F64EFC">
        <w:rPr>
          <w:b/>
          <w:lang w:val="en-US"/>
        </w:rPr>
        <w:t>ExcelPrinting</w:t>
      </w:r>
      <w:r>
        <w:t xml:space="preserve"> – библиотека, предоставляющая функции генерации отчетов в формате </w:t>
      </w:r>
      <w:r>
        <w:rPr>
          <w:lang w:val="en-US"/>
        </w:rPr>
        <w:t>Excel</w:t>
      </w:r>
      <w:r>
        <w:t xml:space="preserve"> для </w:t>
      </w:r>
      <w:r>
        <w:rPr>
          <w:lang w:val="en-US"/>
        </w:rPr>
        <w:t>SCME</w:t>
      </w:r>
      <w:r w:rsidRPr="00E94606">
        <w:t>.</w:t>
      </w:r>
      <w:r>
        <w:rPr>
          <w:lang w:val="en-US"/>
        </w:rPr>
        <w:t>NetworkPrinting</w:t>
      </w:r>
      <w:r>
        <w:t>;</w:t>
      </w:r>
    </w:p>
    <w:p w:rsidR="00821C83" w:rsidRPr="00E94606" w:rsidRDefault="00E4589F" w:rsidP="00821C83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2805" cy="278574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233F" w:rsidRPr="0001609B" w:rsidRDefault="0070455B" w:rsidP="0070455B">
      <w:pPr>
        <w:jc w:val="both"/>
      </w:pPr>
      <w:r>
        <w:lastRenderedPageBreak/>
        <w:tab/>
        <w:t xml:space="preserve">Все перечисленные модули и проекты компилируются для платформы </w:t>
      </w:r>
      <w:r>
        <w:rPr>
          <w:lang w:val="en-US"/>
        </w:rPr>
        <w:t>x</w:t>
      </w:r>
      <w:r w:rsidRPr="0070455B">
        <w:t>86</w:t>
      </w:r>
      <w:r>
        <w:t xml:space="preserve"> и версии среды исполнения </w:t>
      </w:r>
      <w:r w:rsidRPr="0070455B">
        <w:t>.</w:t>
      </w:r>
      <w:r>
        <w:rPr>
          <w:lang w:val="en-US"/>
        </w:rPr>
        <w:t>NET</w:t>
      </w:r>
      <w:r w:rsidRPr="0070455B">
        <w:t xml:space="preserve"> 4.0</w:t>
      </w:r>
      <w:r w:rsidR="006D4899">
        <w:t xml:space="preserve">, кроме </w:t>
      </w:r>
      <w:r w:rsidR="006D4899" w:rsidRPr="007F4809">
        <w:rPr>
          <w:b/>
          <w:lang w:val="en-US"/>
        </w:rPr>
        <w:t>SQLDatabaseClient</w:t>
      </w:r>
      <w:r w:rsidR="006D4899">
        <w:t xml:space="preserve"> (платформа </w:t>
      </w:r>
      <w:r w:rsidR="006D4899">
        <w:rPr>
          <w:lang w:val="en-US"/>
        </w:rPr>
        <w:t>AnyCPU</w:t>
      </w:r>
      <w:r w:rsidR="006D4899" w:rsidRPr="007F4809">
        <w:t>, .</w:t>
      </w:r>
      <w:r w:rsidR="006D4899">
        <w:rPr>
          <w:lang w:val="en-US"/>
        </w:rPr>
        <w:t>NET</w:t>
      </w:r>
      <w:r w:rsidR="006D4899" w:rsidRPr="007F4809">
        <w:t xml:space="preserve"> 4.6.2)</w:t>
      </w:r>
      <w:r w:rsidR="0091373B">
        <w:t>.</w:t>
      </w:r>
      <w:r w:rsidR="0091373B" w:rsidRPr="0091373B">
        <w:t xml:space="preserve"> </w:t>
      </w:r>
      <w:r w:rsidR="00380D8C">
        <w:t xml:space="preserve">Для взаимодействия между удаленными модулями применяются сетевые соединения на основе технологии </w:t>
      </w:r>
      <w:r w:rsidR="00380D8C">
        <w:rPr>
          <w:lang w:val="en-US"/>
        </w:rPr>
        <w:t>WCF</w:t>
      </w:r>
      <w:r w:rsidR="006A0A81">
        <w:t>.</w:t>
      </w:r>
    </w:p>
    <w:p w:rsidR="003812B9" w:rsidRDefault="003812B9" w:rsidP="0070455B">
      <w:pPr>
        <w:jc w:val="both"/>
      </w:pPr>
    </w:p>
    <w:p w:rsidR="003812B9" w:rsidRPr="00D75A5A" w:rsidRDefault="003812B9" w:rsidP="003812B9">
      <w:pPr>
        <w:pStyle w:val="1"/>
      </w:pPr>
      <w:bookmarkStart w:id="2" w:name="_Toc477119217"/>
      <w:r w:rsidRPr="00D75A5A">
        <w:t xml:space="preserve">Логика работы </w:t>
      </w:r>
      <w:r w:rsidR="00A150E0">
        <w:t>в рамках комплекса</w:t>
      </w:r>
      <w:bookmarkEnd w:id="2"/>
    </w:p>
    <w:p w:rsidR="003812B9" w:rsidRPr="00D75A5A" w:rsidRDefault="003812B9" w:rsidP="003812B9"/>
    <w:p w:rsidR="003812B9" w:rsidRDefault="003812B9" w:rsidP="00380D8C">
      <w:pPr>
        <w:jc w:val="both"/>
      </w:pPr>
      <w:r w:rsidRPr="00D75A5A">
        <w:tab/>
      </w:r>
      <w:r w:rsidR="00380D8C">
        <w:t xml:space="preserve">Основным модулем, отвечающим за управление комплексом является </w:t>
      </w:r>
      <w:r w:rsidR="00380D8C">
        <w:rPr>
          <w:lang w:val="en-US"/>
        </w:rPr>
        <w:t>SCME</w:t>
      </w:r>
      <w:r w:rsidR="00380D8C" w:rsidRPr="00380D8C">
        <w:t>.</w:t>
      </w:r>
      <w:r w:rsidR="00380D8C">
        <w:rPr>
          <w:lang w:val="en-US"/>
        </w:rPr>
        <w:t>Service</w:t>
      </w:r>
      <w:r w:rsidR="00380D8C">
        <w:t>. Источником команд для него является клиент</w:t>
      </w:r>
      <w:r w:rsidR="00903C12">
        <w:t xml:space="preserve">, подключающийся к нему по сетевому протоколу и передающий управляющие команды. В случае автономного комплекса с пользовательским интерфейсом роль управляющего клиента реализует </w:t>
      </w:r>
      <w:r w:rsidR="00903C12">
        <w:rPr>
          <w:lang w:val="en-US"/>
        </w:rPr>
        <w:t>SCME</w:t>
      </w:r>
      <w:r w:rsidR="00903C12" w:rsidRPr="00903C12">
        <w:t>.</w:t>
      </w:r>
      <w:r w:rsidR="00903C12">
        <w:rPr>
          <w:lang w:val="en-US"/>
        </w:rPr>
        <w:t>UI</w:t>
      </w:r>
      <w:r w:rsidR="00903C12">
        <w:t>, отображающий графический пользовательский интерфейс.</w:t>
      </w:r>
    </w:p>
    <w:p w:rsidR="00203F7A" w:rsidRDefault="00203F7A" w:rsidP="00380D8C">
      <w:pPr>
        <w:jc w:val="both"/>
      </w:pPr>
      <w:r>
        <w:tab/>
        <w:t>В случае удаленно управляемого комплекса</w:t>
      </w:r>
      <w:r w:rsidRPr="00203F7A">
        <w:t xml:space="preserve"> (КИП СПП </w:t>
      </w:r>
      <w:r>
        <w:t xml:space="preserve">для АКИМ) приложение </w:t>
      </w:r>
      <w:r>
        <w:rPr>
          <w:lang w:val="en-US"/>
        </w:rPr>
        <w:t>SCME</w:t>
      </w:r>
      <w:r w:rsidRPr="00203F7A">
        <w:t>.</w:t>
      </w:r>
      <w:r>
        <w:rPr>
          <w:lang w:val="en-US"/>
        </w:rPr>
        <w:t>UI</w:t>
      </w:r>
      <w:r>
        <w:t xml:space="preserve"> не используется и его роль выполняется одним из модулей АКИМ, подключающимся к комплексу удаленно по сетевому интерфейсу.</w:t>
      </w:r>
    </w:p>
    <w:p w:rsidR="0089501E" w:rsidRDefault="0089501E" w:rsidP="00380D8C">
      <w:pPr>
        <w:jc w:val="both"/>
      </w:pPr>
      <w:r>
        <w:tab/>
        <w:t xml:space="preserve">По умолчанию, запуск </w:t>
      </w:r>
      <w:r>
        <w:rPr>
          <w:lang w:val="en-US"/>
        </w:rPr>
        <w:t>SCME</w:t>
      </w:r>
      <w:r w:rsidRPr="0089501E">
        <w:t>.</w:t>
      </w:r>
      <w:r>
        <w:rPr>
          <w:lang w:val="en-US"/>
        </w:rPr>
        <w:t>Service</w:t>
      </w:r>
      <w:r w:rsidRPr="0089501E">
        <w:t xml:space="preserve"> </w:t>
      </w:r>
      <w:r>
        <w:t>и</w:t>
      </w:r>
      <w:r w:rsidRPr="0089501E">
        <w:t xml:space="preserve"> </w:t>
      </w:r>
      <w:r>
        <w:rPr>
          <w:lang w:val="en-US"/>
        </w:rPr>
        <w:t>SCME</w:t>
      </w:r>
      <w:r w:rsidRPr="0089501E">
        <w:t>.</w:t>
      </w:r>
      <w:r>
        <w:rPr>
          <w:lang w:val="en-US"/>
        </w:rPr>
        <w:t>UI</w:t>
      </w:r>
      <w:r>
        <w:t xml:space="preserve"> выполняется вспомогательным приложением </w:t>
      </w:r>
      <w:r>
        <w:rPr>
          <w:lang w:val="en-US"/>
        </w:rPr>
        <w:t>SCME</w:t>
      </w:r>
      <w:r w:rsidRPr="0089501E">
        <w:t>.</w:t>
      </w:r>
      <w:r>
        <w:rPr>
          <w:lang w:val="en-US"/>
        </w:rPr>
        <w:t>Agent</w:t>
      </w:r>
      <w:r>
        <w:t xml:space="preserve">, которое следит за их состоянием и перезапускает их в случае непредвиденного сбоя. </w:t>
      </w:r>
      <w:r w:rsidR="00683274">
        <w:t xml:space="preserve">После запуска, </w:t>
      </w:r>
      <w:r w:rsidR="00683274">
        <w:rPr>
          <w:lang w:val="en-US"/>
        </w:rPr>
        <w:t>SCME</w:t>
      </w:r>
      <w:r w:rsidR="00683274" w:rsidRPr="00DE455F">
        <w:t>.</w:t>
      </w:r>
      <w:r w:rsidR="00683274">
        <w:rPr>
          <w:lang w:val="en-US"/>
        </w:rPr>
        <w:t>UI</w:t>
      </w:r>
      <w:r w:rsidR="00683274">
        <w:t xml:space="preserve"> устанавливает сетевое соединение с сервисом</w:t>
      </w:r>
      <w:r w:rsidR="00DE455F">
        <w:t xml:space="preserve"> и запускает процедуру инициализации. </w:t>
      </w:r>
      <w:r w:rsidR="0047545A">
        <w:t>Завершение работы комплекса не предусматривается, достаточно выключить питание комплекса.</w:t>
      </w:r>
    </w:p>
    <w:p w:rsidR="006A4926" w:rsidRDefault="004A52B9" w:rsidP="00380D8C">
      <w:pPr>
        <w:jc w:val="both"/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3810</wp:posOffset>
            </wp:positionH>
            <wp:positionV relativeFrom="paragraph">
              <wp:posOffset>4445</wp:posOffset>
            </wp:positionV>
            <wp:extent cx="1552575" cy="1849755"/>
            <wp:effectExtent l="0" t="0" r="9525" b="0"/>
            <wp:wrapSquare wrapText="bothSides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1849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4926">
        <w:tab/>
        <w:t>На комплексе программное обеспечение развертывается в следующей структуре:</w:t>
      </w:r>
    </w:p>
    <w:p w:rsidR="006A4926" w:rsidRDefault="006A4926" w:rsidP="006A4926">
      <w:pPr>
        <w:pStyle w:val="a8"/>
        <w:numPr>
          <w:ilvl w:val="0"/>
          <w:numId w:val="2"/>
        </w:numPr>
        <w:jc w:val="both"/>
      </w:pPr>
      <w:r w:rsidRPr="00AB5125">
        <w:rPr>
          <w:lang w:val="en-US"/>
        </w:rPr>
        <w:t>Agent</w:t>
      </w:r>
      <w:r>
        <w:t xml:space="preserve"> – содержит приложение агента запуска и его конфигурационный файл;</w:t>
      </w:r>
    </w:p>
    <w:p w:rsidR="006A4926" w:rsidRPr="006A4926" w:rsidRDefault="006A4926" w:rsidP="006A4926">
      <w:pPr>
        <w:pStyle w:val="a8"/>
        <w:numPr>
          <w:ilvl w:val="0"/>
          <w:numId w:val="2"/>
        </w:numPr>
        <w:jc w:val="both"/>
      </w:pPr>
      <w:r>
        <w:rPr>
          <w:lang w:val="en-US"/>
        </w:rPr>
        <w:t>Core</w:t>
      </w:r>
      <w:r>
        <w:t xml:space="preserve"> – содержит приложение </w:t>
      </w:r>
      <w:r>
        <w:rPr>
          <w:lang w:val="en-US"/>
        </w:rPr>
        <w:t>SCME</w:t>
      </w:r>
      <w:r w:rsidRPr="006A4926">
        <w:t>.</w:t>
      </w:r>
      <w:r>
        <w:rPr>
          <w:lang w:val="en-US"/>
        </w:rPr>
        <w:t>Service</w:t>
      </w:r>
      <w:r w:rsidRPr="006A4926">
        <w:t>;</w:t>
      </w:r>
    </w:p>
    <w:p w:rsidR="006A4926" w:rsidRPr="0001609B" w:rsidRDefault="006A4926" w:rsidP="006A4926">
      <w:pPr>
        <w:pStyle w:val="a8"/>
        <w:numPr>
          <w:ilvl w:val="0"/>
          <w:numId w:val="2"/>
        </w:numPr>
        <w:jc w:val="both"/>
      </w:pPr>
      <w:r w:rsidRPr="00AB5125">
        <w:rPr>
          <w:lang w:val="en-US"/>
        </w:rPr>
        <w:t>Data</w:t>
      </w:r>
      <w:r>
        <w:t xml:space="preserve"> -</w:t>
      </w:r>
      <w:r w:rsidRPr="006A4926">
        <w:t xml:space="preserve">&gt; </w:t>
      </w:r>
      <w:r>
        <w:rPr>
          <w:lang w:val="en-US"/>
        </w:rPr>
        <w:t>AccountsConfig</w:t>
      </w:r>
      <w:r>
        <w:t xml:space="preserve"> – содержит список пользователей комплекса (операторов) и их учетные данные для входа;</w:t>
      </w:r>
    </w:p>
    <w:p w:rsidR="0001609B" w:rsidRDefault="0001609B" w:rsidP="006A4926">
      <w:pPr>
        <w:pStyle w:val="a8"/>
        <w:numPr>
          <w:ilvl w:val="0"/>
          <w:numId w:val="2"/>
        </w:numPr>
        <w:jc w:val="both"/>
      </w:pPr>
      <w:r>
        <w:rPr>
          <w:lang w:val="en-US"/>
        </w:rPr>
        <w:t>Data</w:t>
      </w:r>
      <w:r w:rsidRPr="0001609B">
        <w:t xml:space="preserve"> -&gt; </w:t>
      </w:r>
      <w:r>
        <w:rPr>
          <w:lang w:val="en-US"/>
        </w:rPr>
        <w:t>Logs</w:t>
      </w:r>
      <w:r>
        <w:t xml:space="preserve"> – содержит журнал событий в текстовом виде (если данный режим включен);</w:t>
      </w:r>
    </w:p>
    <w:p w:rsidR="006A4926" w:rsidRDefault="006A4926" w:rsidP="006A4926">
      <w:pPr>
        <w:pStyle w:val="a8"/>
        <w:numPr>
          <w:ilvl w:val="0"/>
          <w:numId w:val="2"/>
        </w:numPr>
        <w:jc w:val="both"/>
      </w:pPr>
      <w:r>
        <w:rPr>
          <w:lang w:val="en-US"/>
        </w:rPr>
        <w:t>Databases</w:t>
      </w:r>
      <w:r>
        <w:t xml:space="preserve"> – содержит файлы баз данных журнала событий и результатов измерений;</w:t>
      </w:r>
    </w:p>
    <w:p w:rsidR="006A4926" w:rsidRPr="006A4926" w:rsidRDefault="006A4926" w:rsidP="006A4926">
      <w:pPr>
        <w:pStyle w:val="a8"/>
        <w:numPr>
          <w:ilvl w:val="0"/>
          <w:numId w:val="2"/>
        </w:numPr>
        <w:jc w:val="both"/>
      </w:pPr>
      <w:r>
        <w:rPr>
          <w:lang w:val="en-US"/>
        </w:rPr>
        <w:t>UI</w:t>
      </w:r>
      <w:r>
        <w:t xml:space="preserve"> – содержит приложение </w:t>
      </w:r>
      <w:r>
        <w:rPr>
          <w:lang w:val="en-US"/>
        </w:rPr>
        <w:t>SCME.UI</w:t>
      </w:r>
    </w:p>
    <w:p w:rsidR="006A4926" w:rsidRDefault="006A4926" w:rsidP="006A4926">
      <w:pPr>
        <w:pStyle w:val="a8"/>
        <w:numPr>
          <w:ilvl w:val="0"/>
          <w:numId w:val="2"/>
        </w:numPr>
        <w:jc w:val="both"/>
      </w:pPr>
      <w:r>
        <w:rPr>
          <w:lang w:val="en-US"/>
        </w:rPr>
        <w:t>UI</w:t>
      </w:r>
      <w:r w:rsidRPr="006A4926">
        <w:t xml:space="preserve"> -&gt; </w:t>
      </w:r>
      <w:r>
        <w:t>KeyboardLayouts – содержит варианты раскладок виртуальной клавиатуры;</w:t>
      </w:r>
    </w:p>
    <w:p w:rsidR="006A4926" w:rsidRDefault="006A4926" w:rsidP="006A4926">
      <w:pPr>
        <w:pStyle w:val="a8"/>
        <w:numPr>
          <w:ilvl w:val="0"/>
          <w:numId w:val="2"/>
        </w:numPr>
        <w:jc w:val="both"/>
      </w:pPr>
      <w:r>
        <w:rPr>
          <w:lang w:val="en-US"/>
        </w:rPr>
        <w:t>UI</w:t>
      </w:r>
      <w:r w:rsidRPr="006A4926">
        <w:t xml:space="preserve"> -&gt; </w:t>
      </w:r>
      <w:r>
        <w:rPr>
          <w:lang w:val="en-US"/>
        </w:rPr>
        <w:t>LocalStorage</w:t>
      </w:r>
      <w:r>
        <w:t xml:space="preserve"> – содержит файл хранилища параметров конфигурации блоков;</w:t>
      </w:r>
    </w:p>
    <w:p w:rsidR="00B53297" w:rsidRDefault="008D4696" w:rsidP="008D4696">
      <w:pPr>
        <w:ind w:firstLine="708"/>
        <w:jc w:val="both"/>
      </w:pPr>
      <w:r>
        <w:t xml:space="preserve">Помимо основного управляющего сетевого соединения, </w:t>
      </w:r>
      <w:r>
        <w:rPr>
          <w:lang w:val="en-US"/>
        </w:rPr>
        <w:t>SCME</w:t>
      </w:r>
      <w:r w:rsidRPr="008D4696">
        <w:t>.</w:t>
      </w:r>
      <w:r>
        <w:rPr>
          <w:lang w:val="en-US"/>
        </w:rPr>
        <w:t>Service</w:t>
      </w:r>
      <w:r>
        <w:t xml:space="preserve"> публикует дополнительный интерфейс, предназначенный для запросов к базе данных результатов измерений. Соединение по этому интерфейсу устанавливается постоянным образом </w:t>
      </w:r>
      <w:r w:rsidRPr="008D4696">
        <w:t xml:space="preserve">приложением </w:t>
      </w:r>
      <w:r>
        <w:rPr>
          <w:lang w:val="en-US"/>
        </w:rPr>
        <w:t>SCME</w:t>
      </w:r>
      <w:r w:rsidRPr="008D4696">
        <w:t>.</w:t>
      </w:r>
      <w:r>
        <w:rPr>
          <w:lang w:val="en-US"/>
        </w:rPr>
        <w:t>UI</w:t>
      </w:r>
      <w:r>
        <w:t xml:space="preserve"> и, дополнительно, внешними приложениями  при необходимости </w:t>
      </w:r>
      <w:r>
        <w:lastRenderedPageBreak/>
        <w:t>получения данных.</w:t>
      </w:r>
      <w:r w:rsidR="00B5530C">
        <w:t xml:space="preserve"> На настоящем этапе данный интерфейс не используется в связи с тем, что отправка данных на центральный сервер осуществляется на основе прямого вызова и синхронизации в момент запуска.</w:t>
      </w:r>
    </w:p>
    <w:p w:rsidR="00D75A5A" w:rsidRDefault="00D75A5A" w:rsidP="00D75A5A">
      <w:pPr>
        <w:ind w:firstLine="708"/>
        <w:jc w:val="both"/>
      </w:pPr>
      <w:r>
        <w:t>Схема взаимодействия программного обеспечения комплекса представлена на рисунке ниже:</w:t>
      </w:r>
    </w:p>
    <w:p w:rsidR="00D75A5A" w:rsidRDefault="00D75A5A" w:rsidP="00D75A5A">
      <w:pPr>
        <w:jc w:val="both"/>
      </w:pPr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78A8A937" wp14:editId="7970AC2C">
                <wp:extent cx="5905500" cy="3122516"/>
                <wp:effectExtent l="0" t="0" r="0" b="0"/>
                <wp:docPr id="3" name="Полотно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24" name="Надпись 24"/>
                        <wps:cNvSpPr txBox="1"/>
                        <wps:spPr>
                          <a:xfrm>
                            <a:off x="2051437" y="177098"/>
                            <a:ext cx="945515" cy="33401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A474E" w:rsidRPr="008962E8" w:rsidRDefault="00CA474E">
                              <w:pPr>
                                <w:rPr>
                                  <w:sz w:val="18"/>
                                  <w:szCs w:val="18"/>
                                  <w:lang w:val="en-US"/>
                                </w:rPr>
                              </w:pPr>
                              <w:r w:rsidRPr="008962E8">
                                <w:rPr>
                                  <w:sz w:val="18"/>
                                  <w:szCs w:val="18"/>
                                  <w:lang w:val="en-US"/>
                                </w:rPr>
                                <w:t>IExternalControl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Блок-схема: процесс 4"/>
                        <wps:cNvSpPr/>
                        <wps:spPr>
                          <a:xfrm>
                            <a:off x="314325" y="236980"/>
                            <a:ext cx="1504950" cy="638175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A474E" w:rsidRPr="00D75A5A" w:rsidRDefault="00CA474E" w:rsidP="00D75A5A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SCME.Service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Блок-схема: магнитный диск 5"/>
                        <wps:cNvSpPr/>
                        <wps:spPr>
                          <a:xfrm>
                            <a:off x="95251" y="1560294"/>
                            <a:ext cx="1084963" cy="948989"/>
                          </a:xfrm>
                          <a:prstGeom prst="flowChartMagneticDisk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A474E" w:rsidRPr="00C3542F" w:rsidRDefault="00CA474E" w:rsidP="00C3542F">
                              <w:pPr>
                                <w:jc w:val="center"/>
                              </w:pPr>
                              <w:r>
                                <w:t>Локальная БД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Прямая со стрелкой 6"/>
                        <wps:cNvCnPr/>
                        <wps:spPr>
                          <a:xfrm>
                            <a:off x="485776" y="884681"/>
                            <a:ext cx="0" cy="676274"/>
                          </a:xfrm>
                          <a:prstGeom prst="straightConnector1">
                            <a:avLst/>
                          </a:prstGeom>
                          <a:ln w="19050"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8" name="Блок-схема: типовой процесс 8"/>
                        <wps:cNvSpPr/>
                        <wps:spPr>
                          <a:xfrm>
                            <a:off x="3228975" y="217932"/>
                            <a:ext cx="1914525" cy="657224"/>
                          </a:xfrm>
                          <a:prstGeom prst="flowChartPredefinedProcess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A474E" w:rsidRPr="00DB05DF" w:rsidRDefault="00CA474E" w:rsidP="00DB05DF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SCME.UI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Прямая со стрелкой 9"/>
                        <wps:cNvCnPr/>
                        <wps:spPr>
                          <a:xfrm>
                            <a:off x="1828800" y="389381"/>
                            <a:ext cx="1400175" cy="0"/>
                          </a:xfrm>
                          <a:prstGeom prst="straightConnector1">
                            <a:avLst/>
                          </a:prstGeom>
                          <a:ln w="19050"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Прямая со стрелкой 10"/>
                        <wps:cNvCnPr/>
                        <wps:spPr>
                          <a:xfrm>
                            <a:off x="1828800" y="807506"/>
                            <a:ext cx="1400175" cy="0"/>
                          </a:xfrm>
                          <a:prstGeom prst="straightConnector1">
                            <a:avLst/>
                          </a:prstGeom>
                          <a:ln w="19050"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" name="Блок-схема: несколько документов 11"/>
                        <wps:cNvSpPr/>
                        <wps:spPr>
                          <a:xfrm>
                            <a:off x="2543175" y="1618105"/>
                            <a:ext cx="923925" cy="542925"/>
                          </a:xfrm>
                          <a:prstGeom prst="flowChartMultidocumen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A474E" w:rsidRDefault="00CA474E" w:rsidP="008962E8">
                              <w:pPr>
                                <w:jc w:val="center"/>
                              </w:pPr>
                              <w:r>
                                <w:t>Профили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Блок-схема: несколько документов 12"/>
                        <wps:cNvSpPr/>
                        <wps:spPr>
                          <a:xfrm>
                            <a:off x="3656625" y="1618106"/>
                            <a:ext cx="981075" cy="561976"/>
                          </a:xfrm>
                          <a:prstGeom prst="flowChartMultidocumen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A474E" w:rsidRDefault="00CA474E" w:rsidP="008962E8">
                              <w:pPr>
                                <w:jc w:val="center"/>
                              </w:pPr>
                              <w:r>
                                <w:t>Аккаунты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Блок-схема: задержка 13"/>
                        <wps:cNvSpPr/>
                        <wps:spPr>
                          <a:xfrm>
                            <a:off x="4710222" y="1857067"/>
                            <a:ext cx="1061927" cy="1194215"/>
                          </a:xfrm>
                          <a:prstGeom prst="flowChartDelay">
                            <a:avLst/>
                          </a:prstGeom>
                          <a:solidFill>
                            <a:schemeClr val="accent1">
                              <a:alpha val="6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A474E" w:rsidRDefault="00CA474E" w:rsidP="008962E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t>FTDI-адаптер</w:t>
                              </w:r>
                            </w:p>
                            <w:p w:rsidR="00CA474E" w:rsidRPr="00F7554A" w:rsidRDefault="00CA474E" w:rsidP="008962E8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(MME002)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Блок-схема: задержка 15"/>
                        <wps:cNvSpPr/>
                        <wps:spPr>
                          <a:xfrm>
                            <a:off x="1356351" y="2203049"/>
                            <a:ext cx="1428750" cy="704850"/>
                          </a:xfrm>
                          <a:prstGeom prst="flowChartDelay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A474E" w:rsidRDefault="00CA474E" w:rsidP="008962E8">
                              <w:pPr>
                                <w:pStyle w:val="a9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</w:rPr>
                                <w:t>Интерфейсный адаптер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Прямая соединительная линия 18"/>
                        <wps:cNvCnPr>
                          <a:stCxn id="11" idx="0"/>
                        </wps:cNvCnPr>
                        <wps:spPr>
                          <a:xfrm flipV="1">
                            <a:off x="3068700" y="1256156"/>
                            <a:ext cx="7875" cy="361949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Прямая соединительная линия 19"/>
                        <wps:cNvCnPr/>
                        <wps:spPr>
                          <a:xfrm flipV="1">
                            <a:off x="4151925" y="1256156"/>
                            <a:ext cx="7620" cy="36131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Прямая соединительная линия 20"/>
                        <wps:cNvCnPr/>
                        <wps:spPr>
                          <a:xfrm>
                            <a:off x="3076575" y="1246631"/>
                            <a:ext cx="1079925" cy="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" name="Прямая соединительная линия 21"/>
                        <wps:cNvCnPr/>
                        <wps:spPr>
                          <a:xfrm flipV="1">
                            <a:off x="3633744" y="875156"/>
                            <a:ext cx="0" cy="38100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Прямая со стрелкой 22"/>
                        <wps:cNvCnPr/>
                        <wps:spPr>
                          <a:xfrm>
                            <a:off x="5041127" y="875094"/>
                            <a:ext cx="0" cy="982366"/>
                          </a:xfrm>
                          <a:prstGeom prst="straightConnector1">
                            <a:avLst/>
                          </a:prstGeom>
                          <a:ln w="25400">
                            <a:solidFill>
                              <a:schemeClr val="accent1">
                                <a:alpha val="60000"/>
                              </a:schemeClr>
                            </a:solidFill>
                            <a:prstDash val="lgDash"/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3" name="Прямая со стрелкой 23"/>
                        <wps:cNvCnPr/>
                        <wps:spPr>
                          <a:xfrm flipH="1">
                            <a:off x="1492427" y="875339"/>
                            <a:ext cx="15875" cy="1341755"/>
                          </a:xfrm>
                          <a:prstGeom prst="straightConnector1">
                            <a:avLst/>
                          </a:prstGeom>
                          <a:ln w="25400"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Надпись 24"/>
                        <wps:cNvSpPr txBox="1"/>
                        <wps:spPr>
                          <a:xfrm>
                            <a:off x="1860606" y="608659"/>
                            <a:ext cx="1383030" cy="33401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A474E" w:rsidRDefault="00CA474E" w:rsidP="008962E8">
                              <w:pPr>
                                <w:pStyle w:val="a9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18"/>
                                  <w:szCs w:val="18"/>
                                  <w:lang w:val="en-US"/>
                                </w:rPr>
                                <w:t>IDatabaseCommunication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Надпись 24"/>
                        <wps:cNvSpPr txBox="1"/>
                        <wps:spPr>
                          <a:xfrm rot="16200000">
                            <a:off x="353283" y="1047279"/>
                            <a:ext cx="519430" cy="33401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A474E" w:rsidRDefault="00CA474E" w:rsidP="00BC3634">
                              <w:pPr>
                                <w:pStyle w:val="a9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18"/>
                                  <w:szCs w:val="18"/>
                                  <w:lang w:val="en-US"/>
                                </w:rPr>
                                <w:t>SQLite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Надпись 24"/>
                        <wps:cNvSpPr txBox="1"/>
                        <wps:spPr>
                          <a:xfrm rot="16200000">
                            <a:off x="1337260" y="1319720"/>
                            <a:ext cx="742315" cy="33337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A474E" w:rsidRDefault="00CA474E" w:rsidP="00BC3634">
                              <w:pPr>
                                <w:pStyle w:val="a9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18"/>
                                  <w:szCs w:val="18"/>
                                  <w:lang w:val="en-US"/>
                                </w:rPr>
                                <w:t>RS-232/485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Надпись 24"/>
                        <wps:cNvSpPr txBox="1"/>
                        <wps:spPr>
                          <a:xfrm>
                            <a:off x="2199631" y="389384"/>
                            <a:ext cx="585470" cy="33337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A474E" w:rsidRPr="00BC3634" w:rsidRDefault="00CA474E" w:rsidP="00BC3634">
                              <w:pPr>
                                <w:pStyle w:val="a9"/>
                                <w:spacing w:before="0" w:beforeAutospacing="0" w:after="200" w:afterAutospacing="0" w:line="276" w:lineRule="auto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BC3634">
                                <w:rPr>
                                  <w:rFonts w:eastAsia="Times New Roman"/>
                                  <w:sz w:val="22"/>
                                  <w:szCs w:val="22"/>
                                  <w:lang w:val="en-US"/>
                                </w:rPr>
                                <w:t>[WCF]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Надпись 24"/>
                        <wps:cNvSpPr txBox="1"/>
                        <wps:spPr>
                          <a:xfrm rot="16200000">
                            <a:off x="4977025" y="1409887"/>
                            <a:ext cx="412115" cy="33337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A474E" w:rsidRDefault="00CA474E" w:rsidP="00BC3634">
                              <w:pPr>
                                <w:pStyle w:val="a9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18"/>
                                  <w:szCs w:val="18"/>
                                  <w:lang w:val="en-US"/>
                                </w:rPr>
                                <w:t>USB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3" o:spid="_x0000_s1026" editas="canvas" style="width:465pt;height:245.85pt;mso-position-horizontal-relative:char;mso-position-vertical-relative:line" coordsize="59055,312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9055;height:31222;visibility:visible;mso-wrap-style:square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24" o:spid="_x0000_s1028" type="#_x0000_t202" style="position:absolute;left:20514;top:1770;width:9455;height:334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SwccIA&#10;AADbAAAADwAAAGRycy9kb3ducmV2LnhtbESPT4vCMBTE74LfITzBm6Z2RaRrFBEED4uw/tvro3nb&#10;lk1eahO1/fYbQfA4zMxvmMWqtUbcqfGVYwWTcQKCOHe64kLB6bgdzUH4gKzROCYFHXlYLfu9BWba&#10;Pfib7odQiAhhn6GCMoQ6k9LnJVn0Y1cTR+/XNRZDlE0hdYOPCLdGpkkykxYrjgsl1rQpKf873KyC&#10;xGD39RFY7n4u5rq+7U1XpGelhoN2/QkiUBve4Vd7pxWkU3h+iT9AL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5LBxwgAAANsAAAAPAAAAAAAAAAAAAAAAAJgCAABkcnMvZG93&#10;bnJldi54bWxQSwUGAAAAAAQABAD1AAAAhwMAAAAA&#10;" fillcolor="white [3201]" stroked="f" strokeweight=".5pt">
                  <v:fill opacity="0"/>
                  <v:textbox>
                    <w:txbxContent>
                      <w:p w:rsidR="00CA474E" w:rsidRPr="008962E8" w:rsidRDefault="00CA474E">
                        <w:pPr>
                          <w:rPr>
                            <w:sz w:val="18"/>
                            <w:szCs w:val="18"/>
                            <w:lang w:val="en-US"/>
                          </w:rPr>
                        </w:pPr>
                        <w:proofErr w:type="spellStart"/>
                        <w:r w:rsidRPr="008962E8">
                          <w:rPr>
                            <w:sz w:val="18"/>
                            <w:szCs w:val="18"/>
                            <w:lang w:val="en-US"/>
                          </w:rPr>
                          <w:t>IExternalControl</w:t>
                        </w:r>
                        <w:proofErr w:type="spellEnd"/>
                      </w:p>
                    </w:txbxContent>
                  </v:textbox>
                </v:shape>
                <v:shapetype id="_x0000_t109" coordsize="21600,21600" o:spt="109" path="m,l,21600r21600,l21600,xe">
                  <v:stroke joinstyle="miter"/>
                  <v:path gradientshapeok="t" o:connecttype="rect"/>
                </v:shapetype>
                <v:shape id="Блок-схема: процесс 4" o:spid="_x0000_s1029" type="#_x0000_t109" style="position:absolute;left:3143;top:2369;width:15049;height:638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9JYE8EA&#10;AADaAAAADwAAAGRycy9kb3ducmV2LnhtbESPQYvCMBSE74L/ITzBi6ypsojbNYoooteqoN6ezdu2&#10;2LyUJtX67zeC4HGYmW+Y2aI1pbhT7QrLCkbDCARxanXBmYLjYfM1BeE8ssbSMil4koPFvNuZYazt&#10;gxO6730mAoRdjApy76tYSpfmZNANbUUcvD9bG/RB1pnUNT4C3JRyHEUTabDgsJBjRauc0tu+MQqu&#10;zWqQavmzGTXJeXzxyTY6rbdK9Xvt8heEp9Z/wu/2Tiv4hteVcAPk/B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PSWBPBAAAA2gAAAA8AAAAAAAAAAAAAAAAAmAIAAGRycy9kb3du&#10;cmV2LnhtbFBLBQYAAAAABAAEAPUAAACGAwAAAAA=&#10;" fillcolor="#5b9bd5 [3204]" strokecolor="#1f4d78 [1604]" strokeweight="1pt">
                  <v:textbox>
                    <w:txbxContent>
                      <w:p w:rsidR="00CA474E" w:rsidRPr="00D75A5A" w:rsidRDefault="00CA474E" w:rsidP="00D75A5A">
                        <w:pPr>
                          <w:jc w:val="center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SCME.Service</w:t>
                        </w:r>
                        <w:proofErr w:type="spellEnd"/>
                      </w:p>
                    </w:txbxContent>
                  </v:textbox>
                </v:shape>
                <v:shapetype id="_x0000_t132" coordsize="21600,21600" o:spt="132" path="m10800,qx,3391l,18209qy10800,21600,21600,18209l21600,3391qy10800,xem,3391nfqy10800,6782,21600,3391e">
                  <v:path o:extrusionok="f" gradientshapeok="t" o:connecttype="custom" o:connectlocs="10800,6782;10800,0;0,10800;10800,21600;21600,10800" o:connectangles="270,270,180,90,0" textboxrect="0,6782,21600,18209"/>
                </v:shapetype>
                <v:shape id="Блок-схема: магнитный диск 5" o:spid="_x0000_s1030" type="#_x0000_t132" style="position:absolute;left:952;top:15602;width:10850;height:94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/5WMMAA&#10;AADaAAAADwAAAGRycy9kb3ducmV2LnhtbESPT2sCMRTE70K/Q3hCbzVR+ke2ZpciCF7dFnp9JM/N&#10;0s3LkkRd/fRNoeBxmJnfMJtm8oM4U0x9YA3LhQJBbILtudPw9bl7WoNIGdniEJg0XClBUz/MNljZ&#10;cOEDndvciQLhVKEGl/NYSZmMI49pEUbi4h1D9JiLjJ20ES8F7ge5UupVeuy5LDgcaevI/LQnr0Ft&#10;nWlD5P6G5vtwHJRfvz17rR/n08c7iExTvof/23ur4QX+rpQbIOt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1/5WMMAAAADaAAAADwAAAAAAAAAAAAAAAACYAgAAZHJzL2Rvd25y&#10;ZXYueG1sUEsFBgAAAAAEAAQA9QAAAIUDAAAAAA==&#10;" fillcolor="#5b9bd5 [3204]" strokecolor="#1f4d78 [1604]" strokeweight="1pt">
                  <v:stroke joinstyle="miter"/>
                  <v:textbox>
                    <w:txbxContent>
                      <w:p w:rsidR="00CA474E" w:rsidRPr="00C3542F" w:rsidRDefault="00CA474E" w:rsidP="00C3542F">
                        <w:pPr>
                          <w:jc w:val="center"/>
                        </w:pPr>
                        <w:r>
                          <w:t>Локальная БД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6" o:spid="_x0000_s1031" type="#_x0000_t32" style="position:absolute;left:4857;top:8846;width:0;height:676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JUY/cQAAADaAAAADwAAAGRycy9kb3ducmV2LnhtbESPQWvCQBSE7wX/w/IKvYhuWkRLzEa0&#10;0GLxoqkXb4/sM0nNvk13txr/fVcQehxm5hsmW/SmFWdyvrGs4HmcgCAurW64UrD/eh+9gvABWWNr&#10;mRRcycMiHzxkmGp74R2di1CJCGGfooI6hC6V0pc1GfRj2xFH72idwRClq6R2eIlw08qXJJlKgw3H&#10;hRo7equpPBW/RsGGlh8zh5+VH65Oa/cz2W+/D4lST4/9cg4iUB/+w/f2WiuYwu1KvAEy/w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lRj9xAAAANoAAAAPAAAAAAAAAAAA&#10;AAAAAKECAABkcnMvZG93bnJldi54bWxQSwUGAAAAAAQABAD5AAAAkgMAAAAA&#10;" strokecolor="#5b9bd5 [3204]" strokeweight="1.5pt">
                  <v:stroke startarrow="block" endarrow="block" joinstyle="miter"/>
                </v:shape>
                <v:shapetype id="_x0000_t112" coordsize="21600,21600" o:spt="112" path="m,l,21600r21600,l21600,xem2610,nfl2610,21600em18990,nfl18990,21600e">
                  <v:stroke joinstyle="miter"/>
                  <v:path o:extrusionok="f" gradientshapeok="t" o:connecttype="rect" textboxrect="2610,0,18990,21600"/>
                </v:shapetype>
                <v:shape id="Блок-схема: типовой процесс 8" o:spid="_x0000_s1032" type="#_x0000_t112" style="position:absolute;left:32289;top:2179;width:19146;height:657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alOL8A&#10;AADaAAAADwAAAGRycy9kb3ducmV2LnhtbERPz2vCMBS+D/wfwhN2W1MHFu0aZTgE8ba64fWteTZl&#10;zUtJYq3765fDYMeP73e1nWwvRvKhc6xgkeUgiBunO24VfJz2TysQISJr7B2TgjsF2G5mDxWW2t34&#10;ncY6tiKFcChRgYlxKKUMjSGLIXMDceIuzluMCfpWao+3FG57+ZznhbTYcWowONDOUPNdX60Ccsuz&#10;/hnjvflcF/rrrTtejD8q9TifXl9ARJriv/jPfdAK0tZ0Jd0Aufk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dlqU4vwAAANoAAAAPAAAAAAAAAAAAAAAAAJgCAABkcnMvZG93bnJl&#10;di54bWxQSwUGAAAAAAQABAD1AAAAhAMAAAAA&#10;" fillcolor="#5b9bd5 [3204]" strokecolor="#1f4d78 [1604]" strokeweight="1pt">
                  <v:textbox>
                    <w:txbxContent>
                      <w:p w:rsidR="00CA474E" w:rsidRPr="00DB05DF" w:rsidRDefault="00CA474E" w:rsidP="00DB05DF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SCME.UI</w:t>
                        </w:r>
                      </w:p>
                    </w:txbxContent>
                  </v:textbox>
                </v:shape>
                <v:shape id="Прямая со стрелкой 9" o:spid="_x0000_s1033" type="#_x0000_t32" style="position:absolute;left:18288;top:3893;width:1400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qMj8QAAADaAAAADwAAAGRycy9kb3ducmV2LnhtbESPT2sCMRTE7wW/Q3iCl6JZpVRdjWIF&#10;i+LFfxdvj81zd3Xzsk1S3X57Uyj0OMzMb5jpvDGVuJPzpWUF/V4CgjizuuRcwem46o5A+ICssbJM&#10;Cn7Iw3zWepliqu2D93Q/hFxECPsUFRQh1KmUPivIoO/Zmjh6F+sMhihdLrXDR4SbSg6S5F0aLDku&#10;FFjTsqDsdvg2Cra0+Bw63OT+9eO2dl9vp931nCjVaTeLCYhATfgP/7XXWsEYfq/EGyBnT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RCoyPxAAAANoAAAAPAAAAAAAAAAAA&#10;AAAAAKECAABkcnMvZG93bnJldi54bWxQSwUGAAAAAAQABAD5AAAAkgMAAAAA&#10;" strokecolor="#5b9bd5 [3204]" strokeweight="1.5pt">
                  <v:stroke startarrow="block" endarrow="block" joinstyle="miter"/>
                </v:shape>
                <v:shape id="Прямая со стрелкой 10" o:spid="_x0000_s1034" type="#_x0000_t32" style="position:absolute;left:18288;top:8075;width:14001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ucHssUAAADbAAAADwAAAGRycy9kb3ducmV2LnhtbESPQW/CMAyF75P4D5GRuCBIQdM2dQQE&#10;kzaBdmGMCzer8dpC45Qkg+7f4wPSbrbe83ufZ4vONepCIdaeDUzGGSjiwtuaSwP77/fRC6iYkC02&#10;nsnAH0VYzHsPM8ytv/IXXXapVBLCMUcDVUptrnUsKnIYx74lFu3HB4dJ1lBqG/Aq4a7R0yx70g5r&#10;loYKW3qrqDjtfp2BT1p+PAfclHG4Oq3D+XG/PR4yYwb9bvkKKlGX/s3367UVfKGXX2QAPb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ucHssUAAADbAAAADwAAAAAAAAAA&#10;AAAAAAChAgAAZHJzL2Rvd25yZXYueG1sUEsFBgAAAAAEAAQA+QAAAJMDAAAAAA==&#10;" strokecolor="#5b9bd5 [3204]" strokeweight="1.5pt">
                  <v:stroke startarrow="block" endarrow="block" joinstyle="miter"/>
                </v:shape>
                <v:shapetype id="_x0000_t115" coordsize="21600,21600" o:spt="115" path="m,20465v810,317,1620,452,2397,725c3077,21325,3790,21417,4405,21597v1620,,2202,-180,2657,-272c7580,21280,8002,21010,8455,20917v422,-135,810,-405,1327,-542c10205,20150,10657,19967,11080,19742v517,-182,970,-407,1425,-590c13087,19017,13605,18745,14255,18610v615,-180,1262,-318,1942,-408c16975,18202,17785,18022,18595,18022r,-1670l19192,16252r808,l20000,14467r722,-75l21597,14392,21597,,2972,r,1815l1532,1815r,1860l,3675,,20465xem1532,3675nfl18595,3675r,12677em2972,1815nfl20000,1815r,12652e">
                  <v:stroke joinstyle="miter"/>
                  <v:path o:extrusionok="f" o:connecttype="custom" o:connectlocs="10800,0;0,10800;10800,19890;21600,10800" textboxrect="0,3675,18595,18022"/>
                </v:shapetype>
                <v:shape id="Блок-схема: несколько документов 11" o:spid="_x0000_s1035" type="#_x0000_t115" style="position:absolute;left:25431;top:16181;width:9240;height:5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UmtaMAA&#10;AADbAAAADwAAAGRycy9kb3ducmV2LnhtbERPTWvDMAy9D/YfjAa7LU7LKCOLW8Zg0ENgNF13FrES&#10;h8VysN0k+/d1odCbHu9T5W6xg5jIh96xglWWgyBunO65U/Bz/Hp5AxEissbBMSn4pwC77eNDiYV2&#10;Mx9oqmMnUgiHAhWYGMdCytAYshgyNxInrnXeYkzQd1J7nFO4HeQ6zzfSYs+pweBIn4aav/psFZzM&#10;2CxT/dvScV/nzr9+V13VKvX8tHy8g4i0xLv45t7rNH8F11/SAXJ7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UmtaMAAAADbAAAADwAAAAAAAAAAAAAAAACYAgAAZHJzL2Rvd25y&#10;ZXYueG1sUEsFBgAAAAAEAAQA9QAAAIUDAAAAAA==&#10;" fillcolor="#5b9bd5 [3204]" strokecolor="#1f4d78 [1604]" strokeweight="1pt">
                  <v:textbox>
                    <w:txbxContent>
                      <w:p w:rsidR="00CA474E" w:rsidRDefault="00CA474E" w:rsidP="008962E8">
                        <w:pPr>
                          <w:jc w:val="center"/>
                        </w:pPr>
                        <w:r>
                          <w:t>Профили</w:t>
                        </w:r>
                      </w:p>
                    </w:txbxContent>
                  </v:textbox>
                </v:shape>
                <v:shape id="Блок-схема: несколько документов 12" o:spid="_x0000_s1036" type="#_x0000_t115" style="position:absolute;left:36566;top:16181;width:9811;height:56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ZszH8AA&#10;AADbAAAADwAAAGRycy9kb3ducmV2LnhtbERPTWvDMAy9F/YfjAa7NU7LGCOLW0ph0ENgLF13FrES&#10;h8ZysL0k+/dzobCbHu9T5X6xg5jIh96xgk2WgyBunO65U/B1fl+/gggRWePgmBT8UoD97mFVYqHd&#10;zJ801bETKYRDgQpMjGMhZWgMWQyZG4kT1zpvMSboO6k9zincDnKb5y/SYs+pweBIR0PNtf6xCi5m&#10;bJap/m7pfKpz558/qq5qlXp6XA5vICIt8V98d590mr+F2y/pALn7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ZszH8AAAADbAAAADwAAAAAAAAAAAAAAAACYAgAAZHJzL2Rvd25y&#10;ZXYueG1sUEsFBgAAAAAEAAQA9QAAAIUDAAAAAA==&#10;" fillcolor="#5b9bd5 [3204]" strokecolor="#1f4d78 [1604]" strokeweight="1pt">
                  <v:textbox>
                    <w:txbxContent>
                      <w:p w:rsidR="00CA474E" w:rsidRDefault="00CA474E" w:rsidP="008962E8">
                        <w:pPr>
                          <w:jc w:val="center"/>
                        </w:pPr>
                        <w:r>
                          <w:t>Аккаунты</w:t>
                        </w:r>
                      </w:p>
                    </w:txbxContent>
                  </v:textbox>
                </v:shape>
                <v:shapetype id="_x0000_t135" coordsize="21600,21600" o:spt="135" path="m10800,qx21600,10800,10800,21600l,21600,,xe">
                  <v:stroke joinstyle="miter"/>
                  <v:path gradientshapeok="t" o:connecttype="rect" textboxrect="0,3163,18437,18437"/>
                </v:shapetype>
                <v:shape id="Блок-схема: задержка 13" o:spid="_x0000_s1037" type="#_x0000_t135" style="position:absolute;left:47102;top:18570;width:10619;height:119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xlfN8EA&#10;AADbAAAADwAAAGRycy9kb3ducmV2LnhtbERPTWvCQBC9F/wPyxR6KbqpikjqKtIixFuNgtchO2bT&#10;ZmdDdqrpv+8WCt7m8T5ntRl8q67UxyawgZdJBoq4Crbh2sDpuBsvQUVBttgGJgM/FGGzHj2sMLfh&#10;xge6llKrFMIxRwNOpMu1jpUjj3ESOuLEXULvURLsa217vKVw3+ppli20x4ZTg8OO3hxVX+W3N1CI&#10;+5gHmrXz80X2e38uPt+fgzFPj8P2FZTQIHfxv7uwaf4M/n5JB+j1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MZXzfBAAAA2wAAAA8AAAAAAAAAAAAAAAAAmAIAAGRycy9kb3du&#10;cmV2LnhtbFBLBQYAAAAABAAEAPUAAACGAwAAAAA=&#10;" fillcolor="#5b9bd5 [3204]" strokecolor="#1f4d78 [1604]" strokeweight="1pt">
                  <v:fill opacity="39321f"/>
                  <v:textbox>
                    <w:txbxContent>
                      <w:p w:rsidR="00CA474E" w:rsidRDefault="00CA474E" w:rsidP="008962E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t>FTDI-адаптер</w:t>
                        </w:r>
                      </w:p>
                      <w:p w:rsidR="00CA474E" w:rsidRPr="00F7554A" w:rsidRDefault="00CA474E" w:rsidP="008962E8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(MME002)</w:t>
                        </w:r>
                      </w:p>
                    </w:txbxContent>
                  </v:textbox>
                </v:shape>
                <v:shape id="Блок-схема: задержка 15" o:spid="_x0000_s1038" type="#_x0000_t135" style="position:absolute;left:13563;top:22030;width:14288;height:70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MTmsEA&#10;AADbAAAADwAAAGRycy9kb3ducmV2LnhtbERPzWrCQBC+F3yHZYTe6qaBlhBdpURKQ8lFzQMM2TEb&#10;zM7G7GrSt+8WCt7m4/udzW62vbjT6DvHCl5XCQjixumOWwX16fMlA+EDssbeMSn4IQ+77eJpg7l2&#10;Ex/ofgytiCHsc1RgQhhyKX1jyKJfuYE4cmc3WgwRjq3UI04x3PYyTZJ3abHj2GBwoMJQcznerAJs&#10;brUuLvVk0iSrvrj6LrP9Vann5fyxBhFoDg/xv7vUcf4b/P0SD5Db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SzE5rBAAAA2wAAAA8AAAAAAAAAAAAAAAAAmAIAAGRycy9kb3du&#10;cmV2LnhtbFBLBQYAAAAABAAEAPUAAACGAwAAAAA=&#10;" fillcolor="#5b9bd5 [3204]" strokecolor="#1f4d78 [1604]" strokeweight="1pt">
                  <v:textbox>
                    <w:txbxContent>
                      <w:p w:rsidR="00CA474E" w:rsidRDefault="00CA474E" w:rsidP="008962E8">
                        <w:pPr>
                          <w:pStyle w:val="a9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eastAsia="Times New Roman"/>
                          </w:rPr>
                          <w:t>Интерфейсный адаптер</w:t>
                        </w:r>
                      </w:p>
                    </w:txbxContent>
                  </v:textbox>
                </v:shape>
                <v:line id="Прямая соединительная линия 18" o:spid="_x0000_s1039" style="position:absolute;flip:y;visibility:visible;mso-wrap-style:square" from="30687,12561" to="30765,161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41i9sMAAADbAAAADwAAAGRycy9kb3ducmV2LnhtbESPQWvCQBCF7wX/wzJCb3UTD1aiq5SK&#10;UERoG/MDhuw0Cc3Oxt2tpv/eOQjeZnhv3vtmvR1dry4UYufZQD7LQBHX3nbcGKhO+5clqJiQLfae&#10;ycA/RdhuJk9rLKy/8jddytQoCeFYoIE2paHQOtYtOYwzPxCL9uODwyRraLQNeJVw1+t5li20w46l&#10;ocWB3luqf8s/Z2CXvx7zM4UvvfzcHbKqKSs6d8Y8T8e3FahEY3qY79cfVvAFVn6RAfTmB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+NYvbDAAAA2wAAAA8AAAAAAAAAAAAA&#10;AAAAoQIAAGRycy9kb3ducmV2LnhtbFBLBQYAAAAABAAEAPkAAACRAwAAAAA=&#10;" strokecolor="#5b9bd5 [3204]" strokeweight="1.5pt">
                  <v:stroke joinstyle="miter"/>
                </v:line>
                <v:line id="Прямая соединительная линия 19" o:spid="_x0000_s1040" style="position:absolute;flip:y;visibility:visible;mso-wrap-style:square" from="41519,12561" to="41595,16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MHHbcEAAADbAAAADwAAAGRycy9kb3ducmV2LnhtbERPzWrCQBC+F3yHZQRvzSY9WE1dRZRC&#10;EaGa5gGG7JgEs7Nxd6vx7d1Cwdt8fL+zWA2mE1dyvrWsIEtSEMSV1S3XCsqfz9cZCB+QNXaWScGd&#10;PKyWo5cF5tre+EjXItQihrDPUUETQp9L6auGDPrE9sSRO1lnMEToaqkd3mK46eRbmk6lwZZjQ4M9&#10;bRqqzsWvUbDN3vfZhdxBzr63u7Ssi5IurVKT8bD+ABFoCE/xv/tLx/lz+PslHiCXD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QwcdtwQAAANsAAAAPAAAAAAAAAAAAAAAA&#10;AKECAABkcnMvZG93bnJldi54bWxQSwUGAAAAAAQABAD5AAAAjwMAAAAA&#10;" strokecolor="#5b9bd5 [3204]" strokeweight="1.5pt">
                  <v:stroke joinstyle="miter"/>
                </v:line>
                <v:line id="Прямая соединительная линия 20" o:spid="_x0000_s1041" style="position:absolute;visibility:visible;mso-wrap-style:square" from="30765,12466" to="41565,124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XSrIb4AAADbAAAADwAAAGRycy9kb3ducmV2LnhtbERPy4rCMBTdC/5DuII7m1rQkWoUESyu&#10;Bl8fcGmubbG5KU1sq19vFgOzPJz3ZjeYWnTUusqygnkUgyDOra64UHC/HWcrEM4ja6wtk4I3Odht&#10;x6MNptr2fKHu6gsRQtilqKD0vkmldHlJBl1kG+LAPWxr0AfYFlK32IdwU8skjpfSYMWhocSGDiXl&#10;z+vLKPj93LNqMe+y9+FSLPAn651JzkpNJ8N+DcLT4P/Ff+6TVpCE9eFL+AFy+wU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ldKshvgAAANsAAAAPAAAAAAAAAAAAAAAAAKEC&#10;AABkcnMvZG93bnJldi54bWxQSwUGAAAAAAQABAD5AAAAjAMAAAAA&#10;" strokecolor="#5b9bd5 [3204]" strokeweight="1.5pt">
                  <v:stroke joinstyle="miter"/>
                </v:line>
                <v:line id="Прямая соединительная линия 21" o:spid="_x0000_s1042" style="position:absolute;flip:y;visibility:visible;mso-wrap-style:square" from="36337,8751" to="36337,125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NsB1sIAAADbAAAADwAAAGRycy9kb3ducmV2LnhtbESP0YrCMBRE34X9h3AXfNO0PqhUo4iy&#10;ILKg1n7Apbnblm1uapLV7t8bQfBxmJkzzHLdm1bcyPnGsoJ0nIAgLq1uuFJQXL5GcxA+IGtsLZOC&#10;f/KwXn0Mlphpe+cz3fJQiQhhn6GCOoQuk9KXNRn0Y9sRR+/HOoMhSldJ7fAe4aaVkySZSoMNx4Ua&#10;O9rWVP7mf0bBLp19p1dyJzk/7g5JUeUFXRulhp/9ZgEiUB/e4Vd7rxVMUnh+iT9Arh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NsB1sIAAADbAAAADwAAAAAAAAAAAAAA&#10;AAChAgAAZHJzL2Rvd25yZXYueG1sUEsFBgAAAAAEAAQA+QAAAJADAAAAAA==&#10;" strokecolor="#5b9bd5 [3204]" strokeweight="1.5pt">
                  <v:stroke joinstyle="miter"/>
                </v:line>
                <v:shape id="Прямая со стрелкой 22" o:spid="_x0000_s1043" type="#_x0000_t32" style="position:absolute;left:50411;top:8750;width:0;height:982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oNkRsMAAADbAAAADwAAAGRycy9kb3ducmV2LnhtbESPQWsCMRSE74L/IbyCN826SClbo0hB&#10;EDxppe3xsXlutiYv6ybrbv99Iwgeh5n5hlmuB2fFjdpQe1Ywn2UgiEuva64UnD630zcQISJrtJ5J&#10;wR8FWK/GoyUW2vd8oNsxViJBOBSowMTYFFKG0pDDMPMNcfLOvnUYk2wrqVvsE9xZmWfZq3RYc1ow&#10;2NCHofJy7JyCa9V9L85bW+7N8GPnv333JfedUpOXYfMOItIQn+FHe6cV5Dncv6QfIF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KDZEbDAAAA2wAAAA8AAAAAAAAAAAAA&#10;AAAAoQIAAGRycy9kb3ducmV2LnhtbFBLBQYAAAAABAAEAPkAAACRAwAAAAA=&#10;" strokecolor="#5b9bd5 [3204]" strokeweight="2pt">
                  <v:stroke dashstyle="longDash" startarrow="block" endarrow="block" opacity="39321f" joinstyle="miter"/>
                </v:shape>
                <v:shape id="Прямая со стрелкой 23" o:spid="_x0000_s1044" type="#_x0000_t32" style="position:absolute;left:14924;top:8753;width:159;height:1341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hd3CsMAAADbAAAADwAAAGRycy9kb3ducmV2LnhtbESPQYvCMBSE7wv+h/AEb2uqwqLVKKII&#10;otDFKoi3R/Nsi81LaaKt/36zsLDHYWa+YRarzlTiRY0rLSsYDSMQxJnVJecKLufd5xSE88gaK8uk&#10;4E0OVsvexwJjbVs+0Sv1uQgQdjEqKLyvYyldVpBBN7Q1cfDutjHog2xyqRtsA9xUchxFX9JgyWGh&#10;wJo2BWWP9GkUXPP2e3Y8Hg42SZPotk22OHVnpQb9bj0H4anz/+G/9l4rGE/g90v4AXL5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YXdwrDAAAA2wAAAA8AAAAAAAAAAAAA&#10;AAAAoQIAAGRycy9kb3ducmV2LnhtbFBLBQYAAAAABAAEAPkAAACRAwAAAAA=&#10;" strokecolor="#5b9bd5 [3204]" strokeweight="2pt">
                  <v:stroke startarrow="block" endarrow="block" joinstyle="miter"/>
                </v:shape>
                <v:shape id="Надпись 24" o:spid="_x0000_s1045" type="#_x0000_t202" style="position:absolute;left:18606;top:6086;width:13830;height:334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gV6sIA&#10;AADbAAAADwAAAGRycy9kb3ducmV2LnhtbESPT4vCMBTE74LfITzBm6Z2UaRrFBEED4uw/tvro3nb&#10;lk1eahO1/fYbQfA4zMxvmMWqtUbcqfGVYwWTcQKCOHe64kLB6bgdzUH4gKzROCYFHXlYLfu9BWba&#10;Pfib7odQiAhhn6GCMoQ6k9LnJVn0Y1cTR+/XNRZDlE0hdYOPCLdGpkkykxYrjgsl1rQpKf873KyC&#10;xGD39RFY7n4u5rq+7U1XpGelhoN2/QkiUBve4Vd7pxWkU3h+iT9AL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qBXqwgAAANsAAAAPAAAAAAAAAAAAAAAAAJgCAABkcnMvZG93&#10;bnJldi54bWxQSwUGAAAAAAQABAD1AAAAhwMAAAAA&#10;" fillcolor="white [3201]" stroked="f" strokeweight=".5pt">
                  <v:fill opacity="0"/>
                  <v:textbox>
                    <w:txbxContent>
                      <w:p w:rsidR="00CA474E" w:rsidRDefault="00CA474E" w:rsidP="008962E8">
                        <w:pPr>
                          <w:pStyle w:val="a9"/>
                          <w:spacing w:before="0" w:beforeAutospacing="0" w:after="200" w:afterAutospacing="0" w:line="276" w:lineRule="auto"/>
                        </w:pPr>
                        <w:proofErr w:type="spellStart"/>
                        <w:r>
                          <w:rPr>
                            <w:rFonts w:eastAsia="Times New Roman"/>
                            <w:sz w:val="18"/>
                            <w:szCs w:val="18"/>
                            <w:lang w:val="en-US"/>
                          </w:rPr>
                          <w:t>IDatabaseCommunication</w:t>
                        </w:r>
                        <w:proofErr w:type="spellEnd"/>
                      </w:p>
                    </w:txbxContent>
                  </v:textbox>
                </v:shape>
                <v:shape id="Надпись 24" o:spid="_x0000_s1046" type="#_x0000_t202" style="position:absolute;left:3533;top:10471;width:5194;height:3341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9cKmsIA&#10;AADbAAAADwAAAGRycy9kb3ducmV2LnhtbESPT4vCMBTE7wt+h/AEb2tqD7JUo4ggLBQRrQt7fDSv&#10;f7R5qU221m9vFgSPw8z8hlmuB9OInjpXW1Ywm0YgiHOray4VnLPd5xcI55E1NpZJwYMcrFejjyUm&#10;2t75SP3JlyJA2CWooPK+TaR0eUUG3dS2xMErbGfQB9mVUnd4D3DTyDiK5tJgzWGhwpa2FeXX059R&#10;UPzmhGla4E+2xwPHZ7y47KbUZDxsFiA8Df4dfrW/tYJ4Dv9fwg+Qq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1wqawgAAANsAAAAPAAAAAAAAAAAAAAAAAJgCAABkcnMvZG93&#10;bnJldi54bWxQSwUGAAAAAAQABAD1AAAAhwMAAAAA&#10;" fillcolor="white [3201]" stroked="f" strokeweight=".5pt">
                  <v:fill opacity="0"/>
                  <v:textbox>
                    <w:txbxContent>
                      <w:p w:rsidR="00CA474E" w:rsidRDefault="00CA474E" w:rsidP="00BC3634">
                        <w:pPr>
                          <w:pStyle w:val="a9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18"/>
                            <w:szCs w:val="18"/>
                            <w:lang w:val="en-US"/>
                          </w:rPr>
                          <w:t>SQLite</w:t>
                        </w:r>
                      </w:p>
                    </w:txbxContent>
                  </v:textbox>
                </v:shape>
                <v:shape id="Надпись 24" o:spid="_x0000_s1047" type="#_x0000_t202" style="position:absolute;left:13372;top:13197;width:7423;height:3334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uvAcIA&#10;AADbAAAADwAAAGRycy9kb3ducmV2LnhtbESPT4vCMBTE7wt+h/CEva2pPehSjSKCsCCyaCt4fDSv&#10;f7R5qU1W67c3grDHYWZ+w8yXvWnEjTpXW1YwHkUgiHOray4VZOnm6xuE88gaG8uk4EEOlovBxxwT&#10;be+8p9vBlyJA2CWooPK+TaR0eUUG3ci2xMErbGfQB9mVUnd4D3DTyDiKJtJgzWGhwpbWFeWXw59R&#10;UJxywu22wGO6w1+OMzy79KrU57BfzUB46v1/+N3+0QriKby+hB8gF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m68BwgAAANsAAAAPAAAAAAAAAAAAAAAAAJgCAABkcnMvZG93&#10;bnJldi54bWxQSwUGAAAAAAQABAD1AAAAhwMAAAAA&#10;" fillcolor="white [3201]" stroked="f" strokeweight=".5pt">
                  <v:fill opacity="0"/>
                  <v:textbox>
                    <w:txbxContent>
                      <w:p w:rsidR="00CA474E" w:rsidRDefault="00CA474E" w:rsidP="00BC3634">
                        <w:pPr>
                          <w:pStyle w:val="a9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18"/>
                            <w:szCs w:val="18"/>
                            <w:lang w:val="en-US"/>
                          </w:rPr>
                          <w:t>RS-232/485</w:t>
                        </w:r>
                      </w:p>
                    </w:txbxContent>
                  </v:textbox>
                </v:shape>
                <v:shape id="Надпись 24" o:spid="_x0000_s1048" type="#_x0000_t202" style="position:absolute;left:21996;top:3893;width:5855;height:3334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m6dMAA&#10;AADbAAAADwAAAGRycy9kb3ducmV2LnhtbERPy2qDQBTdB/IPww10l4y1UILNKFIouCiF2Nf24tyo&#10;ZOaOdSZR/z6zKGR5OO9DMVsjrjT63rGCx10CgrhxuudWwdfn23YPwgdkjcYxKVjIQ5GvVwfMtJv4&#10;SNc6tCKGsM9QQRfCkEnpm44s+p0biCN3cqPFEOHYSj3iFMOtkWmSPEuLPceGDgd67ag51xerIDG4&#10;vD8FltXvj/krLx9madNvpR42c/kCItAc7uJ/d6UVpHFs/BJ/gMx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Km6dMAAAADbAAAADwAAAAAAAAAAAAAAAACYAgAAZHJzL2Rvd25y&#10;ZXYueG1sUEsFBgAAAAAEAAQA9QAAAIUDAAAAAA==&#10;" fillcolor="white [3201]" stroked="f" strokeweight=".5pt">
                  <v:fill opacity="0"/>
                  <v:textbox>
                    <w:txbxContent>
                      <w:p w:rsidR="00CA474E" w:rsidRPr="00BC3634" w:rsidRDefault="00CA474E" w:rsidP="00BC3634">
                        <w:pPr>
                          <w:pStyle w:val="a9"/>
                          <w:spacing w:before="0" w:beforeAutospacing="0" w:after="200" w:afterAutospacing="0" w:line="276" w:lineRule="auto"/>
                          <w:rPr>
                            <w:sz w:val="22"/>
                            <w:szCs w:val="22"/>
                          </w:rPr>
                        </w:pPr>
                        <w:r w:rsidRPr="00BC3634">
                          <w:rPr>
                            <w:rFonts w:eastAsia="Times New Roman"/>
                            <w:sz w:val="22"/>
                            <w:szCs w:val="22"/>
                            <w:lang w:val="en-US"/>
                          </w:rPr>
                          <w:t>[WCF]</w:t>
                        </w:r>
                      </w:p>
                    </w:txbxContent>
                  </v:textbox>
                </v:shape>
                <v:shape id="Надпись 24" o:spid="_x0000_s1049" type="#_x0000_t202" style="position:absolute;left:49769;top:14099;width:4121;height:3334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ie6MIA&#10;AADbAAAADwAAAGRycy9kb3ducmV2LnhtbESPT4vCMBTE7wt+h/CEva2pPYhbjSKCsCCyaCt4fDSv&#10;f7R5qU1W67c3grDHYWZ+w8yXvWnEjTpXW1YwHkUgiHOray4VZOnmawrCeWSNjWVS8CAHy8XgY46J&#10;tnfe0+3gSxEg7BJUUHnfJlK6vCKDbmRb4uAVtjPog+xKqTu8B7hpZBxFE2mw5rBQYUvrivLL4c8o&#10;KE454XZb4DHd4S/HGZ5delXqc9ivZiA89f4//G7/aAXxN7y+hB8gF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SJ7owgAAANsAAAAPAAAAAAAAAAAAAAAAAJgCAABkcnMvZG93&#10;bnJldi54bWxQSwUGAAAAAAQABAD1AAAAhwMAAAAA&#10;" fillcolor="white [3201]" stroked="f" strokeweight=".5pt">
                  <v:fill opacity="0"/>
                  <v:textbox>
                    <w:txbxContent>
                      <w:p w:rsidR="00CA474E" w:rsidRDefault="00CA474E" w:rsidP="00BC3634">
                        <w:pPr>
                          <w:pStyle w:val="a9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18"/>
                            <w:szCs w:val="18"/>
                            <w:lang w:val="en-US"/>
                          </w:rPr>
                          <w:t>USB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D75A5A" w:rsidRDefault="00DE0D70" w:rsidP="00D75A5A">
      <w:pPr>
        <w:jc w:val="both"/>
      </w:pPr>
      <w:r>
        <w:tab/>
        <w:t xml:space="preserve">В качестве основы </w:t>
      </w:r>
      <w:r w:rsidR="00F7554A">
        <w:t xml:space="preserve">локальной </w:t>
      </w:r>
      <w:r>
        <w:t xml:space="preserve">БД применяется технология </w:t>
      </w:r>
      <w:r>
        <w:rPr>
          <w:lang w:val="en-US"/>
        </w:rPr>
        <w:t>SQLite</w:t>
      </w:r>
      <w:r>
        <w:t>, которая обеспечивает следующие преимущества:</w:t>
      </w:r>
    </w:p>
    <w:p w:rsidR="00DE0D70" w:rsidRDefault="00DE0D70" w:rsidP="00DE0D70">
      <w:pPr>
        <w:pStyle w:val="a8"/>
        <w:numPr>
          <w:ilvl w:val="0"/>
          <w:numId w:val="5"/>
        </w:numPr>
        <w:jc w:val="both"/>
      </w:pPr>
      <w:r>
        <w:t xml:space="preserve">Архитектуру без сервера – движок БД реализован в виде </w:t>
      </w:r>
      <w:r w:rsidR="00AF26AD">
        <w:t>подключаемой</w:t>
      </w:r>
      <w:r>
        <w:t xml:space="preserve"> библиотеки;</w:t>
      </w:r>
    </w:p>
    <w:p w:rsidR="00DE0D70" w:rsidRDefault="00DE0D70" w:rsidP="00DE0D70">
      <w:pPr>
        <w:pStyle w:val="a8"/>
        <w:numPr>
          <w:ilvl w:val="0"/>
          <w:numId w:val="5"/>
        </w:numPr>
        <w:jc w:val="both"/>
      </w:pPr>
      <w:r>
        <w:t xml:space="preserve">Поддержку большинства возможностей реляционной модели и </w:t>
      </w:r>
      <w:r>
        <w:rPr>
          <w:lang w:val="en-US"/>
        </w:rPr>
        <w:t>SQL</w:t>
      </w:r>
      <w:r>
        <w:t>;</w:t>
      </w:r>
    </w:p>
    <w:p w:rsidR="00DE0D70" w:rsidRDefault="00DE0D70" w:rsidP="00DE0D70">
      <w:pPr>
        <w:pStyle w:val="a8"/>
        <w:numPr>
          <w:ilvl w:val="0"/>
          <w:numId w:val="5"/>
        </w:numPr>
        <w:jc w:val="both"/>
      </w:pPr>
      <w:r>
        <w:t>Устойчивость к незапланированному выключению питания – полная гарантия сохранения целостности БД;</w:t>
      </w:r>
    </w:p>
    <w:p w:rsidR="00364074" w:rsidRDefault="00DE0D70" w:rsidP="00804F08">
      <w:pPr>
        <w:ind w:firstLine="709"/>
        <w:jc w:val="both"/>
      </w:pPr>
      <w:r>
        <w:t>Последний пункт особенно важен, так как комплекс не предусматривает специальной процедуры выключения, кроме отключения питания. Целостность ОС в данном случае реализуется путем «замораживания» системного раздела диска таким образом, что запуск системы всегда происходит из исходной конфигурации, а любые промежуточные записи кэшируются и не сохраняются в образе тома.</w:t>
      </w:r>
    </w:p>
    <w:p w:rsidR="006F00A9" w:rsidRPr="00207899" w:rsidRDefault="00364074" w:rsidP="006F00A9">
      <w:pPr>
        <w:ind w:firstLine="709"/>
        <w:jc w:val="both"/>
      </w:pPr>
      <w:r>
        <w:rPr>
          <w:lang w:val="en-US"/>
        </w:rPr>
        <w:t>FTDI</w:t>
      </w:r>
      <w:r>
        <w:t xml:space="preserve">-адаптер отмечен на схеме светлым цветом, так как является опциональным компонентом, функциональность которого может быть реализована через </w:t>
      </w:r>
      <w:r w:rsidR="00294DA5">
        <w:t xml:space="preserve">интерфейсный адаптер в случае если </w:t>
      </w:r>
      <w:r w:rsidR="00294DA5" w:rsidRPr="00DD4A45">
        <w:rPr>
          <w:lang w:val="en-US"/>
        </w:rPr>
        <w:t>Service</w:t>
      </w:r>
      <w:r w:rsidR="00294DA5">
        <w:t xml:space="preserve"> и</w:t>
      </w:r>
      <w:r w:rsidR="00294DA5" w:rsidRPr="00294DA5">
        <w:t xml:space="preserve"> </w:t>
      </w:r>
      <w:r w:rsidR="00294DA5">
        <w:rPr>
          <w:lang w:val="en-US"/>
        </w:rPr>
        <w:t>UI</w:t>
      </w:r>
      <w:r w:rsidR="00294DA5">
        <w:t xml:space="preserve"> исполняются на одном компьютере (совмещенный </w:t>
      </w:r>
      <w:r w:rsidR="00294DA5">
        <w:rPr>
          <w:lang w:val="en-US"/>
        </w:rPr>
        <w:t>HMIU</w:t>
      </w:r>
      <w:r w:rsidR="00294DA5" w:rsidRPr="00DD4A45">
        <w:t>).</w:t>
      </w:r>
      <w:r w:rsidR="006F00A9">
        <w:t xml:space="preserve"> В настоящий момент этот компонент применяется только в комплексе </w:t>
      </w:r>
      <w:r w:rsidR="006F00A9">
        <w:rPr>
          <w:lang w:val="en-US"/>
        </w:rPr>
        <w:t>MME</w:t>
      </w:r>
      <w:r w:rsidR="006F00A9" w:rsidRPr="00207899">
        <w:t>-002.</w:t>
      </w:r>
    </w:p>
    <w:p w:rsidR="00D75A5A" w:rsidRDefault="00804F08" w:rsidP="00804F08">
      <w:pPr>
        <w:pStyle w:val="1"/>
        <w:spacing w:after="240"/>
      </w:pPr>
      <w:bookmarkStart w:id="3" w:name="_Toc477119218"/>
      <w:r>
        <w:t>Логика работы в рамках сети предприятия</w:t>
      </w:r>
      <w:bookmarkEnd w:id="3"/>
    </w:p>
    <w:p w:rsidR="00804F08" w:rsidRDefault="00804F08" w:rsidP="00804F08">
      <w:pPr>
        <w:jc w:val="both"/>
      </w:pPr>
      <w:r>
        <w:lastRenderedPageBreak/>
        <w:tab/>
        <w:t>Следующие аспекты функционирования комплекса могут быть интегрированы в настоящий момент в сеть предприятия:</w:t>
      </w:r>
    </w:p>
    <w:p w:rsidR="00207899" w:rsidRDefault="00207899" w:rsidP="00804F08">
      <w:pPr>
        <w:pStyle w:val="a8"/>
        <w:numPr>
          <w:ilvl w:val="0"/>
          <w:numId w:val="6"/>
        </w:numPr>
        <w:jc w:val="both"/>
      </w:pPr>
      <w:r>
        <w:t xml:space="preserve">Централизованное управление профилями измерений – сведения об актуальных профилях измерений запрашиваются из центральной БД (серверного приложения, развернутого в сети) при старте комплекса и кэшируются в локальной БД. В случае недоступности сетевого хранилища используется последняя синхронизированная версия профилей. </w:t>
      </w:r>
    </w:p>
    <w:p w:rsidR="00207899" w:rsidRPr="00207899" w:rsidRDefault="00207899" w:rsidP="00804F08">
      <w:pPr>
        <w:pStyle w:val="a8"/>
        <w:numPr>
          <w:ilvl w:val="0"/>
          <w:numId w:val="6"/>
        </w:numPr>
        <w:jc w:val="both"/>
      </w:pPr>
      <w:r>
        <w:t>Синхронизация результатов измерений – полученные результаты измерений сохраняются в центральной БД наряду с их записью в локальную БД. В случае недоступности центральной базы данных результаты будут синхронизированы при перезапуске измерительного комплекса.</w:t>
      </w:r>
    </w:p>
    <w:p w:rsidR="00C51B92" w:rsidRDefault="00207899" w:rsidP="00804F08">
      <w:pPr>
        <w:pStyle w:val="a8"/>
        <w:numPr>
          <w:ilvl w:val="0"/>
          <w:numId w:val="6"/>
        </w:numPr>
        <w:jc w:val="both"/>
      </w:pPr>
      <w:r>
        <w:t>Приложение для доступа к результатам измерений и построения отчетов – клиент центральной базы данных, устанавливаемый на рабочем ПК и предоставляющий возможности просмотра, ручного ввода и редактирования результатов измерений в центральной БД и построения отчетов.</w:t>
      </w:r>
    </w:p>
    <w:p w:rsidR="00207899" w:rsidRDefault="00931D06" w:rsidP="00804F08">
      <w:pPr>
        <w:pStyle w:val="a8"/>
        <w:numPr>
          <w:ilvl w:val="0"/>
          <w:numId w:val="6"/>
        </w:numPr>
        <w:jc w:val="both"/>
      </w:pPr>
      <w:r>
        <w:t>Центральный сервер – приложение, развертываемое на одном из сервером в сети предприятия. Обеспечивает предоставление сервисов из пунктов 1 и 2 («Централизованное управление профилями измерений» и «Синхронизация результатов измерений») для комплексов на предприятии и взаимодействие с центральной БД.</w:t>
      </w:r>
    </w:p>
    <w:p w:rsidR="00931D06" w:rsidRPr="00484B2E" w:rsidRDefault="00931D06" w:rsidP="00804F08">
      <w:pPr>
        <w:pStyle w:val="a8"/>
        <w:numPr>
          <w:ilvl w:val="0"/>
          <w:numId w:val="6"/>
        </w:numPr>
        <w:jc w:val="both"/>
      </w:pPr>
      <w:r>
        <w:t xml:space="preserve">Центральная БД – база данных, содержащая в себе информацию о профилях измерений и результатах измерений на всех комплексах в сети предприятия. Развертывается на базе </w:t>
      </w:r>
      <w:r>
        <w:rPr>
          <w:lang w:val="en-US"/>
        </w:rPr>
        <w:t xml:space="preserve">MS SQL Server 2014. </w:t>
      </w:r>
    </w:p>
    <w:p w:rsidR="00484B2E" w:rsidRDefault="00484B2E" w:rsidP="00804F08">
      <w:pPr>
        <w:pStyle w:val="a8"/>
        <w:numPr>
          <w:ilvl w:val="0"/>
          <w:numId w:val="6"/>
        </w:numPr>
        <w:jc w:val="both"/>
      </w:pPr>
      <w:r>
        <w:t>Приложение управления профилями измерений – предназначено для редактирования профилей измерений в центральной БД. Обеспечивает возможности создания, удаления и изменения профилей измерений, а также их сопоставления с различными измерительными комплексами.</w:t>
      </w:r>
    </w:p>
    <w:p w:rsidR="00534B6A" w:rsidRDefault="00534B6A" w:rsidP="00534B6A">
      <w:pPr>
        <w:jc w:val="both"/>
      </w:pPr>
      <w:r w:rsidRPr="003745CD">
        <w:rPr>
          <w:noProof/>
          <w:sz w:val="16"/>
          <w:szCs w:val="16"/>
          <w:lang w:eastAsia="ru-RU"/>
        </w:rPr>
        <w:lastRenderedPageBreak/>
        <mc:AlternateContent>
          <mc:Choice Requires="wpc">
            <w:drawing>
              <wp:inline distT="0" distB="0" distL="0" distR="0" wp14:anchorId="728A044D" wp14:editId="33D3E29A">
                <wp:extent cx="5857875" cy="4314824"/>
                <wp:effectExtent l="0" t="0" r="0" b="0"/>
                <wp:docPr id="30" name="Полотно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60" name="Куб 60"/>
                        <wps:cNvSpPr/>
                        <wps:spPr>
                          <a:xfrm>
                            <a:off x="285750" y="206704"/>
                            <a:ext cx="5439190" cy="1041620"/>
                          </a:xfrm>
                          <a:prstGeom prst="cube">
                            <a:avLst/>
                          </a:prstGeom>
                          <a:solidFill>
                            <a:schemeClr val="accent1">
                              <a:alpha val="33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Блок-схема: процесс 32"/>
                        <wps:cNvSpPr/>
                        <wps:spPr>
                          <a:xfrm>
                            <a:off x="518345" y="2410092"/>
                            <a:ext cx="1504950" cy="637540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A474E" w:rsidRDefault="00CA474E" w:rsidP="00534B6A">
                              <w:pPr>
                                <w:pStyle w:val="a9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SCME.Service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Блок-схема: магнитный диск 33"/>
                        <wps:cNvSpPr/>
                        <wps:spPr>
                          <a:xfrm>
                            <a:off x="474144" y="3523972"/>
                            <a:ext cx="1666490" cy="511120"/>
                          </a:xfrm>
                          <a:prstGeom prst="flowChartMagneticDisk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A474E" w:rsidRDefault="00CA474E" w:rsidP="00534B6A">
                              <w:pPr>
                                <w:pStyle w:val="a9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</w:rPr>
                                <w:t>Локальная БД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Прямая со стрелкой 34"/>
                        <wps:cNvCnPr/>
                        <wps:spPr>
                          <a:xfrm>
                            <a:off x="1331140" y="3047632"/>
                            <a:ext cx="13884" cy="468906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35" name="Блок-схема: типовой процесс 35"/>
                        <wps:cNvSpPr/>
                        <wps:spPr>
                          <a:xfrm>
                            <a:off x="2828344" y="2544648"/>
                            <a:ext cx="1914525" cy="655964"/>
                          </a:xfrm>
                          <a:prstGeom prst="flowChartPredefinedProcess">
                            <a:avLst/>
                          </a:prstGeom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A474E" w:rsidRDefault="00CA474E" w:rsidP="00534B6A">
                              <w:pPr>
                                <w:pStyle w:val="a9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SCME.UI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Блок-схема: знак завершения 59"/>
                        <wps:cNvSpPr/>
                        <wps:spPr>
                          <a:xfrm>
                            <a:off x="3007521" y="687436"/>
                            <a:ext cx="1955765" cy="304165"/>
                          </a:xfrm>
                          <a:prstGeom prst="flowChartTerminator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A474E" w:rsidRPr="00BE3F5D" w:rsidRDefault="00CA474E" w:rsidP="00534B6A">
                              <w:pPr>
                                <w:pStyle w:val="a9"/>
                                <w:spacing w:before="0" w:beforeAutospacing="0" w:after="0" w:afterAutospacing="0" w:line="276" w:lineRule="auto"/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  <w:lang w:val="en-US"/>
                                </w:rPr>
                                <w:t>DATABASE SERVER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Надпись 24"/>
                        <wps:cNvSpPr txBox="1"/>
                        <wps:spPr>
                          <a:xfrm>
                            <a:off x="2802154" y="235309"/>
                            <a:ext cx="530860" cy="22796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A474E" w:rsidRPr="003745CD" w:rsidRDefault="00CA474E" w:rsidP="00534B6A">
                              <w:pPr>
                                <w:pStyle w:val="a9"/>
                                <w:spacing w:before="0" w:beforeAutospacing="0" w:after="200" w:afterAutospacing="0" w:line="276" w:lineRule="auto"/>
                                <w:rPr>
                                  <w:i/>
                                  <w:color w:val="FFFFFF" w:themeColor="background1"/>
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chemeClr w14:val="accent5">
                                            <w14:lumMod w14:val="50000"/>
                                          </w14:schemeClr>
                                        </w14:gs>
                                        <w14:gs w14:pos="50000">
                                          <w14:schemeClr w14:val="accent5"/>
                                        </w14:gs>
                                        <w14:gs w14:pos="100000">
                                          <w14:schemeClr w14:val="accent5">
                                            <w14:lumMod w14:val="60000"/>
                                            <w14:lumOff w14:val="40000"/>
                                          </w14:schemeClr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</w:pPr>
                              <w:r w:rsidRPr="003745CD">
                                <w:rPr>
                                  <w:rFonts w:eastAsia="Times New Roman"/>
                                  <w:i/>
                                  <w:color w:val="FFFFFF" w:themeColor="background1"/>
                                  <w:sz w:val="18"/>
                                  <w:szCs w:val="18"/>
  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textFill>
                                    <w14:gradFill>
                                      <w14:gsLst>
                                        <w14:gs w14:pos="0">
                                          <w14:schemeClr w14:val="accent5">
                                            <w14:lumMod w14:val="50000"/>
                                          </w14:schemeClr>
                                        </w14:gs>
                                        <w14:gs w14:pos="50000">
                                          <w14:schemeClr w14:val="accent5"/>
                                        </w14:gs>
                                        <w14:gs w14:pos="100000">
                                          <w14:schemeClr w14:val="accent5">
                                            <w14:lumMod w14:val="60000"/>
                                            <w14:lumOff w14:val="40000"/>
                                          </w14:schemeClr>
                                        </w14:gs>
                                      </w14:gsLst>
                                      <w14:lin w14:ang="5400000" w14:scaled="0"/>
                                    </w14:gradFill>
                                  </w14:textFill>
                                </w:rPr>
                                <w:t>Сервер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Прямая соединительная линия 62"/>
                        <wps:cNvCnPr/>
                        <wps:spPr>
                          <a:xfrm>
                            <a:off x="2022951" y="2624980"/>
                            <a:ext cx="805393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bg1">
                                <a:lumMod val="50000"/>
                              </a:schemeClr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3" name="Прямая соединительная линия 63"/>
                        <wps:cNvCnPr/>
                        <wps:spPr>
                          <a:xfrm>
                            <a:off x="1277292" y="2274042"/>
                            <a:ext cx="2682863" cy="21776"/>
                          </a:xfrm>
                          <a:prstGeom prst="line">
                            <a:avLst/>
                          </a:prstGeom>
                          <a:ln w="254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5" name="Прямая соединительная линия 65"/>
                        <wps:cNvCnPr/>
                        <wps:spPr>
                          <a:xfrm flipV="1">
                            <a:off x="4333089" y="991228"/>
                            <a:ext cx="0" cy="1552927"/>
                          </a:xfrm>
                          <a:prstGeom prst="line">
                            <a:avLst/>
                          </a:prstGeom>
                          <a:ln w="254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7" name="Прямая соединительная линия 67"/>
                        <wps:cNvCnPr/>
                        <wps:spPr>
                          <a:xfrm flipV="1">
                            <a:off x="1273554" y="2275044"/>
                            <a:ext cx="3810" cy="134620"/>
                          </a:xfrm>
                          <a:prstGeom prst="line">
                            <a:avLst/>
                          </a:prstGeom>
                          <a:ln w="254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1" name="Надпись 24"/>
                        <wps:cNvSpPr txBox="1"/>
                        <wps:spPr>
                          <a:xfrm>
                            <a:off x="2140634" y="2427437"/>
                            <a:ext cx="640080" cy="249087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A474E" w:rsidRPr="00BE3F5D" w:rsidRDefault="00CA474E" w:rsidP="00BE3F5D">
                              <w:pPr>
                                <w:pStyle w:val="a9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18"/>
                                  <w:szCs w:val="18"/>
                                </w:rPr>
                                <w:t>Профили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Блок-схема: магнитный диск 138"/>
                        <wps:cNvSpPr/>
                        <wps:spPr>
                          <a:xfrm>
                            <a:off x="447568" y="580050"/>
                            <a:ext cx="1666240" cy="510540"/>
                          </a:xfrm>
                          <a:prstGeom prst="flowChartMagneticDisk">
                            <a:avLst/>
                          </a:prstGeom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A474E" w:rsidRDefault="00CA474E" w:rsidP="00BE3F5D">
                              <w:pPr>
                                <w:pStyle w:val="a9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</w:rPr>
                                <w:t>Центральная БД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Прямая со стрелкой 139"/>
                        <wps:cNvCnPr>
                          <a:stCxn id="138" idx="4"/>
                          <a:endCxn id="59" idx="1"/>
                        </wps:cNvCnPr>
                        <wps:spPr>
                          <a:xfrm>
                            <a:off x="2113808" y="835320"/>
                            <a:ext cx="893713" cy="4199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bodyPr/>
                      </wps:wsp>
                      <wps:wsp>
                        <wps:cNvPr id="140" name="Надпись 24"/>
                        <wps:cNvSpPr txBox="1"/>
                        <wps:spPr>
                          <a:xfrm rot="16200000">
                            <a:off x="3918411" y="1509941"/>
                            <a:ext cx="742950" cy="33274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A474E" w:rsidRPr="00BE3F5D" w:rsidRDefault="00CA474E" w:rsidP="00BE3F5D">
                              <w:pPr>
                                <w:pStyle w:val="a9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18"/>
                                  <w:szCs w:val="18"/>
                                </w:rPr>
                                <w:t>Результаты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Прямая соединительная линия 141"/>
                        <wps:cNvCnPr/>
                        <wps:spPr>
                          <a:xfrm flipV="1">
                            <a:off x="3960155" y="991083"/>
                            <a:ext cx="0" cy="1304735"/>
                          </a:xfrm>
                          <a:prstGeom prst="line">
                            <a:avLst/>
                          </a:prstGeom>
                          <a:ln w="254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2" name="Надпись 24"/>
                        <wps:cNvSpPr txBox="1"/>
                        <wps:spPr>
                          <a:xfrm>
                            <a:off x="1419225" y="2047236"/>
                            <a:ext cx="2160270" cy="24892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A474E" w:rsidRDefault="00CA474E" w:rsidP="00C30104">
                              <w:pPr>
                                <w:pStyle w:val="a9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18"/>
                                  <w:szCs w:val="18"/>
                                </w:rPr>
                                <w:t>Синхронизация профилей и результатов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Прямая соединительная линия 143"/>
                        <wps:cNvCnPr/>
                        <wps:spPr>
                          <a:xfrm>
                            <a:off x="2023295" y="3011292"/>
                            <a:ext cx="80518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bg1">
                                <a:lumMod val="50000"/>
                              </a:schemeClr>
                            </a:solidFill>
                            <a:headEnd type="triangle"/>
                            <a:tailEnd type="non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4" name="Надпись 24"/>
                        <wps:cNvSpPr txBox="1"/>
                        <wps:spPr>
                          <a:xfrm>
                            <a:off x="2141405" y="2809677"/>
                            <a:ext cx="742950" cy="24828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A474E" w:rsidRDefault="00CA474E" w:rsidP="00C30104">
                              <w:pPr>
                                <w:pStyle w:val="a9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18"/>
                                  <w:szCs w:val="18"/>
                                </w:rPr>
                                <w:t>Результаты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Блок-схема: типовой процесс 145"/>
                        <wps:cNvSpPr/>
                        <wps:spPr>
                          <a:xfrm>
                            <a:off x="2828475" y="3380496"/>
                            <a:ext cx="1914525" cy="655320"/>
                          </a:xfrm>
                          <a:prstGeom prst="flowChartPredefinedProcess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A474E" w:rsidRPr="00C30104" w:rsidRDefault="00CA474E" w:rsidP="00C30104">
                              <w:pPr>
                                <w:pStyle w:val="a9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SQLDatabase Client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Прямая соединительная линия 146"/>
                        <wps:cNvCnPr/>
                        <wps:spPr>
                          <a:xfrm flipV="1">
                            <a:off x="5046005" y="839395"/>
                            <a:ext cx="0" cy="2867672"/>
                          </a:xfrm>
                          <a:prstGeom prst="line">
                            <a:avLst/>
                          </a:prstGeom>
                          <a:ln w="254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7" name="Прямая соединительная линия 147"/>
                        <wps:cNvCnPr>
                          <a:stCxn id="145" idx="3"/>
                        </wps:cNvCnPr>
                        <wps:spPr>
                          <a:xfrm flipV="1">
                            <a:off x="4743000" y="3707611"/>
                            <a:ext cx="303005" cy="545"/>
                          </a:xfrm>
                          <a:prstGeom prst="line">
                            <a:avLst/>
                          </a:prstGeom>
                          <a:ln w="254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8" name="Прямая соединительная линия 148"/>
                        <wps:cNvCnPr/>
                        <wps:spPr>
                          <a:xfrm flipV="1">
                            <a:off x="4963286" y="839272"/>
                            <a:ext cx="82719" cy="448"/>
                          </a:xfrm>
                          <a:prstGeom prst="line">
                            <a:avLst/>
                          </a:prstGeom>
                          <a:ln w="254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9" name="Надпись 24"/>
                        <wps:cNvSpPr txBox="1"/>
                        <wps:spPr>
                          <a:xfrm rot="16200000">
                            <a:off x="4631722" y="1690506"/>
                            <a:ext cx="742950" cy="33210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A474E" w:rsidRDefault="00CA474E" w:rsidP="00C30104">
                              <w:pPr>
                                <w:pStyle w:val="a9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18"/>
                                  <w:szCs w:val="18"/>
                                </w:rPr>
                                <w:t>Результаты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Блок-схема: типовой процесс 151"/>
                        <wps:cNvSpPr/>
                        <wps:spPr>
                          <a:xfrm>
                            <a:off x="518346" y="1399673"/>
                            <a:ext cx="1504606" cy="654685"/>
                          </a:xfrm>
                          <a:prstGeom prst="flowChartPredefinedProcess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A474E" w:rsidRPr="00C30104" w:rsidRDefault="00CA474E" w:rsidP="00C30104">
                              <w:pPr>
                                <w:pStyle w:val="a9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ProfileBuilder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Прямая соединительная линия 152"/>
                        <wps:cNvCnPr/>
                        <wps:spPr>
                          <a:xfrm>
                            <a:off x="2023295" y="1753101"/>
                            <a:ext cx="1556200" cy="0"/>
                          </a:xfrm>
                          <a:prstGeom prst="line">
                            <a:avLst/>
                          </a:prstGeom>
                          <a:ln w="254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3" name="Прямая соединительная линия 153"/>
                        <wps:cNvCnPr/>
                        <wps:spPr>
                          <a:xfrm flipH="1" flipV="1">
                            <a:off x="3570155" y="944809"/>
                            <a:ext cx="9340" cy="808034"/>
                          </a:xfrm>
                          <a:prstGeom prst="line">
                            <a:avLst/>
                          </a:prstGeom>
                          <a:ln w="254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4" name="Надпись 24"/>
                        <wps:cNvSpPr txBox="1"/>
                        <wps:spPr>
                          <a:xfrm>
                            <a:off x="2504100" y="1529840"/>
                            <a:ext cx="640080" cy="24892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A474E" w:rsidRDefault="00CA474E" w:rsidP="00C30104">
                              <w:pPr>
                                <w:pStyle w:val="a9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18"/>
                                  <w:szCs w:val="18"/>
                                </w:rPr>
                                <w:t>Профили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30" o:spid="_x0000_s1050" editas="canvas" style="width:461.25pt;height:339.75pt;mso-position-horizontal-relative:char;mso-position-vertical-relative:line" coordsize="58578,431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">
                <v:shape id="_x0000_s1051" type="#_x0000_t75" style="position:absolute;width:58578;height:43141;visibility:visible;mso-wrap-style:square">
                  <v:fill o:detectmouseclick="t"/>
                  <v:path o:connecttype="none"/>
                </v:shape>
                <v:shapetype id="_x0000_t16" coordsize="21600,21600" o:spt="16" adj="5400" path="m@0,l0@0,,21600@1,21600,21600@2,21600,xem0@0nfl@1@0,21600,em@1@0nfl@1,21600e">
                  <v:stroke joinstyle="miter"/>
                  <v:formulas>
                    <v:f eqn="val #0"/>
                    <v:f eqn="sum width 0 #0"/>
                    <v:f eqn="sum height 0 #0"/>
                    <v:f eqn="mid height #0"/>
                    <v:f eqn="prod @1 1 2"/>
                    <v:f eqn="prod @2 1 2"/>
                    <v:f eqn="mid width #0"/>
                  </v:formulas>
                  <v:path o:extrusionok="f" gradientshapeok="t" limo="10800,10800" o:connecttype="custom" o:connectlocs="@6,0;@4,@0;0,@3;@4,21600;@1,@3;21600,@5" o:connectangles="270,270,180,90,0,0" textboxrect="0,@0,@1,21600"/>
                  <v:handles>
                    <v:h position="topLeft,#0" switch="" yrange="0,21600"/>
                  </v:handles>
                  <o:complex v:ext="view"/>
                </v:shapetype>
                <v:shape id="Куб 60" o:spid="_x0000_s1052" type="#_x0000_t16" style="position:absolute;left:2857;top:2067;width:54392;height:104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wP8K74A&#10;AADbAAAADwAAAGRycy9kb3ducmV2LnhtbERPTYvCMBC9C/6HMII3m7qIStcoi7DgRRerB49DMtuW&#10;bSYlibX+e3MQ9vh435vdYFvRkw+NYwXzLAdBrJ1puFJwvXzP1iBCRDbYOiYFTwqw245HGyyMe/CZ&#10;+jJWIoVwKFBBHWNXSBl0TRZD5jrixP06bzEm6CtpPD5SuG3lR54vpcWGU0ONHe1r0n/l3SrIqeT+&#10;tAj9zRwH/fPUHsNtpdR0Mnx9gog0xH/x230wCpZpffqSfoDcvg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CsD/Cu+AAAA2wAAAA8AAAAAAAAAAAAAAAAAmAIAAGRycy9kb3ducmV2&#10;LnhtbFBLBQYAAAAABAAEAPUAAACDAwAAAAA=&#10;" fillcolor="#5b9bd5 [3204]" strokecolor="#1f4d78 [1604]" strokeweight="1pt">
                  <v:fill opacity="21588f"/>
                </v:shape>
                <v:shape id="Блок-схема: процесс 32" o:spid="_x0000_s1053" type="#_x0000_t109" style="position:absolute;left:5183;top:24100;width:15049;height:63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F4dcUA&#10;AADbAAAADwAAAGRycy9kb3ducmV2LnhtbESPQWvCQBSE7wX/w/KE3upGS0pIXaUogUKaQzXo9ZF9&#10;Jmmzb0N2Nem/7xYKHoeZ+YZZbyfTiRsNrrWsYLmIQBBXVrdcKyiP2VMCwnlkjZ1lUvBDDrab2cMa&#10;U21H/qTbwdciQNilqKDxvk+ldFVDBt3C9sTBu9jBoA9yqKUecAxw08lVFL1Igy2HhQZ72jVUfR+u&#10;RsElzr7GJC7OefGRnfaYR+eiLpV6nE9vryA8Tf4e/m+/awXPK/j7En6A3Pw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ocXh1xQAAANsAAAAPAAAAAAAAAAAAAAAAAJgCAABkcnMv&#10;ZG93bnJldi54bWxQSwUGAAAAAAQABAD1AAAAigMAAAAA&#10;" fillcolor="#ed7d31 [3205]" strokecolor="#823b0b [1605]" strokeweight="1pt">
                  <v:textbox>
                    <w:txbxContent>
                      <w:p w:rsidR="00CA474E" w:rsidRDefault="00CA474E" w:rsidP="00534B6A">
                        <w:pPr>
                          <w:pStyle w:val="a9"/>
                          <w:spacing w:before="0" w:beforeAutospacing="0" w:after="200" w:afterAutospacing="0" w:line="276" w:lineRule="auto"/>
                          <w:jc w:val="center"/>
                        </w:pPr>
                        <w:proofErr w:type="spellStart"/>
                        <w:r>
                          <w:rPr>
                            <w:rFonts w:eastAsia="Times New Roman"/>
                            <w:lang w:val="en-US"/>
                          </w:rPr>
                          <w:t>SCME.Service</w:t>
                        </w:r>
                        <w:proofErr w:type="spellEnd"/>
                      </w:p>
                    </w:txbxContent>
                  </v:textbox>
                </v:shape>
                <v:shape id="Блок-схема: магнитный диск 33" o:spid="_x0000_s1054" type="#_x0000_t132" style="position:absolute;left:4741;top:35239;width:16665;height:511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+0CsQA&#10;AADbAAAADwAAAGRycy9kb3ducmV2LnhtbESPQYvCMBSE74L/IbwFb5quimjXKCKIgqDorsjens2z&#10;rTYvpYla//1mQfA4zMw3zHham0LcqXK5ZQWfnQgEcWJ1zqmCn+9FewjCeWSNhWVS8CQH00mzMcZY&#10;2wfv6L73qQgQdjEqyLwvYyldkpFB17ElcfDOtjLog6xSqSt8BLgpZDeKBtJgzmEhw5LmGSXX/c0o&#10;WNrf/nrTPSYXvdqObvXpOHQHVqr1Uc++QHiq/Tv8aq+0gl4P/r+EHyAn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Z/tArEAAAA2wAAAA8AAAAAAAAAAAAAAAAAmAIAAGRycy9k&#10;b3ducmV2LnhtbFBLBQYAAAAABAAEAPUAAACJAwAAAAA=&#10;" fillcolor="#a5a5a5 [3206]" strokecolor="#525252 [1606]" strokeweight="1pt">
                  <v:stroke joinstyle="miter"/>
                  <v:textbox>
                    <w:txbxContent>
                      <w:p w:rsidR="00CA474E" w:rsidRDefault="00CA474E" w:rsidP="00534B6A">
                        <w:pPr>
                          <w:pStyle w:val="a9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eastAsia="Times New Roman"/>
                          </w:rPr>
                          <w:t>Локальная БД</w:t>
                        </w:r>
                      </w:p>
                    </w:txbxContent>
                  </v:textbox>
                </v:shape>
                <v:shape id="Прямая со стрелкой 34" o:spid="_x0000_s1055" type="#_x0000_t32" style="position:absolute;left:13311;top:30476;width:139;height:468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2fj9sIAAADbAAAADwAAAGRycy9kb3ducmV2LnhtbESP22oCMRRF3wv+QzhC32pSb+hoFJUW&#10;FES8fcBhcpwZOjkZklTHv28KhT5u9mWx58vW1uJOPlSONbz3FAji3JmKCw3Xy+fbBESIyAZrx6Th&#10;SQGWi87LHDPjHnyi+zkWIo1wyFBDGWOTSRnykiyGnmuIk3dz3mJM0hfSeHykcVvLvlJjabHiRCix&#10;oU1J+df52ybuYTAdrZ1fbfLm6tRxr7aT3YfWr912NQMRqY3/4b/21mgYDOH3S/oBcvE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2fj9sIAAADbAAAADwAAAAAAAAAAAAAA&#10;AAChAgAAZHJzL2Rvd25yZXYueG1sUEsFBgAAAAAEAAQA+QAAAJADAAAAAA==&#10;" filled="t" fillcolor="#a5a5a5 [3206]" strokecolor="#525252 [1606]" strokeweight="1pt">
                  <v:stroke startarrow="block" endarrow="block" joinstyle="miter"/>
                </v:shape>
                <v:shape id="Блок-схема: типовой процесс 35" o:spid="_x0000_s1056" type="#_x0000_t112" style="position:absolute;left:28283;top:25446;width:19145;height:656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NoysUA&#10;AADbAAAADwAAAGRycy9kb3ducmV2LnhtbESPQWvCQBSE70L/w/IKvZmNFq2mrlIFoZcKtaJ4e2Zf&#10;k9Ds27i7xvTfdwWhx2FmvmFmi87UoiXnK8sKBkkKgji3uuJCwe5r3Z+A8AFZY22ZFPySh8X8oTfD&#10;TNsrf1K7DYWIEPYZKihDaDIpfV6SQZ/Yhjh639YZDFG6QmqH1wg3tRym6VgarDgulNjQqqT8Z3sx&#10;Cng6bQeHpTntnUtfzoeP0cZOjko9PXZvryACdeE/fG+/awXPI7h9iT9Az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A2jKxQAAANsAAAAPAAAAAAAAAAAAAAAAAJgCAABkcnMv&#10;ZG93bnJldi54bWxQSwUGAAAAAAQABAD1AAAAigMAAAAA&#10;" fillcolor="#ed7d31 [3205]" strokecolor="#823b0b [1605]" strokeweight="1pt">
                  <v:textbox>
                    <w:txbxContent>
                      <w:p w:rsidR="00CA474E" w:rsidRDefault="00CA474E" w:rsidP="00534B6A">
                        <w:pPr>
                          <w:pStyle w:val="a9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eastAsia="Times New Roman"/>
                            <w:lang w:val="en-US"/>
                          </w:rPr>
                          <w:t>SCME.UI</w:t>
                        </w:r>
                      </w:p>
                    </w:txbxContent>
                  </v:textbox>
                </v:shape>
                <v:shapetype id="_x0000_t116" coordsize="21600,21600" o:spt="116" path="m3475,qx,10800,3475,21600l18125,21600qx21600,10800,18125,xe">
                  <v:stroke joinstyle="miter"/>
                  <v:path gradientshapeok="t" o:connecttype="rect" textboxrect="1018,3163,20582,18437"/>
                </v:shapetype>
                <v:shape id="Блок-схема: знак завершения 59" o:spid="_x0000_s1057" type="#_x0000_t116" style="position:absolute;left:30075;top:6874;width:19557;height:304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LGxMUA&#10;AADbAAAADwAAAGRycy9kb3ducmV2LnhtbESPT2vCQBTE7wW/w/KE3upGrRqjq8TSQm/FP2COz+wz&#10;CWbfxuxW02/fLQg9DjPzG2a57kwtbtS6yrKC4SACQZxbXXGh4LD/eIlBOI+ssbZMCn7IwXrVe1pi&#10;ou2dt3Tb+UIECLsEFZTeN4mULi/JoBvYhjh4Z9sa9EG2hdQt3gPc1HIURVNpsOKwUGJDbyXll923&#10;UbBJZ/jVnE/x/pq9zopxdryk76zUc79LFyA8df4//Gh/agWTOfx9CT9Arn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XIsbExQAAANsAAAAPAAAAAAAAAAAAAAAAAJgCAABkcnMv&#10;ZG93bnJldi54bWxQSwUGAAAAAAQABAD1AAAAigMAAAAA&#10;" fillcolor="#5b9bd5 [3204]" strokecolor="#1f4d78 [1604]" strokeweight="1pt">
                  <v:textbox>
                    <w:txbxContent>
                      <w:p w:rsidR="00CA474E" w:rsidRPr="00BE3F5D" w:rsidRDefault="00CA474E" w:rsidP="00534B6A">
                        <w:pPr>
                          <w:pStyle w:val="a9"/>
                          <w:spacing w:before="0" w:beforeAutospacing="0" w:after="0" w:afterAutospacing="0" w:line="276" w:lineRule="auto"/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  <w:lang w:val="en-US"/>
                          </w:rPr>
                          <w:t>DATABASE SERVER</w:t>
                        </w:r>
                      </w:p>
                    </w:txbxContent>
                  </v:textbox>
                </v:shape>
                <v:shape id="Надпись 24" o:spid="_x0000_s1058" type="#_x0000_t202" style="position:absolute;left:28021;top:2353;width:5309;height:227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/mqKcAA&#10;AADbAAAADwAAAGRycy9kb3ducmV2LnhtbESPQYvCMBSE7wv+h/AEb2uqgizVKCIIHkRQV70+mmdb&#10;TF5qE7X990YQPA4z8w0znTfWiAfVvnSsYNBPQBBnTpecK/g/rH7/QPiArNE4JgUteZjPOj9TTLV7&#10;8o4e+5CLCGGfooIihCqV0mcFWfR9VxFH7+JqiyHKOpe6xmeEWyOHSTKWFkuOCwVWtCwou+7vVkFi&#10;sN2MAsv1+WRui/vWtPnwqFSv2ywmIAI14Rv+tNdawXgA7y/xB8jZ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/mqKcAAAADbAAAADwAAAAAAAAAAAAAAAACYAgAAZHJzL2Rvd25y&#10;ZXYueG1sUEsFBgAAAAAEAAQA9QAAAIUDAAAAAA==&#10;" fillcolor="white [3201]" stroked="f" strokeweight=".5pt">
                  <v:fill opacity="0"/>
                  <v:textbox>
                    <w:txbxContent>
                      <w:p w:rsidR="00CA474E" w:rsidRPr="003745CD" w:rsidRDefault="00CA474E" w:rsidP="00534B6A">
                        <w:pPr>
                          <w:pStyle w:val="a9"/>
                          <w:spacing w:before="0" w:beforeAutospacing="0" w:after="200" w:afterAutospacing="0" w:line="276" w:lineRule="auto"/>
                          <w:rPr>
                            <w:i/>
                            <w:color w:val="FFFFFF" w:themeColor="background1"/>
                            <w14:reflection w14:blurRad="6350" w14:stA="53000" w14:stPos="0" w14:endA="300" w14:endPos="35500" w14:dist="0" w14:dir="5400000" w14:fadeDir="5400000" w14:sx="100000" w14:sy="-90000" w14:kx="0" w14:ky="0" w14:algn="bl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0">
                                    <w14:schemeClr w14:val="accent5">
                                      <w14:lumMod w14:val="50000"/>
                                    </w14:schemeClr>
                                  </w14:gs>
                                  <w14:gs w14:pos="50000">
                                    <w14:schemeClr w14:val="accent5"/>
                                  </w14:gs>
                                  <w14:gs w14:pos="100000">
                                    <w14:schemeClr w14:val="accent5">
                                      <w14:lumMod w14:val="60000"/>
                                      <w14:lumOff w14:val="40000"/>
                                    </w14:schemeClr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</w:pPr>
                        <w:r w:rsidRPr="003745CD">
                          <w:rPr>
                            <w:rFonts w:eastAsia="Times New Roman"/>
                            <w:i/>
                            <w:color w:val="FFFFFF" w:themeColor="background1"/>
                            <w:sz w:val="18"/>
                            <w:szCs w:val="18"/>
                            <w14:reflection w14:blurRad="6350" w14:stA="53000" w14:stPos="0" w14:endA="300" w14:endPos="35500" w14:dist="0" w14:dir="5400000" w14:fadeDir="5400000" w14:sx="100000" w14:sy="-90000" w14:kx="0" w14:ky="0" w14:algn="bl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textFill>
                              <w14:gradFill>
                                <w14:gsLst>
                                  <w14:gs w14:pos="0">
                                    <w14:schemeClr w14:val="accent5">
                                      <w14:lumMod w14:val="50000"/>
                                    </w14:schemeClr>
                                  </w14:gs>
                                  <w14:gs w14:pos="50000">
                                    <w14:schemeClr w14:val="accent5"/>
                                  </w14:gs>
                                  <w14:gs w14:pos="100000">
                                    <w14:schemeClr w14:val="accent5">
                                      <w14:lumMod w14:val="60000"/>
                                      <w14:lumOff w14:val="40000"/>
                                    </w14:schemeClr>
                                  </w14:gs>
                                </w14:gsLst>
                                <w14:lin w14:ang="5400000" w14:scaled="0"/>
                              </w14:gradFill>
                            </w14:textFill>
                          </w:rPr>
                          <w:t>Сервер</w:t>
                        </w:r>
                      </w:p>
                    </w:txbxContent>
                  </v:textbox>
                </v:shape>
                <v:line id="Прямая соединительная линия 62" o:spid="_x0000_s1059" style="position:absolute;visibility:visible;mso-wrap-style:square" from="20229,26249" to="28283,2624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+F6wMUAAADbAAAADwAAAGRycy9kb3ducmV2LnhtbESP3WoCMRSE7wu+QziCN0WziopujVKF&#10;4s9Fiz8PcNicbtZuTpZNVrdv3wgFL4eZ+YZZrFpbihvVvnCsYDhIQBBnThecK7icP/ozED4gaywd&#10;k4Jf8rBadl4WmGp35yPdTiEXEcI+RQUmhCqV0meGLPqBq4ij9+1qiyHKOpe6xnuE21KOkmQqLRYc&#10;FwxWtDGU/Zwaq+C6n7w2k/H8+rlvD+svU/FYbrdK9brt+xuIQG14hv/bO61gOoLHl/gD5PI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+F6wMUAAADbAAAADwAAAAAAAAAA&#10;AAAAAAChAgAAZHJzL2Rvd25yZXYueG1sUEsFBgAAAAAEAAQA+QAAAJMDAAAAAA==&#10;" strokecolor="#7f7f7f [1612]" strokeweight="1.5pt">
                  <v:stroke endarrow="block" joinstyle="miter"/>
                </v:line>
                <v:line id="Прямая соединительная линия 63" o:spid="_x0000_s1060" style="position:absolute;visibility:visible;mso-wrap-style:square" from="12772,22740" to="39601,229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DK0fsUAAADbAAAADwAAAGRycy9kb3ducmV2LnhtbESP0WrCQBRE3wv+w3KFvjWbmtZIdA1S&#10;LBUfGhr9gGv2Nglm74bsVtO/7woFH4eZOcOs8tF04kKDay0reI5iEMSV1S3XCo6H96cFCOeRNXaW&#10;ScEvOcjXk4cVZtpe+Ysupa9FgLDLUEHjfZ9J6aqGDLrI9sTB+7aDQR/kUEs94DXATSdncTyXBlsO&#10;Cw329NZQdS5/jAK9T9Nktz1+Ft32pShOrj/jx6tSj9NxswThafT38H97pxXME7h9CT9Arv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HDK0fsUAAADbAAAADwAAAAAAAAAA&#10;AAAAAAChAgAAZHJzL2Rvd25yZXYueG1sUEsFBgAAAAAEAAQA+QAAAJMDAAAAAA==&#10;" strokecolor="#5b9bd5 [3204]" strokeweight="2pt">
                  <v:stroke joinstyle="miter"/>
                </v:line>
                <v:line id="Прямая соединительная линия 65" o:spid="_x0000_s1061" style="position:absolute;flip:y;visibility:visible;mso-wrap-style:square" from="43330,9912" to="43330,254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niE/MEAAADbAAAADwAAAGRycy9kb3ducmV2LnhtbESPT4vCMBTE78J+h/AWvGmqoixdo8jC&#10;gp78tyx4ezTPtpi8lCTW+u2NIHgcZn4zzHzZWSNa8qF2rGA0zEAQF07XXCr4O/4OvkCEiKzROCYF&#10;dwqwXHz05phrd+M9tYdYilTCIUcFVYxNLmUoKrIYhq4hTt7ZeYsxSV9K7fGWyq2R4yybSYs1p4UK&#10;G/qpqLgcrlaBMW6XENuVk8KfN6dN+3+6bJXqf3arbxCRuvgOv+i1VjCbwvNL+gFy8Q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KeIT8wQAAANsAAAAPAAAAAAAAAAAAAAAA&#10;AKECAABkcnMvZG93bnJldi54bWxQSwUGAAAAAAQABAD5AAAAjwMAAAAA&#10;" strokecolor="#5b9bd5 [3204]" strokeweight="2pt">
                  <v:stroke joinstyle="miter"/>
                </v:line>
                <v:line id="Прямая соединительная линия 67" o:spid="_x0000_s1062" style="position:absolute;flip:y;visibility:visible;mso-wrap-style:square" from="12735,22750" to="12773,240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ea/EMEAAADbAAAADwAAAGRycy9kb3ducmV2LnhtbESPT4vCMBTE7wt+h/AEb2vqCq5Uo4gg&#10;6Gn9h+Dt0TzbYvJSkmyt334jCHscZn4zzHzZWSNa8qF2rGA0zEAQF07XXCo4nzafUxAhIms0jknB&#10;kwIsF72POebaPfhA7TGWIpVwyFFBFWOTSxmKiiyGoWuIk3dz3mJM0pdSe3ykcmvkV5ZNpMWa00KF&#10;Da0rKu7HX6vAGLdPiO3KceFvu+uuvVzvP0oN+t1qBiJSF//Db3qrFUy+4fUl/QC5+A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V5r8QwQAAANsAAAAPAAAAAAAAAAAAAAAA&#10;AKECAABkcnMvZG93bnJldi54bWxQSwUGAAAAAAQABAD5AAAAjwMAAAAA&#10;" strokecolor="#5b9bd5 [3204]" strokeweight="2pt">
                  <v:stroke joinstyle="miter"/>
                </v:line>
                <v:shape id="Надпись 24" o:spid="_x0000_s1063" type="#_x0000_t202" style="position:absolute;left:21406;top:24274;width:6401;height:2491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Svk8IA&#10;AADcAAAADwAAAGRycy9kb3ducmV2LnhtbERPTWvCQBC9C/0PywjedJMIRVJXEaGQQxG0tr0O2TEJ&#10;7s6m2U1M/n23UOhtHu9ztvvRGjFQ5xvHCtJVAoK4dLrhSsH1/XW5AeEDskbjmBRM5GG/e5ptMdfu&#10;wWcaLqESMYR9jgrqENpcSl/WZNGvXEscuZvrLIYIu0rqDh8x3BqZJcmztNhwbKixpWNN5f3SWwWJ&#10;weltHVgWX5/m+9CfzFRlH0ot5uPhBUSgMfyL/9yFjvPTFH6fiRfI3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xK+TwgAAANwAAAAPAAAAAAAAAAAAAAAAAJgCAABkcnMvZG93&#10;bnJldi54bWxQSwUGAAAAAAQABAD1AAAAhwMAAAAA&#10;" fillcolor="white [3201]" stroked="f" strokeweight=".5pt">
                  <v:fill opacity="0"/>
                  <v:textbox>
                    <w:txbxContent>
                      <w:p w:rsidR="00CA474E" w:rsidRPr="00BE3F5D" w:rsidRDefault="00CA474E" w:rsidP="00BE3F5D">
                        <w:pPr>
                          <w:pStyle w:val="a9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18"/>
                            <w:szCs w:val="18"/>
                          </w:rPr>
                          <w:t>Профили</w:t>
                        </w:r>
                      </w:p>
                    </w:txbxContent>
                  </v:textbox>
                </v:shape>
                <v:shape id="Блок-схема: магнитный диск 138" o:spid="_x0000_s1064" type="#_x0000_t132" style="position:absolute;left:4475;top:5800;width:16663;height:51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qg/fMYA&#10;AADcAAAADwAAAGRycy9kb3ducmV2LnhtbESPT2vCQBDF74V+h2UK3upGLUWjq5RCqVCw+A/xNmbH&#10;JJqdDdlV47fvHAreZnhv3vvNZNa6Sl2pCaVnA71uAoo487bk3MBm/fU6BBUissXKMxm4U4DZ9Plp&#10;gqn1N17SdRVzJSEcUjRQxFinWoesIIeh62ti0Y6+cRhlbXJtG7xJuKt0P0netcOSpaHAmj4Lys6r&#10;izPw7fdvP4v+LjvZ+e/o0h52w7BlYzov7ccYVKQ2Psz/13Mr+AOhlWdkAj39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qg/fMYAAADcAAAADwAAAAAAAAAAAAAAAACYAgAAZHJz&#10;L2Rvd25yZXYueG1sUEsFBgAAAAAEAAQA9QAAAIsDAAAAAA==&#10;" fillcolor="#a5a5a5 [3206]" strokecolor="#525252 [1606]" strokeweight="1pt">
                  <v:stroke joinstyle="miter"/>
                  <v:textbox>
                    <w:txbxContent>
                      <w:p w:rsidR="00CA474E" w:rsidRDefault="00CA474E" w:rsidP="00BE3F5D">
                        <w:pPr>
                          <w:pStyle w:val="a9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eastAsia="Times New Roman"/>
                          </w:rPr>
                          <w:t>Центральная БД</w:t>
                        </w:r>
                      </w:p>
                    </w:txbxContent>
                  </v:textbox>
                </v:shape>
                <v:shape id="Прямая со стрелкой 139" o:spid="_x0000_s1065" type="#_x0000_t32" style="position:absolute;left:21138;top:8353;width:8937;height:4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iDNp8QAAADcAAAADwAAAGRycy9kb3ducmV2LnhtbESP0WoCMRBF3wv+QxjBt5qoWHRrFBUF&#10;hSJq/YBhM91dupksSdT1741Q6NsM9849d2aL1tbiRj5UjjUM+goEce5MxYWGy/f2fQIiRGSDtWPS&#10;8KAAi3nnbYaZcXc+0e0cC5FCOGSooYyxyaQMeUkWQ981xEn7cd5iTKsvpPF4T+G2lkOlPqTFihOh&#10;xIbWJeW/56tN3MNoOl45v1znzcWp45faTfYbrXvddvkJIlIb/81/1zuT6o+m8HomTSDnT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WIM2nxAAAANwAAAAPAAAAAAAAAAAA&#10;AAAAAKECAABkcnMvZG93bnJldi54bWxQSwUGAAAAAAQABAD5AAAAkgMAAAAA&#10;" filled="t" fillcolor="#a5a5a5 [3206]" strokecolor="#525252 [1606]" strokeweight="1pt">
                  <v:stroke startarrow="block" endarrow="block" joinstyle="miter"/>
                </v:shape>
                <v:shape id="Надпись 24" o:spid="_x0000_s1066" type="#_x0000_t202" style="position:absolute;left:39184;top:15099;width:7429;height:3327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EousQA&#10;AADcAAAADwAAAGRycy9kb3ducmV2LnhtbESPT2vCQBDF74LfYRnBm24UKSV1E0pBEKSUGoUeh+zk&#10;j2ZnY3ar6bfvHAq9zfDevPebbT66Tt1pCK1nA6tlAoq49Lbl2sCp2C2eQYWIbLHzTAZ+KECeTSdb&#10;TK1/8Cfdj7FWEsIhRQNNjH2qdSgbchiWvicWrfKDwyjrUGs74EPCXafXSfKkHbYsDQ329NZQeT1+&#10;OwPVV0l4OFR4Lt7xg9cnvITiZsx8Nr6+gIo0xn/z3/XeCv5G8OUZmUBn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KhKLrEAAAA3AAAAA8AAAAAAAAAAAAAAAAAmAIAAGRycy9k&#10;b3ducmV2LnhtbFBLBQYAAAAABAAEAPUAAACJAwAAAAA=&#10;" fillcolor="white [3201]" stroked="f" strokeweight=".5pt">
                  <v:fill opacity="0"/>
                  <v:textbox>
                    <w:txbxContent>
                      <w:p w:rsidR="00CA474E" w:rsidRPr="00BE3F5D" w:rsidRDefault="00CA474E" w:rsidP="00BE3F5D">
                        <w:pPr>
                          <w:pStyle w:val="a9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18"/>
                            <w:szCs w:val="18"/>
                          </w:rPr>
                          <w:t>Результаты</w:t>
                        </w:r>
                      </w:p>
                    </w:txbxContent>
                  </v:textbox>
                </v:shape>
                <v:line id="Прямая соединительная линия 141" o:spid="_x0000_s1067" style="position:absolute;flip:y;visibility:visible;mso-wrap-style:square" from="39601,9910" to="39601,229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0lUrMMAAADcAAAADwAAAGRycy9kb3ducmV2LnhtbESPT4vCMBDF78J+hzDC3jTVFVm6RpEF&#10;QU/+Wxa8Dc3YFpNJSWKt394IgrcZ3vu9eTNbdNaIlnyoHSsYDTMQxIXTNZcK/o6rwTeIEJE1Gsek&#10;4E4BFvOP3gxz7W68p/YQS5FCOOSooIqxyaUMRUUWw9A1xEk7O28xptWXUnu8pXBr5DjLptJizelC&#10;hQ39VlRcDlerwBi3S4jtyq/CnzenTft/umyV+ux3yx8Qkbr4Nr/otU71JyN4PpMmkPMH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9JVKzDAAAA3AAAAA8AAAAAAAAAAAAA&#10;AAAAoQIAAGRycy9kb3ducmV2LnhtbFBLBQYAAAAABAAEAPkAAACRAwAAAAA=&#10;" strokecolor="#5b9bd5 [3204]" strokeweight="2pt">
                  <v:stroke joinstyle="miter"/>
                </v:line>
                <v:shape id="Надпись 24" o:spid="_x0000_s1068" type="#_x0000_t202" style="position:absolute;left:14192;top:20472;width:21602;height:248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Ue+cEA&#10;AADcAAAADwAAAGRycy9kb3ducmV2LnhtbERPS2vCQBC+F/wPyxS81U1jKSW6iggFDyKYPrwO2TEJ&#10;7s6m2c3r37uFQm/z8T1nvR2tET21vnas4HmRgCAunK65VPD58f70BsIHZI3GMSmYyMN2M3tYY6bd&#10;wGfq81CKGMI+QwVVCE0mpS8qsugXriGO3NW1FkOEbSl1i0MMt0amSfIqLdYcGypsaF9Rccs7qyAx&#10;OB2XgeXh8m1+dt3JTGX6pdT8cdytQAQaw7/4z33Qcf5LCr/PxAvk5g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ylHvnBAAAA3AAAAA8AAAAAAAAAAAAAAAAAmAIAAGRycy9kb3du&#10;cmV2LnhtbFBLBQYAAAAABAAEAPUAAACGAwAAAAA=&#10;" fillcolor="white [3201]" stroked="f" strokeweight=".5pt">
                  <v:fill opacity="0"/>
                  <v:textbox>
                    <w:txbxContent>
                      <w:p w:rsidR="00CA474E" w:rsidRDefault="00CA474E" w:rsidP="00C30104">
                        <w:pPr>
                          <w:pStyle w:val="a9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18"/>
                            <w:szCs w:val="18"/>
                          </w:rPr>
                          <w:t>Синхронизация профилей и результатов</w:t>
                        </w:r>
                      </w:p>
                    </w:txbxContent>
                  </v:textbox>
                </v:shape>
                <v:line id="Прямая соединительная линия 143" o:spid="_x0000_s1069" style="position:absolute;visibility:visible;mso-wrap-style:square" from="20232,30112" to="28284,301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HrDfMQAAADcAAAADwAAAGRycy9kb3ducmV2LnhtbERPTWvCQBC9F/oflin0UnRjK1Giq5QW&#10;ITSnGsXrmB2TYHY2za4m/vtuQehtHu9zluvBNOJKnastK5iMIxDEhdU1lwp2+WY0B+E8ssbGMim4&#10;kYP16vFhiYm2PX/TdetLEULYJaig8r5NpHRFRQbd2LbEgTvZzqAPsCul7rAP4aaRr1EUS4M1h4YK&#10;W/qoqDhvL0bB4ecUz4ZbWtjJp/867vNs95JlSj0/De8LEJ4G/y++u1Md5k/f4O+ZcIFc/Q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esN8xAAAANwAAAAPAAAAAAAAAAAA&#10;AAAAAKECAABkcnMvZG93bnJldi54bWxQSwUGAAAAAAQABAD5AAAAkgMAAAAA&#10;" strokecolor="#7f7f7f [1612]" strokeweight="1.5pt">
                  <v:stroke startarrow="block" joinstyle="miter"/>
                </v:line>
                <v:shape id="Надпись 24" o:spid="_x0000_s1070" type="#_x0000_t202" style="position:absolute;left:21414;top:28096;width:7429;height:248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AjFsAA&#10;AADcAAAADwAAAGRycy9kb3ducmV2LnhtbERPS4vCMBC+C/6HMII3TX0gUo0iwoKHRVif16EZ22Iy&#10;qU3U9t+bhYW9zcf3nOW6sUa8qPalYwWjYQKCOHO65FzB6fg1mIPwAVmjcUwKWvKwXnU7S0y1e/MP&#10;vQ4hFzGEfYoKihCqVEqfFWTRD11FHLmbqy2GCOtc6hrfMdwaOU6SmbRYcmwosKJtQdn98LQKEoPt&#10;9ySw3F0v5rF57k2bj89K9XvNZgEiUBP+xX/unY7zp1P4fSZeIFc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zAAjFsAAAADcAAAADwAAAAAAAAAAAAAAAACYAgAAZHJzL2Rvd25y&#10;ZXYueG1sUEsFBgAAAAAEAAQA9QAAAIUDAAAAAA==&#10;" fillcolor="white [3201]" stroked="f" strokeweight=".5pt">
                  <v:fill opacity="0"/>
                  <v:textbox>
                    <w:txbxContent>
                      <w:p w:rsidR="00CA474E" w:rsidRDefault="00CA474E" w:rsidP="00C30104">
                        <w:pPr>
                          <w:pStyle w:val="a9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18"/>
                            <w:szCs w:val="18"/>
                          </w:rPr>
                          <w:t>Результаты</w:t>
                        </w:r>
                      </w:p>
                    </w:txbxContent>
                  </v:textbox>
                </v:shape>
                <v:shape id="Блок-схема: типовой процесс 145" o:spid="_x0000_s1071" type="#_x0000_t112" style="position:absolute;left:28284;top:33804;width:19146;height:655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4k4MIA&#10;AADcAAAADwAAAGRycy9kb3ducmV2LnhtbERPTWvCQBC9F/wPywje6kZta0mzERFEpadGoddpdsxG&#10;s7Mhu8b033cLhd7m8T4nWw22ET11vnasYDZNQBCXTtdcKTgdt4+vIHxA1tg4JgXf5GGVjx4yTLW7&#10;8wf1RahEDGGfogITQptK6UtDFv3UtcSRO7vOYoiwq6Tu8B7DbSPnSfIiLdYcGwy2tDFUXoubVTAY&#10;14fyUHytcbFb6oNdfl7Mu1KT8bB+AxFoCP/iP/dex/lPz/D7TLxA5j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XiTgwgAAANwAAAAPAAAAAAAAAAAAAAAAAJgCAABkcnMvZG93&#10;bnJldi54bWxQSwUGAAAAAAQABAD1AAAAhwMAAAAA&#10;" fillcolor="#70ad47 [3209]" strokecolor="#375623 [1609]" strokeweight="1pt">
                  <v:textbox>
                    <w:txbxContent>
                      <w:p w:rsidR="00CA474E" w:rsidRPr="00C30104" w:rsidRDefault="00CA474E" w:rsidP="00C30104">
                        <w:pPr>
                          <w:pStyle w:val="a9"/>
                          <w:spacing w:before="0" w:beforeAutospacing="0" w:after="200" w:afterAutospacing="0" w:line="276" w:lineRule="auto"/>
                          <w:jc w:val="center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eastAsia="Times New Roman"/>
                            <w:lang w:val="en-US"/>
                          </w:rPr>
                          <w:t>SQLDatabase</w:t>
                        </w:r>
                        <w:proofErr w:type="spellEnd"/>
                        <w:r>
                          <w:rPr>
                            <w:rFonts w:eastAsia="Times New Roman"/>
                            <w:lang w:val="en-US"/>
                          </w:rPr>
                          <w:t xml:space="preserve"> Client</w:t>
                        </w:r>
                      </w:p>
                    </w:txbxContent>
                  </v:textbox>
                </v:shape>
                <v:line id="Прямая соединительная линия 146" o:spid="_x0000_s1072" style="position:absolute;flip:y;visibility:visible;mso-wrap-style:square" from="50460,8393" to="50460,370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KDM2MQAAADcAAAADwAAAGRycy9kb3ducmV2LnhtbESPQWvDMAyF74P+B6PCbovTbZSS1i2l&#10;UFhO29JSyE3EahJqy8H20uzfz4PBbhLvfU9Pm91kjRjJh96xgkWWgyBunO65VXA+HZ9WIEJE1mgc&#10;k4JvCrDbzh42WGh3508aq9iKFMKhQAVdjEMhZWg6shgyNxAn7eq8xZhW30rt8Z7CrZHPeb6UFntO&#10;Fzoc6NBRc6u+rAJj3EdC7NS+NP5a1uV4qW/vSj3Op/0aRKQp/pv/6Ded6r8u4feZNIHc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QoMzYxAAAANwAAAAPAAAAAAAAAAAA&#10;AAAAAKECAABkcnMvZG93bnJldi54bWxQSwUGAAAAAAQABAD5AAAAkgMAAAAA&#10;" strokecolor="#5b9bd5 [3204]" strokeweight="2pt">
                  <v:stroke joinstyle="miter"/>
                </v:line>
                <v:line id="Прямая соединительная линия 147" o:spid="_x0000_s1073" style="position:absolute;flip:y;visibility:visible;mso-wrap-style:square" from="47430,37076" to="50460,370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+xpQ8QAAADcAAAADwAAAGRycy9kb3ducmV2LnhtbESPT2sCMRDF70K/Q5hCb5rVSlvWjVIK&#10;gp5s11LwNmxm/2AyWZK4br99UxC8zfDe782bYjNaIwbyoXOsYD7LQBBXTnfcKPg+bqdvIEJE1mgc&#10;k4JfCrBZP0wKzLW78hcNZWxECuGQo4I2xj6XMlQtWQwz1xMnrXbeYkyrb6T2eE3h1shFlr1Iix2n&#10;Cy329NFSdS4vVoEx7jMhdmyeK1/vT/vh53Q+KPX0OL6vQEQa4918o3c61V++wv8zaQK5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/7GlDxAAAANwAAAAPAAAAAAAAAAAA&#10;AAAAAKECAABkcnMvZG93bnJldi54bWxQSwUGAAAAAAQABAD5AAAAkgMAAAAA&#10;" strokecolor="#5b9bd5 [3204]" strokeweight="2pt">
                  <v:stroke joinstyle="miter"/>
                </v:line>
                <v:line id="Прямая соединительная линия 148" o:spid="_x0000_s1074" style="position:absolute;flip:y;visibility:visible;mso-wrap-style:square" from="49632,8392" to="50460,83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nP9McMAAADcAAAADwAAAGRycy9kb3ducmV2LnhtbESPQWsCMRCF7wX/Qxiht5qtliJboxRB&#10;0FNblYK3YTPuLiaTJYnr9t93DoK3ecz73rxZrAbvVE8xtYENvE4KUMRVsC3XBo6HzcscVMrIFl1g&#10;MvBHCVbL0dMCSxtu/EP9PtdKQjiVaKDJuSu1TlVDHtMkdMSyO4foMYuMtbYRbxLunZ4Wxbv22LJc&#10;aLCjdUPVZX/1BpwL34L4oZ5V8bw77frf0+XLmOfx8PkBKtOQH+Y7vbVS/03ayjMygV7+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5z/THDAAAA3AAAAA8AAAAAAAAAAAAA&#10;AAAAoQIAAGRycy9kb3ducmV2LnhtbFBLBQYAAAAABAAEAPkAAACRAwAAAAA=&#10;" strokecolor="#5b9bd5 [3204]" strokeweight="2pt">
                  <v:stroke joinstyle="miter"/>
                </v:line>
                <v:shape id="Надпись 24" o:spid="_x0000_s1075" type="#_x0000_t202" style="position:absolute;left:46317;top:16904;width:7430;height:3321;rotation:-90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uBJ8EA&#10;AADcAAAADwAAAGRycy9kb3ducmV2LnhtbERP22rCQBB9L/gPywh9azaVIjVmlVIQBClSo+DjkJ1c&#10;NDubZrdJ/Hu3UPBtDuc66Xo0jeipc7VlBa9RDII4t7rmUsEx27y8g3AeWWNjmRTcyMF6NXlKMdF2&#10;4G/qD74UIYRdggoq79tESpdXZNBFtiUOXGE7gz7ArpS6wyGEm0bO4nguDdYcGips6bOi/Hr4NQqK&#10;c0642xV4yr5wz7MjXlz2o9TzdPxYgvA0+of4373VYf7bAv6eCRfI1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ObgSfBAAAA3AAAAA8AAAAAAAAAAAAAAAAAmAIAAGRycy9kb3du&#10;cmV2LnhtbFBLBQYAAAAABAAEAPUAAACGAwAAAAA=&#10;" fillcolor="white [3201]" stroked="f" strokeweight=".5pt">
                  <v:fill opacity="0"/>
                  <v:textbox>
                    <w:txbxContent>
                      <w:p w:rsidR="00CA474E" w:rsidRDefault="00CA474E" w:rsidP="00C30104">
                        <w:pPr>
                          <w:pStyle w:val="a9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18"/>
                            <w:szCs w:val="18"/>
                          </w:rPr>
                          <w:t>Результаты</w:t>
                        </w:r>
                      </w:p>
                    </w:txbxContent>
                  </v:textbox>
                </v:shape>
                <v:shape id="Блок-схема: типовой процесс 151" o:spid="_x0000_s1076" type="#_x0000_t112" style="position:absolute;left:5183;top:13996;width:15046;height:65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y0PsEA&#10;AADcAAAADwAAAGRycy9kb3ducmV2LnhtbERPTWvCQBC9C/6HZYTedKOlKqmbIEJpxZOp4HXMTrNp&#10;s7Mhu43pv3cFobd5vM/Z5INtRE+drx0rmM8SEMSl0zVXCk6fb9M1CB+QNTaOScEfeciz8WiDqXZX&#10;PlJfhErEEPYpKjAhtKmUvjRk0c9cSxy5L9dZDBF2ldQdXmO4beQiSZbSYs2xwWBLO0PlT/FrFQzG&#10;9aHcF5ctPr+v9N6uzt/moNTTZNi+ggg0hH/xw/2h4/yXOdyfiRfI7AY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i8tD7BAAAA3AAAAA8AAAAAAAAAAAAAAAAAmAIAAGRycy9kb3du&#10;cmV2LnhtbFBLBQYAAAAABAAEAPUAAACGAwAAAAA=&#10;" fillcolor="#70ad47 [3209]" strokecolor="#375623 [1609]" strokeweight="1pt">
                  <v:textbox>
                    <w:txbxContent>
                      <w:p w:rsidR="00CA474E" w:rsidRPr="00C30104" w:rsidRDefault="00CA474E" w:rsidP="00C30104">
                        <w:pPr>
                          <w:pStyle w:val="a9"/>
                          <w:spacing w:before="0" w:beforeAutospacing="0" w:after="200" w:afterAutospacing="0" w:line="276" w:lineRule="auto"/>
                          <w:jc w:val="center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rFonts w:eastAsia="Times New Roman"/>
                            <w:lang w:val="en-US"/>
                          </w:rPr>
                          <w:t>ProfileBuilder</w:t>
                        </w:r>
                        <w:proofErr w:type="spellEnd"/>
                      </w:p>
                    </w:txbxContent>
                  </v:textbox>
                </v:shape>
                <v:line id="Прямая соединительная линия 152" o:spid="_x0000_s1077" style="position:absolute;visibility:visible;mso-wrap-style:square" from="20232,17531" to="35794,175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JtXv8EAAADcAAAADwAAAGRycy9kb3ducmV2LnhtbERP24rCMBB9F/yHMIJvmnpfukYRUZR9&#10;sOj6AbPN2BabSWmi1r83C4JvczjXmS8bU4o71a6wrGDQj0AQp1YXnCk4/257XyCcR9ZYWiYFT3Kw&#10;XLRbc4y1ffCR7iefiRDCLkYFufdVLKVLczLo+rYiDtzF1gZ9gHUmdY2PEG5KOYyiqTRYcGjIsaJ1&#10;Tun1dDMK9M9sNtpvzoek3IyT5M9VV9xNlOp2mtU3CE+N/4jf7r0O8ydD+H8mXCAXL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Mm1e/wQAAANwAAAAPAAAAAAAAAAAAAAAA&#10;AKECAABkcnMvZG93bnJldi54bWxQSwUGAAAAAAQABAD5AAAAjwMAAAAA&#10;" strokecolor="#5b9bd5 [3204]" strokeweight="2pt">
                  <v:stroke joinstyle="miter"/>
                </v:line>
                <v:line id="Прямая соединительная линия 153" o:spid="_x0000_s1078" style="position:absolute;flip:x y;visibility:visible;mso-wrap-style:square" from="35701,9448" to="35794,175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mqNYMEAAADcAAAADwAAAGRycy9kb3ducmV2LnhtbERPTYvCMBC9L/gfwgheljVRcXG7RhFB&#10;EMFDu3ofmtm22ExKE7X6640geJvH+5z5srO1uFDrK8caRkMFgjh3puJCw+Fv8zUD4QOywdoxabiR&#10;h+Wi9zHHxLgrp3TJQiFiCPsENZQhNImUPi/Joh+6hjhy/661GCJsC2lavMZwW8uxUt/SYsWxocSG&#10;1iXlp+xsNahtSul9L80n7XarY/5zqDZTpfWg361+QQTqwlv8cm9NnD+dwPOZeIFcPA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eao1gwQAAANwAAAAPAAAAAAAAAAAAAAAA&#10;AKECAABkcnMvZG93bnJldi54bWxQSwUGAAAAAAQABAD5AAAAjwMAAAAA&#10;" strokecolor="#5b9bd5 [3204]" strokeweight="2pt">
                  <v:stroke joinstyle="miter"/>
                </v:line>
                <v:shape id="Надпись 24" o:spid="_x0000_s1079" type="#_x0000_t202" style="position:absolute;left:25041;top:15298;width:6400;height:2489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dm1y8IA&#10;AADcAAAADwAAAGRycy9kb3ducmV2LnhtbERPyWrDMBC9F/IPYgK5NXLSNhQ3SgiBgg+h0Gy9DtbU&#10;NpFGjiVvf18VCr3N462z3g7WiI4aXzlWsJgnIIhzpysuFJxP74+vIHxA1mgck4KRPGw3k4c1ptr1&#10;/EndMRQihrBPUUEZQp1K6fOSLPq5q4kj9+0aiyHCppC6wT6GWyOXSbKSFiuODSXWtC8pvx1bqyAx&#10;OB6eAsvs62ruu/bDjMXyotRsOuzeQAQawr/4z53pOP/lGX6fiRfIz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2bXLwgAAANwAAAAPAAAAAAAAAAAAAAAAAJgCAABkcnMvZG93&#10;bnJldi54bWxQSwUGAAAAAAQABAD1AAAAhwMAAAAA&#10;" fillcolor="white [3201]" stroked="f" strokeweight=".5pt">
                  <v:fill opacity="0"/>
                  <v:textbox>
                    <w:txbxContent>
                      <w:p w:rsidR="00CA474E" w:rsidRDefault="00CA474E" w:rsidP="00C30104">
                        <w:pPr>
                          <w:pStyle w:val="a9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18"/>
                            <w:szCs w:val="18"/>
                          </w:rPr>
                          <w:t>Профили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4D3B5A" w:rsidRPr="007C4D25" w:rsidRDefault="004D3B5A" w:rsidP="004D3B5A">
      <w:pPr>
        <w:pStyle w:val="2"/>
        <w:keepNext w:val="0"/>
        <w:keepLines w:val="0"/>
        <w:pBdr>
          <w:top w:val="single" w:sz="24" w:space="0" w:color="DEEAF6" w:themeColor="accent1" w:themeTint="33"/>
          <w:left w:val="single" w:sz="24" w:space="0" w:color="DEEAF6" w:themeColor="accent1" w:themeTint="33"/>
          <w:bottom w:val="single" w:sz="24" w:space="0" w:color="DEEAF6" w:themeColor="accent1" w:themeTint="33"/>
          <w:right w:val="single" w:sz="24" w:space="0" w:color="DEEAF6" w:themeColor="accent1" w:themeTint="33"/>
        </w:pBdr>
        <w:shd w:val="clear" w:color="auto" w:fill="DEEAF6" w:themeFill="accent1" w:themeFillTint="33"/>
        <w:spacing w:before="0" w:after="240"/>
        <w:rPr>
          <w:rFonts w:asciiTheme="minorHAnsi" w:eastAsiaTheme="minorEastAsia" w:hAnsiTheme="minorHAnsi" w:cstheme="minorBidi"/>
          <w:color w:val="auto"/>
          <w:spacing w:val="15"/>
          <w:sz w:val="28"/>
          <w:szCs w:val="28"/>
        </w:rPr>
      </w:pPr>
      <w:bookmarkStart w:id="4" w:name="_Toc477119219"/>
      <w:r w:rsidRPr="007C4D25">
        <w:rPr>
          <w:rFonts w:asciiTheme="minorHAnsi" w:eastAsiaTheme="minorEastAsia" w:hAnsiTheme="minorHAnsi" w:cstheme="minorBidi"/>
          <w:color w:val="auto"/>
          <w:spacing w:val="15"/>
          <w:sz w:val="28"/>
          <w:szCs w:val="28"/>
        </w:rPr>
        <w:t>Централизованное управление профилями измерений</w:t>
      </w:r>
      <w:bookmarkEnd w:id="4"/>
    </w:p>
    <w:p w:rsidR="002C5B89" w:rsidRDefault="00C32A85" w:rsidP="00B07ED8">
      <w:pPr>
        <w:jc w:val="both"/>
      </w:pPr>
      <w:r>
        <w:tab/>
        <w:t xml:space="preserve">Для синхронизации профилей измерения между различными комплексами и централизованного управления </w:t>
      </w:r>
      <w:r w:rsidR="00396469">
        <w:t>применятся</w:t>
      </w:r>
      <w:r>
        <w:t xml:space="preserve"> система с центральным сервером, который хранит словарь профи</w:t>
      </w:r>
      <w:r w:rsidR="00AE703D">
        <w:t>лей измерений и его конфигурации для конкретных измерительных комплексов</w:t>
      </w:r>
      <w:r>
        <w:t>.</w:t>
      </w:r>
    </w:p>
    <w:p w:rsidR="00C32A85" w:rsidRDefault="002451F1" w:rsidP="00B07ED8">
      <w:pPr>
        <w:jc w:val="both"/>
      </w:pPr>
      <w:r>
        <w:tab/>
      </w:r>
      <w:r w:rsidR="00965E29">
        <w:t>При старте измерительный комплекс пробует получить список измерительных профилей с сервера профилей. В случае удачной попытки данный список принимается в работу и сохраняется на комплексе в виде локальной копии. В случае неудачной попытки загрузки с сервера для работы используется локальная копия.</w:t>
      </w:r>
    </w:p>
    <w:p w:rsidR="00965E29" w:rsidRPr="00827493" w:rsidRDefault="00534B6A" w:rsidP="00B07ED8">
      <w:pPr>
        <w:jc w:val="both"/>
      </w:pPr>
      <w:r>
        <w:lastRenderedPageBreak/>
        <w:tab/>
      </w:r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2A7DFA77" wp14:editId="3DFE74B5">
                <wp:extent cx="5908675" cy="2812211"/>
                <wp:effectExtent l="0" t="0" r="0" b="0"/>
                <wp:docPr id="118" name="Полотно 1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19" name="Блок-схема: узел 119"/>
                        <wps:cNvSpPr/>
                        <wps:spPr>
                          <a:xfrm>
                            <a:off x="146485" y="215660"/>
                            <a:ext cx="657737" cy="345057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A474E" w:rsidRPr="00534B6A" w:rsidRDefault="00CA474E" w:rsidP="00534B6A">
                              <w:pPr>
                                <w:spacing w:after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Стар</w:t>
                              </w:r>
                              <w:r w:rsidRPr="00534B6A">
                                <w:rPr>
                                  <w:sz w:val="16"/>
                                  <w:szCs w:val="16"/>
                                </w:rPr>
                                <w:t>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Блок-схема: подготовка 120"/>
                        <wps:cNvSpPr/>
                        <wps:spPr>
                          <a:xfrm>
                            <a:off x="1128906" y="112146"/>
                            <a:ext cx="1423794" cy="542290"/>
                          </a:xfrm>
                          <a:prstGeom prst="flowChartPreparation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A474E" w:rsidRPr="00A0354D" w:rsidRDefault="00CA474E" w:rsidP="00534B6A">
                              <w:pPr>
                                <w:pStyle w:val="a9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 xml:space="preserve">Установление соединения с </w:t>
                              </w: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  <w:lang w:val="en-US"/>
                                </w:rPr>
                                <w:t>DatabaseServer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Блок-схема: решение 121"/>
                        <wps:cNvSpPr/>
                        <wps:spPr>
                          <a:xfrm>
                            <a:off x="2215316" y="862642"/>
                            <a:ext cx="1587456" cy="707366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A474E" w:rsidRPr="00534B6A" w:rsidRDefault="00CA474E" w:rsidP="00534B6A">
                              <w:pPr>
                                <w:spacing w:after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534B6A">
                                <w:rPr>
                                  <w:sz w:val="16"/>
                                  <w:szCs w:val="16"/>
                                </w:rPr>
                                <w:t>Успешное соединение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Прямоугольник 122"/>
                        <wps:cNvSpPr/>
                        <wps:spPr>
                          <a:xfrm>
                            <a:off x="982256" y="1439457"/>
                            <a:ext cx="956945" cy="5429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A474E" w:rsidRDefault="00CA474E" w:rsidP="00534B6A">
                              <w:pPr>
                                <w:pStyle w:val="a9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Синхронизация: загрузка списка профилей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Прямоугольник 123"/>
                        <wps:cNvSpPr/>
                        <wps:spPr>
                          <a:xfrm>
                            <a:off x="982199" y="2172702"/>
                            <a:ext cx="956310" cy="5429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A474E" w:rsidRDefault="00CA474E" w:rsidP="00534B6A">
                              <w:pPr>
                                <w:pStyle w:val="a9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Сохранение в виде локальной копии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Прямоугольник 124"/>
                        <wps:cNvSpPr/>
                        <wps:spPr>
                          <a:xfrm>
                            <a:off x="4079139" y="1473962"/>
                            <a:ext cx="956310" cy="5429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A474E" w:rsidRDefault="00CA474E" w:rsidP="00534B6A">
                              <w:pPr>
                                <w:pStyle w:val="a9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Использование последней успешной копии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Прямая со стрелкой 125"/>
                        <wps:cNvCnPr>
                          <a:stCxn id="119" idx="6"/>
                          <a:endCxn id="120" idx="1"/>
                        </wps:cNvCnPr>
                        <wps:spPr>
                          <a:xfrm flipV="1">
                            <a:off x="804222" y="383250"/>
                            <a:ext cx="324684" cy="493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6" name="Прямая соединительная линия 126"/>
                        <wps:cNvCnPr>
                          <a:stCxn id="120" idx="3"/>
                        </wps:cNvCnPr>
                        <wps:spPr>
                          <a:xfrm flipV="1">
                            <a:off x="2552700" y="383074"/>
                            <a:ext cx="454651" cy="17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7" name="Прямая со стрелкой 127"/>
                        <wps:cNvCnPr>
                          <a:endCxn id="121" idx="0"/>
                        </wps:cNvCnPr>
                        <wps:spPr>
                          <a:xfrm>
                            <a:off x="3007351" y="383073"/>
                            <a:ext cx="1693" cy="47943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8" name="Прямая соединительная линия 128"/>
                        <wps:cNvCnPr/>
                        <wps:spPr>
                          <a:xfrm flipV="1">
                            <a:off x="1457864" y="1215953"/>
                            <a:ext cx="3099430" cy="18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9" name="Прямая со стрелкой 129"/>
                        <wps:cNvCnPr>
                          <a:endCxn id="122" idx="0"/>
                        </wps:cNvCnPr>
                        <wps:spPr>
                          <a:xfrm>
                            <a:off x="1460729" y="1216139"/>
                            <a:ext cx="0" cy="22309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0" name="Прямая со стрелкой 130"/>
                        <wps:cNvCnPr>
                          <a:endCxn id="124" idx="0"/>
                        </wps:cNvCnPr>
                        <wps:spPr>
                          <a:xfrm>
                            <a:off x="4557294" y="1224951"/>
                            <a:ext cx="0" cy="24878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1" name="Прямая со стрелкой 131"/>
                        <wps:cNvCnPr/>
                        <wps:spPr>
                          <a:xfrm>
                            <a:off x="1447684" y="1945478"/>
                            <a:ext cx="0" cy="22288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8" name="Надпись 24"/>
                        <wps:cNvSpPr txBox="1"/>
                        <wps:spPr>
                          <a:xfrm>
                            <a:off x="1484713" y="967504"/>
                            <a:ext cx="247015" cy="24828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C5FC9" w:rsidRPr="00BC5FC9" w:rsidRDefault="00BC5FC9" w:rsidP="00BC5FC9">
                              <w:pPr>
                                <w:pStyle w:val="a9"/>
                                <w:spacing w:before="0" w:beforeAutospacing="0" w:after="200" w:afterAutospacing="0" w:line="276" w:lineRule="auto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eastAsia="Times New Roman"/>
                                  <w:sz w:val="18"/>
                                  <w:szCs w:val="18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Надпись 24"/>
                        <wps:cNvSpPr txBox="1"/>
                        <wps:spPr>
                          <a:xfrm>
                            <a:off x="4310279" y="977179"/>
                            <a:ext cx="247015" cy="24765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BC5FC9" w:rsidRDefault="00BC5FC9" w:rsidP="00BC5FC9">
                              <w:pPr>
                                <w:pStyle w:val="a9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18"/>
                                  <w:szCs w:val="18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118" o:spid="_x0000_s1080" editas="canvas" style="width:465.25pt;height:221.45pt;mso-position-horizontal-relative:char;mso-position-vertical-relative:line" coordsize="59086,28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81" type="#_x0000_t75" style="position:absolute;width:59086;height:28117;visibility:visible;mso-wrap-style:square">
                  <v:fill o:detectmouseclick="t"/>
                  <v:path o:connecttype="none"/>
                </v:shape>
                <v:shapetype id="_x0000_t120" coordsize="21600,21600" o:spt="120" path="m10800,qx,10800,10800,21600,21600,10800,10800,xe">
                  <v:path gradientshapeok="t" o:connecttype="custom" o:connectlocs="10800,0;3163,3163;0,10800;3163,18437;10800,21600;18437,18437;21600,10800;18437,3163" textboxrect="3163,3163,18437,18437"/>
                </v:shapetype>
                <v:shape id="Блок-схема: узел 119" o:spid="_x0000_s1082" type="#_x0000_t120" style="position:absolute;left:1464;top:2156;width:6578;height:34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rNyZMMA&#10;AADcAAAADwAAAGRycy9kb3ducmV2LnhtbERP32vCMBB+F/Y/hBvsTVMdTK1GGcJgq0ywm+jj0Zxt&#10;WXMpSWa7/94MBN/u4/t5y3VvGnEh52vLCsajBARxYXXNpYLvr7fhDIQPyBoby6TgjzysVw+DJaba&#10;drynSx5KEUPYp6igCqFNpfRFRQb9yLbEkTtbZzBE6EqpHXYx3DRykiQv0mDNsaHCljYVFT/5r1Fw&#10;yuzxc55tjx9594xmJ6f77OCUenrsXxcgAvXhLr6533WcP57D/zPxArm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1rNyZMMAAADcAAAADwAAAAAAAAAAAAAAAACYAgAAZHJzL2Rv&#10;d25yZXYueG1sUEsFBgAAAAAEAAQA9QAAAIgDAAAAAA==&#10;" fillcolor="#5b9bd5 [3204]" strokecolor="#1f4d78 [1604]" strokeweight="1pt">
                  <v:stroke joinstyle="miter"/>
                  <v:textbox>
                    <w:txbxContent>
                      <w:p w:rsidR="00CA474E" w:rsidRPr="00534B6A" w:rsidRDefault="00CA474E" w:rsidP="00534B6A">
                        <w:pPr>
                          <w:spacing w:after="0"/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Стар</w:t>
                        </w:r>
                        <w:r w:rsidRPr="00534B6A">
                          <w:rPr>
                            <w:sz w:val="16"/>
                            <w:szCs w:val="16"/>
                          </w:rPr>
                          <w:t>т</w:t>
                        </w:r>
                      </w:p>
                    </w:txbxContent>
                  </v:textbox>
                </v:shape>
                <v:shapetype id="_x0000_t117" coordsize="21600,21600" o:spt="117" path="m4353,l17214,r4386,10800l17214,21600r-12861,l,10800xe">
                  <v:stroke joinstyle="miter"/>
                  <v:path gradientshapeok="t" o:connecttype="rect" textboxrect="4353,0,17214,21600"/>
                </v:shapetype>
                <v:shape id="Блок-схема: подготовка 120" o:spid="_x0000_s1083" type="#_x0000_t117" style="position:absolute;left:11289;top:1121;width:14238;height:542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dIiEMYA&#10;AADcAAAADwAAAGRycy9kb3ducmV2LnhtbESPQWvCQBCF70L/wzIFL6IbPUiJriIFi/QQqq3icciO&#10;SWh2NmTXGPvrnYPQ2wzvzXvfLNe9q1VHbag8G5hOElDEubcVFwZ+vrfjN1AhIlusPZOBOwVYr14G&#10;S0ytv/GeukMslIRwSNFAGWOTah3ykhyGiW+IRbv41mGUtS20bfEm4a7WsySZa4cVS0OJDb2XlP8e&#10;rs6A3nzoa3bKRn8x+5xuu+OOvtzZmOFrv1mAitTHf/PzemcFfyb48oxMoFcP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dIiEMYAAADcAAAADwAAAAAAAAAAAAAAAACYAgAAZHJz&#10;L2Rvd25yZXYueG1sUEsFBgAAAAAEAAQA9QAAAIsDAAAAAA==&#10;" fillcolor="#5b9bd5 [3204]" strokecolor="#1f4d78 [1604]" strokeweight="1pt">
                  <v:textbox>
                    <w:txbxContent>
                      <w:p w:rsidR="00CA474E" w:rsidRPr="00A0354D" w:rsidRDefault="00CA474E" w:rsidP="00534B6A">
                        <w:pPr>
                          <w:pStyle w:val="a9"/>
                          <w:spacing w:before="0" w:beforeAutospacing="0" w:after="200" w:afterAutospacing="0" w:line="276" w:lineRule="auto"/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 xml:space="preserve">Установление соединения с </w:t>
                        </w:r>
                        <w:r>
                          <w:rPr>
                            <w:rFonts w:eastAsia="Times New Roman"/>
                            <w:sz w:val="16"/>
                            <w:szCs w:val="16"/>
                            <w:lang w:val="en-US"/>
                          </w:rPr>
                          <w:t>DatabaseServer</w:t>
                        </w:r>
                      </w:p>
                    </w:txbxContent>
                  </v:textbox>
                </v:shape>
                <v:shapetype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Блок-схема: решение 121" o:spid="_x0000_s1084" type="#_x0000_t110" style="position:absolute;left:22153;top:8626;width:15874;height:70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vTquL8A&#10;AADcAAAADwAAAGRycy9kb3ducmV2LnhtbERPTWsCMRC9F/wPYYTealYLRVajiCJ4snTtpbdhMyaL&#10;m8maRHf775uC4G0e73OW68G14k4hNp4VTCcFCOLa64aNgu/T/m0OIiZkja1nUvBLEdar0csSS+17&#10;/qJ7lYzIIRxLVGBT6kopY23JYZz4jjhzZx8cpgyDkTpgn8NdK2dF8SEdNpwbLHa0tVRfqptT0Ozc&#10;+/XYDbveBFdZ88OWPlmp1/GwWYBINKSn+OE+6Dx/NoX/Z/IFcvUH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69Oq4vwAAANwAAAAPAAAAAAAAAAAAAAAAAJgCAABkcnMvZG93bnJl&#10;di54bWxQSwUGAAAAAAQABAD1AAAAhAMAAAAA&#10;" fillcolor="#5b9bd5 [3204]" strokecolor="#1f4d78 [1604]" strokeweight="1pt">
                  <v:textbox>
                    <w:txbxContent>
                      <w:p w:rsidR="00CA474E" w:rsidRPr="00534B6A" w:rsidRDefault="00CA474E" w:rsidP="00534B6A">
                        <w:pPr>
                          <w:spacing w:after="0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534B6A">
                          <w:rPr>
                            <w:sz w:val="16"/>
                            <w:szCs w:val="16"/>
                          </w:rPr>
                          <w:t>Успешное соединение</w:t>
                        </w:r>
                      </w:p>
                    </w:txbxContent>
                  </v:textbox>
                </v:shape>
                <v:rect id="Прямоугольник 122" o:spid="_x0000_s1085" style="position:absolute;left:9822;top:14394;width:9570;height:5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U4j8EA&#10;AADcAAAADwAAAGRycy9kb3ducmV2LnhtbESPzarCMBCF94LvEEa4O5vahUo1igiCXHDhzwMMzdhU&#10;m0lpom3f/uaC4G6Gc+Z8Z9bb3tbiTa2vHCuYJSkI4sLpiksFt+thugThA7LG2jEpGMjDdjMerTHX&#10;ruMzvS+hFDGEfY4KTAhNLqUvDFn0iWuIo3Z3rcUQ17aUusUuhttaZmk6lxYrjgSDDe0NFc/Ly0YI&#10;0nmYLbr982T634rq4UGvQamfSb9bgQjUh6/5c33UsX6Wwf8zcQK5+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BlOI/BAAAA3AAAAA8AAAAAAAAAAAAAAAAAmAIAAGRycy9kb3du&#10;cmV2LnhtbFBLBQYAAAAABAAEAPUAAACGAwAAAAA=&#10;" fillcolor="#5b9bd5 [3204]" strokecolor="#1f4d78 [1604]" strokeweight="1pt">
                  <v:textbox>
                    <w:txbxContent>
                      <w:p w:rsidR="00CA474E" w:rsidRDefault="00CA474E" w:rsidP="00534B6A">
                        <w:pPr>
                          <w:pStyle w:val="a9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Синхронизация: загрузка списка профилей</w:t>
                        </w:r>
                      </w:p>
                    </w:txbxContent>
                  </v:textbox>
                </v:rect>
                <v:rect id="Прямоугольник 123" o:spid="_x0000_s1086" style="position:absolute;left:9821;top:21727;width:9564;height:5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ymdFMMA&#10;AADcAAAADwAAAGRycy9kb3ducmV2LnhtbESP3WrCQBCF74W+wzIF73SjQisxqxShIIIXsT7AkB2z&#10;MdnZkF3z8/ZuodC7Gc6Z853JDqNtRE+drxwrWC0TEMSF0xWXCm4/34stCB+QNTaOScFEHg77t1mG&#10;qXYD59RfQyliCPsUFZgQ2lRKXxiy6JeuJY7a3XUWQ1y7UuoOhxhuG7lOkg9pseJIMNjS0VBRX582&#10;QpDyafU5HOuLGc8VNdODnpNS8/fxawci0Bj+zX/XJx3rrzfw+0ycQO5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ymdFMMAAADcAAAADwAAAAAAAAAAAAAAAACYAgAAZHJzL2Rv&#10;d25yZXYueG1sUEsFBgAAAAAEAAQA9QAAAIgDAAAAAA==&#10;" fillcolor="#5b9bd5 [3204]" strokecolor="#1f4d78 [1604]" strokeweight="1pt">
                  <v:textbox>
                    <w:txbxContent>
                      <w:p w:rsidR="00CA474E" w:rsidRDefault="00CA474E" w:rsidP="00534B6A">
                        <w:pPr>
                          <w:pStyle w:val="a9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Сохранение в виде локальной копии</w:t>
                        </w:r>
                      </w:p>
                    </w:txbxContent>
                  </v:textbox>
                </v:rect>
                <v:rect id="Прямоугольник 124" o:spid="_x0000_s1087" style="position:absolute;left:40791;top:14739;width:9563;height:5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MAFYMMA&#10;AADcAAAADwAAAGRycy9kb3ducmV2LnhtbESP3WrCQBCF74W+wzIF73SjSCsxqxShIIIXsT7AkB2z&#10;MdnZkF3z8/ZuodC7Gc6Z853JDqNtRE+drxwrWC0TEMSF0xWXCm4/34stCB+QNTaOScFEHg77t1mG&#10;qXYD59RfQyliCPsUFZgQ2lRKXxiy6JeuJY7a3XUWQ1y7UuoOhxhuG7lOkg9pseJIMNjS0VBRX582&#10;QpDyafU5HOuLGc8VNdODnpNS8/fxawci0Bj+zX/XJx3rrzfw+0ycQO5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MAFYMMAAADcAAAADwAAAAAAAAAAAAAAAACYAgAAZHJzL2Rv&#10;d25yZXYueG1sUEsFBgAAAAAEAAQA9QAAAIgDAAAAAA==&#10;" fillcolor="#5b9bd5 [3204]" strokecolor="#1f4d78 [1604]" strokeweight="1pt">
                  <v:textbox>
                    <w:txbxContent>
                      <w:p w:rsidR="00CA474E" w:rsidRDefault="00CA474E" w:rsidP="00534B6A">
                        <w:pPr>
                          <w:pStyle w:val="a9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Использование последней успешной копии</w:t>
                        </w: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125" o:spid="_x0000_s1088" type="#_x0000_t32" style="position:absolute;left:8042;top:3832;width:3247;height:4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x5XEsQAAADcAAAADwAAAGRycy9kb3ducmV2LnhtbERPTWvCQBC9F/oflhG8FN1Uq5TUVWpE&#10;8ForaG9DdsymZmfT7Bqjv74rFHqbx/uc2aKzlWip8aVjBc/DBARx7nTJhYLd53rwCsIHZI2VY1Jw&#10;JQ+L+ePDDFPtLvxB7TYUIoawT1GBCaFOpfS5IYt+6GriyB1dYzFE2BRSN3iJ4baSoySZSoslxwaD&#10;NWWG8tP2bBV8HSe6XWarMjeHbLx/ern9fB9WSvV73fsbiEBd+Bf/uTc6zh9N4P5MvEDOf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HlcSxAAAANwAAAAPAAAAAAAAAAAA&#10;AAAAAKECAABkcnMvZG93bnJldi54bWxQSwUGAAAAAAQABAD5AAAAkgMAAAAA&#10;" strokecolor="#5b9bd5 [3204]" strokeweight=".5pt">
                  <v:stroke endarrow="block" joinstyle="miter"/>
                </v:shape>
                <v:line id="Прямая соединительная линия 126" o:spid="_x0000_s1089" style="position:absolute;flip:y;visibility:visible;mso-wrap-style:square" from="25527,3830" to="30073,38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nBrMcIAAADcAAAADwAAAGRycy9kb3ducmV2LnhtbERPS4vCMBC+L/gfwgh7W1MFi1ajiCgI&#10;orA+Dt7GZmyrzaQ0Wa3/3ggL3ubje8542phS3Kl2hWUF3U4Egji1uuBMwWG//BmAcB5ZY2mZFDzJ&#10;wXTS+hpjou2Df+m+85kIIewSVJB7XyVSujQng65jK+LAXWxt0AdYZ1LX+AjhppS9KIqlwYJDQ44V&#10;zXNKb7s/o2CpN2ceDN32dLRFvF5dq+Oi31fqu93MRiA8Nf4j/nevdJjfi+H9TLhAT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nBrMcIAAADcAAAADwAAAAAAAAAAAAAA&#10;AAChAgAAZHJzL2Rvd25yZXYueG1sUEsFBgAAAAAEAAQA+QAAAJADAAAAAA==&#10;" strokecolor="#5b9bd5 [3204]" strokeweight=".5pt">
                  <v:stroke joinstyle="miter"/>
                </v:line>
                <v:shape id="Прямая со стрелкой 127" o:spid="_x0000_s1090" type="#_x0000_t32" style="position:absolute;left:30073;top:3830;width:17;height:479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y5kcQAAADcAAAADwAAAGRycy9kb3ducmV2LnhtbESPQWvCQBCF70L/wzKFXqRuDGrb1FWK&#10;UOq10ZYeh+w0G8zOhuyo8d93hYK3Gd6b971ZrgffqhP1sQlsYDrJQBFXwTZcG9jv3h+fQUVBttgG&#10;JgMXirBe3Y2WWNhw5k86lVKrFMKxQANOpCu0jpUjj3ESOuKk/Ybeo6S1r7Xt8ZzCfavzLFtojw0n&#10;gsOONo6qQ3n0iUv7fFzOxy+zwwd+/Xw7ucymYszD/fD2CkpokJv5/3prU/38Ca7PpAn06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R3LmRxAAAANwAAAAPAAAAAAAAAAAA&#10;AAAAAKECAABkcnMvZG93bnJldi54bWxQSwUGAAAAAAQABAD5AAAAkgMAAAAA&#10;" strokecolor="#5b9bd5 [3204]" strokeweight=".5pt">
                  <v:stroke endarrow="block" joinstyle="miter"/>
                </v:shape>
                <v:line id="Прямая соединительная линия 128" o:spid="_x0000_s1091" style="position:absolute;flip:y;visibility:visible;mso-wrap-style:square" from="14578,12159" to="45572,1216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KNa2MUAAADcAAAADwAAAGRycy9kb3ducmV2LnhtbESPT2vCQBDF7wW/wzJCb3WjoGh0lSIV&#10;hGLBfwdvY3ZMYrOzIbvV+O07B8HbDO/Ne7+ZLVpXqRs1ofRsoN9LQBFn3pacGzjsVx9jUCEiW6w8&#10;k4EHBVjMO28zTK2/85Zuu5grCeGQooEixjrVOmQFOQw9XxOLdvGNwyhrk2vb4F3CXaUHSTLSDkuW&#10;hgJrWhaU/e7+nIGV3Zx5PAk/p6MvR9/ra338Gg6Nee+2n1NQkdr4Mj+v11bwB0Irz8gEev4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KNa2MUAAADcAAAADwAAAAAAAAAA&#10;AAAAAAChAgAAZHJzL2Rvd25yZXYueG1sUEsFBgAAAAAEAAQA+QAAAJMDAAAAAA==&#10;" strokecolor="#5b9bd5 [3204]" strokeweight=".5pt">
                  <v:stroke joinstyle="miter"/>
                </v:line>
                <v:shape id="Прямая со стрелкой 129" o:spid="_x0000_s1092" type="#_x0000_t32" style="position:absolute;left:14607;top:12161;width:0;height:223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w+IeMQAAADcAAAADwAAAGRycy9kb3ducmV2LnhtbESPQWvCQBCF70L/wzKFXkQ3Bi2aukop&#10;SHtttOJxyE6zwexsyI4a/323UOhthvfmfW/W28G36kp9bAIbmE0zUMRVsA3XBg773WQJKgqyxTYw&#10;GbhThO3mYbTGwoYbf9K1lFqlEI4FGnAiXaF1rBx5jNPQESftO/QeJa19rW2PtxTuW51n2bP22HAi&#10;OOzozVF1Li8+cemQj8vFeDU/v+PX6ejkPp+JMU+Pw+sLKKFB/s1/1x821c9X8PtMmkBvf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PD4h4xAAAANwAAAAPAAAAAAAAAAAA&#10;AAAAAKECAABkcnMvZG93bnJldi54bWxQSwUGAAAAAAQABAD5AAAAkgMAAAAA&#10;" strokecolor="#5b9bd5 [3204]" strokeweight=".5pt">
                  <v:stroke endarrow="block" joinstyle="miter"/>
                </v:shape>
                <v:shape id="Прямая со стрелкой 130" o:spid="_x0000_s1093" type="#_x0000_t32" style="position:absolute;left:45572;top:12249;width:0;height:248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+y3OMMAAADcAAAADwAAAGRycy9kb3ducmV2LnhtbESPTUsDQQyG70L/wxDBS7GzrbXo2mkp&#10;gujVtRWPYSfuLN3JLDux3f57cxC8JeT9eLLejrEzJxpym9jBfFaAIa6Tb7lxsP94uX0AkwXZY5eY&#10;HFwow3YzuVpj6dOZ3+lUSWM0hHOJDoJIX1qb60AR8yz1xHr7TkNE0XVorB/wrOGxs4uiWNmILWtD&#10;wJ6eA9XH6idqL+0X0+p++rg8vuLh6zPIZTkX526ux90TGKFR/sV/7jev+HeKr8/oBHbz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vstzjDAAAA3AAAAA8AAAAAAAAAAAAA&#10;AAAAoQIAAGRycy9kb3ducmV2LnhtbFBLBQYAAAAABAAEAPkAAACRAwAAAAA=&#10;" strokecolor="#5b9bd5 [3204]" strokeweight=".5pt">
                  <v:stroke endarrow="block" joinstyle="miter"/>
                </v:shape>
                <v:shape id="Прямая со стрелкой 131" o:spid="_x0000_s1094" type="#_x0000_t32" style="position:absolute;left:14476;top:19454;width:0;height:222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KASo8QAAADcAAAADwAAAGRycy9kb3ducmV2LnhtbESPQWvCQBCF70L/wzKFXkQ3sbbY1FVK&#10;odSrqRWPQ3aaDWZnQ3aq8d+7hYK3Gd6b971ZrgffqhP1sQlsIJ9moIirYBuuDey+PiYLUFGQLbaB&#10;ycCFIqxXd6MlFjaceUunUmqVQjgWaMCJdIXWsXLkMU5DR5y0n9B7lLT2tbY9nlO4b/Usy561x4YT&#10;wWFH746qY/nrE5d2s3H5NH6ZHz/x+7B3cpnnYszD/fD2CkpokJv5/3pjU/3HHP6eSRPo1R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0oBKjxAAAANwAAAAPAAAAAAAAAAAA&#10;AAAAAKECAABkcnMvZG93bnJldi54bWxQSwUGAAAAAAQABAD5AAAAkgMAAAAA&#10;" strokecolor="#5b9bd5 [3204]" strokeweight=".5pt">
                  <v:stroke endarrow="block"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24" o:spid="_x0000_s1095" type="#_x0000_t202" style="position:absolute;left:14847;top:9675;width:2470;height:248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h1c8MA&#10;AADcAAAADwAAAGRycy9kb3ducmV2LnhtbESPQWvCQBCF7wX/wzKCt7pRQUp0FREKHoqgrXodsmMS&#10;3J2N2VWTf985FHqb4b1575vluvNOPamNdWADk3EGirgItubSwM/35/sHqJiQLbrAZKCnCOvV4G2J&#10;uQ0vPtDzmEolIRxzNFCl1ORax6Iij3EcGmLRrqH1mGRtS21bfEm4d3qaZXPtsWZpqLChbUXF7fjw&#10;BjKH/dcssd5dzu6+eexdX05PxoyG3WYBKlGX/s1/1zsr+HOhlWdkAr36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vh1c8MAAADcAAAADwAAAAAAAAAAAAAAAACYAgAAZHJzL2Rv&#10;d25yZXYueG1sUEsFBgAAAAAEAAQA9QAAAIgDAAAAAA==&#10;" fillcolor="white [3201]" stroked="f" strokeweight=".5pt">
                  <v:fill opacity="0"/>
                  <v:textbox>
                    <w:txbxContent>
                      <w:p w:rsidR="00BC5FC9" w:rsidRPr="00BC5FC9" w:rsidRDefault="00BC5FC9" w:rsidP="00BC5FC9">
                        <w:pPr>
                          <w:pStyle w:val="a9"/>
                          <w:spacing w:before="0" w:beforeAutospacing="0" w:after="200" w:afterAutospacing="0" w:line="276" w:lineRule="auto"/>
                          <w:rPr>
                            <w:lang w:val="en-US"/>
                          </w:rPr>
                        </w:pPr>
                        <w:r>
                          <w:rPr>
                            <w:rFonts w:eastAsia="Times New Roman"/>
                            <w:sz w:val="18"/>
                            <w:szCs w:val="18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Надпись 24" o:spid="_x0000_s1096" type="#_x0000_t202" style="position:absolute;left:43102;top:9771;width:2470;height:247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fLSR8AA&#10;AADcAAAADwAAAGRycy9kb3ducmV2LnhtbERPS4vCMBC+C/6HMII3TVVQqUYRYcHDIqzP69CMbTGZ&#10;1CZq++/NwsLe5uN7znLdWCNeVPvSsYLRMAFBnDldcq7gdPwazEH4gKzROCYFLXlYr7qdJabavfmH&#10;XoeQixjCPkUFRQhVKqXPCrLoh64ijtzN1RZDhHUudY3vGG6NHCfJVFosOTYUWNG2oOx+eFoFicH2&#10;exJY7q4X89g896bNx2el+r1mswARqAn/4j/3Tsf5syn8PhMvkKs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nfLSR8AAAADcAAAADwAAAAAAAAAAAAAAAACYAgAAZHJzL2Rvd25y&#10;ZXYueG1sUEsFBgAAAAAEAAQA9QAAAIUDAAAAAA==&#10;" fillcolor="white [3201]" stroked="f" strokeweight=".5pt">
                  <v:fill opacity="0"/>
                  <v:textbox>
                    <w:txbxContent>
                      <w:p w:rsidR="00BC5FC9" w:rsidRDefault="00BC5FC9" w:rsidP="00BC5FC9">
                        <w:pPr>
                          <w:pStyle w:val="a9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18"/>
                            <w:szCs w:val="18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6A4BAB" w:rsidRDefault="006A4BAB" w:rsidP="006A4BAB">
      <w:pPr>
        <w:jc w:val="both"/>
      </w:pPr>
    </w:p>
    <w:p w:rsidR="00F80F37" w:rsidRPr="007C4D25" w:rsidRDefault="00F80F37" w:rsidP="00F80F37">
      <w:pPr>
        <w:pStyle w:val="2"/>
        <w:keepNext w:val="0"/>
        <w:keepLines w:val="0"/>
        <w:pBdr>
          <w:top w:val="single" w:sz="24" w:space="0" w:color="DEEAF6" w:themeColor="accent1" w:themeTint="33"/>
          <w:left w:val="single" w:sz="24" w:space="0" w:color="DEEAF6" w:themeColor="accent1" w:themeTint="33"/>
          <w:bottom w:val="single" w:sz="24" w:space="0" w:color="DEEAF6" w:themeColor="accent1" w:themeTint="33"/>
          <w:right w:val="single" w:sz="24" w:space="0" w:color="DEEAF6" w:themeColor="accent1" w:themeTint="33"/>
        </w:pBdr>
        <w:shd w:val="clear" w:color="auto" w:fill="DEEAF6" w:themeFill="accent1" w:themeFillTint="33"/>
        <w:spacing w:before="0" w:after="240"/>
        <w:rPr>
          <w:rFonts w:asciiTheme="minorHAnsi" w:eastAsiaTheme="minorEastAsia" w:hAnsiTheme="minorHAnsi" w:cstheme="minorBidi"/>
          <w:color w:val="auto"/>
          <w:spacing w:val="15"/>
          <w:sz w:val="28"/>
          <w:szCs w:val="28"/>
        </w:rPr>
      </w:pPr>
      <w:bookmarkStart w:id="5" w:name="_Toc477119220"/>
      <w:r>
        <w:rPr>
          <w:rFonts w:asciiTheme="minorHAnsi" w:eastAsiaTheme="minorEastAsia" w:hAnsiTheme="minorHAnsi" w:cstheme="minorBidi"/>
          <w:color w:val="auto"/>
          <w:spacing w:val="15"/>
          <w:sz w:val="28"/>
          <w:szCs w:val="28"/>
        </w:rPr>
        <w:t>Синхронизация результатов измерений</w:t>
      </w:r>
      <w:bookmarkEnd w:id="5"/>
    </w:p>
    <w:p w:rsidR="00F80F37" w:rsidRDefault="00F80F37" w:rsidP="00F80F37">
      <w:pPr>
        <w:jc w:val="both"/>
      </w:pPr>
      <w:r>
        <w:tab/>
        <w:t>Для централизованного хранения результатов измерений используется центральная БД (та же, в которой хранятся профили измерений). При завершении измерения пробора комплекс пытается отослать информацию на центральный сервер и записывает ее в локальную БД. В случае, если отсылка информации на сервер не удается, то данная запись помечается в локальной БД как незавершенная.</w:t>
      </w:r>
    </w:p>
    <w:p w:rsidR="00F80F37" w:rsidRDefault="00F80F37" w:rsidP="00F80F37">
      <w:pPr>
        <w:jc w:val="both"/>
      </w:pPr>
      <w:r>
        <w:tab/>
        <w:t>При новом старте комлпекса в момент синхронизации профилей происходит запись в центральную БД всех незавершенных результатов измерений и сброс флагов в записях локальной БД.</w:t>
      </w:r>
    </w:p>
    <w:p w:rsidR="00F80F37" w:rsidRPr="00827493" w:rsidRDefault="00F80F37" w:rsidP="00F80F37">
      <w:pPr>
        <w:jc w:val="both"/>
      </w:pPr>
      <w:r>
        <w:rPr>
          <w:noProof/>
          <w:lang w:eastAsia="ru-RU"/>
        </w:rPr>
        <w:lastRenderedPageBreak/>
        <mc:AlternateContent>
          <mc:Choice Requires="wpc">
            <w:drawing>
              <wp:inline distT="0" distB="0" distL="0" distR="0" wp14:anchorId="6288075A" wp14:editId="178EF731">
                <wp:extent cx="5905500" cy="3876675"/>
                <wp:effectExtent l="0" t="0" r="0" b="0"/>
                <wp:docPr id="73" name="Полотно 7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44" name="Блок-схема: узел 44"/>
                        <wps:cNvSpPr/>
                        <wps:spPr>
                          <a:xfrm>
                            <a:off x="146485" y="215660"/>
                            <a:ext cx="657737" cy="345057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A474E" w:rsidRPr="00534B6A" w:rsidRDefault="00CA474E" w:rsidP="00F80F37">
                              <w:pPr>
                                <w:spacing w:after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Стар</w:t>
                              </w:r>
                              <w:r w:rsidRPr="00534B6A">
                                <w:rPr>
                                  <w:sz w:val="16"/>
                                  <w:szCs w:val="16"/>
                                </w:rPr>
                                <w:t>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Блок-схема: подготовка 45"/>
                        <wps:cNvSpPr/>
                        <wps:spPr>
                          <a:xfrm>
                            <a:off x="1128906" y="112146"/>
                            <a:ext cx="1471419" cy="542290"/>
                          </a:xfrm>
                          <a:prstGeom prst="flowChartPreparation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A474E" w:rsidRPr="00F80F37" w:rsidRDefault="00CA474E" w:rsidP="00F80F37">
                              <w:pPr>
                                <w:pStyle w:val="a9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 xml:space="preserve">Установление соединения с </w:t>
                              </w: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  <w:lang w:val="en-US"/>
                                </w:rPr>
                                <w:t>DatabaseServer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Блок-схема: решение 46"/>
                        <wps:cNvSpPr/>
                        <wps:spPr>
                          <a:xfrm>
                            <a:off x="2215316" y="862642"/>
                            <a:ext cx="1587456" cy="707366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A474E" w:rsidRPr="00534B6A" w:rsidRDefault="00CA474E" w:rsidP="00F80F37">
                              <w:pPr>
                                <w:spacing w:after="0"/>
                                <w:jc w:val="center"/>
                                <w:rPr>
                                  <w:sz w:val="16"/>
                                  <w:szCs w:val="16"/>
                                </w:rPr>
                              </w:pPr>
                              <w:r w:rsidRPr="00534B6A">
                                <w:rPr>
                                  <w:sz w:val="16"/>
                                  <w:szCs w:val="16"/>
                                </w:rPr>
                                <w:t>Успешное соединение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Прямоугольник 47"/>
                        <wps:cNvSpPr/>
                        <wps:spPr>
                          <a:xfrm>
                            <a:off x="877481" y="1439236"/>
                            <a:ext cx="1151344" cy="5429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A474E" w:rsidRDefault="00CA474E" w:rsidP="00F80F37">
                              <w:pPr>
                                <w:pStyle w:val="a9"/>
                                <w:spacing w:before="0" w:beforeAutospacing="0" w:after="0" w:afterAutospacing="0" w:line="276" w:lineRule="auto"/>
                                <w:jc w:val="center"/>
                                <w:rPr>
                                  <w:rFonts w:eastAsia="Times New Roman"/>
                                  <w:sz w:val="16"/>
                                  <w:szCs w:val="16"/>
                                  <w:lang w:val="en-US"/>
                                </w:rPr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 xml:space="preserve">Синхронизация: </w:t>
                              </w:r>
                            </w:p>
                            <w:p w:rsidR="00CA474E" w:rsidRPr="00F80F37" w:rsidRDefault="00CA474E" w:rsidP="00F80F37">
                              <w:pPr>
                                <w:pStyle w:val="a9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передача результатов измерений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Прямоугольник 48"/>
                        <wps:cNvSpPr/>
                        <wps:spPr>
                          <a:xfrm>
                            <a:off x="982199" y="2172702"/>
                            <a:ext cx="956310" cy="5429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A474E" w:rsidRDefault="00CA474E" w:rsidP="00F80F37">
                              <w:pPr>
                                <w:pStyle w:val="a9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Сброс флага незавершенности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Прямая со стрелкой 50"/>
                        <wps:cNvCnPr>
                          <a:stCxn id="44" idx="6"/>
                          <a:endCxn id="45" idx="1"/>
                        </wps:cNvCnPr>
                        <wps:spPr>
                          <a:xfrm flipV="1">
                            <a:off x="804222" y="383250"/>
                            <a:ext cx="324684" cy="493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1" name="Прямая соединительная линия 51"/>
                        <wps:cNvCnPr>
                          <a:stCxn id="45" idx="3"/>
                        </wps:cNvCnPr>
                        <wps:spPr>
                          <a:xfrm flipV="1">
                            <a:off x="2600325" y="383074"/>
                            <a:ext cx="407026" cy="17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" name="Прямая со стрелкой 52"/>
                        <wps:cNvCnPr>
                          <a:endCxn id="46" idx="0"/>
                        </wps:cNvCnPr>
                        <wps:spPr>
                          <a:xfrm>
                            <a:off x="3007351" y="383073"/>
                            <a:ext cx="1693" cy="479437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5" name="Прямая соединительная линия 55"/>
                        <wps:cNvCnPr/>
                        <wps:spPr>
                          <a:xfrm flipV="1">
                            <a:off x="1457864" y="1215767"/>
                            <a:ext cx="1752061" cy="186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" name="Прямая со стрелкой 56"/>
                        <wps:cNvCnPr>
                          <a:endCxn id="47" idx="0"/>
                        </wps:cNvCnPr>
                        <wps:spPr>
                          <a:xfrm flipH="1">
                            <a:off x="1453153" y="1215767"/>
                            <a:ext cx="4711" cy="22346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1" name="Прямая со стрелкой 71"/>
                        <wps:cNvCnPr/>
                        <wps:spPr>
                          <a:xfrm>
                            <a:off x="1447684" y="1945478"/>
                            <a:ext cx="0" cy="22288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5" name="Блок-схема: узел 155"/>
                        <wps:cNvSpPr/>
                        <wps:spPr>
                          <a:xfrm>
                            <a:off x="4075725" y="192550"/>
                            <a:ext cx="1467825" cy="344805"/>
                          </a:xfrm>
                          <a:prstGeom prst="flowChartConnector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A474E" w:rsidRDefault="00CA474E" w:rsidP="00F80F37">
                              <w:pPr>
                                <w:pStyle w:val="a9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Измерение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Блок-схема: подготовка 156"/>
                        <wps:cNvSpPr/>
                        <wps:spPr>
                          <a:xfrm>
                            <a:off x="4072255" y="856635"/>
                            <a:ext cx="1471295" cy="542290"/>
                          </a:xfrm>
                          <a:prstGeom prst="flowChartPreparation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A474E" w:rsidRDefault="00CA474E" w:rsidP="00F80F37">
                              <w:pPr>
                                <w:pStyle w:val="a9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Запись результата на сервер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Прямая со стрелкой 157"/>
                        <wps:cNvCnPr/>
                        <wps:spPr>
                          <a:xfrm>
                            <a:off x="4799625" y="396456"/>
                            <a:ext cx="1270" cy="4794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8" name="Блок-схема: решение 158"/>
                        <wps:cNvSpPr/>
                        <wps:spPr>
                          <a:xfrm>
                            <a:off x="3475650" y="2085000"/>
                            <a:ext cx="1586865" cy="706755"/>
                          </a:xfrm>
                          <a:prstGeom prst="flowChartDecision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A474E" w:rsidRDefault="00CA474E" w:rsidP="00F80F37">
                              <w:pPr>
                                <w:pStyle w:val="a9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Успешная запись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Прямая со стрелкой 159"/>
                        <wps:cNvCnPr>
                          <a:stCxn id="156" idx="2"/>
                          <a:endCxn id="158" idx="0"/>
                        </wps:cNvCnPr>
                        <wps:spPr>
                          <a:xfrm flipH="1">
                            <a:off x="4269083" y="1398925"/>
                            <a:ext cx="538820" cy="6860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0" name="Прямоугольник 160"/>
                        <wps:cNvSpPr/>
                        <wps:spPr>
                          <a:xfrm>
                            <a:off x="2651517" y="2980350"/>
                            <a:ext cx="1151255" cy="5429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A474E" w:rsidRDefault="00CA474E" w:rsidP="00F80F37">
                              <w:pPr>
                                <w:pStyle w:val="a9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Запись копии в локальную БД со сброшенным флагом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Прямоугольник 161"/>
                        <wps:cNvSpPr/>
                        <wps:spPr>
                          <a:xfrm>
                            <a:off x="4590075" y="2980350"/>
                            <a:ext cx="1151255" cy="77250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A474E" w:rsidRDefault="00CA474E" w:rsidP="00F80F37">
                              <w:pPr>
                                <w:pStyle w:val="a9"/>
                                <w:spacing w:before="0" w:beforeAutospacing="0" w:after="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sz w:val="16"/>
                                  <w:szCs w:val="16"/>
                                </w:rPr>
                                <w:t>Запись копии в локальную БД с флагом незавершенности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Прямая соединительная линия 162"/>
                        <wps:cNvCnPr/>
                        <wps:spPr>
                          <a:xfrm>
                            <a:off x="3222920" y="2437425"/>
                            <a:ext cx="193010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3" name="Прямая со стрелкой 163"/>
                        <wps:cNvCnPr>
                          <a:endCxn id="160" idx="0"/>
                        </wps:cNvCnPr>
                        <wps:spPr>
                          <a:xfrm>
                            <a:off x="3222921" y="2437425"/>
                            <a:ext cx="4224" cy="5429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4" name="Прямая со стрелкой 164"/>
                        <wps:cNvCnPr/>
                        <wps:spPr>
                          <a:xfrm>
                            <a:off x="5153025" y="2437425"/>
                            <a:ext cx="3810" cy="54292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2" name="Надпись 24"/>
                        <wps:cNvSpPr txBox="1"/>
                        <wps:spPr>
                          <a:xfrm>
                            <a:off x="1457864" y="971131"/>
                            <a:ext cx="247015" cy="24765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84C54" w:rsidRDefault="00C84C54" w:rsidP="00C84C54">
                              <w:pPr>
                                <w:pStyle w:val="a9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18"/>
                                  <w:szCs w:val="18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Надпись 24"/>
                        <wps:cNvSpPr txBox="1"/>
                        <wps:spPr>
                          <a:xfrm>
                            <a:off x="3184820" y="2188800"/>
                            <a:ext cx="247015" cy="24765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84C54" w:rsidRDefault="00C84C54" w:rsidP="00C84C54">
                              <w:pPr>
                                <w:pStyle w:val="a9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18"/>
                                  <w:szCs w:val="18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Надпись 24"/>
                        <wps:cNvSpPr txBox="1"/>
                        <wps:spPr>
                          <a:xfrm>
                            <a:off x="5062515" y="2190777"/>
                            <a:ext cx="247015" cy="24765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84C54" w:rsidRDefault="00C84C54" w:rsidP="00C84C54">
                              <w:pPr>
                                <w:pStyle w:val="a9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18"/>
                                  <w:szCs w:val="18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73" o:spid="_x0000_s1097" editas="canvas" style="width:465pt;height:305.25pt;mso-position-horizontal-relative:char;mso-position-vertical-relative:line" coordsize="59055,387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">
                <v:shape id="_x0000_s1098" type="#_x0000_t75" style="position:absolute;width:59055;height:38766;visibility:visible;mso-wrap-style:square">
                  <v:fill o:detectmouseclick="t"/>
                  <v:path o:connecttype="none"/>
                </v:shape>
                <v:shape id="Блок-схема: узел 44" o:spid="_x0000_s1099" type="#_x0000_t120" style="position:absolute;left:1464;top:2156;width:6578;height:345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621MUA&#10;AADbAAAADwAAAGRycy9kb3ducmV2LnhtbESPQWvCQBSE74X+h+UJ3urGKm1NXaUIQo1YMFX0+Mi+&#10;JqHZt2F3a+K/dwuFHoeZ+YaZL3vTiAs5X1tWMB4lIIgLq2suFRw+1w8vIHxA1thYJgVX8rBc3N/N&#10;MdW24z1d8lCKCGGfooIqhDaV0hcVGfQj2xJH78s6gyFKV0rtsItw08jHJHmSBmuOCxW2tKqo+M5/&#10;jIJzZk+7WbY9bfJuguZDPu+zo1NqOOjfXkEE6sN/+K/9rhVMp/D7Jf4Aub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JnrbUxQAAANsAAAAPAAAAAAAAAAAAAAAAAJgCAABkcnMv&#10;ZG93bnJldi54bWxQSwUGAAAAAAQABAD1AAAAigMAAAAA&#10;" fillcolor="#5b9bd5 [3204]" strokecolor="#1f4d78 [1604]" strokeweight="1pt">
                  <v:stroke joinstyle="miter"/>
                  <v:textbox>
                    <w:txbxContent>
                      <w:p w:rsidR="00CA474E" w:rsidRPr="00534B6A" w:rsidRDefault="00CA474E" w:rsidP="00F80F37">
                        <w:pPr>
                          <w:spacing w:after="0"/>
                          <w:jc w:val="center"/>
                          <w:rPr>
                            <w:sz w:val="16"/>
                            <w:szCs w:val="16"/>
                          </w:rPr>
                        </w:pPr>
                        <w:r>
                          <w:rPr>
                            <w:sz w:val="16"/>
                            <w:szCs w:val="16"/>
                          </w:rPr>
                          <w:t>Стар</w:t>
                        </w:r>
                        <w:r w:rsidRPr="00534B6A">
                          <w:rPr>
                            <w:sz w:val="16"/>
                            <w:szCs w:val="16"/>
                          </w:rPr>
                          <w:t>т</w:t>
                        </w:r>
                      </w:p>
                    </w:txbxContent>
                  </v:textbox>
                </v:shape>
                <v:shape id="Блок-схема: подготовка 45" o:spid="_x0000_s1100" type="#_x0000_t117" style="position:absolute;left:11289;top:1121;width:14714;height:542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GtzosUA&#10;AADbAAAADwAAAGRycy9kb3ducmV2LnhtbESPT2vCQBTE7wW/w/IEL0U3ihWJriKCIh5C6z88PrLP&#10;JJh9G7JrjP303UKhx2FmfsPMl60pRUO1KywrGA4iEMSp1QVnCk7HTX8KwnlkjaVlUvAiB8tF522O&#10;sbZP/qLm4DMRIOxiVJB7X8VSujQng25gK+Lg3Wxt0AdZZ1LX+AxwU8pRFE2kwYLDQo4VrXNK74eH&#10;USBXW/lILsn7t0/2w01z3tGnuSrV67arGQhPrf8P/7V3WsH4A36/hB8gF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a3OixQAAANsAAAAPAAAAAAAAAAAAAAAAAJgCAABkcnMv&#10;ZG93bnJldi54bWxQSwUGAAAAAAQABAD1AAAAigMAAAAA&#10;" fillcolor="#5b9bd5 [3204]" strokecolor="#1f4d78 [1604]" strokeweight="1pt">
                  <v:textbox>
                    <w:txbxContent>
                      <w:p w:rsidR="00CA474E" w:rsidRPr="00F80F37" w:rsidRDefault="00CA474E" w:rsidP="00F80F37">
                        <w:pPr>
                          <w:pStyle w:val="a9"/>
                          <w:spacing w:before="0" w:beforeAutospacing="0" w:after="200" w:afterAutospacing="0" w:line="276" w:lineRule="auto"/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 xml:space="preserve">Установление соединения с </w:t>
                        </w:r>
                        <w:r>
                          <w:rPr>
                            <w:rFonts w:eastAsia="Times New Roman"/>
                            <w:sz w:val="16"/>
                            <w:szCs w:val="16"/>
                            <w:lang w:val="en-US"/>
                          </w:rPr>
                          <w:t>DatabaseServer</w:t>
                        </w:r>
                      </w:p>
                    </w:txbxContent>
                  </v:textbox>
                </v:shape>
                <v:shape id="Блок-схема: решение 46" o:spid="_x0000_s1101" type="#_x0000_t110" style="position:absolute;left:22153;top:8626;width:15874;height:70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Cau8EA&#10;AADbAAAADwAAAGRycy9kb3ducmV2LnhtbESPQWsCMRSE74L/ITyhN81aRWRrlFIRPFW6evH22Lwm&#10;SzcvaxLd7b9vCoUeh5n5htnsBteKB4XYeFYwnxUgiGuvGzYKLufDdA0iJmSNrWdS8E0RdtvxaIOl&#10;9j1/0KNKRmQIxxIV2JS6UspYW3IYZ74jzt6nDw5TlsFIHbDPcNfK56JYSYcN5wWLHb1Zqr+qu1PQ&#10;7N3i9t4N+94EV1lzZUsnVuppMry+gEg0pP/wX/uoFSxX8Psl/wC5/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2QmrvBAAAA2wAAAA8AAAAAAAAAAAAAAAAAmAIAAGRycy9kb3du&#10;cmV2LnhtbFBLBQYAAAAABAAEAPUAAACGAwAAAAA=&#10;" fillcolor="#5b9bd5 [3204]" strokecolor="#1f4d78 [1604]" strokeweight="1pt">
                  <v:textbox>
                    <w:txbxContent>
                      <w:p w:rsidR="00CA474E" w:rsidRPr="00534B6A" w:rsidRDefault="00CA474E" w:rsidP="00F80F37">
                        <w:pPr>
                          <w:spacing w:after="0"/>
                          <w:jc w:val="center"/>
                          <w:rPr>
                            <w:sz w:val="16"/>
                            <w:szCs w:val="16"/>
                          </w:rPr>
                        </w:pPr>
                        <w:r w:rsidRPr="00534B6A">
                          <w:rPr>
                            <w:sz w:val="16"/>
                            <w:szCs w:val="16"/>
                          </w:rPr>
                          <w:t>Успешное соединение</w:t>
                        </w:r>
                      </w:p>
                    </w:txbxContent>
                  </v:textbox>
                </v:shape>
                <v:rect id="Прямоугольник 47" o:spid="_x0000_s1102" style="position:absolute;left:8774;top:14392;width:11514;height:5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B3s8EA&#10;AADbAAAADwAAAGRycy9kb3ducmV2LnhtbESP3YrCMBCF7wXfIczC3tlUEZWuaVkEQYS98OcBhmZs&#10;ujaT0kTbvv1mQfDycH4+zrYYbCOe1PnasYJ5koIgLp2uuVJwvexnGxA+IGtsHJOCkTwU+XSyxUy7&#10;nk/0PIdKxBH2GSowIbSZlL40ZNEnriWO3s11FkOUXSV1h30ct41cpOlKWqw5Egy2tDNU3s8PGyFI&#10;p3G+7nf3HzMca2rGX3qMSn1+DN9fIAIN4R1+tQ9awXIN/1/iD5D5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jwd7PBAAAA2wAAAA8AAAAAAAAAAAAAAAAAmAIAAGRycy9kb3du&#10;cmV2LnhtbFBLBQYAAAAABAAEAPUAAACGAwAAAAA=&#10;" fillcolor="#5b9bd5 [3204]" strokecolor="#1f4d78 [1604]" strokeweight="1pt">
                  <v:textbox>
                    <w:txbxContent>
                      <w:p w:rsidR="00CA474E" w:rsidRDefault="00CA474E" w:rsidP="00F80F37">
                        <w:pPr>
                          <w:pStyle w:val="a9"/>
                          <w:spacing w:before="0" w:beforeAutospacing="0" w:after="0" w:afterAutospacing="0" w:line="276" w:lineRule="auto"/>
                          <w:jc w:val="center"/>
                          <w:rPr>
                            <w:rFonts w:eastAsia="Times New Roman"/>
                            <w:sz w:val="16"/>
                            <w:szCs w:val="16"/>
                            <w:lang w:val="en-US"/>
                          </w:rPr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 xml:space="preserve">Синхронизация: </w:t>
                        </w:r>
                      </w:p>
                      <w:p w:rsidR="00CA474E" w:rsidRPr="00F80F37" w:rsidRDefault="00CA474E" w:rsidP="00F80F37">
                        <w:pPr>
                          <w:pStyle w:val="a9"/>
                          <w:spacing w:before="0" w:beforeAutospacing="0" w:after="0" w:afterAutospacing="0" w:line="27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передача результатов измерений</w:t>
                        </w:r>
                      </w:p>
                    </w:txbxContent>
                  </v:textbox>
                </v:rect>
                <v:rect id="Прямоугольник 48" o:spid="_x0000_s1103" style="position:absolute;left:9821;top:21727;width:9564;height:5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W/jwb4A&#10;AADbAAAADwAAAGRycy9kb3ducmV2LnhtbERPzYrCMBC+C75DGGFvmrrIKtUoIgiLsAd/HmBoxqba&#10;TEoTbfv2O4eFPX58/5td72v1pjZWgQ3MZxko4iLYiksDt+txugIVE7LFOjAZGCjCbjsebTC3oeMz&#10;vS+pVBLCMUcDLqUm1zoWjjzGWWiIhbuH1mMS2JbatthJuK/1Z5Z9aY8VS4PDhg6Oiufl5aUE6TzM&#10;l93h+eP6U0X18KDXYMzHpN+vQSXq07/4z/1tDSxkrHyRH6C3v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Dlv48G+AAAA2wAAAA8AAAAAAAAAAAAAAAAAmAIAAGRycy9kb3ducmV2&#10;LnhtbFBLBQYAAAAABAAEAPUAAACDAwAAAAA=&#10;" fillcolor="#5b9bd5 [3204]" strokecolor="#1f4d78 [1604]" strokeweight="1pt">
                  <v:textbox>
                    <w:txbxContent>
                      <w:p w:rsidR="00CA474E" w:rsidRDefault="00CA474E" w:rsidP="00F80F37">
                        <w:pPr>
                          <w:pStyle w:val="a9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Сброс флага незавершенности</w:t>
                        </w:r>
                      </w:p>
                    </w:txbxContent>
                  </v:textbox>
                </v:rect>
                <v:shape id="Прямая со стрелкой 50" o:spid="_x0000_s1104" type="#_x0000_t32" style="position:absolute;left:8042;top:3832;width:3247;height:4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IlOjsIAAADbAAAADwAAAGRycy9kb3ducmV2LnhtbERPz2vCMBS+D/Y/hCd4GZpOp4xqlFkR&#10;vM4N5m6P5tlUm5euibX615uDsOPH93u+7GwlWmp86VjB6zABQZw7XXKh4PtrM3gH4QOyxsoxKbiS&#10;h+Xi+WmOqXYX/qR2FwoRQ9inqMCEUKdS+tyQRT90NXHkDq6xGCJsCqkbvMRwW8lRkkylxZJjg8Ga&#10;MkP5aXe2Cn4PE92usnWZm302/nl5u/0d92ul+r3uYwYiUBf+xQ/3ViuYxPXxS/wBcn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IlOjsIAAADbAAAADwAAAAAAAAAAAAAA&#10;AAChAgAAZHJzL2Rvd25yZXYueG1sUEsFBgAAAAAEAAQA+QAAAJADAAAAAA==&#10;" strokecolor="#5b9bd5 [3204]" strokeweight=".5pt">
                  <v:stroke endarrow="block" joinstyle="miter"/>
                </v:shape>
                <v:line id="Прямая соединительная линия 51" o:spid="_x0000_s1105" style="position:absolute;flip:y;visibility:visible;mso-wrap-style:square" from="26003,3830" to="30073,38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akAacQAAADbAAAADwAAAGRycy9kb3ducmV2LnhtbESPT4vCMBTE7wv7HcITvK2pQkWrUWRR&#10;EMQF//Tg7dk822rzUpqo3W+/WRA8DjPzG2Y6b00lHtS40rKCfi8CQZxZXXKu4HhYfY1AOI+ssbJM&#10;Cn7JwXz2+THFRNsn7+ix97kIEHYJKii8rxMpXVaQQdezNXHwLrYx6INscqkbfAa4qeQgiobSYMlh&#10;ocCavgvKbvu7UbDS2zOPxu7nlNpyuFlf63QZx0p1O+1iAsJT69/hV3utFcR9+P8SfoCc/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dqQBpxAAAANsAAAAPAAAAAAAAAAAA&#10;AAAAAKECAABkcnMvZG93bnJldi54bWxQSwUGAAAAAAQABAD5AAAAkgMAAAAA&#10;" strokecolor="#5b9bd5 [3204]" strokeweight=".5pt">
                  <v:stroke joinstyle="miter"/>
                </v:line>
                <v:shape id="Прямая со стрелкой 52" o:spid="_x0000_s1106" type="#_x0000_t32" style="position:absolute;left:30073;top:3830;width:17;height:4795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cteB8IAAADbAAAADwAAAGRycy9kb3ducmV2LnhtbESPT2vCQBDF74V+h2WEXqRuDFpqdJUi&#10;lHpttKXHITtmg9nZkB01fvuuUOjx8f78eKvN4Ft1oT42gQ1MJxko4irYhmsDh/378yuoKMgW28Bk&#10;4EYRNuvHhxUWNlz5ky6l1CqNcCzQgBPpCq1j5chjnISOOHnH0HuUJPta2x6vady3Os+yF+2x4URw&#10;2NHWUXUqzz5x6ZCPy/l4MTt94NfPt5PbbCrGPI2GtyUooUH+w3/tnTUwz+H+Jf0Avf4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cteB8IAAADbAAAADwAAAAAAAAAAAAAA&#10;AAChAgAAZHJzL2Rvd25yZXYueG1sUEsFBgAAAAAEAAQA+QAAAJADAAAAAA==&#10;" strokecolor="#5b9bd5 [3204]" strokeweight=".5pt">
                  <v:stroke endarrow="block" joinstyle="miter"/>
                </v:shape>
                <v:line id="Прямая соединительная линия 55" o:spid="_x0000_s1107" style="position:absolute;flip:y;visibility:visible;mso-wrap-style:square" from="14578,12157" to="32099,121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pIGasUAAADbAAAADwAAAGRycy9kb3ducmV2LnhtbESPQWvCQBSE74X+h+UVvDWbChGNWaUU&#10;BaFUUJtDb8/sa5I2+zZk1yT9911B8DjMzDdMth5NI3rqXG1ZwUsUgyAurK65VPB52j7PQTiPrLGx&#10;TAr+yMF69fiQYartwAfqj74UAcIuRQWV920qpSsqMugi2xIH79t2Bn2QXSl1h0OAm0ZO43gmDdYc&#10;Fips6a2i4vd4MQq2+uPM84Xbf+W2nr3vftp8kyRKTZ7G1yUIT6O/h2/tnVaQJHD9En6AXP0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opIGasUAAADbAAAADwAAAAAAAAAA&#10;AAAAAAChAgAAZHJzL2Rvd25yZXYueG1sUEsFBgAAAAAEAAQA+QAAAJMDAAAAAA==&#10;" strokecolor="#5b9bd5 [3204]" strokeweight=".5pt">
                  <v:stroke joinstyle="miter"/>
                </v:line>
                <v:shape id="Прямая со стрелкой 56" o:spid="_x0000_s1108" type="#_x0000_t32" style="position:absolute;left:14531;top:12157;width:47;height:223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CxzYcUAAADbAAAADwAAAGRycy9kb3ducmV2LnhtbESPQWvCQBSE70L/w/IKvYhurFVK6io2&#10;UvCqLVRvj+wzG82+TbPbGP31rlDocZiZb5jZorOVaKnxpWMFo2ECgjh3uuRCwdfnx+AVhA/IGivH&#10;pOBCHhbzh94MU+3OvKF2GwoRIexTVGBCqFMpfW7Ioh+6mjh6B9dYDFE2hdQNniPcVvI5SabSYslx&#10;wWBNmaH8tP21CvaHiW7fs1WZm102/u6/XH+Ou5VST4/d8g1EoC78h//aa61gMoX7l/gD5Pw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CxzYcUAAADbAAAADwAAAAAAAAAA&#10;AAAAAAChAgAAZHJzL2Rvd25yZXYueG1sUEsFBgAAAAAEAAQA+QAAAJMDAAAAAA==&#10;" strokecolor="#5b9bd5 [3204]" strokeweight=".5pt">
                  <v:stroke endarrow="block" joinstyle="miter"/>
                </v:shape>
                <v:shape id="Прямая со стрелкой 71" o:spid="_x0000_s1109" type="#_x0000_t32" style="position:absolute;left:14476;top:19454;width:0;height:222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qycEMMAAADbAAAADwAAAGRycy9kb3ducmV2LnhtbESPT2vCQBDF70K/wzKFXkQ3EW1t6ipF&#10;KO21qRWPQ3aaDWZnQ3bU+O27hYLHx/vz4602g2/VmfrYBDaQTzNQxFWwDdcGdl9vkyWoKMgW28Bk&#10;4EoRNuu70QoLGy78SedSapVGOBZowIl0hdaxcuQxTkNHnLyf0HuUJPta2x4vady3epZlj9pjw4ng&#10;sKOto+pYnnzi0m42Lhfj5/nxHb8PeyfXeS7GPNwPry+ghAa5hf/bH9bAUw5/X9IP0Ot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asnBDDAAAA2wAAAA8AAAAAAAAAAAAA&#10;AAAAoQIAAGRycy9kb3ducmV2LnhtbFBLBQYAAAAABAAEAPkAAACRAwAAAAA=&#10;" strokecolor="#5b9bd5 [3204]" strokeweight=".5pt">
                  <v:stroke endarrow="block" joinstyle="miter"/>
                </v:shape>
                <v:shape id="Блок-схема: узел 155" o:spid="_x0000_s1110" type="#_x0000_t120" style="position:absolute;left:40757;top:1925;width:14678;height:34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ZTBocQA&#10;AADcAAAADwAAAGRycy9kb3ducmV2LnhtbERP30vDMBB+F/wfwg1829JNpq42HUMQtDJhdWN7PJqz&#10;LTaXksS1/vdGGPh2H9/Py9aj6cSZnG8tK5jPEhDEldUt1wr2H8/TBxA+IGvsLJOCH/Kwzq+vMky1&#10;HXhH5zLUIoawT1FBE0KfSumrhgz6me2JI/dpncEQoauldjjEcNPJRZLcSYMtx4YGe3pqqPoqv42C&#10;U2GP21Xxdnwth1s07/J+VxycUjeTcfMIItAY/sUX94uO85dL+HsmXiD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GUwaHEAAAA3AAAAA8AAAAAAAAAAAAAAAAAmAIAAGRycy9k&#10;b3ducmV2LnhtbFBLBQYAAAAABAAEAPUAAACJAwAAAAA=&#10;" fillcolor="#5b9bd5 [3204]" strokecolor="#1f4d78 [1604]" strokeweight="1pt">
                  <v:stroke joinstyle="miter"/>
                  <v:textbox>
                    <w:txbxContent>
                      <w:p w:rsidR="00CA474E" w:rsidRDefault="00CA474E" w:rsidP="00F80F37">
                        <w:pPr>
                          <w:pStyle w:val="a9"/>
                          <w:spacing w:before="0" w:beforeAutospacing="0" w:after="0" w:afterAutospacing="0" w:line="27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Измерение</w:t>
                        </w:r>
                      </w:p>
                    </w:txbxContent>
                  </v:textbox>
                </v:shape>
                <v:shape id="Блок-схема: подготовка 156" o:spid="_x0000_s1111" type="#_x0000_t117" style="position:absolute;left:40722;top:8566;width:14713;height:542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FsgsQA&#10;AADcAAAADwAAAGRycy9kb3ducmV2LnhtbERPTWvCQBC9F/wPyxR6KWajUJE0q4gQkR5CtSoeh+w0&#10;Cc3Ohuwmpv313YLQ2zze56Tr0TRioM7VlhXMohgEcWF1zaWC00c2XYJwHlljY5kUfJOD9WrykGKi&#10;7Y0PNBx9KUIIuwQVVN63iZSuqMigi2xLHLhP2xn0AXal1B3eQrhp5DyOF9JgzaGhwpa2FRVfx94o&#10;kJud7PNL/vzj87dZNpz39G6uSj09jptXEJ5G/y++u/c6zH9ZwN8z4QK5+g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FxbILEAAAA3AAAAA8AAAAAAAAAAAAAAAAAmAIAAGRycy9k&#10;b3ducmV2LnhtbFBLBQYAAAAABAAEAPUAAACJAwAAAAA=&#10;" fillcolor="#5b9bd5 [3204]" strokecolor="#1f4d78 [1604]" strokeweight="1pt">
                  <v:textbox>
                    <w:txbxContent>
                      <w:p w:rsidR="00CA474E" w:rsidRDefault="00CA474E" w:rsidP="00F80F37">
                        <w:pPr>
                          <w:pStyle w:val="a9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Запись результата на сервер</w:t>
                        </w:r>
                      </w:p>
                    </w:txbxContent>
                  </v:textbox>
                </v:shape>
                <v:shape id="Прямая со стрелкой 157" o:spid="_x0000_s1112" type="#_x0000_t32" style="position:absolute;left:47996;top:3964;width:12;height:4794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drK7MQAAADcAAAADwAAAGRycy9kb3ducmV2LnhtbESPQWvCQBCF7wX/wzJCL6IbRaumrlIK&#10;Yq9NrXgcstNsMDsbslON/75bKPQ2w3vzvjebXe8bdaUu1oENTCcZKOIy2JorA8eP/XgFKgqyxSYw&#10;GbhThN128LDB3IYbv9O1kEqlEI45GnAiba51LB15jJPQEiftK3QeJa1dpW2HtxTuGz3LsiftseZE&#10;cNjSq6PyUnz7xKXjbFQsRuv55YCf55OT+3wqxjwO+5dnUEK9/Jv/rt9sqr9Ywu8zaQK9/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J2srsxAAAANwAAAAPAAAAAAAAAAAA&#10;AAAAAKECAABkcnMvZG93bnJldi54bWxQSwUGAAAAAAQABAD5AAAAkgMAAAAA&#10;" strokecolor="#5b9bd5 [3204]" strokeweight=".5pt">
                  <v:stroke endarrow="block" joinstyle="miter"/>
                </v:shape>
                <v:shape id="Блок-схема: решение 158" o:spid="_x0000_s1113" type="#_x0000_t110" style="position:absolute;left:34756;top:20850;width:15869;height:70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gwWMMA&#10;AADcAAAADwAAAGRycy9kb3ducmV2LnhtbESPQUsDMRCF74L/IYzgzWa1KLI2LcVS6Knithdvw2ZM&#10;lm4ma5J213/fOQjeZnhv3vtmsZpCry6UchfZwOOsAkXcRtuxM3A8bB9eQeWCbLGPTAZ+KcNqeXuz&#10;wNrGkT/p0hSnJIRzjQZ8KUOtdW49BcyzOBCL9h1TwCJrctomHCU89Pqpql50wI6lweNA757aU3MO&#10;BrpNmP/sh2kzuhQa777Y0wcbc383rd9AFZrKv/nvemcF/1lo5RmZQC+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8gwWMMAAADcAAAADwAAAAAAAAAAAAAAAACYAgAAZHJzL2Rv&#10;d25yZXYueG1sUEsFBgAAAAAEAAQA9QAAAIgDAAAAAA==&#10;" fillcolor="#5b9bd5 [3204]" strokecolor="#1f4d78 [1604]" strokeweight="1pt">
                  <v:textbox>
                    <w:txbxContent>
                      <w:p w:rsidR="00CA474E" w:rsidRDefault="00CA474E" w:rsidP="00F80F37">
                        <w:pPr>
                          <w:pStyle w:val="a9"/>
                          <w:spacing w:before="0" w:beforeAutospacing="0" w:after="0" w:afterAutospacing="0" w:line="27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Успешная запись</w:t>
                        </w:r>
                      </w:p>
                    </w:txbxContent>
                  </v:textbox>
                </v:shape>
                <v:shape id="Прямая со стрелкой 159" o:spid="_x0000_s1114" type="#_x0000_t32" style="position:absolute;left:42690;top:13989;width:5389;height:686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lUuasUAAADcAAAADwAAAGRycy9kb3ducmV2LnhtbERPS2vCQBC+C/0PyxR6KbppraLRVdpI&#10;oVcfoN6G7JiNzc6m2W1M++vdQsHbfHzPmS87W4mWGl86VvA0SEAQ506XXCjYbd/7ExA+IGusHJOC&#10;H/KwXNz15phqd+E1tZtQiBjCPkUFJoQ6ldLnhiz6gauJI3dyjcUQYVNI3eAlhttKPifJWFosOTYY&#10;rCkzlH9uvq2C42mk27dsVebmkA33jy+/X+fDSqmH++51BiJQF27if/eHjvNHU/h7Jl4gF1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lUuasUAAADcAAAADwAAAAAAAAAA&#10;AAAAAAChAgAAZHJzL2Rvd25yZXYueG1sUEsFBgAAAAAEAAQA+QAAAJMDAAAAAA==&#10;" strokecolor="#5b9bd5 [3204]" strokeweight=".5pt">
                  <v:stroke endarrow="block" joinstyle="miter"/>
                </v:shape>
                <v:rect id="Прямоугольник 160" o:spid="_x0000_s1115" style="position:absolute;left:26515;top:29803;width:11512;height:542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ZG6o8AA&#10;AADcAAAADwAAAGRycy9kb3ducmV2LnhtbESPzYrCMBDH7wu+QxjB25q6B1eqUUQQFsGDrg8wNGNT&#10;bSalibZ9e+cgeJth/h+/WW16X6sntbEKbGA2zUARF8FWXBq4/O+/F6BiQrZYByYDA0XYrEdfK8xt&#10;6PhEz3MqlYRwzNGAS6nJtY6FI49xGhpiuV1D6zHJ2pbatthJuK/1T5bNtceKpcFhQztHxf388FKC&#10;dBpmv93ufnT9oaJ6uNFjMGYy7rdLUIn69BG/3X9W8OeCL8/IBHr9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ZG6o8AAAADcAAAADwAAAAAAAAAAAAAAAACYAgAAZHJzL2Rvd25y&#10;ZXYueG1sUEsFBgAAAAAEAAQA9QAAAIUDAAAAAA==&#10;" fillcolor="#5b9bd5 [3204]" strokecolor="#1f4d78 [1604]" strokeweight="1pt">
                  <v:textbox>
                    <w:txbxContent>
                      <w:p w:rsidR="00CA474E" w:rsidRDefault="00CA474E" w:rsidP="00F80F37">
                        <w:pPr>
                          <w:pStyle w:val="a9"/>
                          <w:spacing w:before="0" w:beforeAutospacing="0" w:after="0" w:afterAutospacing="0" w:line="27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Запись копии в локальную БД со сброшенным флагом</w:t>
                        </w:r>
                      </w:p>
                    </w:txbxContent>
                  </v:textbox>
                </v:rect>
                <v:rect id="Прямоугольник 161" o:spid="_x0000_s1116" style="position:absolute;left:45900;top:29803;width:11513;height:77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0fOMEA&#10;AADcAAAADwAAAGRycy9kb3ducmV2LnhtbESPzarCMBCF94LvEEZwZ9O6UKlGuQgXLoILfx5gaMam&#10;12ZSmmjbtzeC4G6Gc+Z8Zza73tbiSa2vHCvIkhQEceF0xaWC6+V3tgLhA7LG2jEpGMjDbjsebTDX&#10;ruMTPc+hFDGEfY4KTAhNLqUvDFn0iWuIo3ZzrcUQ17aUusUuhttaztN0IS1WHAkGG9obKu7nh40Q&#10;pNOQLbv9/Wj6Q0X18E+PQanppP9ZgwjUh6/5c/2nY/1FBu9n4gRy+w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bdHzjBAAAA3AAAAA8AAAAAAAAAAAAAAAAAmAIAAGRycy9kb3du&#10;cmV2LnhtbFBLBQYAAAAABAAEAPUAAACGAwAAAAA=&#10;" fillcolor="#5b9bd5 [3204]" strokecolor="#1f4d78 [1604]" strokeweight="1pt">
                  <v:textbox>
                    <w:txbxContent>
                      <w:p w:rsidR="00CA474E" w:rsidRDefault="00CA474E" w:rsidP="00F80F37">
                        <w:pPr>
                          <w:pStyle w:val="a9"/>
                          <w:spacing w:before="0" w:beforeAutospacing="0" w:after="0" w:afterAutospacing="0" w:line="276" w:lineRule="auto"/>
                          <w:jc w:val="center"/>
                        </w:pPr>
                        <w:r>
                          <w:rPr>
                            <w:rFonts w:eastAsia="Times New Roman"/>
                            <w:sz w:val="16"/>
                            <w:szCs w:val="16"/>
                          </w:rPr>
                          <w:t>Запись копии в локальную БД с флагом незавершенности</w:t>
                        </w:r>
                      </w:p>
                    </w:txbxContent>
                  </v:textbox>
                </v:rect>
                <v:line id="Прямая соединительная линия 162" o:spid="_x0000_s1117" style="position:absolute;visibility:visible;mso-wrap-style:square" from="32229,24374" to="51530,243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lmyPMEAAADcAAAADwAAAGRycy9kb3ducmV2LnhtbERPS4vCMBC+L+x/CLPgbU1XoS5doywL&#10;iifB18Hb0IxNtZl0m9jWf28Ewdt8fM+ZzntbiZYaXzpW8DVMQBDnTpdcKNjvFp/fIHxA1lg5JgU3&#10;8jCfvb9NMdOu4w2121CIGMI+QwUmhDqT0ueGLPqhq4kjd3KNxRBhU0jdYBfDbSVHSZJKiyXHBoM1&#10;/RnKL9urVfCP+YLs8bBsk8604/RUryfno1KDj/73B0SgPrzET/dKx/npCB7PxAvk7A4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iWbI8wQAAANwAAAAPAAAAAAAAAAAAAAAA&#10;AKECAABkcnMvZG93bnJldi54bWxQSwUGAAAAAAQABAD5AAAAjwMAAAAA&#10;" strokecolor="#5b9bd5 [3204]" strokeweight=".5pt">
                  <v:stroke joinstyle="miter"/>
                </v:line>
                <v:shape id="Прямая со стрелкой 163" o:spid="_x0000_s1118" type="#_x0000_t32" style="position:absolute;left:32229;top:24374;width:42;height:542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I0GUsUAAADcAAAADwAAAGRycy9kb3ducmV2LnhtbESPT2vCQBDF74V+h2UKXkQ3/qnY1FVK&#10;Qey1qRWPQ3aaDWZnQ3aq8dt3BaG3Gd6b93uz2vS+UWfqYh3YwGScgSIug625MrD/2o6WoKIgW2wC&#10;k4ErRdisHx9WmNtw4U86F1KpFMIxRwNOpM21jqUjj3EcWuKk/YTOo6S1q7Tt8JLCfaOnWbbQHmtO&#10;BIctvTsqT8WvT1zaT4fF8/Blftrh9/Hg5DqfiDGDp/7tFZRQL//m+/WHTfUXM7g9kybQ6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I0GUsUAAADcAAAADwAAAAAAAAAA&#10;AAAAAAChAgAAZHJzL2Rvd25yZXYueG1sUEsFBgAAAAAEAAQA+QAAAJMDAAAAAA==&#10;" strokecolor="#5b9bd5 [3204]" strokeweight=".5pt">
                  <v:stroke endarrow="block" joinstyle="miter"/>
                </v:shape>
                <v:shape id="Прямая со стрелкой 164" o:spid="_x0000_s1119" type="#_x0000_t32" style="position:absolute;left:51530;top:24374;width:38;height:542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2SeJsQAAADcAAAADwAAAGRycy9kb3ducmV2LnhtbESPQWvCQBCF70L/wzKFXqRulCht6iql&#10;IO3VaEuPQ3aaDWZnQ3bU+O+7guBthvfmfW+W68G36kR9bAIbmE4yUMRVsA3XBva7zfMLqCjIFtvA&#10;ZOBCEdarh9ESCxvOvKVTKbVKIRwLNOBEukLrWDnyGCehI07aX+g9Slr7Wtsezynct3qWZQvtseFE&#10;cNjRh6PqUB594tJ+Ni7n49f88Infvz9OLvlUjHl6HN7fQAkNcjffrr9sqr/I4fpMmkCv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3ZJ4mxAAAANwAAAAPAAAAAAAAAAAA&#10;AAAAAKECAABkcnMvZG93bnJldi54bWxQSwUGAAAAAAQABAD5AAAAkgMAAAAA&#10;" strokecolor="#5b9bd5 [3204]" strokeweight=".5pt">
                  <v:stroke endarrow="block" joinstyle="miter"/>
                </v:shape>
                <v:shape id="Надпись 24" o:spid="_x0000_s1120" type="#_x0000_t202" style="position:absolute;left:14578;top:9711;width:2470;height:247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xykY8EA&#10;AADcAAAADwAAAGRycy9kb3ducmV2LnhtbERPyWrDMBC9F/oPYgq91XJdCMGNEkIh4EMpJE3S62BN&#10;bVNp5Fjy9vdRoJDbPN46q81kjRio841jBa9JCoK4dLrhSsHxe/eyBOEDskbjmBTM5GGzfnxYYa7d&#10;yHsaDqESMYR9jgrqENpcSl/WZNEnriWO3K/rLIYIu0rqDscYbo3M0nQhLTYcG2ps6aOm8u/QWwWp&#10;wfnzLbAsfs7msu2/zFxlJ6Wen6btO4hAU7iL/92FjvOXGdyeiRfI9R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ccpGPBAAAA3AAAAA8AAAAAAAAAAAAAAAAAmAIAAGRycy9kb3du&#10;cmV2LnhtbFBLBQYAAAAABAAEAPUAAACGAwAAAAA=&#10;" fillcolor="white [3201]" stroked="f" strokeweight=".5pt">
                  <v:fill opacity="0"/>
                  <v:textbox>
                    <w:txbxContent>
                      <w:p w:rsidR="00C84C54" w:rsidRDefault="00C84C54" w:rsidP="00C84C54">
                        <w:pPr>
                          <w:pStyle w:val="a9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18"/>
                            <w:szCs w:val="18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Надпись 24" o:spid="_x0000_s1121" type="#_x0000_t202" style="position:absolute;left:31848;top:21888;width:2470;height:247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eiYMIA&#10;AADcAAAADwAAAGRycy9kb3ducmV2LnhtbERPyWrDMBC9F/IPYgq5NXJdCMGNbEwhkEMoJG3a62BN&#10;bVNp5FiKl7+PAoXe5vHW2RaTNWKg3reOFTyvEhDEldMt1wo+P3ZPGxA+IGs0jknBTB6KfPGwxUy7&#10;kY80nEItYgj7DBU0IXSZlL5qyKJfuY44cj+utxgi7GupexxjuDUyTZK1tNhybGiwo7eGqt/T1SpI&#10;DM6Hl8By//1lLuX13cx1elZq+TiVryACTeFf/Ofe6zh/s4b7M/ECm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J6JgwgAAANwAAAAPAAAAAAAAAAAAAAAAAJgCAABkcnMvZG93&#10;bnJldi54bWxQSwUGAAAAAAQABAD1AAAAhwMAAAAA&#10;" fillcolor="white [3201]" stroked="f" strokeweight=".5pt">
                  <v:fill opacity="0"/>
                  <v:textbox>
                    <w:txbxContent>
                      <w:p w:rsidR="00C84C54" w:rsidRDefault="00C84C54" w:rsidP="00C84C54">
                        <w:pPr>
                          <w:pStyle w:val="a9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18"/>
                            <w:szCs w:val="18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  <v:shape id="Надпись 24" o:spid="_x0000_s1122" type="#_x0000_t202" style="position:absolute;left:50625;top:21907;width:2470;height:247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2sH+8AA&#10;AADcAAAADwAAAGRycy9kb3ducmV2LnhtbERPS4vCMBC+C/6HMII3TVVYS9coIggeRFhfex2a2bZs&#10;MqlN1PbfbxYEb/PxPWexaq0RD2p85VjBZJyAIM6drrhQcD5tRykIH5A1GsekoCMPq2W/t8BMuyd/&#10;0eMYChFD2GeooAyhzqT0eUkW/djVxJH7cY3FEGFTSN3gM4ZbI6dJ8iEtVhwbSqxpU1L+e7xbBYnB&#10;bj8LLHffV3Nb3w+mK6YXpYaDdv0JIlAb3uKXe6fj/HQO/8/EC+TyD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2sH+8AAAADcAAAADwAAAAAAAAAAAAAAAACYAgAAZHJzL2Rvd25y&#10;ZXYueG1sUEsFBgAAAAAEAAQA9QAAAIUDAAAAAA==&#10;" fillcolor="white [3201]" stroked="f" strokeweight=".5pt">
                  <v:fill opacity="0"/>
                  <v:textbox>
                    <w:txbxContent>
                      <w:p w:rsidR="00C84C54" w:rsidRDefault="00C84C54" w:rsidP="00C84C54">
                        <w:pPr>
                          <w:pStyle w:val="a9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18"/>
                            <w:szCs w:val="18"/>
                            <w:lang w:val="en-US"/>
                          </w:rPr>
                          <w:t>0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F80F37" w:rsidRPr="007C4D25" w:rsidRDefault="000945F6" w:rsidP="00F80F37">
      <w:pPr>
        <w:pStyle w:val="2"/>
        <w:keepNext w:val="0"/>
        <w:keepLines w:val="0"/>
        <w:pBdr>
          <w:top w:val="single" w:sz="24" w:space="0" w:color="DEEAF6" w:themeColor="accent1" w:themeTint="33"/>
          <w:left w:val="single" w:sz="24" w:space="0" w:color="DEEAF6" w:themeColor="accent1" w:themeTint="33"/>
          <w:bottom w:val="single" w:sz="24" w:space="0" w:color="DEEAF6" w:themeColor="accent1" w:themeTint="33"/>
          <w:right w:val="single" w:sz="24" w:space="0" w:color="DEEAF6" w:themeColor="accent1" w:themeTint="33"/>
        </w:pBdr>
        <w:shd w:val="clear" w:color="auto" w:fill="DEEAF6" w:themeFill="accent1" w:themeFillTint="33"/>
        <w:spacing w:before="0" w:after="240"/>
        <w:rPr>
          <w:rFonts w:asciiTheme="minorHAnsi" w:eastAsiaTheme="minorEastAsia" w:hAnsiTheme="minorHAnsi" w:cstheme="minorBidi"/>
          <w:color w:val="auto"/>
          <w:spacing w:val="15"/>
          <w:sz w:val="28"/>
          <w:szCs w:val="28"/>
        </w:rPr>
      </w:pPr>
      <w:bookmarkStart w:id="6" w:name="_Toc477119221"/>
      <w:r>
        <w:rPr>
          <w:rFonts w:asciiTheme="minorHAnsi" w:eastAsiaTheme="minorEastAsia" w:hAnsiTheme="minorHAnsi" w:cstheme="minorBidi"/>
          <w:color w:val="auto"/>
          <w:spacing w:val="15"/>
          <w:sz w:val="28"/>
          <w:szCs w:val="28"/>
        </w:rPr>
        <w:t>Приложения для доступа к результатам БД и генерации отчетов</w:t>
      </w:r>
      <w:bookmarkEnd w:id="6"/>
    </w:p>
    <w:p w:rsidR="00F80F37" w:rsidRDefault="00F80F37" w:rsidP="000945F6">
      <w:pPr>
        <w:jc w:val="both"/>
      </w:pPr>
      <w:r>
        <w:tab/>
      </w:r>
      <w:r w:rsidR="000945F6">
        <w:t>Данное приложение устанавливается на рабочем компьютере в сети предприятия и предназначено для осуществления следующих функций:</w:t>
      </w:r>
    </w:p>
    <w:p w:rsidR="000945F6" w:rsidRDefault="000945F6" w:rsidP="000945F6">
      <w:pPr>
        <w:pStyle w:val="a8"/>
        <w:numPr>
          <w:ilvl w:val="0"/>
          <w:numId w:val="18"/>
        </w:numPr>
        <w:jc w:val="both"/>
      </w:pPr>
      <w:r>
        <w:t>Просмотр результатов измерений, сохраненных в центральной БД:</w:t>
      </w:r>
    </w:p>
    <w:p w:rsidR="000945F6" w:rsidRDefault="000945F6" w:rsidP="000945F6">
      <w:pPr>
        <w:pStyle w:val="a8"/>
        <w:numPr>
          <w:ilvl w:val="1"/>
          <w:numId w:val="18"/>
        </w:numPr>
        <w:jc w:val="both"/>
      </w:pPr>
      <w:r>
        <w:t>Поиск групп измеренных приборов по различным критериям;</w:t>
      </w:r>
    </w:p>
    <w:p w:rsidR="000945F6" w:rsidRDefault="000945F6" w:rsidP="000945F6">
      <w:pPr>
        <w:pStyle w:val="a8"/>
        <w:numPr>
          <w:ilvl w:val="1"/>
          <w:numId w:val="18"/>
        </w:numPr>
        <w:jc w:val="both"/>
      </w:pPr>
      <w:r>
        <w:t>Выбор отображаемых категорий данных;</w:t>
      </w:r>
    </w:p>
    <w:p w:rsidR="000945F6" w:rsidRDefault="000945F6" w:rsidP="000945F6">
      <w:pPr>
        <w:pStyle w:val="a8"/>
        <w:numPr>
          <w:ilvl w:val="0"/>
          <w:numId w:val="18"/>
        </w:numPr>
        <w:jc w:val="both"/>
      </w:pPr>
      <w:r>
        <w:t>Ручной ввод и изменение данных:</w:t>
      </w:r>
    </w:p>
    <w:p w:rsidR="000945F6" w:rsidRDefault="000945F6" w:rsidP="000945F6">
      <w:pPr>
        <w:pStyle w:val="a8"/>
        <w:numPr>
          <w:ilvl w:val="1"/>
          <w:numId w:val="18"/>
        </w:numPr>
        <w:jc w:val="both"/>
      </w:pPr>
      <w:r>
        <w:t>Добавление</w:t>
      </w:r>
      <w:r w:rsidRPr="000945F6">
        <w:t>/</w:t>
      </w:r>
      <w:r>
        <w:t>изменение</w:t>
      </w:r>
      <w:r w:rsidRPr="000945F6">
        <w:t>/</w:t>
      </w:r>
      <w:r>
        <w:t>редактирование групп приборов;</w:t>
      </w:r>
    </w:p>
    <w:p w:rsidR="000945F6" w:rsidRDefault="000945F6" w:rsidP="000945F6">
      <w:pPr>
        <w:pStyle w:val="a8"/>
        <w:numPr>
          <w:ilvl w:val="1"/>
          <w:numId w:val="18"/>
        </w:numPr>
        <w:jc w:val="both"/>
      </w:pPr>
      <w:r>
        <w:t>Добавление</w:t>
      </w:r>
      <w:r w:rsidRPr="000945F6">
        <w:t>/</w:t>
      </w:r>
      <w:r>
        <w:t>изменение</w:t>
      </w:r>
      <w:r w:rsidRPr="000945F6">
        <w:t>/</w:t>
      </w:r>
      <w:r>
        <w:t>редактирование</w:t>
      </w:r>
      <w:r>
        <w:rPr>
          <w:lang w:val="en-US"/>
        </w:rPr>
        <w:t xml:space="preserve"> </w:t>
      </w:r>
      <w:r>
        <w:t>результатов измерений</w:t>
      </w:r>
    </w:p>
    <w:p w:rsidR="000945F6" w:rsidRDefault="000945F6" w:rsidP="000945F6">
      <w:pPr>
        <w:pStyle w:val="a8"/>
        <w:numPr>
          <w:ilvl w:val="1"/>
          <w:numId w:val="18"/>
        </w:numPr>
        <w:jc w:val="both"/>
      </w:pPr>
      <w:r>
        <w:t>Поддержка ввода нескольких результатов измерений для одного параметра;</w:t>
      </w:r>
    </w:p>
    <w:p w:rsidR="000945F6" w:rsidRDefault="000945F6" w:rsidP="000945F6">
      <w:pPr>
        <w:pStyle w:val="a8"/>
        <w:numPr>
          <w:ilvl w:val="0"/>
          <w:numId w:val="18"/>
        </w:numPr>
        <w:jc w:val="both"/>
      </w:pPr>
      <w:r>
        <w:t>Генерация отчетов:</w:t>
      </w:r>
    </w:p>
    <w:p w:rsidR="000945F6" w:rsidRPr="000945F6" w:rsidRDefault="000945F6" w:rsidP="000945F6">
      <w:pPr>
        <w:pStyle w:val="a8"/>
        <w:numPr>
          <w:ilvl w:val="1"/>
          <w:numId w:val="18"/>
        </w:numPr>
        <w:jc w:val="both"/>
      </w:pPr>
      <w:r>
        <w:t xml:space="preserve">Создание шаблонов отчетов при помощи </w:t>
      </w:r>
      <w:r>
        <w:rPr>
          <w:lang w:val="en-US"/>
        </w:rPr>
        <w:t>FastReport</w:t>
      </w:r>
      <w:r w:rsidRPr="000945F6">
        <w:t>;</w:t>
      </w:r>
    </w:p>
    <w:p w:rsidR="000945F6" w:rsidRDefault="000945F6" w:rsidP="000945F6">
      <w:pPr>
        <w:pStyle w:val="a8"/>
        <w:numPr>
          <w:ilvl w:val="1"/>
          <w:numId w:val="18"/>
        </w:numPr>
        <w:jc w:val="both"/>
      </w:pPr>
      <w:r>
        <w:t>Генерация отчетов по данных из БД на основе созданных шаблонов;</w:t>
      </w:r>
    </w:p>
    <w:p w:rsidR="000945F6" w:rsidRDefault="000945F6" w:rsidP="000945F6">
      <w:pPr>
        <w:pStyle w:val="a8"/>
        <w:numPr>
          <w:ilvl w:val="0"/>
          <w:numId w:val="18"/>
        </w:numPr>
        <w:jc w:val="both"/>
      </w:pPr>
      <w:r>
        <w:t>Прочие функции:</w:t>
      </w:r>
    </w:p>
    <w:p w:rsidR="000945F6" w:rsidRDefault="000945F6" w:rsidP="000945F6">
      <w:pPr>
        <w:pStyle w:val="a8"/>
        <w:numPr>
          <w:ilvl w:val="1"/>
          <w:numId w:val="18"/>
        </w:numPr>
        <w:jc w:val="both"/>
      </w:pPr>
      <w:r>
        <w:t>Авторизация пользователей на основе прав доступа</w:t>
      </w:r>
    </w:p>
    <w:p w:rsidR="00006AEC" w:rsidRPr="00006AEC" w:rsidRDefault="00006AEC" w:rsidP="000945F6">
      <w:pPr>
        <w:pStyle w:val="a8"/>
        <w:numPr>
          <w:ilvl w:val="1"/>
          <w:numId w:val="18"/>
        </w:numPr>
        <w:jc w:val="both"/>
      </w:pPr>
      <w:r>
        <w:t>Прямой доступ к БД</w:t>
      </w:r>
      <w:r w:rsidRPr="00006AEC">
        <w:t xml:space="preserve"> </w:t>
      </w:r>
      <w:r>
        <w:rPr>
          <w:lang w:val="en-US"/>
        </w:rPr>
        <w:t>MS</w:t>
      </w:r>
      <w:r w:rsidRPr="00006AEC">
        <w:t xml:space="preserve"> </w:t>
      </w:r>
      <w:r>
        <w:rPr>
          <w:lang w:val="en-US"/>
        </w:rPr>
        <w:t>SQL</w:t>
      </w:r>
      <w:r w:rsidRPr="00006AEC">
        <w:t xml:space="preserve"> </w:t>
      </w:r>
      <w:r>
        <w:rPr>
          <w:lang w:val="en-US"/>
        </w:rPr>
        <w:t>Server</w:t>
      </w:r>
      <w:r w:rsidRPr="00006AEC">
        <w:t>.</w:t>
      </w:r>
    </w:p>
    <w:p w:rsidR="00006AEC" w:rsidRPr="00006AEC" w:rsidRDefault="00006AEC" w:rsidP="00006AEC">
      <w:pPr>
        <w:jc w:val="both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715000" cy="2857500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5F6" w:rsidRDefault="00006AEC" w:rsidP="000945F6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4FF6369" wp14:editId="665D907E">
            <wp:extent cx="5940425" cy="333961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AEC" w:rsidRDefault="00006AEC" w:rsidP="000945F6">
      <w:pPr>
        <w:jc w:val="both"/>
      </w:pPr>
      <w:r>
        <w:tab/>
        <w:t xml:space="preserve">Для задания пользователей и уровней доступа используется таблица </w:t>
      </w:r>
      <w:r>
        <w:rPr>
          <w:lang w:val="en-US"/>
        </w:rPr>
        <w:t>ACCOUNTS</w:t>
      </w:r>
      <w:r>
        <w:t xml:space="preserve"> центральной БД.</w:t>
      </w:r>
    </w:p>
    <w:p w:rsidR="00006AEC" w:rsidRDefault="00006AEC" w:rsidP="000945F6">
      <w:pPr>
        <w:jc w:val="both"/>
      </w:pPr>
      <w:r>
        <w:tab/>
        <w:t>Уровни доступа назначаются следующим образом:</w:t>
      </w:r>
    </w:p>
    <w:p w:rsidR="00006AEC" w:rsidRDefault="00006AEC" w:rsidP="00006AEC">
      <w:pPr>
        <w:pStyle w:val="a8"/>
        <w:numPr>
          <w:ilvl w:val="0"/>
          <w:numId w:val="19"/>
        </w:numPr>
        <w:jc w:val="both"/>
      </w:pPr>
      <w:r>
        <w:t>1 = права на получение данных;</w:t>
      </w:r>
    </w:p>
    <w:p w:rsidR="00006AEC" w:rsidRDefault="00006AEC" w:rsidP="00006AEC">
      <w:pPr>
        <w:pStyle w:val="a8"/>
        <w:numPr>
          <w:ilvl w:val="0"/>
          <w:numId w:val="19"/>
        </w:numPr>
        <w:jc w:val="both"/>
      </w:pPr>
      <w:r>
        <w:t>2 = 1 + права на создание отчетов;</w:t>
      </w:r>
    </w:p>
    <w:p w:rsidR="00006AEC" w:rsidRPr="00717DCA" w:rsidRDefault="00006AEC" w:rsidP="00006AEC">
      <w:pPr>
        <w:pStyle w:val="a8"/>
        <w:numPr>
          <w:ilvl w:val="0"/>
          <w:numId w:val="19"/>
        </w:numPr>
        <w:jc w:val="both"/>
      </w:pPr>
      <w:r>
        <w:t>3 = 2 + права на изменение данных;</w:t>
      </w:r>
    </w:p>
    <w:p w:rsidR="00717DCA" w:rsidRPr="00717DCA" w:rsidRDefault="00717DCA" w:rsidP="00717DCA">
      <w:pPr>
        <w:jc w:val="both"/>
      </w:pPr>
      <w:r>
        <w:t>При увеличении количества различных видов прав доступа разумно рассмотреть переход на схему хранения прав в виде битовой маски, позволяющей упростить хранение различных сочетаний.</w:t>
      </w:r>
      <w:bookmarkStart w:id="7" w:name="_GoBack"/>
      <w:bookmarkEnd w:id="7"/>
    </w:p>
    <w:p w:rsidR="00006AEC" w:rsidRDefault="00006AEC" w:rsidP="000945F6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4076700" cy="3572366"/>
            <wp:effectExtent l="0" t="0" r="0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572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671A" w:rsidRDefault="0044671A" w:rsidP="000945F6">
      <w:pPr>
        <w:jc w:val="both"/>
      </w:pPr>
      <w:r>
        <w:tab/>
        <w:t>В полях задаются следующие значения:</w:t>
      </w:r>
    </w:p>
    <w:p w:rsidR="0044671A" w:rsidRDefault="0044671A" w:rsidP="0044671A">
      <w:pPr>
        <w:pStyle w:val="a8"/>
        <w:numPr>
          <w:ilvl w:val="0"/>
          <w:numId w:val="21"/>
        </w:numPr>
        <w:jc w:val="both"/>
      </w:pPr>
      <w:r>
        <w:rPr>
          <w:lang w:val="en-US"/>
        </w:rPr>
        <w:t>ACC_NAME</w:t>
      </w:r>
      <w:r>
        <w:t xml:space="preserve"> – имя пользователя;</w:t>
      </w:r>
    </w:p>
    <w:p w:rsidR="0044671A" w:rsidRDefault="0044671A" w:rsidP="0044671A">
      <w:pPr>
        <w:pStyle w:val="a8"/>
        <w:numPr>
          <w:ilvl w:val="0"/>
          <w:numId w:val="21"/>
        </w:numPr>
        <w:jc w:val="both"/>
      </w:pPr>
      <w:r>
        <w:rPr>
          <w:lang w:val="en-US"/>
        </w:rPr>
        <w:t>ACC</w:t>
      </w:r>
      <w:r w:rsidRPr="0044671A">
        <w:t>_</w:t>
      </w:r>
      <w:r>
        <w:rPr>
          <w:lang w:val="en-US"/>
        </w:rPr>
        <w:t>SECURITY</w:t>
      </w:r>
      <w:r>
        <w:t xml:space="preserve"> – уровень доступа, как указано выше;</w:t>
      </w:r>
    </w:p>
    <w:p w:rsidR="0044671A" w:rsidRDefault="0044671A" w:rsidP="0044671A">
      <w:pPr>
        <w:pStyle w:val="a8"/>
        <w:numPr>
          <w:ilvl w:val="0"/>
          <w:numId w:val="21"/>
        </w:numPr>
        <w:jc w:val="both"/>
      </w:pPr>
      <w:r>
        <w:rPr>
          <w:lang w:val="en-US"/>
        </w:rPr>
        <w:t>ACC_PWD</w:t>
      </w:r>
      <w:r>
        <w:t xml:space="preserve"> – пароль;</w:t>
      </w:r>
    </w:p>
    <w:p w:rsidR="0030416D" w:rsidRPr="00006AEC" w:rsidRDefault="0030416D" w:rsidP="0030416D">
      <w:pPr>
        <w:pStyle w:val="a8"/>
        <w:jc w:val="both"/>
      </w:pPr>
    </w:p>
    <w:p w:rsidR="00B30A24" w:rsidRPr="007C4D25" w:rsidRDefault="00B30A24" w:rsidP="00B30A24">
      <w:pPr>
        <w:pStyle w:val="2"/>
        <w:keepNext w:val="0"/>
        <w:keepLines w:val="0"/>
        <w:pBdr>
          <w:top w:val="single" w:sz="24" w:space="0" w:color="DEEAF6" w:themeColor="accent1" w:themeTint="33"/>
          <w:left w:val="single" w:sz="24" w:space="0" w:color="DEEAF6" w:themeColor="accent1" w:themeTint="33"/>
          <w:bottom w:val="single" w:sz="24" w:space="0" w:color="DEEAF6" w:themeColor="accent1" w:themeTint="33"/>
          <w:right w:val="single" w:sz="24" w:space="0" w:color="DEEAF6" w:themeColor="accent1" w:themeTint="33"/>
        </w:pBdr>
        <w:shd w:val="clear" w:color="auto" w:fill="DEEAF6" w:themeFill="accent1" w:themeFillTint="33"/>
        <w:spacing w:before="0" w:after="240"/>
        <w:rPr>
          <w:rFonts w:asciiTheme="minorHAnsi" w:eastAsiaTheme="minorEastAsia" w:hAnsiTheme="minorHAnsi" w:cstheme="minorBidi"/>
          <w:color w:val="auto"/>
          <w:spacing w:val="15"/>
          <w:sz w:val="28"/>
          <w:szCs w:val="28"/>
        </w:rPr>
      </w:pPr>
      <w:bookmarkStart w:id="8" w:name="_Toc477119222"/>
      <w:r>
        <w:rPr>
          <w:rFonts w:asciiTheme="minorHAnsi" w:eastAsiaTheme="minorEastAsia" w:hAnsiTheme="minorHAnsi" w:cstheme="minorBidi"/>
          <w:color w:val="auto"/>
          <w:spacing w:val="15"/>
          <w:sz w:val="28"/>
          <w:szCs w:val="28"/>
        </w:rPr>
        <w:t>Центральный сервер и БД</w:t>
      </w:r>
      <w:bookmarkEnd w:id="8"/>
    </w:p>
    <w:p w:rsidR="00804F08" w:rsidRDefault="00B30A24" w:rsidP="00D75A5A">
      <w:pPr>
        <w:jc w:val="both"/>
      </w:pPr>
      <w:r>
        <w:tab/>
        <w:t xml:space="preserve">Центральная БД реализуется на основе технологии </w:t>
      </w:r>
      <w:r>
        <w:rPr>
          <w:lang w:val="en-US"/>
        </w:rPr>
        <w:t>MS</w:t>
      </w:r>
      <w:r w:rsidRPr="00B30A24">
        <w:t xml:space="preserve"> </w:t>
      </w:r>
      <w:r>
        <w:rPr>
          <w:lang w:val="en-US"/>
        </w:rPr>
        <w:t>SQL</w:t>
      </w:r>
      <w:r w:rsidRPr="00B30A24">
        <w:t xml:space="preserve"> </w:t>
      </w:r>
      <w:r>
        <w:rPr>
          <w:lang w:val="en-US"/>
        </w:rPr>
        <w:t>Server</w:t>
      </w:r>
      <w:r>
        <w:t xml:space="preserve"> 2014 и развертывается на одном из серверов в локальной сети предприятия. В БД сохраняется следующие данные:</w:t>
      </w:r>
    </w:p>
    <w:p w:rsidR="00B30A24" w:rsidRDefault="00B30A24" w:rsidP="00B30A24">
      <w:pPr>
        <w:pStyle w:val="a8"/>
        <w:numPr>
          <w:ilvl w:val="0"/>
          <w:numId w:val="20"/>
        </w:numPr>
        <w:jc w:val="both"/>
      </w:pPr>
      <w:r>
        <w:t>Данные о произведенных результатах измерений;</w:t>
      </w:r>
    </w:p>
    <w:p w:rsidR="00B30A24" w:rsidRDefault="00B30A24" w:rsidP="00B30A24">
      <w:pPr>
        <w:pStyle w:val="a8"/>
        <w:numPr>
          <w:ilvl w:val="0"/>
          <w:numId w:val="20"/>
        </w:numPr>
        <w:jc w:val="both"/>
      </w:pPr>
      <w:r>
        <w:t>Данные о профилях измерений;</w:t>
      </w:r>
    </w:p>
    <w:p w:rsidR="00B30A24" w:rsidRDefault="00B30A24" w:rsidP="00B30A24">
      <w:pPr>
        <w:pStyle w:val="a8"/>
        <w:numPr>
          <w:ilvl w:val="0"/>
          <w:numId w:val="20"/>
        </w:numPr>
        <w:jc w:val="both"/>
      </w:pPr>
      <w:r>
        <w:t>Данные о зарегистрированных комплексах;</w:t>
      </w:r>
    </w:p>
    <w:p w:rsidR="00B30A24" w:rsidRDefault="00B30A24" w:rsidP="00B30A24">
      <w:pPr>
        <w:pStyle w:val="a8"/>
        <w:numPr>
          <w:ilvl w:val="0"/>
          <w:numId w:val="20"/>
        </w:numPr>
        <w:jc w:val="both"/>
      </w:pPr>
      <w:r>
        <w:t>Данные о сопоставлении профилей измерений и комплексов;</w:t>
      </w:r>
    </w:p>
    <w:p w:rsidR="00B30A24" w:rsidRPr="00B30A24" w:rsidRDefault="00B30A24" w:rsidP="00B30A24">
      <w:pPr>
        <w:pStyle w:val="a8"/>
        <w:numPr>
          <w:ilvl w:val="0"/>
          <w:numId w:val="20"/>
        </w:numPr>
        <w:jc w:val="both"/>
      </w:pPr>
      <w:r>
        <w:t>Данные об уровнях доступа пользователей через клиентское приложение;</w:t>
      </w:r>
    </w:p>
    <w:p w:rsidR="00B30A24" w:rsidRDefault="00B30A24" w:rsidP="00B30A24">
      <w:pPr>
        <w:ind w:firstLine="708"/>
        <w:jc w:val="both"/>
      </w:pPr>
      <w:r>
        <w:t xml:space="preserve">Для доступа к БД для измерительных комплексов существует серверная «прослойка» в виде приложения </w:t>
      </w:r>
      <w:r>
        <w:rPr>
          <w:lang w:val="en-US"/>
        </w:rPr>
        <w:t>DatabaseServer</w:t>
      </w:r>
      <w:r w:rsidRPr="00B30A24">
        <w:t>.</w:t>
      </w:r>
      <w:r>
        <w:t xml:space="preserve"> Данное приложение может быть развернуто как на одном, так и на разных серверах с ЦБД в сети предприятия. </w:t>
      </w:r>
      <w:r w:rsidR="00857A7C">
        <w:t>Режимы запуска: сессия интерактивного пользователя и режим работы в качестве системного сервиса.</w:t>
      </w:r>
    </w:p>
    <w:p w:rsidR="004163D1" w:rsidRPr="00B30A24" w:rsidRDefault="004163D1" w:rsidP="004163D1">
      <w:pPr>
        <w:jc w:val="both"/>
      </w:pPr>
      <w:r>
        <w:rPr>
          <w:noProof/>
          <w:lang w:eastAsia="ru-RU"/>
        </w:rPr>
        <w:lastRenderedPageBreak/>
        <mc:AlternateContent>
          <mc:Choice Requires="wpc">
            <w:drawing>
              <wp:inline distT="0" distB="0" distL="0" distR="0">
                <wp:extent cx="5953124" cy="3200400"/>
                <wp:effectExtent l="0" t="0" r="0" b="0"/>
                <wp:docPr id="78" name="Полотно 7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79" name="Прямоугольник 79"/>
                        <wps:cNvSpPr/>
                        <wps:spPr>
                          <a:xfrm>
                            <a:off x="2980807" y="409575"/>
                            <a:ext cx="1295917" cy="235267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A474E" w:rsidRPr="004163D1" w:rsidRDefault="00CA474E" w:rsidP="004163D1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DatabaseServer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Цилиндр 80"/>
                        <wps:cNvSpPr/>
                        <wps:spPr>
                          <a:xfrm>
                            <a:off x="4791075" y="981075"/>
                            <a:ext cx="771525" cy="1057275"/>
                          </a:xfrm>
                          <a:prstGeom prst="can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A474E" w:rsidRPr="004163D1" w:rsidRDefault="00CA474E" w:rsidP="004163D1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MS SQL Server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Куб 92"/>
                        <wps:cNvSpPr/>
                        <wps:spPr>
                          <a:xfrm>
                            <a:off x="266659" y="209550"/>
                            <a:ext cx="1066841" cy="971550"/>
                          </a:xfrm>
                          <a:prstGeom prst="cub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A474E" w:rsidRPr="004163D1" w:rsidRDefault="00CA474E" w:rsidP="004163D1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MME001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Куб 165"/>
                        <wps:cNvSpPr/>
                        <wps:spPr>
                          <a:xfrm>
                            <a:off x="266650" y="1980225"/>
                            <a:ext cx="1066165" cy="971550"/>
                          </a:xfrm>
                          <a:prstGeom prst="cub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A474E" w:rsidRDefault="00CA474E" w:rsidP="004163D1">
                              <w:pPr>
                                <w:pStyle w:val="a9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MME00X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Надпись 24"/>
                        <wps:cNvSpPr txBox="1"/>
                        <wps:spPr>
                          <a:xfrm>
                            <a:off x="494007" y="1418250"/>
                            <a:ext cx="304165" cy="24828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A474E" w:rsidRPr="002A3C24" w:rsidRDefault="00CA474E" w:rsidP="002A3C24">
                              <w:pPr>
                                <w:pStyle w:val="a9"/>
                                <w:spacing w:before="0" w:beforeAutospacing="0" w:after="200" w:afterAutospacing="0" w:line="276" w:lineRule="auto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eastAsia="Times New Roman"/>
                                  <w:sz w:val="18"/>
                                  <w:szCs w:val="18"/>
                                  <w:lang w:val="en-US"/>
                                </w:rPr>
                                <w:t>…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Прямая соединительная линия 98"/>
                        <wps:cNvCnPr/>
                        <wps:spPr>
                          <a:xfrm>
                            <a:off x="1333358" y="409575"/>
                            <a:ext cx="724042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7" name="Прямая соединительная линия 167"/>
                        <wps:cNvCnPr/>
                        <wps:spPr>
                          <a:xfrm>
                            <a:off x="1333519" y="865800"/>
                            <a:ext cx="72390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9" name="Прямая соединительная линия 99"/>
                        <wps:cNvCnPr/>
                        <wps:spPr>
                          <a:xfrm>
                            <a:off x="2057200" y="409575"/>
                            <a:ext cx="0" cy="45622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6" name="Соединительная линия уступом 106"/>
                        <wps:cNvCnPr/>
                        <wps:spPr>
                          <a:xfrm>
                            <a:off x="2057200" y="571500"/>
                            <a:ext cx="923290" cy="846750"/>
                          </a:xfrm>
                          <a:prstGeom prst="bentConnector3">
                            <a:avLst/>
                          </a:prstGeom>
                          <a:ln w="19050"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9" name="Надпись 24"/>
                        <wps:cNvSpPr txBox="1"/>
                        <wps:spPr>
                          <a:xfrm>
                            <a:off x="1415582" y="865800"/>
                            <a:ext cx="736600" cy="24828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A474E" w:rsidRPr="002A3C24" w:rsidRDefault="00CA474E" w:rsidP="002A3C24">
                              <w:pPr>
                                <w:pStyle w:val="a9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18"/>
                                  <w:szCs w:val="18"/>
                                </w:rPr>
                                <w:t>результаты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Надпись 24"/>
                        <wps:cNvSpPr txBox="1"/>
                        <wps:spPr>
                          <a:xfrm>
                            <a:off x="1464627" y="209550"/>
                            <a:ext cx="618490" cy="24828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0"/>
                            </a:schemeClr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A474E" w:rsidRDefault="00CA474E" w:rsidP="002A3C24">
                              <w:pPr>
                                <w:pStyle w:val="a9"/>
                                <w:spacing w:before="0" w:beforeAutospacing="0" w:after="200" w:afterAutospacing="0" w:line="276" w:lineRule="auto"/>
                              </w:pPr>
                              <w:r>
                                <w:rPr>
                                  <w:rFonts w:eastAsia="Times New Roman"/>
                                  <w:sz w:val="18"/>
                                  <w:szCs w:val="18"/>
                                </w:rPr>
                                <w:t>профили</w:t>
                              </w:r>
                            </w:p>
                          </w:txbxContent>
                        </wps:txbx>
                        <wps:bodyPr rot="0" spcFirstLastPara="0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Прямая со стрелкой 171"/>
                        <wps:cNvCnPr>
                          <a:stCxn id="79" idx="3"/>
                        </wps:cNvCnPr>
                        <wps:spPr>
                          <a:xfrm>
                            <a:off x="4276724" y="1585913"/>
                            <a:ext cx="513841" cy="14287"/>
                          </a:xfrm>
                          <a:prstGeom prst="straightConnector1">
                            <a:avLst/>
                          </a:prstGeom>
                          <a:ln w="19050"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2" name="Соединительная линия уступом 172"/>
                        <wps:cNvCnPr>
                          <a:stCxn id="165" idx="5"/>
                        </wps:cNvCnPr>
                        <wps:spPr>
                          <a:xfrm flipV="1">
                            <a:off x="1332815" y="1752600"/>
                            <a:ext cx="1647358" cy="591956"/>
                          </a:xfrm>
                          <a:prstGeom prst="bentConnector3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78" o:spid="_x0000_s1118" editas="canvas" style="width:468.75pt;height:252pt;mso-position-horizontal-relative:char;mso-position-vertical-relative:line" coordsize="59524,320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">
                <v:shape id="_x0000_s1119" type="#_x0000_t75" style="position:absolute;width:59524;height:32004;visibility:visible;mso-wrap-style:square">
                  <v:fill o:detectmouseclick="t"/>
                  <v:path o:connecttype="none"/>
                </v:shape>
                <v:rect id="Прямоугольник 79" o:spid="_x0000_s1120" style="position:absolute;left:29808;top:4095;width:12959;height:235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E+M58EA&#10;AADbAAAADwAAAGRycy9kb3ducmV2LnhtbESPy4rCMBSG94LvEM7A7GyqCy8d0zIIggiz8PIAh+bY&#10;dGxOShNt+/aTAcHlz3/5+LfFYBvxpM7XjhXMkxQEcel0zZWC62U/W4PwAVlj45gUjOShyKeTLWba&#10;9Xyi5zlUIo6wz1CBCaHNpPSlIYs+cS1x9G6usxii7CqpO+zjuG3kIk2X0mLNkWCwpZ2h8n5+2AhB&#10;Oo3zVb+7/5jhWFMz/tJjVOrzY/j+AhFoCO/wq33QClYb+P8Sf4DM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hPjOfBAAAA2wAAAA8AAAAAAAAAAAAAAAAAmAIAAGRycy9kb3du&#10;cmV2LnhtbFBLBQYAAAAABAAEAPUAAACGAwAAAAA=&#10;" fillcolor="#5b9bd5 [3204]" strokecolor="#1f4d78 [1604]" strokeweight="1pt">
                  <v:textbox>
                    <w:txbxContent>
                      <w:p w:rsidR="00CA474E" w:rsidRPr="004163D1" w:rsidRDefault="00CA474E" w:rsidP="004163D1">
                        <w:pPr>
                          <w:jc w:val="center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lang w:val="en-US"/>
                          </w:rPr>
                          <w:t>DatabaseServer</w:t>
                        </w:r>
                        <w:proofErr w:type="spellEnd"/>
                      </w:p>
                    </w:txbxContent>
                  </v:textbox>
                </v:rect>
                <v:shapetype id="_x0000_t22" coordsize="21600,21600" o:spt="22" adj="5400" path="m10800,qx0@1l0@2qy10800,21600,21600@2l21600@1qy10800,xem0@1qy10800@0,21600@1nfe">
                  <v:formulas>
                    <v:f eqn="val #0"/>
                    <v:f eqn="prod #0 1 2"/>
                    <v:f eqn="sum height 0 @1"/>
                  </v:formulas>
                  <v:path o:extrusionok="f" gradientshapeok="t" o:connecttype="custom" o:connectlocs="10800,@0;10800,0;0,10800;10800,21600;21600,10800" o:connectangles="270,270,180,90,0" textboxrect="0,@0,21600,@2"/>
                  <v:handles>
                    <v:h position="center,#0" yrange="0,10800"/>
                  </v:handles>
                  <o:complex v:ext="view"/>
                </v:shapetype>
                <v:shape id="Цилиндр 80" o:spid="_x0000_s1121" type="#_x0000_t22" style="position:absolute;left:47910;top:9810;width:7716;height:1057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b47Cb0A&#10;AADbAAAADwAAAGRycy9kb3ducmV2LnhtbERPSwrCMBDdC94hjOBOU12IVKOIIAii4gfB3diMTbGZ&#10;lCZqvb1ZCC4f7z+dN7YUL6p94VjBoJ+AIM6cLjhXcD6temMQPiBrLB2Tgg95mM/arSmm2r35QK9j&#10;yEUMYZ+iAhNClUrpM0MWfd9VxJG7u9piiLDOpa7xHcNtKYdJMpIWC44NBitaGsoex6dVsC+el7NZ&#10;Nttw3d2c3ix0OaStUt1Os5iACNSEv/jnXmsF47g+fok/QM6+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lb47Cb0AAADbAAAADwAAAAAAAAAAAAAAAACYAgAAZHJzL2Rvd25yZXYu&#10;eG1sUEsFBgAAAAAEAAQA9QAAAIIDAAAAAA==&#10;" adj="3941" fillcolor="#5b9bd5 [3204]" strokecolor="#1f4d78 [1604]" strokeweight="1pt">
                  <v:stroke joinstyle="miter"/>
                  <v:textbox>
                    <w:txbxContent>
                      <w:p w:rsidR="00CA474E" w:rsidRPr="004163D1" w:rsidRDefault="00CA474E" w:rsidP="004163D1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MS SQL Server</w:t>
                        </w:r>
                      </w:p>
                    </w:txbxContent>
                  </v:textbox>
                </v:shape>
                <v:shape id="Куб 92" o:spid="_x0000_s1122" type="#_x0000_t16" style="position:absolute;left:2666;top:2095;width:10669;height:97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mTusEA&#10;AADbAAAADwAAAGRycy9kb3ducmV2LnhtbESPQYvCMBSE78L+h/CEvWmqB7HVKEthwdtqVbw+mrdt&#10;sHkpTazd/fVGEDwOM/MNs94OthE9dd44VjCbJiCIS6cNVwpOx+/JEoQPyBobx6TgjzxsNx+jNWba&#10;3flAfREqESHsM1RQh9BmUvqyJot+6lri6P26zmKIsquk7vAe4baR8yRZSIuG40KNLeU1ldfiZhVc&#10;05//wyWc+vNlz6bN08LlJlfqczx8rUAEGsI7/GrvtIJ0Ds8v8QfIz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ypk7rBAAAA2wAAAA8AAAAAAAAAAAAAAAAAmAIAAGRycy9kb3du&#10;cmV2LnhtbFBLBQYAAAAABAAEAPUAAACGAwAAAAA=&#10;" fillcolor="#5b9bd5 [3204]" strokecolor="#1f4d78 [1604]" strokeweight="1pt">
                  <v:textbox>
                    <w:txbxContent>
                      <w:p w:rsidR="00CA474E" w:rsidRPr="004163D1" w:rsidRDefault="00CA474E" w:rsidP="004163D1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MME001</w:t>
                        </w:r>
                      </w:p>
                    </w:txbxContent>
                  </v:textbox>
                </v:shape>
                <v:shape id="Куб 165" o:spid="_x0000_s1123" type="#_x0000_t16" style="position:absolute;left:2666;top:19802;width:10662;height:97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dd7EMAA&#10;AADcAAAADwAAAGRycy9kb3ducmV2LnhtbERPTYvCMBC9L/gfwgje1lRBWatRpCB4U7uK16EZ22Az&#10;KU2s1V+/WVjY2zze56w2va1FR603jhVMxgkI4sJpw6WC8/fu8wuED8gaa8ek4EUeNuvBxwpT7Z58&#10;oi4PpYgh7FNUUIXQpFL6oiKLfuwa4sjdXGsxRNiWUrf4jOG2ltMkmUuLhmNDhQ1lFRX3/GEV3BeH&#10;9+kazt3lemTTZIvcZSZTajTst0sQgfrwL/5z73WcP5/B7zPxArn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dd7EMAAAADcAAAADwAAAAAAAAAAAAAAAACYAgAAZHJzL2Rvd25y&#10;ZXYueG1sUEsFBgAAAAAEAAQA9QAAAIUDAAAAAA==&#10;" fillcolor="#5b9bd5 [3204]" strokecolor="#1f4d78 [1604]" strokeweight="1pt">
                  <v:textbox>
                    <w:txbxContent>
                      <w:p w:rsidR="00CA474E" w:rsidRDefault="00CA474E" w:rsidP="004163D1">
                        <w:pPr>
                          <w:pStyle w:val="a9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eastAsia="Times New Roman"/>
                            <w:lang w:val="en-US"/>
                          </w:rPr>
                          <w:t>MME00X</w:t>
                        </w:r>
                      </w:p>
                    </w:txbxContent>
                  </v:textbox>
                </v:shape>
                <v:shape id="Надпись 24" o:spid="_x0000_s1124" type="#_x0000_t202" style="position:absolute;left:4940;top:14182;width:3041;height:248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CtEmsEA&#10;AADcAAAADwAAAGRycy9kb3ducmV2LnhtbERPyWrDMBC9B/oPYgq9xXJTMMGNEkIhkEMpxE3b62BN&#10;bVNp5Fjy9vdRINDbPN46m91kjRio841jBc9JCoK4dLrhSsH587Bcg/ABWaNxTApm8rDbPiw2mGs3&#10;8omGIlQihrDPUUEdQptL6cuaLPrEtcSR+3WdxRBhV0nd4RjDrZGrNM2kxYZjQ40tvdVU/hW9VZAa&#10;nN9fAsvjz7e57PsPM1erL6WeHqf9K4hAU/gX391HHednGdyeiRfI7R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grRJrBAAAA3AAAAA8AAAAAAAAAAAAAAAAAmAIAAGRycy9kb3du&#10;cmV2LnhtbFBLBQYAAAAABAAEAPUAAACGAwAAAAA=&#10;" fillcolor="white [3201]" stroked="f" strokeweight=".5pt">
                  <v:fill opacity="0"/>
                  <v:textbox>
                    <w:txbxContent>
                      <w:p w:rsidR="00CA474E" w:rsidRPr="002A3C24" w:rsidRDefault="00CA474E" w:rsidP="002A3C24">
                        <w:pPr>
                          <w:pStyle w:val="a9"/>
                          <w:spacing w:before="0" w:beforeAutospacing="0" w:after="200" w:afterAutospacing="0" w:line="276" w:lineRule="auto"/>
                          <w:rPr>
                            <w:lang w:val="en-US"/>
                          </w:rPr>
                        </w:pPr>
                        <w:r>
                          <w:rPr>
                            <w:rFonts w:eastAsia="Times New Roman"/>
                            <w:sz w:val="18"/>
                            <w:szCs w:val="18"/>
                            <w:lang w:val="en-US"/>
                          </w:rPr>
                          <w:t>…</w:t>
                        </w:r>
                      </w:p>
                    </w:txbxContent>
                  </v:textbox>
                </v:shape>
                <v:line id="Прямая соединительная линия 98" o:spid="_x0000_s1125" style="position:absolute;visibility:visible;mso-wrap-style:square" from="13333,4095" to="20574,40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PiPacAAAADbAAAADwAAAGRycy9kb3ducmV2LnhtbERPy4rCMBTdC/5DuMLsNB0HfFSjDIKD&#10;K8HXwt2luTZ1mptOk2nr35uF4PJw3st1Z0vRUO0Lxwo+RwkI4szpgnMF59N2OAPhA7LG0jEpeJCH&#10;9arfW2KqXcsHao4hFzGEfYoKTAhVKqXPDFn0I1cRR+7maoshwjqXusY2httSjpNkIi0WHBsMVrQx&#10;lP0e/62CP8y2ZK+XnyZpTfM1uVX76f2q1Meg+16ACNSFt/jl3mkF8zg2fok/QK6e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D4j2nAAAAA2wAAAA8AAAAAAAAAAAAAAAAA&#10;oQIAAGRycy9kb3ducmV2LnhtbFBLBQYAAAAABAAEAPkAAACOAwAAAAA=&#10;" strokecolor="#5b9bd5 [3204]" strokeweight=".5pt">
                  <v:stroke joinstyle="miter"/>
                </v:line>
                <v:line id="Прямая соединительная линия 167" o:spid="_x0000_s1126" style="position:absolute;visibility:visible;mso-wrap-style:square" from="13335,8658" to="20574,86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i4RpMIAAADcAAAADwAAAGRycy9kb3ducmV2LnhtbERPTWvCQBC9F/wPywjemo0VokRXEcHS&#10;k1CrB29DdsxGs7Mxu03iv+8WCr3N433OajPYWnTU+sqxgmmSgiAunK64VHD62r8uQPiArLF2TAqe&#10;5GGzHr2sMNeu50/qjqEUMYR9jgpMCE0upS8MWfSJa4gjd3WtxRBhW0rdYh/DbS3f0jSTFiuODQYb&#10;2hkq7sdvq+CBxZ7s5fzepb3pZtm1OcxvF6Um42G7BBFoCP/iP/eHjvOzOfw+Ey+Q6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8i4RpMIAAADcAAAADwAAAAAAAAAAAAAA&#10;AAChAgAAZHJzL2Rvd25yZXYueG1sUEsFBgAAAAAEAAQA+QAAAJADAAAAAA==&#10;" strokecolor="#5b9bd5 [3204]" strokeweight=".5pt">
                  <v:stroke joinstyle="miter"/>
                </v:line>
                <v:line id="Прямая соединительная линия 99" o:spid="_x0000_s1127" style="position:absolute;visibility:visible;mso-wrap-style:square" from="20572,4095" to="20572,86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7Qq8sQAAADbAAAADwAAAGRycy9kb3ducmV2LnhtbESPzWrDMBCE74G+g9hAb42cFtLYtRJK&#10;IaWnQn56yG2x1pYTa+Vaqu2+fRQI5DjMzDdMvh5tI3rqfO1YwXyWgCAunK65UnDYb56WIHxA1tg4&#10;JgX/5GG9epjkmGk38Jb6XahEhLDPUIEJoc2k9IUhi37mWuLola6zGKLsKqk7HCLcNvI5SRbSYs1x&#10;wWBLH4aK8+7PKvjFYkP2+PPZJ4PpXxZl+/16Oir1OB3f30AEGsM9fGt/aQVpCtcv8QfI1QU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tCryxAAAANsAAAAPAAAAAAAAAAAA&#10;AAAAAKECAABkcnMvZG93bnJldi54bWxQSwUGAAAAAAQABAD5AAAAkgMAAAAA&#10;" strokecolor="#5b9bd5 [3204]" strokeweight=".5pt">
                  <v:stroke joinstyle="miter"/>
                </v:lin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Соединительная линия уступом 106" o:spid="_x0000_s1128" type="#_x0000_t34" style="position:absolute;left:20572;top:5715;width:9232;height:8467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F1RYcIAAADcAAAADwAAAGRycy9kb3ducmV2LnhtbERP32vCMBB+F/wfwgl709QNaumaigiC&#10;g8FmJ3u+JWdbbC6lybT975fBYG/38f28YjvaTtxo8K1jBetVAoJYO9NyreD8cVhmIHxANtg5JgUT&#10;ediW81mBuXF3PtGtCrWIIexzVNCE0OdSet2QRb9yPXHkLm6wGCIcamkGvMdw28nHJEmlxZZjQ4M9&#10;7RvS1+rbKsiur0/rl7MJ787p6ajpc/P1ZpV6WIy7ZxCBxvAv/nMfTZyfpPD7TLxAlj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F1RYcIAAADcAAAADwAAAAAAAAAAAAAA&#10;AAChAgAAZHJzL2Rvd25yZXYueG1sUEsFBgAAAAAEAAQA+QAAAJADAAAAAA==&#10;" strokecolor="#5b9bd5 [3204]" strokeweight="1.5pt">
                  <v:stroke endarrow="open"/>
                </v:shape>
                <v:shape id="Надпись 24" o:spid="_x0000_s1129" type="#_x0000_t202" style="position:absolute;left:14155;top:8658;width:7366;height:2482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TQ6MAA&#10;AADcAAAADwAAAGRycy9kb3ducmV2LnhtbERPS4vCMBC+C/6HMII3TVUQrUYRYcHDIqzP69CMbTGZ&#10;1CZq++/NwsLe5uN7znLdWCNeVPvSsYLRMAFBnDldcq7gdPwazED4gKzROCYFLXlYr7qdJabavfmH&#10;XoeQixjCPkUFRQhVKqXPCrLoh64ijtzN1RZDhHUudY3vGG6NHCfJVFosOTYUWNG2oOx+eFoFicH2&#10;exJY7q4X89g896bNx2el+r1mswARqAn/4j/3Tsf50zn8PhMvkKs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bTQ6MAAAADcAAAADwAAAAAAAAAAAAAAAACYAgAAZHJzL2Rvd25y&#10;ZXYueG1sUEsFBgAAAAAEAAQA9QAAAIUDAAAAAA==&#10;" fillcolor="white [3201]" stroked="f" strokeweight=".5pt">
                  <v:fill opacity="0"/>
                  <v:textbox>
                    <w:txbxContent>
                      <w:p w:rsidR="00CA474E" w:rsidRPr="002A3C24" w:rsidRDefault="00CA474E" w:rsidP="002A3C24">
                        <w:pPr>
                          <w:pStyle w:val="a9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18"/>
                            <w:szCs w:val="18"/>
                          </w:rPr>
                          <w:t>результаты</w:t>
                        </w:r>
                      </w:p>
                    </w:txbxContent>
                  </v:textbox>
                </v:shape>
                <v:shape id="Надпись 24" o:spid="_x0000_s1130" type="#_x0000_t202" style="position:absolute;left:14646;top:2095;width:6185;height:2483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fvqMQA&#10;AADcAAAADwAAAGRycy9kb3ducmV2LnhtbESPT2vCQBDF7wW/wzJCb3WjhVaiq4hQ8FCEWv9ch+yY&#10;BHdnY3bV5Ns7h0JvM7w37/1mvuy8U3dqYx3YwHiUgSIugq25NLD//XqbgooJ2aILTAZ6irBcDF7m&#10;mNvw4B+671KpJIRjjgaqlJpc61hU5DGOQkMs2jm0HpOsbaltiw8J905PsuxDe6xZGipsaF1Rcdnd&#10;vIHMYf/9nlhvTkd3Xd22ri8nB2Neh91qBipRl/7Nf9cbK/ifgi/PyAR68Q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1X76jEAAAA3AAAAA8AAAAAAAAAAAAAAAAAmAIAAGRycy9k&#10;b3ducmV2LnhtbFBLBQYAAAAABAAEAPUAAACJAwAAAAA=&#10;" fillcolor="white [3201]" stroked="f" strokeweight=".5pt">
                  <v:fill opacity="0"/>
                  <v:textbox>
                    <w:txbxContent>
                      <w:p w:rsidR="00CA474E" w:rsidRDefault="00CA474E" w:rsidP="002A3C24">
                        <w:pPr>
                          <w:pStyle w:val="a9"/>
                          <w:spacing w:before="0" w:beforeAutospacing="0" w:after="200" w:afterAutospacing="0" w:line="276" w:lineRule="auto"/>
                        </w:pPr>
                        <w:r>
                          <w:rPr>
                            <w:rFonts w:eastAsia="Times New Roman"/>
                            <w:sz w:val="18"/>
                            <w:szCs w:val="18"/>
                          </w:rPr>
                          <w:t>профили</w:t>
                        </w:r>
                      </w:p>
                    </w:txbxContent>
                  </v:textbox>
                </v:shape>
                <v:shape id="Прямая со стрелкой 171" o:spid="_x0000_s1131" type="#_x0000_t32" style="position:absolute;left:42767;top:15859;width:5138;height:14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lBStsQAAADcAAAADwAAAGRycy9kb3ducmV2LnhtbERPTWvCQBC9F/wPywi9FN1YRCVmI1po&#10;sXhpUy/ehuw0Sc3Oxt2txn/fFYTe5vE+J1v1phVncr6xrGAyTkAQl1Y3XCnYf72OFiB8QNbYWiYF&#10;V/KwygcPGabaXviTzkWoRAxhn6KCOoQuldKXNRn0Y9sRR+7bOoMhQldJ7fASw00rn5NkJg02HBtq&#10;7OilpvJY/BoFO1q/zR2+V/5pc9y603T/8XNIlHoc9usliEB9+Bff3Vsd588ncHsmXiDzP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eUFK2xAAAANwAAAAPAAAAAAAAAAAA&#10;AAAAAKECAABkcnMvZG93bnJldi54bWxQSwUGAAAAAAQABAD5AAAAkgMAAAAA&#10;" strokecolor="#5b9bd5 [3204]" strokeweight="1.5pt">
                  <v:stroke startarrow="block" endarrow="block" joinstyle="miter"/>
                </v:shape>
                <v:shape id="Соединительная линия уступом 172" o:spid="_x0000_s1132" type="#_x0000_t34" style="position:absolute;left:13328;top:17526;width:16473;height:5919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Y+gHMEAAADcAAAADwAAAGRycy9kb3ducmV2LnhtbERPzWrCQBC+F3yHZYTe6sYc2hhdQxSk&#10;0pvGBxizYxLMzobsmqRv3y0I3ubj+51NNplWDNS7xrKC5SICQVxa3XCl4FIcPhIQziNrbC2Tgl9y&#10;kG1nbxtMtR35RMPZVyKEsEtRQe19l0rpypoMuoXtiAN3s71BH2BfSd3jGMJNK+Mo+pQGGw4NNXa0&#10;r6m8nx9GwfRdVG2RmB39HK25r/LrKcmvSr3Pp3wNwtPkX+Kn+6jD/K8Y/p8JF8jt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pj6AcwQAAANwAAAAPAAAAAAAAAAAAAAAA&#10;AKECAABkcnMvZG93bnJldi54bWxQSwUGAAAAAAQABAD5AAAAjwMAAAAA&#10;" strokecolor="#5b9bd5 [3204]" strokeweight=".5pt">
                  <v:stroke endarrow="open"/>
                </v:shape>
                <w10:anchorlock/>
              </v:group>
            </w:pict>
          </mc:Fallback>
        </mc:AlternateContent>
      </w:r>
    </w:p>
    <w:p w:rsidR="00EC1FA9" w:rsidRPr="007C4D25" w:rsidRDefault="00EC1FA9" w:rsidP="00EC1FA9">
      <w:pPr>
        <w:pStyle w:val="2"/>
        <w:keepNext w:val="0"/>
        <w:keepLines w:val="0"/>
        <w:pBdr>
          <w:top w:val="single" w:sz="24" w:space="0" w:color="DEEAF6" w:themeColor="accent1" w:themeTint="33"/>
          <w:left w:val="single" w:sz="24" w:space="0" w:color="DEEAF6" w:themeColor="accent1" w:themeTint="33"/>
          <w:bottom w:val="single" w:sz="24" w:space="0" w:color="DEEAF6" w:themeColor="accent1" w:themeTint="33"/>
          <w:right w:val="single" w:sz="24" w:space="0" w:color="DEEAF6" w:themeColor="accent1" w:themeTint="33"/>
        </w:pBdr>
        <w:shd w:val="clear" w:color="auto" w:fill="DEEAF6" w:themeFill="accent1" w:themeFillTint="33"/>
        <w:spacing w:before="0" w:after="240"/>
        <w:rPr>
          <w:rFonts w:asciiTheme="minorHAnsi" w:eastAsiaTheme="minorEastAsia" w:hAnsiTheme="minorHAnsi" w:cstheme="minorBidi"/>
          <w:color w:val="auto"/>
          <w:spacing w:val="15"/>
          <w:sz w:val="28"/>
          <w:szCs w:val="28"/>
        </w:rPr>
      </w:pPr>
      <w:bookmarkStart w:id="9" w:name="_Toc477119223"/>
      <w:r>
        <w:rPr>
          <w:rFonts w:asciiTheme="minorHAnsi" w:eastAsiaTheme="minorEastAsia" w:hAnsiTheme="minorHAnsi" w:cstheme="minorBidi"/>
          <w:color w:val="auto"/>
          <w:spacing w:val="15"/>
          <w:sz w:val="28"/>
          <w:szCs w:val="28"/>
        </w:rPr>
        <w:t>Приложение для управления профилями измерений</w:t>
      </w:r>
      <w:bookmarkEnd w:id="9"/>
    </w:p>
    <w:p w:rsidR="00F80F37" w:rsidRDefault="00EC1FA9" w:rsidP="00D75A5A">
      <w:pPr>
        <w:jc w:val="both"/>
      </w:pPr>
      <w:r>
        <w:tab/>
      </w:r>
      <w:r>
        <w:rPr>
          <w:lang w:val="en-US"/>
        </w:rPr>
        <w:t>ProfileBuilder</w:t>
      </w:r>
      <w:r>
        <w:t xml:space="preserve"> предназначен для реализации функциональности создания</w:t>
      </w:r>
      <w:r w:rsidRPr="00EC1FA9">
        <w:t>/</w:t>
      </w:r>
      <w:r>
        <w:t>изменения</w:t>
      </w:r>
      <w:r w:rsidRPr="00EC1FA9">
        <w:t>/</w:t>
      </w:r>
      <w:r>
        <w:t>удаления</w:t>
      </w:r>
      <w:r w:rsidRPr="00EC1FA9">
        <w:t xml:space="preserve"> </w:t>
      </w:r>
      <w:r>
        <w:t>профилей измерения и их сопоставления конкретных комплексам.</w:t>
      </w:r>
    </w:p>
    <w:p w:rsidR="000D2A8F" w:rsidRDefault="000D2A8F" w:rsidP="00D75A5A">
      <w:pPr>
        <w:jc w:val="both"/>
      </w:pPr>
      <w:r>
        <w:t>Редактирование параметров профиля осуществляется при помощи графического интерфейса, представляющего параметры профиля в структурированном виде, а также предыдущие версии данного профиля. Примечание – при удалении профили не удаляются физически из БД, а помещаются флагом как удаленные; при изменении профиля создается его новая версия, а предыдущие версии помечаются как архивные и доступны только для чтения.</w:t>
      </w:r>
    </w:p>
    <w:p w:rsidR="00EC1FA9" w:rsidRDefault="000D2A8F" w:rsidP="00D75A5A">
      <w:pPr>
        <w:jc w:val="both"/>
      </w:pPr>
      <w:r>
        <w:rPr>
          <w:noProof/>
          <w:lang w:eastAsia="ru-RU"/>
        </w:rPr>
        <w:drawing>
          <wp:inline distT="0" distB="0" distL="0" distR="0" wp14:anchorId="41364E60" wp14:editId="3E504255">
            <wp:extent cx="5276850" cy="2966560"/>
            <wp:effectExtent l="0" t="0" r="0" b="5715"/>
            <wp:docPr id="173" name="Рисунок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031" cy="296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A8F" w:rsidRDefault="000D2A8F" w:rsidP="00D75A5A">
      <w:pPr>
        <w:jc w:val="both"/>
      </w:pPr>
      <w:r>
        <w:lastRenderedPageBreak/>
        <w:t>Сопоставление комплексов и профилей осуществляется при помощи отметки активных профилей из числа активных и неудаленных в списке для каждого конкретного комплекса.</w:t>
      </w:r>
    </w:p>
    <w:p w:rsidR="000D2A8F" w:rsidRPr="00EC1FA9" w:rsidRDefault="000D2A8F" w:rsidP="00D75A5A">
      <w:pPr>
        <w:jc w:val="both"/>
      </w:pPr>
      <w:r>
        <w:rPr>
          <w:noProof/>
          <w:lang w:eastAsia="ru-RU"/>
        </w:rPr>
        <w:drawing>
          <wp:inline distT="0" distB="0" distL="0" distR="0" wp14:anchorId="0B9E3852" wp14:editId="5CD57C90">
            <wp:extent cx="5940425" cy="3339611"/>
            <wp:effectExtent l="0" t="0" r="3175" b="0"/>
            <wp:docPr id="174" name="Рисунок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FA9" w:rsidRDefault="00EC1FA9" w:rsidP="00D75A5A">
      <w:pPr>
        <w:jc w:val="both"/>
        <w:rPr>
          <w:lang w:val="en-US"/>
        </w:rPr>
      </w:pPr>
    </w:p>
    <w:p w:rsidR="00F656BE" w:rsidRPr="00F656BE" w:rsidRDefault="00F656BE" w:rsidP="00F656BE">
      <w:pPr>
        <w:pStyle w:val="2"/>
        <w:keepNext w:val="0"/>
        <w:keepLines w:val="0"/>
        <w:pBdr>
          <w:top w:val="single" w:sz="24" w:space="0" w:color="DEEAF6" w:themeColor="accent1" w:themeTint="33"/>
          <w:left w:val="single" w:sz="24" w:space="0" w:color="DEEAF6" w:themeColor="accent1" w:themeTint="33"/>
          <w:bottom w:val="single" w:sz="24" w:space="0" w:color="DEEAF6" w:themeColor="accent1" w:themeTint="33"/>
          <w:right w:val="single" w:sz="24" w:space="0" w:color="DEEAF6" w:themeColor="accent1" w:themeTint="33"/>
        </w:pBdr>
        <w:shd w:val="clear" w:color="auto" w:fill="DEEAF6" w:themeFill="accent1" w:themeFillTint="33"/>
        <w:spacing w:before="0" w:after="240"/>
        <w:rPr>
          <w:rFonts w:asciiTheme="minorHAnsi" w:eastAsiaTheme="minorEastAsia" w:hAnsiTheme="minorHAnsi" w:cstheme="minorBidi"/>
          <w:color w:val="auto"/>
          <w:spacing w:val="15"/>
          <w:sz w:val="28"/>
          <w:szCs w:val="28"/>
        </w:rPr>
      </w:pPr>
      <w:bookmarkStart w:id="10" w:name="_Toc477119224"/>
      <w:r>
        <w:rPr>
          <w:rFonts w:asciiTheme="minorHAnsi" w:eastAsiaTheme="minorEastAsia" w:hAnsiTheme="minorHAnsi" w:cstheme="minorBidi"/>
          <w:color w:val="auto"/>
          <w:spacing w:val="15"/>
          <w:sz w:val="28"/>
          <w:szCs w:val="28"/>
        </w:rPr>
        <w:t>Приложения сервиса</w:t>
      </w:r>
      <w:bookmarkEnd w:id="10"/>
    </w:p>
    <w:p w:rsidR="00F656BE" w:rsidRDefault="00F656BE" w:rsidP="00D75A5A">
      <w:pPr>
        <w:jc w:val="both"/>
      </w:pPr>
      <w:r>
        <w:tab/>
        <w:t xml:space="preserve">К сервисным приложениям относятся </w:t>
      </w:r>
      <w:r w:rsidR="0019166F">
        <w:t>приложения для инициализации структуры БД и переноса данных.</w:t>
      </w:r>
    </w:p>
    <w:p w:rsidR="0019166F" w:rsidRDefault="004B1A41" w:rsidP="00D75A5A">
      <w:pPr>
        <w:jc w:val="both"/>
      </w:pPr>
      <w:r>
        <w:rPr>
          <w:noProof/>
          <w:lang w:eastAsia="ru-RU"/>
        </w:rPr>
        <w:drawing>
          <wp:inline distT="0" distB="0" distL="0" distR="0" wp14:anchorId="71283C87" wp14:editId="4D859252">
            <wp:extent cx="4410075" cy="3314953"/>
            <wp:effectExtent l="0" t="0" r="0" b="0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2379" cy="331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A41" w:rsidRDefault="004B1A41" w:rsidP="00D75A5A">
      <w:pPr>
        <w:jc w:val="both"/>
      </w:pPr>
      <w:r>
        <w:lastRenderedPageBreak/>
        <w:tab/>
        <w:t xml:space="preserve">Приложение </w:t>
      </w:r>
      <w:r>
        <w:rPr>
          <w:lang w:val="en-US"/>
        </w:rPr>
        <w:t>DatabaseManager</w:t>
      </w:r>
      <w:r>
        <w:t xml:space="preserve"> предназначено для инициализации в исходное состояние БД формата </w:t>
      </w:r>
      <w:r>
        <w:rPr>
          <w:lang w:val="en-US"/>
        </w:rPr>
        <w:t>SQLite</w:t>
      </w:r>
      <w:r w:rsidRPr="004B1A41">
        <w:t xml:space="preserve"> (</w:t>
      </w:r>
      <w:r>
        <w:t xml:space="preserve">локальная БД комплекса). После выбора БД и подсоединения к ней кнопка </w:t>
      </w:r>
      <w:r w:rsidRPr="002B685C">
        <w:rPr>
          <w:b/>
          <w:lang w:val="en-US"/>
        </w:rPr>
        <w:t>Reset</w:t>
      </w:r>
      <w:r w:rsidRPr="002B685C">
        <w:rPr>
          <w:b/>
        </w:rPr>
        <w:t xml:space="preserve"> </w:t>
      </w:r>
      <w:r w:rsidRPr="002B685C">
        <w:rPr>
          <w:b/>
          <w:lang w:val="en-US"/>
        </w:rPr>
        <w:t>Database</w:t>
      </w:r>
      <w:r>
        <w:t xml:space="preserve"> очищает БД и приводит ее структуру в исходное состояние.</w:t>
      </w:r>
    </w:p>
    <w:p w:rsidR="002B685C" w:rsidRDefault="002B685C" w:rsidP="00D75A5A">
      <w:pPr>
        <w:jc w:val="both"/>
      </w:pPr>
      <w:r>
        <w:rPr>
          <w:noProof/>
          <w:lang w:eastAsia="ru-RU"/>
        </w:rPr>
        <w:drawing>
          <wp:inline distT="0" distB="0" distL="0" distR="0" wp14:anchorId="1D67424A" wp14:editId="072ED5F6">
            <wp:extent cx="5940425" cy="4926341"/>
            <wp:effectExtent l="0" t="0" r="3175" b="7620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6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685C" w:rsidRPr="00BC5FC9" w:rsidRDefault="002B685C" w:rsidP="002B685C">
      <w:pPr>
        <w:jc w:val="both"/>
      </w:pPr>
      <w:r>
        <w:tab/>
        <w:t xml:space="preserve">Приложение </w:t>
      </w:r>
      <w:r>
        <w:rPr>
          <w:lang w:val="en-US"/>
        </w:rPr>
        <w:t>SQLDatabaseManager</w:t>
      </w:r>
      <w:r>
        <w:t xml:space="preserve"> предназначено для очищения БД </w:t>
      </w:r>
      <w:r>
        <w:rPr>
          <w:lang w:val="en-US"/>
        </w:rPr>
        <w:t>MS</w:t>
      </w:r>
      <w:r w:rsidRPr="002B685C">
        <w:t xml:space="preserve"> </w:t>
      </w:r>
      <w:r>
        <w:rPr>
          <w:lang w:val="en-US"/>
        </w:rPr>
        <w:t>SQL</w:t>
      </w:r>
      <w:r w:rsidRPr="002B685C">
        <w:t xml:space="preserve"> </w:t>
      </w:r>
      <w:r>
        <w:rPr>
          <w:lang w:val="en-US"/>
        </w:rPr>
        <w:t>Server</w:t>
      </w:r>
      <w:r>
        <w:t xml:space="preserve"> и импорта в нее данных из БД формата </w:t>
      </w:r>
      <w:r>
        <w:rPr>
          <w:lang w:val="en-US"/>
        </w:rPr>
        <w:t>SQLite</w:t>
      </w:r>
      <w:r w:rsidRPr="002B685C">
        <w:t xml:space="preserve">. </w:t>
      </w:r>
      <w:r>
        <w:t xml:space="preserve">После выбора БД и подсоединения к ней кнопка </w:t>
      </w:r>
      <w:r w:rsidRPr="002B685C">
        <w:rPr>
          <w:b/>
          <w:lang w:val="en-US"/>
        </w:rPr>
        <w:t>Reset</w:t>
      </w:r>
      <w:r w:rsidRPr="002B685C">
        <w:rPr>
          <w:b/>
        </w:rPr>
        <w:t xml:space="preserve"> </w:t>
      </w:r>
      <w:r w:rsidRPr="002B685C">
        <w:rPr>
          <w:b/>
          <w:lang w:val="en-US"/>
        </w:rPr>
        <w:t>Database</w:t>
      </w:r>
      <w:r>
        <w:t xml:space="preserve"> очищает БД и приводит ее структуру в исходное состояние.</w:t>
      </w:r>
    </w:p>
    <w:p w:rsidR="002B685C" w:rsidRPr="002B685C" w:rsidRDefault="002B685C" w:rsidP="002B685C">
      <w:pPr>
        <w:jc w:val="both"/>
      </w:pPr>
      <w:r w:rsidRPr="00BC5FC9">
        <w:tab/>
      </w:r>
      <w:r>
        <w:t xml:space="preserve">Импорт профилей и результатов измерения можно осуществить из БД </w:t>
      </w:r>
      <w:r>
        <w:rPr>
          <w:lang w:val="en-US"/>
        </w:rPr>
        <w:t>SQlite</w:t>
      </w:r>
      <w:r>
        <w:t xml:space="preserve"> путем нажатия кнопки </w:t>
      </w:r>
      <w:r w:rsidRPr="002B685C">
        <w:rPr>
          <w:b/>
          <w:lang w:val="en-US"/>
        </w:rPr>
        <w:t>Import</w:t>
      </w:r>
      <w:r w:rsidRPr="002B685C">
        <w:t xml:space="preserve"> </w:t>
      </w:r>
      <w:r w:rsidRPr="002B685C">
        <w:rPr>
          <w:b/>
          <w:lang w:val="en-US"/>
        </w:rPr>
        <w:t>Data</w:t>
      </w:r>
      <w:r>
        <w:t>, предварительно выберя исходную БД.</w:t>
      </w:r>
    </w:p>
    <w:p w:rsidR="00F656BE" w:rsidRPr="00F656BE" w:rsidRDefault="00F656BE" w:rsidP="00D75A5A">
      <w:pPr>
        <w:jc w:val="both"/>
      </w:pPr>
    </w:p>
    <w:p w:rsidR="008D4696" w:rsidRPr="00D75A5A" w:rsidRDefault="000845B3" w:rsidP="000845B3">
      <w:pPr>
        <w:pStyle w:val="1"/>
        <w:spacing w:after="240"/>
      </w:pPr>
      <w:bookmarkStart w:id="11" w:name="_Toc477119225"/>
      <w:r>
        <w:t xml:space="preserve">Настройки модуля </w:t>
      </w:r>
      <w:r>
        <w:rPr>
          <w:lang w:val="en-US"/>
        </w:rPr>
        <w:t>SCME</w:t>
      </w:r>
      <w:r w:rsidRPr="00D75A5A">
        <w:t>.</w:t>
      </w:r>
      <w:r>
        <w:rPr>
          <w:lang w:val="en-US"/>
        </w:rPr>
        <w:t>Service</w:t>
      </w:r>
      <w:bookmarkEnd w:id="11"/>
    </w:p>
    <w:p w:rsidR="000845B3" w:rsidRPr="00862C0C" w:rsidRDefault="000845B3" w:rsidP="002C0561">
      <w:pPr>
        <w:jc w:val="both"/>
      </w:pPr>
      <w:r w:rsidRPr="00D75A5A">
        <w:tab/>
      </w:r>
      <w:r w:rsidR="002C0561">
        <w:t xml:space="preserve">Как описано выше, данное приложение обеспечивает управление всеми блоками измерительного комплекса. </w:t>
      </w:r>
      <w:r w:rsidR="00862C0C">
        <w:t xml:space="preserve">Коммуникация между блоками осуществляется посредством шины </w:t>
      </w:r>
      <w:r w:rsidR="00862C0C">
        <w:rPr>
          <w:lang w:val="en-US"/>
        </w:rPr>
        <w:t>CAN</w:t>
      </w:r>
      <w:r w:rsidR="00862C0C">
        <w:t xml:space="preserve">, обеспечивающей гальванически изолированную отказоустойчивую среду обмена данными. Доступ управляющего компьютера к этой шине производится через </w:t>
      </w:r>
      <w:r w:rsidR="00862C0C">
        <w:lastRenderedPageBreak/>
        <w:t xml:space="preserve">промежуточный интерфейсный контроллер, подсоединенный к компьютеру по последовательному интерфейсу. Протокол обмена данными с интерфейсным контроллером специализированный, базирующийся на протоколе </w:t>
      </w:r>
      <w:r w:rsidR="00862C0C">
        <w:rPr>
          <w:lang w:val="en-US"/>
        </w:rPr>
        <w:t>MODBUS</w:t>
      </w:r>
      <w:r w:rsidR="00862C0C">
        <w:t xml:space="preserve">, и обеспечивается библиотекой </w:t>
      </w:r>
      <w:r w:rsidR="00862C0C">
        <w:rPr>
          <w:lang w:val="en-US"/>
        </w:rPr>
        <w:t>SCCI</w:t>
      </w:r>
      <w:r w:rsidR="00862C0C" w:rsidRPr="00862C0C">
        <w:t>_</w:t>
      </w:r>
      <w:r w:rsidR="00862C0C">
        <w:rPr>
          <w:lang w:val="en-US"/>
        </w:rPr>
        <w:t>IO</w:t>
      </w:r>
      <w:r w:rsidR="00862C0C" w:rsidRPr="00862C0C">
        <w:t>.</w:t>
      </w:r>
    </w:p>
    <w:p w:rsidR="00862C0C" w:rsidRDefault="00862C0C" w:rsidP="002C0561">
      <w:pPr>
        <w:jc w:val="both"/>
      </w:pPr>
      <w:r>
        <w:tab/>
      </w:r>
      <w:r w:rsidR="00870812">
        <w:t>Для внешней конфигурации</w:t>
      </w:r>
      <w:r w:rsidR="00870812" w:rsidRPr="00870812">
        <w:t xml:space="preserve"> (</w:t>
      </w:r>
      <w:r w:rsidR="00870812">
        <w:rPr>
          <w:lang w:val="en-US"/>
        </w:rPr>
        <w:t>SCME</w:t>
      </w:r>
      <w:r w:rsidR="00870812" w:rsidRPr="00870812">
        <w:t>.</w:t>
      </w:r>
      <w:r w:rsidR="00870812">
        <w:rPr>
          <w:lang w:val="en-US"/>
        </w:rPr>
        <w:t>Service</w:t>
      </w:r>
      <w:r w:rsidR="00870812" w:rsidRPr="00870812">
        <w:t>.</w:t>
      </w:r>
      <w:r w:rsidR="00870812">
        <w:rPr>
          <w:lang w:val="en-US"/>
        </w:rPr>
        <w:t>exe</w:t>
      </w:r>
      <w:r w:rsidR="00870812" w:rsidRPr="00870812">
        <w:t>.</w:t>
      </w:r>
      <w:r w:rsidR="00870812">
        <w:rPr>
          <w:lang w:val="en-US"/>
        </w:rPr>
        <w:t>config</w:t>
      </w:r>
      <w:r w:rsidR="00870812" w:rsidRPr="00870812">
        <w:t>)</w:t>
      </w:r>
      <w:r w:rsidR="00870812">
        <w:t xml:space="preserve"> доступны следующие настройки приложения:</w:t>
      </w:r>
    </w:p>
    <w:p w:rsidR="00870812" w:rsidRDefault="00306411" w:rsidP="00306411">
      <w:pPr>
        <w:pStyle w:val="a8"/>
        <w:numPr>
          <w:ilvl w:val="0"/>
          <w:numId w:val="3"/>
        </w:numPr>
        <w:jc w:val="both"/>
      </w:pPr>
      <w:r w:rsidRPr="00306411">
        <w:t>GateNode</w:t>
      </w:r>
      <w:r w:rsidR="006C3B27" w:rsidRPr="006C3B27">
        <w:t xml:space="preserve"> – </w:t>
      </w:r>
      <w:r w:rsidR="006C3B27">
        <w:t>адрес блока измерения характеристик управления (</w:t>
      </w:r>
      <w:r w:rsidR="006C3B27">
        <w:rPr>
          <w:lang w:val="en-US"/>
        </w:rPr>
        <w:t>Gate</w:t>
      </w:r>
      <w:r w:rsidR="006C3B27">
        <w:t xml:space="preserve">) на шине </w:t>
      </w:r>
      <w:r w:rsidR="006C3B27">
        <w:rPr>
          <w:lang w:val="en-US"/>
        </w:rPr>
        <w:t>CAN</w:t>
      </w:r>
      <w:r w:rsidR="006C3B27" w:rsidRPr="006C3B27">
        <w:t>;</w:t>
      </w:r>
    </w:p>
    <w:p w:rsidR="00306411" w:rsidRDefault="00306411" w:rsidP="006C3B27">
      <w:pPr>
        <w:pStyle w:val="a8"/>
        <w:numPr>
          <w:ilvl w:val="0"/>
          <w:numId w:val="3"/>
        </w:numPr>
        <w:jc w:val="both"/>
      </w:pPr>
      <w:r w:rsidRPr="00306411">
        <w:t>SLNode</w:t>
      </w:r>
      <w:r w:rsidR="006C3B27" w:rsidRPr="006C3B27">
        <w:t xml:space="preserve"> – </w:t>
      </w:r>
      <w:r w:rsidR="006C3B27">
        <w:t xml:space="preserve">адрес блока измерения </w:t>
      </w:r>
      <w:r w:rsidR="00D3194E" w:rsidRPr="00D3194E">
        <w:t>статических потерь</w:t>
      </w:r>
      <w:r w:rsidR="006C3B27">
        <w:t xml:space="preserve"> (</w:t>
      </w:r>
      <w:r w:rsidR="00D3194E">
        <w:rPr>
          <w:lang w:val="en-US"/>
        </w:rPr>
        <w:t>SL</w:t>
      </w:r>
      <w:r w:rsidR="006C3B27">
        <w:t xml:space="preserve">) на шине </w:t>
      </w:r>
      <w:r w:rsidR="006C3B27">
        <w:rPr>
          <w:lang w:val="en-US"/>
        </w:rPr>
        <w:t>CAN</w:t>
      </w:r>
      <w:r w:rsidR="006C3B27" w:rsidRPr="006C3B27">
        <w:t>;</w:t>
      </w:r>
    </w:p>
    <w:p w:rsidR="00306411" w:rsidRDefault="00306411" w:rsidP="00306411">
      <w:pPr>
        <w:pStyle w:val="a8"/>
        <w:numPr>
          <w:ilvl w:val="0"/>
          <w:numId w:val="3"/>
        </w:numPr>
        <w:jc w:val="both"/>
      </w:pPr>
      <w:r w:rsidRPr="00306411">
        <w:t>BVTNode</w:t>
      </w:r>
      <w:r w:rsidR="006C3B27" w:rsidRPr="006C3B27">
        <w:t xml:space="preserve"> – </w:t>
      </w:r>
      <w:r w:rsidR="006C3B27">
        <w:t>адрес блока из</w:t>
      </w:r>
      <w:r w:rsidR="00D3194E">
        <w:t>мерения блокирующих характеристик</w:t>
      </w:r>
      <w:r w:rsidR="006C3B27">
        <w:t xml:space="preserve"> (</w:t>
      </w:r>
      <w:r w:rsidR="00D3194E">
        <w:rPr>
          <w:lang w:val="en-US"/>
        </w:rPr>
        <w:t>BVT</w:t>
      </w:r>
      <w:r w:rsidR="006C3B27">
        <w:t xml:space="preserve">) на шине </w:t>
      </w:r>
      <w:r w:rsidR="006C3B27">
        <w:rPr>
          <w:lang w:val="en-US"/>
        </w:rPr>
        <w:t>CAN</w:t>
      </w:r>
      <w:r w:rsidR="006C3B27" w:rsidRPr="006C3B27">
        <w:t>;</w:t>
      </w:r>
    </w:p>
    <w:p w:rsidR="00084D34" w:rsidRDefault="00084D34" w:rsidP="00306411">
      <w:pPr>
        <w:pStyle w:val="a8"/>
        <w:numPr>
          <w:ilvl w:val="0"/>
          <w:numId w:val="3"/>
        </w:numPr>
        <w:jc w:val="both"/>
      </w:pPr>
      <w:r>
        <w:rPr>
          <w:lang w:val="en-US"/>
        </w:rPr>
        <w:t>dVdtNode</w:t>
      </w:r>
      <w:r w:rsidRPr="00084D34">
        <w:t xml:space="preserve"> – </w:t>
      </w:r>
      <w:r>
        <w:t xml:space="preserve">адрес блока измерения критической скорости нарастания напряжения </w:t>
      </w:r>
      <w:r w:rsidRPr="00084D34">
        <w:t>(</w:t>
      </w:r>
      <w:r>
        <w:rPr>
          <w:lang w:val="en-US"/>
        </w:rPr>
        <w:t>dVdt</w:t>
      </w:r>
      <w:r>
        <w:t xml:space="preserve">) на шина </w:t>
      </w:r>
      <w:r>
        <w:rPr>
          <w:lang w:val="en-US"/>
        </w:rPr>
        <w:t>CAN</w:t>
      </w:r>
      <w:r w:rsidRPr="00B0044F">
        <w:t>;</w:t>
      </w:r>
    </w:p>
    <w:p w:rsidR="00306411" w:rsidRDefault="00306411" w:rsidP="00306411">
      <w:pPr>
        <w:pStyle w:val="a8"/>
        <w:numPr>
          <w:ilvl w:val="0"/>
          <w:numId w:val="3"/>
        </w:numPr>
        <w:jc w:val="both"/>
      </w:pPr>
      <w:r w:rsidRPr="00306411">
        <w:t>CommutationNode</w:t>
      </w:r>
      <w:r w:rsidR="006C3B27" w:rsidRPr="006C3B27">
        <w:t xml:space="preserve"> – </w:t>
      </w:r>
      <w:r w:rsidR="006C3B27">
        <w:t xml:space="preserve">адрес блока </w:t>
      </w:r>
      <w:r w:rsidR="00EF3EFC" w:rsidRPr="00EF3EFC">
        <w:t>коммутации</w:t>
      </w:r>
      <w:r w:rsidR="006C3B27">
        <w:t xml:space="preserve"> (</w:t>
      </w:r>
      <w:r w:rsidR="00EF3EFC">
        <w:rPr>
          <w:lang w:val="en-US"/>
        </w:rPr>
        <w:t>Commutation</w:t>
      </w:r>
      <w:r w:rsidR="006C3B27">
        <w:t xml:space="preserve">) на шине </w:t>
      </w:r>
      <w:r w:rsidR="006C3B27">
        <w:rPr>
          <w:lang w:val="en-US"/>
        </w:rPr>
        <w:t>CAN</w:t>
      </w:r>
      <w:r w:rsidR="006C3B27" w:rsidRPr="006C3B27">
        <w:t>;</w:t>
      </w:r>
    </w:p>
    <w:p w:rsidR="00306411" w:rsidRDefault="00306411" w:rsidP="00306411">
      <w:pPr>
        <w:pStyle w:val="a8"/>
        <w:numPr>
          <w:ilvl w:val="0"/>
          <w:numId w:val="3"/>
        </w:numPr>
        <w:jc w:val="both"/>
      </w:pPr>
      <w:r w:rsidRPr="00306411">
        <w:t>AdapterPort</w:t>
      </w:r>
      <w:r w:rsidR="00564953" w:rsidRPr="00564953">
        <w:t xml:space="preserve"> – </w:t>
      </w:r>
      <w:r w:rsidR="00564953">
        <w:t xml:space="preserve">адрес </w:t>
      </w:r>
      <w:r w:rsidR="00564953">
        <w:rPr>
          <w:lang w:val="en-US"/>
        </w:rPr>
        <w:t>COM</w:t>
      </w:r>
      <w:r w:rsidR="00564953">
        <w:t>-порта для соединения с интерфейсным контроллером;</w:t>
      </w:r>
    </w:p>
    <w:p w:rsidR="00306411" w:rsidRDefault="00306411" w:rsidP="00306411">
      <w:pPr>
        <w:pStyle w:val="a8"/>
        <w:numPr>
          <w:ilvl w:val="0"/>
          <w:numId w:val="3"/>
        </w:numPr>
        <w:jc w:val="both"/>
      </w:pPr>
      <w:r w:rsidRPr="00306411">
        <w:t>GatewayNode</w:t>
      </w:r>
      <w:r w:rsidR="006C3B27" w:rsidRPr="006C3B27">
        <w:t xml:space="preserve"> – </w:t>
      </w:r>
      <w:r w:rsidR="006C3B27">
        <w:t xml:space="preserve">адрес </w:t>
      </w:r>
      <w:r w:rsidR="00564953">
        <w:t>интерфейсного контроллера</w:t>
      </w:r>
      <w:r w:rsidR="006C3B27">
        <w:t xml:space="preserve"> (</w:t>
      </w:r>
      <w:r w:rsidR="00564953">
        <w:rPr>
          <w:lang w:val="en-US"/>
        </w:rPr>
        <w:t>Gateway</w:t>
      </w:r>
      <w:r w:rsidR="006C3B27">
        <w:t xml:space="preserve">) на шине </w:t>
      </w:r>
      <w:r w:rsidR="006C3B27">
        <w:rPr>
          <w:lang w:val="en-US"/>
        </w:rPr>
        <w:t>CAN</w:t>
      </w:r>
      <w:r w:rsidR="006C3B27" w:rsidRPr="006C3B27">
        <w:t>;</w:t>
      </w:r>
    </w:p>
    <w:p w:rsidR="00306411" w:rsidRDefault="00306411" w:rsidP="00306411">
      <w:pPr>
        <w:pStyle w:val="a8"/>
        <w:numPr>
          <w:ilvl w:val="0"/>
          <w:numId w:val="3"/>
        </w:numPr>
        <w:jc w:val="both"/>
      </w:pPr>
      <w:r w:rsidRPr="00306411">
        <w:t>IsCommutationType6</w:t>
      </w:r>
      <w:r w:rsidR="003944DF" w:rsidRPr="003944DF">
        <w:t xml:space="preserve"> – </w:t>
      </w:r>
      <w:r w:rsidR="003944DF">
        <w:t>флаг, задающий 2-х или 6-ти позиционный коммутационный блок используется;</w:t>
      </w:r>
    </w:p>
    <w:p w:rsidR="00306411" w:rsidRDefault="00306411" w:rsidP="00306411">
      <w:pPr>
        <w:pStyle w:val="a8"/>
        <w:numPr>
          <w:ilvl w:val="0"/>
          <w:numId w:val="3"/>
        </w:numPr>
        <w:jc w:val="both"/>
      </w:pPr>
      <w:r w:rsidRPr="00306411">
        <w:t>CommutationExNode</w:t>
      </w:r>
      <w:r w:rsidR="006C3B27" w:rsidRPr="006C3B27">
        <w:t xml:space="preserve"> – </w:t>
      </w:r>
      <w:r w:rsidR="006C3B27">
        <w:t xml:space="preserve">адрес </w:t>
      </w:r>
      <w:r w:rsidR="003944DF">
        <w:t xml:space="preserve">дополнительного блока </w:t>
      </w:r>
      <w:r w:rsidR="003944DF" w:rsidRPr="00EF3EFC">
        <w:t>коммутации</w:t>
      </w:r>
      <w:r w:rsidR="003944DF">
        <w:t xml:space="preserve"> (</w:t>
      </w:r>
      <w:r w:rsidR="003944DF">
        <w:rPr>
          <w:lang w:val="en-US"/>
        </w:rPr>
        <w:t>CommutationEx</w:t>
      </w:r>
      <w:r w:rsidR="003944DF">
        <w:t xml:space="preserve">) на шине </w:t>
      </w:r>
      <w:r w:rsidR="003944DF">
        <w:rPr>
          <w:lang w:val="en-US"/>
        </w:rPr>
        <w:t>CAN</w:t>
      </w:r>
      <w:r w:rsidR="003944DF" w:rsidRPr="006C3B27">
        <w:t>;</w:t>
      </w:r>
    </w:p>
    <w:p w:rsidR="00306411" w:rsidRPr="00874209" w:rsidRDefault="00306411" w:rsidP="00306411">
      <w:pPr>
        <w:pStyle w:val="a8"/>
        <w:numPr>
          <w:ilvl w:val="0"/>
          <w:numId w:val="3"/>
        </w:numPr>
        <w:jc w:val="both"/>
        <w:rPr>
          <w:lang w:val="en-US"/>
        </w:rPr>
      </w:pPr>
      <w:r w:rsidRPr="00874209">
        <w:rPr>
          <w:lang w:val="en-US"/>
        </w:rPr>
        <w:t>CommutationExEmulation</w:t>
      </w:r>
      <w:r w:rsidR="00874209">
        <w:rPr>
          <w:lang w:val="en-US"/>
        </w:rPr>
        <w:t xml:space="preserve"> – </w:t>
      </w:r>
      <w:r w:rsidR="00874209">
        <w:t>флаг</w:t>
      </w:r>
      <w:r w:rsidR="00874209" w:rsidRPr="00874209">
        <w:rPr>
          <w:lang w:val="en-US"/>
        </w:rPr>
        <w:t xml:space="preserve"> </w:t>
      </w:r>
      <w:r w:rsidR="00874209">
        <w:t>эмуляции</w:t>
      </w:r>
      <w:r w:rsidR="00874209" w:rsidRPr="00874209">
        <w:rPr>
          <w:lang w:val="en-US"/>
        </w:rPr>
        <w:t xml:space="preserve"> </w:t>
      </w:r>
      <w:r w:rsidR="00874209">
        <w:t>блока</w:t>
      </w:r>
      <w:r w:rsidR="00874209" w:rsidRPr="00874209">
        <w:rPr>
          <w:lang w:val="en-US"/>
        </w:rPr>
        <w:t xml:space="preserve"> </w:t>
      </w:r>
      <w:r w:rsidR="00874209">
        <w:rPr>
          <w:lang w:val="en-US"/>
        </w:rPr>
        <w:t>CommutationEx;</w:t>
      </w:r>
    </w:p>
    <w:p w:rsidR="00306411" w:rsidRDefault="00306411" w:rsidP="00874209">
      <w:pPr>
        <w:pStyle w:val="a8"/>
        <w:numPr>
          <w:ilvl w:val="0"/>
          <w:numId w:val="3"/>
        </w:numPr>
        <w:jc w:val="both"/>
      </w:pPr>
      <w:r w:rsidRPr="00306411">
        <w:t>IsCommutationExType6</w:t>
      </w:r>
      <w:r w:rsidR="00874209" w:rsidRPr="003944DF">
        <w:t xml:space="preserve"> – </w:t>
      </w:r>
      <w:r w:rsidR="00874209">
        <w:t>флаг, задающий 2-х или 6-ти позиционный дополнительный коммутационный блок используется;</w:t>
      </w:r>
    </w:p>
    <w:p w:rsidR="00306411" w:rsidRDefault="00306411" w:rsidP="00306411">
      <w:pPr>
        <w:pStyle w:val="a8"/>
        <w:numPr>
          <w:ilvl w:val="0"/>
          <w:numId w:val="3"/>
        </w:numPr>
        <w:jc w:val="both"/>
      </w:pPr>
      <w:r w:rsidRPr="00306411">
        <w:t>ClampingSystemEmulation</w:t>
      </w:r>
      <w:r w:rsidR="00196835">
        <w:t xml:space="preserve"> – флаг эмуляции пресса;</w:t>
      </w:r>
    </w:p>
    <w:p w:rsidR="00306411" w:rsidRPr="009F1F7D" w:rsidRDefault="00306411" w:rsidP="00306411">
      <w:pPr>
        <w:pStyle w:val="a8"/>
        <w:numPr>
          <w:ilvl w:val="0"/>
          <w:numId w:val="3"/>
        </w:numPr>
        <w:jc w:val="both"/>
      </w:pPr>
      <w:r w:rsidRPr="009271B3">
        <w:rPr>
          <w:lang w:val="en-US"/>
        </w:rPr>
        <w:t>ClampingSystemNode</w:t>
      </w:r>
      <w:r w:rsidR="006C3B27" w:rsidRPr="009F1F7D">
        <w:t xml:space="preserve"> – </w:t>
      </w:r>
      <w:r w:rsidR="006C3B27">
        <w:t>адрес</w:t>
      </w:r>
      <w:r w:rsidR="006C3B27" w:rsidRPr="009F1F7D">
        <w:t xml:space="preserve"> </w:t>
      </w:r>
      <w:r w:rsidR="00196835">
        <w:t>пресса</w:t>
      </w:r>
      <w:r w:rsidR="006C3B27" w:rsidRPr="009F1F7D">
        <w:t xml:space="preserve"> (</w:t>
      </w:r>
      <w:r w:rsidR="00196835">
        <w:rPr>
          <w:lang w:val="en-US"/>
        </w:rPr>
        <w:t>ClampingSystem</w:t>
      </w:r>
      <w:r w:rsidR="006C3B27" w:rsidRPr="009F1F7D">
        <w:t xml:space="preserve">) </w:t>
      </w:r>
      <w:r w:rsidR="006C3B27">
        <w:t>на</w:t>
      </w:r>
      <w:r w:rsidR="006C3B27" w:rsidRPr="009F1F7D">
        <w:t xml:space="preserve"> </w:t>
      </w:r>
      <w:r w:rsidR="006C3B27">
        <w:t>шине</w:t>
      </w:r>
      <w:r w:rsidR="006C3B27" w:rsidRPr="009F1F7D">
        <w:t xml:space="preserve"> </w:t>
      </w:r>
      <w:r w:rsidR="006C3B27">
        <w:rPr>
          <w:lang w:val="en-US"/>
        </w:rPr>
        <w:t>CAN</w:t>
      </w:r>
      <w:r w:rsidR="006C3B27" w:rsidRPr="009F1F7D">
        <w:t>;</w:t>
      </w:r>
    </w:p>
    <w:p w:rsidR="00306411" w:rsidRDefault="00306411" w:rsidP="00306411">
      <w:pPr>
        <w:pStyle w:val="a8"/>
        <w:numPr>
          <w:ilvl w:val="0"/>
          <w:numId w:val="3"/>
        </w:numPr>
        <w:jc w:val="both"/>
      </w:pPr>
      <w:r w:rsidRPr="00306411">
        <w:t>IsClampingSystemConnected</w:t>
      </w:r>
      <w:r w:rsidR="009271B3" w:rsidRPr="009271B3">
        <w:t xml:space="preserve"> – </w:t>
      </w:r>
      <w:r w:rsidR="009271B3">
        <w:t>флаг, задающий использование пресса в данном комплексе;</w:t>
      </w:r>
    </w:p>
    <w:p w:rsidR="00306411" w:rsidRDefault="00306411" w:rsidP="00306411">
      <w:pPr>
        <w:pStyle w:val="a8"/>
        <w:numPr>
          <w:ilvl w:val="0"/>
          <w:numId w:val="3"/>
        </w:numPr>
        <w:jc w:val="both"/>
      </w:pPr>
      <w:r w:rsidRPr="00306411">
        <w:t>DBOptionsResults</w:t>
      </w:r>
      <w:r w:rsidR="009271B3">
        <w:t xml:space="preserve"> – опции подключения к БД результатов;</w:t>
      </w:r>
    </w:p>
    <w:p w:rsidR="00306411" w:rsidRDefault="00306411" w:rsidP="00306411">
      <w:pPr>
        <w:pStyle w:val="a8"/>
        <w:numPr>
          <w:ilvl w:val="0"/>
          <w:numId w:val="3"/>
        </w:numPr>
        <w:jc w:val="both"/>
      </w:pPr>
      <w:r w:rsidRPr="00306411">
        <w:t>DBOptionsLogs</w:t>
      </w:r>
      <w:r w:rsidR="009271B3">
        <w:t xml:space="preserve"> – опции подключения к БД журнала событий;</w:t>
      </w:r>
    </w:p>
    <w:p w:rsidR="00306411" w:rsidRDefault="00306411" w:rsidP="00306411">
      <w:pPr>
        <w:pStyle w:val="a8"/>
        <w:numPr>
          <w:ilvl w:val="0"/>
          <w:numId w:val="3"/>
        </w:numPr>
        <w:jc w:val="both"/>
      </w:pPr>
      <w:r w:rsidRPr="00306411">
        <w:t>IncludeDetailsInLog</w:t>
      </w:r>
      <w:r w:rsidR="009271B3">
        <w:t xml:space="preserve"> – задает детализацию </w:t>
      </w:r>
      <w:r w:rsidR="00C0770A">
        <w:t>ведения журнала событий;</w:t>
      </w:r>
    </w:p>
    <w:p w:rsidR="00306411" w:rsidRDefault="00306411" w:rsidP="00306411">
      <w:pPr>
        <w:pStyle w:val="a8"/>
        <w:numPr>
          <w:ilvl w:val="0"/>
          <w:numId w:val="3"/>
        </w:numPr>
        <w:jc w:val="both"/>
      </w:pPr>
      <w:r w:rsidRPr="00306411">
        <w:t>ForceLogFlush</w:t>
      </w:r>
      <w:r w:rsidR="00C0770A">
        <w:t xml:space="preserve"> – записывать в журнал события не используя кэш;</w:t>
      </w:r>
    </w:p>
    <w:p w:rsidR="00306411" w:rsidRDefault="00306411" w:rsidP="00306411">
      <w:pPr>
        <w:pStyle w:val="a8"/>
        <w:numPr>
          <w:ilvl w:val="0"/>
          <w:numId w:val="3"/>
        </w:numPr>
        <w:jc w:val="both"/>
      </w:pPr>
      <w:r w:rsidRPr="00306411">
        <w:t>GateReadGraph</w:t>
      </w:r>
      <w:r w:rsidR="00C0770A">
        <w:t xml:space="preserve"> – </w:t>
      </w:r>
      <w:r w:rsidR="00C0770A" w:rsidRPr="00C0770A">
        <w:t xml:space="preserve">читать </w:t>
      </w:r>
      <w:r w:rsidR="00C0770A">
        <w:t xml:space="preserve">осциллограммы с модуля </w:t>
      </w:r>
      <w:r w:rsidR="00C0770A">
        <w:rPr>
          <w:lang w:val="en-US"/>
        </w:rPr>
        <w:t>Gate</w:t>
      </w:r>
      <w:r w:rsidR="00C0770A">
        <w:t>;</w:t>
      </w:r>
    </w:p>
    <w:p w:rsidR="00306411" w:rsidRDefault="00306411" w:rsidP="00306411">
      <w:pPr>
        <w:pStyle w:val="a8"/>
        <w:numPr>
          <w:ilvl w:val="0"/>
          <w:numId w:val="3"/>
        </w:numPr>
        <w:jc w:val="both"/>
      </w:pPr>
      <w:r w:rsidRPr="00306411">
        <w:t>SLReadGraph</w:t>
      </w:r>
      <w:r w:rsidR="00C0770A">
        <w:t xml:space="preserve"> – </w:t>
      </w:r>
      <w:r w:rsidR="00C0770A" w:rsidRPr="00C0770A">
        <w:t xml:space="preserve">читать </w:t>
      </w:r>
      <w:r w:rsidR="00C0770A">
        <w:t xml:space="preserve">осциллограммы с модуля </w:t>
      </w:r>
      <w:r w:rsidR="00C0770A">
        <w:rPr>
          <w:lang w:val="en-US"/>
        </w:rPr>
        <w:t>SL</w:t>
      </w:r>
      <w:r w:rsidR="00C0770A">
        <w:t xml:space="preserve">; </w:t>
      </w:r>
    </w:p>
    <w:p w:rsidR="00306411" w:rsidRDefault="00306411" w:rsidP="00306411">
      <w:pPr>
        <w:pStyle w:val="a8"/>
        <w:numPr>
          <w:ilvl w:val="0"/>
          <w:numId w:val="3"/>
        </w:numPr>
        <w:jc w:val="both"/>
      </w:pPr>
      <w:r w:rsidRPr="00306411">
        <w:t>BVTReadGraph</w:t>
      </w:r>
      <w:r w:rsidR="00C0770A">
        <w:t xml:space="preserve"> – </w:t>
      </w:r>
      <w:r w:rsidR="00C0770A" w:rsidRPr="00C0770A">
        <w:t xml:space="preserve">читать </w:t>
      </w:r>
      <w:r w:rsidR="00C0770A">
        <w:t xml:space="preserve">осциллограммы с модуля </w:t>
      </w:r>
      <w:r w:rsidR="00C0770A">
        <w:rPr>
          <w:lang w:val="en-US"/>
        </w:rPr>
        <w:t>BVT</w:t>
      </w:r>
      <w:r w:rsidR="00C0770A">
        <w:t>;</w:t>
      </w:r>
    </w:p>
    <w:p w:rsidR="00306411" w:rsidRDefault="00306411" w:rsidP="00306411">
      <w:pPr>
        <w:pStyle w:val="a8"/>
        <w:numPr>
          <w:ilvl w:val="0"/>
          <w:numId w:val="3"/>
        </w:numPr>
        <w:jc w:val="both"/>
      </w:pPr>
      <w:r w:rsidRPr="00306411">
        <w:t>DisableResultDB</w:t>
      </w:r>
      <w:r w:rsidR="00C0770A" w:rsidRPr="00C0770A">
        <w:t xml:space="preserve"> – </w:t>
      </w:r>
      <w:r w:rsidR="00C0770A">
        <w:t>выключить запись в БД результатов;</w:t>
      </w:r>
    </w:p>
    <w:p w:rsidR="00306411" w:rsidRDefault="00306411" w:rsidP="00306411">
      <w:pPr>
        <w:pStyle w:val="a8"/>
        <w:numPr>
          <w:ilvl w:val="0"/>
          <w:numId w:val="3"/>
        </w:numPr>
        <w:jc w:val="both"/>
      </w:pPr>
      <w:r w:rsidRPr="00306411">
        <w:t>DisableLogDB</w:t>
      </w:r>
      <w:r w:rsidR="00C0770A">
        <w:t xml:space="preserve"> – выключить запись в БД событий;</w:t>
      </w:r>
    </w:p>
    <w:p w:rsidR="00306411" w:rsidRDefault="00306411" w:rsidP="00306411">
      <w:pPr>
        <w:pStyle w:val="a8"/>
        <w:numPr>
          <w:ilvl w:val="0"/>
          <w:numId w:val="3"/>
        </w:numPr>
        <w:jc w:val="both"/>
      </w:pPr>
      <w:r w:rsidRPr="00306411">
        <w:t>MMECode</w:t>
      </w:r>
      <w:r w:rsidR="00C0770A">
        <w:t xml:space="preserve"> – идентификатор комлпекса;</w:t>
      </w:r>
    </w:p>
    <w:p w:rsidR="00306411" w:rsidRDefault="00306411" w:rsidP="00306411">
      <w:pPr>
        <w:pStyle w:val="a8"/>
        <w:numPr>
          <w:ilvl w:val="0"/>
          <w:numId w:val="3"/>
        </w:numPr>
        <w:jc w:val="both"/>
      </w:pPr>
      <w:r w:rsidRPr="00306411">
        <w:t>CommutationEmulation</w:t>
      </w:r>
      <w:r w:rsidR="00C0770A">
        <w:t xml:space="preserve"> – эмуляция блока </w:t>
      </w:r>
      <w:r w:rsidR="00C0770A">
        <w:rPr>
          <w:lang w:val="en-US"/>
        </w:rPr>
        <w:t>Commutation;</w:t>
      </w:r>
    </w:p>
    <w:p w:rsidR="00306411" w:rsidRPr="00B0044F" w:rsidRDefault="00306411" w:rsidP="00306411">
      <w:pPr>
        <w:pStyle w:val="a8"/>
        <w:numPr>
          <w:ilvl w:val="0"/>
          <w:numId w:val="3"/>
        </w:numPr>
        <w:jc w:val="both"/>
      </w:pPr>
      <w:r w:rsidRPr="00306411">
        <w:t>GatewayEmulation</w:t>
      </w:r>
      <w:r w:rsidR="00C0770A">
        <w:t xml:space="preserve"> – эмуляция блока </w:t>
      </w:r>
      <w:r w:rsidR="00C0770A">
        <w:rPr>
          <w:lang w:val="en-US"/>
        </w:rPr>
        <w:t>Gateway;</w:t>
      </w:r>
    </w:p>
    <w:p w:rsidR="00B0044F" w:rsidRDefault="00B0044F" w:rsidP="00306411">
      <w:pPr>
        <w:pStyle w:val="a8"/>
        <w:numPr>
          <w:ilvl w:val="0"/>
          <w:numId w:val="3"/>
        </w:numPr>
        <w:jc w:val="both"/>
      </w:pPr>
      <w:r>
        <w:rPr>
          <w:lang w:val="en-US"/>
        </w:rPr>
        <w:t xml:space="preserve">dVdtEmulation – </w:t>
      </w:r>
      <w:r>
        <w:t xml:space="preserve">эмуляция блока </w:t>
      </w:r>
      <w:r>
        <w:rPr>
          <w:lang w:val="en-US"/>
        </w:rPr>
        <w:t>dVdt;</w:t>
      </w:r>
    </w:p>
    <w:p w:rsidR="00306411" w:rsidRDefault="00306411" w:rsidP="00306411">
      <w:pPr>
        <w:pStyle w:val="a8"/>
        <w:numPr>
          <w:ilvl w:val="0"/>
          <w:numId w:val="3"/>
        </w:numPr>
        <w:jc w:val="both"/>
      </w:pPr>
      <w:r w:rsidRPr="00306411">
        <w:lastRenderedPageBreak/>
        <w:t>AdapterEmulation</w:t>
      </w:r>
      <w:r w:rsidR="00C0770A" w:rsidRPr="00C0770A">
        <w:t xml:space="preserve"> – </w:t>
      </w:r>
      <w:r w:rsidR="00C0770A">
        <w:t>эмуляция подключения к интерфейсному адаптеру;</w:t>
      </w:r>
    </w:p>
    <w:p w:rsidR="00306411" w:rsidRDefault="00306411" w:rsidP="00306411">
      <w:pPr>
        <w:pStyle w:val="a8"/>
        <w:numPr>
          <w:ilvl w:val="0"/>
          <w:numId w:val="3"/>
        </w:numPr>
        <w:jc w:val="both"/>
      </w:pPr>
      <w:r w:rsidRPr="00306411">
        <w:t>LogsDatabasePath</w:t>
      </w:r>
      <w:r w:rsidR="00C01432">
        <w:t xml:space="preserve"> – путь к БД журнала событий;</w:t>
      </w:r>
    </w:p>
    <w:p w:rsidR="00306411" w:rsidRDefault="00306411" w:rsidP="00306411">
      <w:pPr>
        <w:pStyle w:val="a8"/>
        <w:numPr>
          <w:ilvl w:val="0"/>
          <w:numId w:val="3"/>
        </w:numPr>
        <w:jc w:val="both"/>
      </w:pPr>
      <w:r w:rsidRPr="00306411">
        <w:t>ResultsDatabasePath</w:t>
      </w:r>
      <w:r w:rsidR="00C01432">
        <w:t xml:space="preserve"> – путь к БД ж</w:t>
      </w:r>
      <w:r w:rsidR="001C07E4">
        <w:t>у</w:t>
      </w:r>
      <w:r w:rsidR="00C01432">
        <w:t>рнала результатов;</w:t>
      </w:r>
    </w:p>
    <w:p w:rsidR="00306411" w:rsidRDefault="00306411" w:rsidP="00306411">
      <w:pPr>
        <w:pStyle w:val="a8"/>
        <w:numPr>
          <w:ilvl w:val="0"/>
          <w:numId w:val="3"/>
        </w:numPr>
        <w:jc w:val="both"/>
      </w:pPr>
      <w:r w:rsidRPr="00306411">
        <w:t>BVTEmulation</w:t>
      </w:r>
      <w:r w:rsidR="001C07E4">
        <w:rPr>
          <w:lang w:val="en-US"/>
        </w:rPr>
        <w:t xml:space="preserve"> – </w:t>
      </w:r>
      <w:r w:rsidR="001C07E4">
        <w:t xml:space="preserve">эмуляция блока </w:t>
      </w:r>
      <w:r w:rsidR="001C07E4">
        <w:rPr>
          <w:lang w:val="en-US"/>
        </w:rPr>
        <w:t>BVT;</w:t>
      </w:r>
    </w:p>
    <w:p w:rsidR="00306411" w:rsidRDefault="00306411" w:rsidP="00306411">
      <w:pPr>
        <w:pStyle w:val="a8"/>
        <w:numPr>
          <w:ilvl w:val="0"/>
          <w:numId w:val="3"/>
        </w:numPr>
        <w:jc w:val="both"/>
      </w:pPr>
      <w:r w:rsidRPr="00306411">
        <w:t>GateEmulation</w:t>
      </w:r>
      <w:r w:rsidR="001C07E4">
        <w:rPr>
          <w:lang w:val="en-US"/>
        </w:rPr>
        <w:t xml:space="preserve"> – эмуляция </w:t>
      </w:r>
      <w:r w:rsidR="001C07E4" w:rsidRPr="00C139EC">
        <w:t>блока</w:t>
      </w:r>
      <w:r w:rsidR="001C07E4">
        <w:rPr>
          <w:lang w:val="en-US"/>
        </w:rPr>
        <w:t xml:space="preserve"> Gate;</w:t>
      </w:r>
    </w:p>
    <w:p w:rsidR="00306411" w:rsidRDefault="00306411" w:rsidP="00306411">
      <w:pPr>
        <w:pStyle w:val="a8"/>
        <w:numPr>
          <w:ilvl w:val="0"/>
          <w:numId w:val="3"/>
        </w:numPr>
        <w:jc w:val="both"/>
      </w:pPr>
      <w:r w:rsidRPr="00306411">
        <w:t>SLEmulation</w:t>
      </w:r>
      <w:r w:rsidR="001C07E4">
        <w:rPr>
          <w:lang w:val="en-US"/>
        </w:rPr>
        <w:t xml:space="preserve"> – </w:t>
      </w:r>
      <w:r w:rsidR="001C07E4">
        <w:t xml:space="preserve">эмуляция блока </w:t>
      </w:r>
      <w:r w:rsidR="001C07E4">
        <w:rPr>
          <w:lang w:val="en-US"/>
        </w:rPr>
        <w:t>SL;</w:t>
      </w:r>
    </w:p>
    <w:p w:rsidR="00306411" w:rsidRDefault="00306411" w:rsidP="00306411">
      <w:pPr>
        <w:pStyle w:val="a8"/>
        <w:numPr>
          <w:ilvl w:val="0"/>
          <w:numId w:val="3"/>
        </w:numPr>
        <w:jc w:val="both"/>
      </w:pPr>
      <w:r w:rsidRPr="00306411">
        <w:t>LogsTracePathTemplate</w:t>
      </w:r>
      <w:r w:rsidR="001C07E4" w:rsidRPr="001A2512">
        <w:t xml:space="preserve"> – </w:t>
      </w:r>
      <w:r w:rsidR="001C07E4">
        <w:t xml:space="preserve">путь </w:t>
      </w:r>
      <w:r w:rsidR="001A2512">
        <w:t>к файлу текстового журнала событий;</w:t>
      </w:r>
    </w:p>
    <w:p w:rsidR="00306411" w:rsidRPr="0098208D" w:rsidRDefault="00306411" w:rsidP="00306411">
      <w:pPr>
        <w:pStyle w:val="a8"/>
        <w:numPr>
          <w:ilvl w:val="0"/>
          <w:numId w:val="3"/>
        </w:numPr>
        <w:jc w:val="both"/>
      </w:pPr>
      <w:r w:rsidRPr="00306411">
        <w:t>DBServiceExternalEndpoint</w:t>
      </w:r>
      <w:r w:rsidR="001A2512">
        <w:t xml:space="preserve"> – </w:t>
      </w:r>
      <w:r w:rsidR="001A2512" w:rsidRPr="001A2512">
        <w:t xml:space="preserve">точка </w:t>
      </w:r>
      <w:r w:rsidR="001A2512">
        <w:t>подключения внешнего интерфейса запроса данных;</w:t>
      </w:r>
    </w:p>
    <w:p w:rsidR="0098208D" w:rsidRDefault="0098208D" w:rsidP="00306411">
      <w:pPr>
        <w:pStyle w:val="a8"/>
        <w:numPr>
          <w:ilvl w:val="0"/>
          <w:numId w:val="3"/>
        </w:numPr>
        <w:jc w:val="both"/>
      </w:pPr>
      <w:r>
        <w:rPr>
          <w:lang w:val="en-US"/>
        </w:rPr>
        <w:t>ReadOnlyProfiles</w:t>
      </w:r>
      <w:r>
        <w:t xml:space="preserve"> – профили на комплексе находятся в режиме синхронизации в сети;</w:t>
      </w:r>
    </w:p>
    <w:p w:rsidR="001A2512" w:rsidRDefault="001A2512" w:rsidP="001A2512">
      <w:pPr>
        <w:jc w:val="both"/>
      </w:pPr>
    </w:p>
    <w:p w:rsidR="0098208D" w:rsidRDefault="0098208D" w:rsidP="001A2512">
      <w:pPr>
        <w:jc w:val="both"/>
      </w:pPr>
    </w:p>
    <w:p w:rsidR="00C139EC" w:rsidRPr="00BC5FC9" w:rsidRDefault="00C139EC" w:rsidP="00C139EC">
      <w:pPr>
        <w:pStyle w:val="1"/>
        <w:spacing w:after="240"/>
      </w:pPr>
      <w:bookmarkStart w:id="12" w:name="_Toc477119226"/>
      <w:r>
        <w:t xml:space="preserve">Настройки модуля </w:t>
      </w:r>
      <w:r>
        <w:rPr>
          <w:lang w:val="en-US"/>
        </w:rPr>
        <w:t>SCME</w:t>
      </w:r>
      <w:r w:rsidRPr="00BC5FC9">
        <w:t>.</w:t>
      </w:r>
      <w:r>
        <w:rPr>
          <w:lang w:val="en-US"/>
        </w:rPr>
        <w:t>UI</w:t>
      </w:r>
      <w:bookmarkEnd w:id="12"/>
    </w:p>
    <w:p w:rsidR="00C139EC" w:rsidRPr="00430054" w:rsidRDefault="00572508" w:rsidP="001A2512">
      <w:pPr>
        <w:jc w:val="both"/>
      </w:pPr>
      <w:r>
        <w:tab/>
      </w:r>
      <w:r w:rsidR="002654B7">
        <w:t>Данный модуль</w:t>
      </w:r>
      <w:r w:rsidR="00430054">
        <w:t xml:space="preserve"> осуществляет реализацию пользовательского интерфейса и управление приложением </w:t>
      </w:r>
      <w:r w:rsidR="00430054">
        <w:rPr>
          <w:lang w:val="en-US"/>
        </w:rPr>
        <w:t>SCME</w:t>
      </w:r>
      <w:r w:rsidR="00430054" w:rsidRPr="00430054">
        <w:t>.</w:t>
      </w:r>
      <w:r w:rsidR="00430054">
        <w:rPr>
          <w:lang w:val="en-US"/>
        </w:rPr>
        <w:t>Service</w:t>
      </w:r>
      <w:r w:rsidR="00430054">
        <w:t xml:space="preserve"> по протоколу </w:t>
      </w:r>
      <w:r w:rsidR="00430054">
        <w:rPr>
          <w:lang w:val="en-US"/>
        </w:rPr>
        <w:t>WCF</w:t>
      </w:r>
      <w:r w:rsidR="00430054" w:rsidRPr="00430054">
        <w:t>.</w:t>
      </w:r>
    </w:p>
    <w:p w:rsidR="00CF1AEC" w:rsidRDefault="00CF1AEC" w:rsidP="00CF1AEC">
      <w:pPr>
        <w:ind w:firstLine="708"/>
        <w:jc w:val="both"/>
      </w:pPr>
      <w:r>
        <w:t>Для внешней конфигурации</w:t>
      </w:r>
      <w:r w:rsidRPr="00870812">
        <w:t xml:space="preserve"> (</w:t>
      </w:r>
      <w:r>
        <w:rPr>
          <w:lang w:val="en-US"/>
        </w:rPr>
        <w:t>SCME</w:t>
      </w:r>
      <w:r w:rsidRPr="00870812">
        <w:t>.</w:t>
      </w:r>
      <w:r>
        <w:rPr>
          <w:lang w:val="en-US"/>
        </w:rPr>
        <w:t>UI</w:t>
      </w:r>
      <w:r w:rsidRPr="00870812">
        <w:t>.</w:t>
      </w:r>
      <w:r>
        <w:rPr>
          <w:lang w:val="en-US"/>
        </w:rPr>
        <w:t>exe</w:t>
      </w:r>
      <w:r w:rsidRPr="00870812">
        <w:t>.</w:t>
      </w:r>
      <w:r>
        <w:rPr>
          <w:lang w:val="en-US"/>
        </w:rPr>
        <w:t>config</w:t>
      </w:r>
      <w:r w:rsidRPr="00870812">
        <w:t>)</w:t>
      </w:r>
      <w:r>
        <w:t xml:space="preserve"> доступны следующие настройки приложения:</w:t>
      </w:r>
    </w:p>
    <w:p w:rsidR="00430054" w:rsidRDefault="00CC15D0" w:rsidP="00CC15D0">
      <w:pPr>
        <w:pStyle w:val="a8"/>
        <w:numPr>
          <w:ilvl w:val="0"/>
          <w:numId w:val="4"/>
        </w:numPr>
        <w:jc w:val="both"/>
      </w:pPr>
      <w:r w:rsidRPr="00CC15D0">
        <w:t>GateIsVisible</w:t>
      </w:r>
      <w:r w:rsidR="00223E66" w:rsidRPr="00223E66">
        <w:t xml:space="preserve"> – блок </w:t>
      </w:r>
      <w:r w:rsidR="00223E66">
        <w:rPr>
          <w:lang w:val="en-US"/>
        </w:rPr>
        <w:t>Gate</w:t>
      </w:r>
      <w:r w:rsidR="00223E66">
        <w:t xml:space="preserve"> включен в работу;</w:t>
      </w:r>
    </w:p>
    <w:p w:rsidR="00CC15D0" w:rsidRDefault="00CC15D0" w:rsidP="00CC15D0">
      <w:pPr>
        <w:pStyle w:val="a8"/>
        <w:numPr>
          <w:ilvl w:val="0"/>
          <w:numId w:val="4"/>
        </w:numPr>
        <w:jc w:val="both"/>
      </w:pPr>
      <w:r>
        <w:rPr>
          <w:lang w:val="en-US"/>
        </w:rPr>
        <w:t>SL</w:t>
      </w:r>
      <w:r w:rsidRPr="00CC15D0">
        <w:t>IsVisible</w:t>
      </w:r>
      <w:r w:rsidR="00223E66" w:rsidRPr="00223E66">
        <w:t xml:space="preserve"> – блок </w:t>
      </w:r>
      <w:r w:rsidR="00223E66">
        <w:rPr>
          <w:lang w:val="en-US"/>
        </w:rPr>
        <w:t>SL</w:t>
      </w:r>
      <w:r w:rsidR="00223E66">
        <w:t xml:space="preserve"> включен в работу;</w:t>
      </w:r>
    </w:p>
    <w:p w:rsidR="00CC15D0" w:rsidRDefault="00CC15D0" w:rsidP="00CC15D0">
      <w:pPr>
        <w:pStyle w:val="a8"/>
        <w:numPr>
          <w:ilvl w:val="0"/>
          <w:numId w:val="4"/>
        </w:numPr>
        <w:jc w:val="both"/>
      </w:pPr>
      <w:r w:rsidRPr="00CC15D0">
        <w:t>BvtIsVisible</w:t>
      </w:r>
      <w:r w:rsidR="00223E66" w:rsidRPr="00223E66">
        <w:t xml:space="preserve"> – блок </w:t>
      </w:r>
      <w:r w:rsidR="00223E66">
        <w:rPr>
          <w:lang w:val="en-US"/>
        </w:rPr>
        <w:t>BVT</w:t>
      </w:r>
      <w:r w:rsidR="00223E66">
        <w:t xml:space="preserve"> включен в работу;</w:t>
      </w:r>
    </w:p>
    <w:p w:rsidR="0098208D" w:rsidRDefault="0098208D" w:rsidP="00CC15D0">
      <w:pPr>
        <w:pStyle w:val="a8"/>
        <w:numPr>
          <w:ilvl w:val="0"/>
          <w:numId w:val="4"/>
        </w:numPr>
        <w:jc w:val="both"/>
      </w:pPr>
      <w:r>
        <w:rPr>
          <w:lang w:val="en-US"/>
        </w:rPr>
        <w:t>dVdtIsVisible</w:t>
      </w:r>
      <w:r>
        <w:t xml:space="preserve"> – блок </w:t>
      </w:r>
      <w:r>
        <w:rPr>
          <w:lang w:val="en-US"/>
        </w:rPr>
        <w:t>dVdt</w:t>
      </w:r>
      <w:r>
        <w:t xml:space="preserve"> включен в работу;</w:t>
      </w:r>
    </w:p>
    <w:p w:rsidR="00CC15D0" w:rsidRDefault="00CC15D0" w:rsidP="00CC15D0">
      <w:pPr>
        <w:pStyle w:val="a8"/>
        <w:numPr>
          <w:ilvl w:val="0"/>
          <w:numId w:val="4"/>
        </w:numPr>
        <w:jc w:val="both"/>
      </w:pPr>
      <w:r w:rsidRPr="00CC15D0">
        <w:t>CommIsVisible</w:t>
      </w:r>
      <w:r w:rsidR="00223E66" w:rsidRPr="00223E66">
        <w:t xml:space="preserve"> – блок </w:t>
      </w:r>
      <w:r w:rsidR="00223E66">
        <w:rPr>
          <w:lang w:val="en-US"/>
        </w:rPr>
        <w:t>Commutation</w:t>
      </w:r>
      <w:r w:rsidR="00223E66">
        <w:t xml:space="preserve"> включен в работу;</w:t>
      </w:r>
    </w:p>
    <w:p w:rsidR="00CC15D0" w:rsidRDefault="00CC15D0" w:rsidP="00CC15D0">
      <w:pPr>
        <w:pStyle w:val="a8"/>
        <w:numPr>
          <w:ilvl w:val="0"/>
          <w:numId w:val="4"/>
        </w:numPr>
        <w:jc w:val="both"/>
      </w:pPr>
      <w:r w:rsidRPr="00CC15D0">
        <w:t>ExitButtonIsVisible</w:t>
      </w:r>
      <w:r w:rsidR="00223E66" w:rsidRPr="00BD7708">
        <w:t xml:space="preserve"> </w:t>
      </w:r>
      <w:r w:rsidR="00BD7708" w:rsidRPr="00BD7708">
        <w:t>–</w:t>
      </w:r>
      <w:r w:rsidR="00223E66" w:rsidRPr="00BD7708">
        <w:t xml:space="preserve"> </w:t>
      </w:r>
      <w:r w:rsidR="00BD7708" w:rsidRPr="00BD7708">
        <w:t>отображается кнопка закрытия прилож</w:t>
      </w:r>
      <w:r w:rsidR="00BD7708">
        <w:t>е</w:t>
      </w:r>
      <w:r w:rsidR="00BD7708" w:rsidRPr="00BD7708">
        <w:t xml:space="preserve">ния </w:t>
      </w:r>
      <w:r w:rsidR="00BD7708">
        <w:rPr>
          <w:lang w:val="en-US"/>
        </w:rPr>
        <w:t>UI</w:t>
      </w:r>
      <w:r w:rsidR="00BD7708" w:rsidRPr="00BD7708">
        <w:t>;</w:t>
      </w:r>
    </w:p>
    <w:p w:rsidR="00CC15D0" w:rsidRDefault="00CC15D0" w:rsidP="00CC15D0">
      <w:pPr>
        <w:pStyle w:val="a8"/>
        <w:numPr>
          <w:ilvl w:val="0"/>
          <w:numId w:val="4"/>
        </w:numPr>
        <w:jc w:val="both"/>
      </w:pPr>
      <w:r w:rsidRPr="00CC15D0">
        <w:t>IsAnimationEnabled</w:t>
      </w:r>
      <w:r w:rsidR="00BD7708">
        <w:t xml:space="preserve"> – </w:t>
      </w:r>
      <w:r w:rsidR="00F712A7">
        <w:t>включена</w:t>
      </w:r>
      <w:r w:rsidR="00BD7708">
        <w:t xml:space="preserve"> </w:t>
      </w:r>
      <w:r w:rsidR="00F712A7">
        <w:t>анимация</w:t>
      </w:r>
      <w:r w:rsidR="00BD7708">
        <w:t xml:space="preserve"> элементов управления;</w:t>
      </w:r>
    </w:p>
    <w:p w:rsidR="00CC15D0" w:rsidRDefault="00CC15D0" w:rsidP="00CC15D0">
      <w:pPr>
        <w:pStyle w:val="a8"/>
        <w:numPr>
          <w:ilvl w:val="0"/>
          <w:numId w:val="4"/>
        </w:numPr>
        <w:jc w:val="both"/>
      </w:pPr>
      <w:r w:rsidRPr="00CC15D0">
        <w:t>TechPassword</w:t>
      </w:r>
      <w:r w:rsidR="00BD7708">
        <w:t xml:space="preserve"> – пароль для входа в режим наладчика;</w:t>
      </w:r>
    </w:p>
    <w:p w:rsidR="00CC15D0" w:rsidRDefault="00CC15D0" w:rsidP="00CC15D0">
      <w:pPr>
        <w:pStyle w:val="a8"/>
        <w:numPr>
          <w:ilvl w:val="0"/>
          <w:numId w:val="4"/>
        </w:numPr>
        <w:jc w:val="both"/>
      </w:pPr>
      <w:r w:rsidRPr="00CC15D0">
        <w:t>Localization</w:t>
      </w:r>
      <w:r w:rsidR="00BD7708">
        <w:t xml:space="preserve"> – текущая локализация приложения;</w:t>
      </w:r>
    </w:p>
    <w:p w:rsidR="00CC15D0" w:rsidRDefault="00CC15D0" w:rsidP="00CC15D0">
      <w:pPr>
        <w:pStyle w:val="a8"/>
        <w:numPr>
          <w:ilvl w:val="0"/>
          <w:numId w:val="4"/>
        </w:numPr>
        <w:jc w:val="both"/>
      </w:pPr>
      <w:r w:rsidRPr="00CC15D0">
        <w:t>PlotUserVTM</w:t>
      </w:r>
      <w:r w:rsidR="00BD7708">
        <w:t xml:space="preserve"> – отрисовывать график результатов </w:t>
      </w:r>
      <w:r w:rsidR="00BD7708">
        <w:rPr>
          <w:lang w:val="en-US"/>
        </w:rPr>
        <w:t>VTM</w:t>
      </w:r>
      <w:r w:rsidR="00BD7708">
        <w:t xml:space="preserve"> в режиме измерений оператором;</w:t>
      </w:r>
    </w:p>
    <w:p w:rsidR="00CC15D0" w:rsidRDefault="00CC15D0" w:rsidP="00CC15D0">
      <w:pPr>
        <w:pStyle w:val="a8"/>
        <w:numPr>
          <w:ilvl w:val="0"/>
          <w:numId w:val="4"/>
        </w:numPr>
        <w:jc w:val="both"/>
      </w:pPr>
      <w:r w:rsidRPr="00CC15D0">
        <w:t>PlotUserGate</w:t>
      </w:r>
      <w:r w:rsidR="00BD7708">
        <w:t xml:space="preserve"> – отрисовывать график результатов </w:t>
      </w:r>
      <w:r w:rsidR="00BD7708">
        <w:rPr>
          <w:lang w:val="en-US"/>
        </w:rPr>
        <w:t>Gate</w:t>
      </w:r>
      <w:r w:rsidR="00BD7708">
        <w:t xml:space="preserve"> в режиме измерений оператором;</w:t>
      </w:r>
    </w:p>
    <w:p w:rsidR="00CC15D0" w:rsidRDefault="00CC15D0" w:rsidP="00CC15D0">
      <w:pPr>
        <w:pStyle w:val="a8"/>
        <w:numPr>
          <w:ilvl w:val="0"/>
          <w:numId w:val="4"/>
        </w:numPr>
        <w:jc w:val="both"/>
      </w:pPr>
      <w:r w:rsidRPr="00CC15D0">
        <w:t>PlotUserBVT</w:t>
      </w:r>
      <w:r w:rsidR="00BD7708">
        <w:t xml:space="preserve"> – отрисовывать график результатов </w:t>
      </w:r>
      <w:r w:rsidR="00BD7708">
        <w:rPr>
          <w:lang w:val="en-US"/>
        </w:rPr>
        <w:t>BVT</w:t>
      </w:r>
      <w:r w:rsidR="00BD7708">
        <w:t xml:space="preserve"> в режиме измерений оператором;</w:t>
      </w:r>
    </w:p>
    <w:p w:rsidR="00CC15D0" w:rsidRDefault="00CC15D0" w:rsidP="00CC15D0">
      <w:pPr>
        <w:pStyle w:val="a8"/>
        <w:numPr>
          <w:ilvl w:val="0"/>
          <w:numId w:val="4"/>
        </w:numPr>
        <w:jc w:val="both"/>
      </w:pPr>
      <w:r w:rsidRPr="00CC15D0">
        <w:t>IsTechPasswordEnabled</w:t>
      </w:r>
      <w:r w:rsidR="00BD7708">
        <w:t xml:space="preserve"> – запрос пароля при входе в режим наладчика;</w:t>
      </w:r>
    </w:p>
    <w:p w:rsidR="00CC15D0" w:rsidRDefault="00CC15D0" w:rsidP="00CC15D0">
      <w:pPr>
        <w:pStyle w:val="a8"/>
        <w:numPr>
          <w:ilvl w:val="0"/>
          <w:numId w:val="4"/>
        </w:numPr>
        <w:jc w:val="both"/>
      </w:pPr>
      <w:r w:rsidRPr="00CC15D0">
        <w:t>KeyboardsPath</w:t>
      </w:r>
      <w:r w:rsidR="00BD7708">
        <w:t xml:space="preserve"> – путь к файлу с раскладками клавиатур;</w:t>
      </w:r>
    </w:p>
    <w:p w:rsidR="00CC15D0" w:rsidRDefault="00CC15D0" w:rsidP="00CC15D0">
      <w:pPr>
        <w:pStyle w:val="a8"/>
        <w:numPr>
          <w:ilvl w:val="0"/>
          <w:numId w:val="4"/>
        </w:numPr>
        <w:jc w:val="both"/>
      </w:pPr>
      <w:r w:rsidRPr="00CC15D0">
        <w:t>BVTVoltageFrequency</w:t>
      </w:r>
      <w:r w:rsidR="00BD7708">
        <w:t xml:space="preserve"> – частота напряжения для блока </w:t>
      </w:r>
      <w:r w:rsidR="00BD7708">
        <w:rPr>
          <w:lang w:val="en-US"/>
        </w:rPr>
        <w:t>BVT</w:t>
      </w:r>
      <w:r w:rsidR="00BD7708" w:rsidRPr="00BD7708">
        <w:t>;</w:t>
      </w:r>
    </w:p>
    <w:p w:rsidR="00CC15D0" w:rsidRDefault="00CC15D0" w:rsidP="00CC15D0">
      <w:pPr>
        <w:pStyle w:val="a8"/>
        <w:numPr>
          <w:ilvl w:val="0"/>
          <w:numId w:val="4"/>
        </w:numPr>
        <w:jc w:val="both"/>
      </w:pPr>
      <w:r w:rsidRPr="00CC15D0">
        <w:t>SinglePositionModuleMode</w:t>
      </w:r>
      <w:r w:rsidR="00BD7708">
        <w:t xml:space="preserve"> – режим работы с однопозиционными модулями;</w:t>
      </w:r>
    </w:p>
    <w:p w:rsidR="00CC15D0" w:rsidRDefault="00CC15D0" w:rsidP="00CC15D0">
      <w:pPr>
        <w:pStyle w:val="a8"/>
        <w:numPr>
          <w:ilvl w:val="0"/>
          <w:numId w:val="4"/>
        </w:numPr>
        <w:jc w:val="both"/>
      </w:pPr>
      <w:r w:rsidRPr="00CC15D0">
        <w:t>FTDIPresent</w:t>
      </w:r>
      <w:r w:rsidR="00BD7708">
        <w:t xml:space="preserve"> – </w:t>
      </w:r>
      <w:r w:rsidR="009C5DD8" w:rsidRPr="00BD7708">
        <w:t>присутствует</w:t>
      </w:r>
      <w:r w:rsidR="00BD7708" w:rsidRPr="00BD7708">
        <w:t xml:space="preserve"> </w:t>
      </w:r>
      <w:r w:rsidR="00BD7708">
        <w:t xml:space="preserve">плата расширения на базе чипа </w:t>
      </w:r>
      <w:r w:rsidR="00BD7708">
        <w:rPr>
          <w:lang w:val="en-US"/>
        </w:rPr>
        <w:t>FTDI</w:t>
      </w:r>
      <w:r w:rsidR="00BD7708" w:rsidRPr="00BD7708">
        <w:t>;</w:t>
      </w:r>
    </w:p>
    <w:p w:rsidR="00CC15D0" w:rsidRDefault="00CC15D0" w:rsidP="00CC15D0">
      <w:pPr>
        <w:pStyle w:val="a8"/>
        <w:numPr>
          <w:ilvl w:val="0"/>
          <w:numId w:val="4"/>
        </w:numPr>
        <w:jc w:val="both"/>
      </w:pPr>
      <w:r w:rsidRPr="00CC15D0">
        <w:lastRenderedPageBreak/>
        <w:t>CommExIsVisible</w:t>
      </w:r>
      <w:r w:rsidR="00BD7708">
        <w:t xml:space="preserve"> </w:t>
      </w:r>
      <w:r w:rsidR="00BD7708" w:rsidRPr="00223E66">
        <w:t xml:space="preserve">– блок </w:t>
      </w:r>
      <w:r w:rsidR="00BD7708">
        <w:rPr>
          <w:lang w:val="en-US"/>
        </w:rPr>
        <w:t>CommutationEx</w:t>
      </w:r>
      <w:r w:rsidR="00BD7708">
        <w:t xml:space="preserve"> включен в работу;</w:t>
      </w:r>
    </w:p>
    <w:p w:rsidR="00CC15D0" w:rsidRDefault="00CC15D0" w:rsidP="00CC15D0">
      <w:pPr>
        <w:pStyle w:val="a8"/>
        <w:numPr>
          <w:ilvl w:val="0"/>
          <w:numId w:val="4"/>
        </w:numPr>
        <w:jc w:val="both"/>
      </w:pPr>
      <w:r w:rsidRPr="00CC15D0">
        <w:t>IgnoreSC</w:t>
      </w:r>
      <w:r w:rsidR="00BD7708">
        <w:t xml:space="preserve"> – игнорировать цепь безопасности;</w:t>
      </w:r>
    </w:p>
    <w:p w:rsidR="00CC15D0" w:rsidRDefault="00CC15D0" w:rsidP="00CC15D0">
      <w:pPr>
        <w:pStyle w:val="a8"/>
        <w:numPr>
          <w:ilvl w:val="0"/>
          <w:numId w:val="4"/>
        </w:numPr>
        <w:jc w:val="both"/>
      </w:pPr>
      <w:r w:rsidRPr="00CC15D0">
        <w:t>RunExplorer</w:t>
      </w:r>
      <w:r w:rsidR="00BD7708">
        <w:t xml:space="preserve"> – </w:t>
      </w:r>
      <w:r w:rsidR="00BD7708" w:rsidRPr="00BD7708">
        <w:t xml:space="preserve">запускать </w:t>
      </w:r>
      <w:r w:rsidR="00BD7708">
        <w:rPr>
          <w:lang w:val="en-US"/>
        </w:rPr>
        <w:t>Explorer</w:t>
      </w:r>
      <w:r w:rsidR="00BD7708">
        <w:t xml:space="preserve"> при закрытии приложения;</w:t>
      </w:r>
    </w:p>
    <w:p w:rsidR="00CC15D0" w:rsidRDefault="00CC15D0" w:rsidP="00CC15D0">
      <w:pPr>
        <w:pStyle w:val="a8"/>
        <w:numPr>
          <w:ilvl w:val="0"/>
          <w:numId w:val="4"/>
        </w:numPr>
        <w:jc w:val="both"/>
      </w:pPr>
      <w:r w:rsidRPr="00CC15D0">
        <w:t>ProfilesPath</w:t>
      </w:r>
      <w:r w:rsidR="00BD7708">
        <w:t xml:space="preserve"> – </w:t>
      </w:r>
      <w:r w:rsidR="00BD7708" w:rsidRPr="00BD7708">
        <w:t>путь к файлу профилей;</w:t>
      </w:r>
    </w:p>
    <w:p w:rsidR="00CC15D0" w:rsidRDefault="00CC15D0" w:rsidP="00CC15D0">
      <w:pPr>
        <w:pStyle w:val="a8"/>
        <w:numPr>
          <w:ilvl w:val="0"/>
          <w:numId w:val="4"/>
        </w:numPr>
        <w:jc w:val="both"/>
      </w:pPr>
      <w:r w:rsidRPr="00CC15D0">
        <w:t>AccountsPath</w:t>
      </w:r>
      <w:r w:rsidR="00BD7708">
        <w:t xml:space="preserve"> – путь к файлу с учетными записями операторов;</w:t>
      </w:r>
    </w:p>
    <w:p w:rsidR="00CC15D0" w:rsidRDefault="00CC15D0" w:rsidP="00CC15D0">
      <w:pPr>
        <w:pStyle w:val="a8"/>
        <w:numPr>
          <w:ilvl w:val="0"/>
          <w:numId w:val="4"/>
        </w:numPr>
        <w:jc w:val="both"/>
      </w:pPr>
      <w:r w:rsidRPr="00CC15D0">
        <w:t>FTDIIsInUse</w:t>
      </w:r>
      <w:r w:rsidR="00BD7708">
        <w:t xml:space="preserve"> – </w:t>
      </w:r>
      <w:r w:rsidR="00BD7708" w:rsidRPr="00BD7708">
        <w:t xml:space="preserve">плата </w:t>
      </w:r>
      <w:r w:rsidR="00BD7708">
        <w:t xml:space="preserve">расширения </w:t>
      </w:r>
      <w:r w:rsidR="00BD7708">
        <w:rPr>
          <w:lang w:val="en-US"/>
        </w:rPr>
        <w:t>FTDI</w:t>
      </w:r>
      <w:r w:rsidR="00BD7708">
        <w:t xml:space="preserve"> используется в работе (обработка светодиодов и кнопок </w:t>
      </w:r>
      <w:r w:rsidR="00BD7708">
        <w:rPr>
          <w:lang w:val="en-US"/>
        </w:rPr>
        <w:t>START</w:t>
      </w:r>
      <w:r w:rsidR="00BD7708">
        <w:t>-</w:t>
      </w:r>
      <w:r w:rsidR="00BD7708">
        <w:rPr>
          <w:lang w:val="en-US"/>
        </w:rPr>
        <w:t>STOP</w:t>
      </w:r>
      <w:r w:rsidR="00BD7708">
        <w:t xml:space="preserve"> на </w:t>
      </w:r>
      <w:r w:rsidR="00BD7708" w:rsidRPr="00BD7708">
        <w:t>КИП СПП-002</w:t>
      </w:r>
      <w:r w:rsidR="00BD7708">
        <w:t>);</w:t>
      </w:r>
    </w:p>
    <w:p w:rsidR="00CC15D0" w:rsidRDefault="00CC15D0" w:rsidP="00CC15D0">
      <w:pPr>
        <w:pStyle w:val="a8"/>
        <w:numPr>
          <w:ilvl w:val="0"/>
          <w:numId w:val="4"/>
        </w:numPr>
        <w:jc w:val="both"/>
      </w:pPr>
      <w:r w:rsidRPr="00CC15D0">
        <w:t>ClampIsVisible</w:t>
      </w:r>
      <w:r w:rsidR="00BD7708">
        <w:t xml:space="preserve"> – блок </w:t>
      </w:r>
      <w:r w:rsidR="00BD7708">
        <w:rPr>
          <w:lang w:val="en-US"/>
        </w:rPr>
        <w:t>ClampingSystem</w:t>
      </w:r>
      <w:r w:rsidR="00BD7708">
        <w:t xml:space="preserve"> включен в работу;</w:t>
      </w:r>
    </w:p>
    <w:p w:rsidR="00CC15D0" w:rsidRDefault="00CC15D0" w:rsidP="00CC15D0">
      <w:pPr>
        <w:pStyle w:val="a8"/>
        <w:numPr>
          <w:ilvl w:val="0"/>
          <w:numId w:val="4"/>
        </w:numPr>
        <w:jc w:val="both"/>
      </w:pPr>
      <w:r w:rsidRPr="00CC15D0">
        <w:t>NormalWindow</w:t>
      </w:r>
      <w:r w:rsidR="00BD7708">
        <w:t xml:space="preserve"> – отображать в нормальном режиме вместо полноэкранного;</w:t>
      </w:r>
    </w:p>
    <w:p w:rsidR="00CC15D0" w:rsidRDefault="00CC15D0" w:rsidP="00CC15D0">
      <w:pPr>
        <w:pStyle w:val="a8"/>
        <w:numPr>
          <w:ilvl w:val="0"/>
          <w:numId w:val="4"/>
        </w:numPr>
        <w:jc w:val="both"/>
      </w:pPr>
      <w:r w:rsidRPr="00CC15D0">
        <w:t>UseVTMPostProcessing</w:t>
      </w:r>
      <w:r w:rsidR="00BD7708">
        <w:t xml:space="preserve"> – использовать постобработку результатов </w:t>
      </w:r>
      <w:r w:rsidR="00BD7708">
        <w:rPr>
          <w:lang w:val="en-US"/>
        </w:rPr>
        <w:t>VTM</w:t>
      </w:r>
      <w:r w:rsidR="00BD7708" w:rsidRPr="00BD7708">
        <w:t>;</w:t>
      </w:r>
    </w:p>
    <w:p w:rsidR="00CC15D0" w:rsidRDefault="00CC15D0" w:rsidP="00CC15D0">
      <w:pPr>
        <w:pStyle w:val="a8"/>
        <w:numPr>
          <w:ilvl w:val="0"/>
          <w:numId w:val="4"/>
        </w:numPr>
        <w:jc w:val="both"/>
      </w:pPr>
      <w:r w:rsidRPr="00CC15D0">
        <w:t>StoragePath</w:t>
      </w:r>
      <w:r w:rsidR="00BD7708">
        <w:t xml:space="preserve"> – путь к файлу локального хранилища параметров;</w:t>
      </w:r>
    </w:p>
    <w:p w:rsidR="00CC15D0" w:rsidRDefault="00CC15D0" w:rsidP="00CC15D0">
      <w:pPr>
        <w:pStyle w:val="a8"/>
        <w:numPr>
          <w:ilvl w:val="0"/>
          <w:numId w:val="4"/>
        </w:numPr>
        <w:jc w:val="both"/>
      </w:pPr>
      <w:r w:rsidRPr="00CC15D0">
        <w:t>UseLocalProfiles</w:t>
      </w:r>
      <w:r w:rsidR="00BD7708">
        <w:t xml:space="preserve"> – </w:t>
      </w:r>
      <w:r w:rsidR="00BD7708" w:rsidRPr="00BD7708">
        <w:t xml:space="preserve">использовать </w:t>
      </w:r>
      <w:r w:rsidR="00BD7708">
        <w:t>данные профилей измерений из локального файла, а не с сервера профилей;</w:t>
      </w:r>
    </w:p>
    <w:p w:rsidR="00CC15D0" w:rsidRDefault="00CC15D0" w:rsidP="00CC15D0">
      <w:pPr>
        <w:pStyle w:val="a8"/>
        <w:numPr>
          <w:ilvl w:val="0"/>
          <w:numId w:val="4"/>
        </w:numPr>
        <w:jc w:val="both"/>
      </w:pPr>
      <w:r w:rsidRPr="00CC15D0">
        <w:t>MMECode</w:t>
      </w:r>
      <w:r w:rsidR="00BD7708">
        <w:t xml:space="preserve"> – идентификатор комплекса;</w:t>
      </w:r>
    </w:p>
    <w:p w:rsidR="007E5FD2" w:rsidRPr="007E5FD2" w:rsidRDefault="007E5FD2" w:rsidP="007E5FD2">
      <w:pPr>
        <w:pStyle w:val="1"/>
        <w:spacing w:after="240"/>
        <w:rPr>
          <w:lang w:val="en-US"/>
        </w:rPr>
      </w:pPr>
      <w:bookmarkStart w:id="13" w:name="_Toc477119227"/>
      <w:r>
        <w:t xml:space="preserve">Настройки модуля </w:t>
      </w:r>
      <w:r>
        <w:rPr>
          <w:lang w:val="en-US"/>
        </w:rPr>
        <w:t>SCME.Agent</w:t>
      </w:r>
      <w:bookmarkEnd w:id="13"/>
    </w:p>
    <w:p w:rsidR="007C4D25" w:rsidRDefault="007E5FD2" w:rsidP="007C4D25">
      <w:pPr>
        <w:jc w:val="both"/>
      </w:pPr>
      <w:r>
        <w:tab/>
        <w:t xml:space="preserve">Данный модуль осуществляет запуск и перезапуск в случае аварии компонентов </w:t>
      </w:r>
      <w:r>
        <w:rPr>
          <w:lang w:val="en-US"/>
        </w:rPr>
        <w:t>Service</w:t>
      </w:r>
      <w:r w:rsidRPr="007E5FD2">
        <w:t xml:space="preserve"> </w:t>
      </w:r>
      <w:r>
        <w:t xml:space="preserve">и </w:t>
      </w:r>
      <w:r>
        <w:rPr>
          <w:lang w:val="en-US"/>
        </w:rPr>
        <w:t>UI</w:t>
      </w:r>
      <w:r>
        <w:t>.</w:t>
      </w:r>
    </w:p>
    <w:p w:rsidR="007E5FD2" w:rsidRDefault="007E5FD2" w:rsidP="007C4D25">
      <w:pPr>
        <w:jc w:val="both"/>
      </w:pPr>
      <w:r>
        <w:t>Настройки модуля:</w:t>
      </w:r>
    </w:p>
    <w:p w:rsidR="007E5FD2" w:rsidRPr="007E5FD2" w:rsidRDefault="007E5FD2" w:rsidP="007E5FD2">
      <w:pPr>
        <w:pStyle w:val="a8"/>
        <w:numPr>
          <w:ilvl w:val="0"/>
          <w:numId w:val="22"/>
        </w:numPr>
        <w:jc w:val="both"/>
      </w:pPr>
      <w:r w:rsidRPr="007E5FD2">
        <w:t>ServiceAppPath</w:t>
      </w:r>
      <w:r>
        <w:t xml:space="preserve"> – путь к приложению </w:t>
      </w:r>
      <w:r>
        <w:rPr>
          <w:lang w:val="en-US"/>
        </w:rPr>
        <w:t>Service;</w:t>
      </w:r>
    </w:p>
    <w:p w:rsidR="007E5FD2" w:rsidRPr="007E5FD2" w:rsidRDefault="007E5FD2" w:rsidP="007E5FD2">
      <w:pPr>
        <w:pStyle w:val="a8"/>
        <w:numPr>
          <w:ilvl w:val="0"/>
          <w:numId w:val="22"/>
        </w:numPr>
        <w:jc w:val="both"/>
      </w:pPr>
      <w:r w:rsidRPr="007E5FD2">
        <w:t xml:space="preserve">UIAppPath – </w:t>
      </w:r>
      <w:r>
        <w:t xml:space="preserve">путь к приложению </w:t>
      </w:r>
      <w:r>
        <w:rPr>
          <w:lang w:val="en-US"/>
        </w:rPr>
        <w:t>UI</w:t>
      </w:r>
      <w:r w:rsidRPr="007E5FD2">
        <w:t>;</w:t>
      </w:r>
    </w:p>
    <w:p w:rsidR="007E5FD2" w:rsidRPr="007E5FD2" w:rsidRDefault="007E5FD2" w:rsidP="007E5FD2">
      <w:pPr>
        <w:pStyle w:val="a8"/>
        <w:numPr>
          <w:ilvl w:val="0"/>
          <w:numId w:val="22"/>
        </w:numPr>
        <w:jc w:val="both"/>
      </w:pPr>
      <w:r w:rsidRPr="007E5FD2">
        <w:t xml:space="preserve">IsUserInterfaceEnabled – </w:t>
      </w:r>
      <w:r>
        <w:t xml:space="preserve">включено ли слежение за приложением </w:t>
      </w:r>
      <w:r>
        <w:rPr>
          <w:lang w:val="en-US"/>
        </w:rPr>
        <w:t>UI</w:t>
      </w:r>
      <w:r w:rsidRPr="007E5FD2">
        <w:t>;</w:t>
      </w:r>
    </w:p>
    <w:p w:rsidR="007E5FD2" w:rsidRDefault="007E5FD2" w:rsidP="007E5FD2">
      <w:pPr>
        <w:pStyle w:val="a8"/>
        <w:numPr>
          <w:ilvl w:val="0"/>
          <w:numId w:val="22"/>
        </w:numPr>
        <w:jc w:val="both"/>
      </w:pPr>
      <w:r w:rsidRPr="007E5FD2">
        <w:t>ProxyAppPath</w:t>
      </w:r>
      <w:r>
        <w:t xml:space="preserve"> – путь к дополнительному модулю (опционально);</w:t>
      </w:r>
    </w:p>
    <w:p w:rsidR="007E5FD2" w:rsidRPr="007E5FD2" w:rsidRDefault="007E5FD2" w:rsidP="007E5FD2">
      <w:pPr>
        <w:pStyle w:val="a8"/>
        <w:numPr>
          <w:ilvl w:val="0"/>
          <w:numId w:val="22"/>
        </w:numPr>
        <w:jc w:val="both"/>
      </w:pPr>
      <w:r w:rsidRPr="007E5FD2">
        <w:t xml:space="preserve">IsProxyEnabled – </w:t>
      </w:r>
      <w:r>
        <w:t>включено ли слежение за дополнительным приложением</w:t>
      </w:r>
      <w:r w:rsidRPr="007E5FD2">
        <w:t>;</w:t>
      </w:r>
    </w:p>
    <w:p w:rsidR="007E5FD2" w:rsidRPr="004D44AA" w:rsidRDefault="007E5FD2" w:rsidP="007E5FD2">
      <w:pPr>
        <w:pStyle w:val="a8"/>
        <w:numPr>
          <w:ilvl w:val="0"/>
          <w:numId w:val="22"/>
        </w:numPr>
        <w:jc w:val="both"/>
      </w:pPr>
      <w:r w:rsidRPr="007E5FD2">
        <w:t>ProxyInitDelayMs</w:t>
      </w:r>
      <w:r>
        <w:t xml:space="preserve"> – задержка после запуска дополнительного приложения;</w:t>
      </w:r>
    </w:p>
    <w:p w:rsidR="004D44AA" w:rsidRPr="00BC5FC9" w:rsidRDefault="004D44AA" w:rsidP="004D44AA">
      <w:pPr>
        <w:jc w:val="both"/>
      </w:pPr>
    </w:p>
    <w:p w:rsidR="00A918FA" w:rsidRPr="00A918FA" w:rsidRDefault="00A918FA" w:rsidP="00A918FA">
      <w:pPr>
        <w:pStyle w:val="1"/>
        <w:spacing w:after="240"/>
      </w:pPr>
      <w:bookmarkStart w:id="14" w:name="_Toc477119228"/>
      <w:r>
        <w:t xml:space="preserve">Настройки модуля </w:t>
      </w:r>
      <w:r w:rsidR="00616AF9">
        <w:rPr>
          <w:lang w:val="en-US"/>
        </w:rPr>
        <w:t>DatabaseServer</w:t>
      </w:r>
      <w:bookmarkEnd w:id="14"/>
    </w:p>
    <w:p w:rsidR="00A918FA" w:rsidRDefault="00A918FA" w:rsidP="00A918FA">
      <w:pPr>
        <w:jc w:val="both"/>
      </w:pPr>
      <w:r w:rsidRPr="00BC5FC9">
        <w:tab/>
      </w:r>
      <w:r>
        <w:t>Данное приложение предоставляет доступ к центральной БД дял измерительных комплексов.</w:t>
      </w:r>
    </w:p>
    <w:p w:rsidR="00A918FA" w:rsidRDefault="00A918FA" w:rsidP="00A918FA">
      <w:pPr>
        <w:jc w:val="both"/>
      </w:pPr>
      <w:r>
        <w:t>Настройки модуля:</w:t>
      </w:r>
    </w:p>
    <w:p w:rsidR="00A918FA" w:rsidRPr="00A918FA" w:rsidRDefault="00A918FA" w:rsidP="00A918FA">
      <w:pPr>
        <w:pStyle w:val="a8"/>
        <w:numPr>
          <w:ilvl w:val="0"/>
          <w:numId w:val="23"/>
        </w:numPr>
        <w:jc w:val="both"/>
        <w:rPr>
          <w:lang w:val="en-US"/>
        </w:rPr>
      </w:pPr>
      <w:r w:rsidRPr="00A918FA">
        <w:rPr>
          <w:lang w:val="en-US"/>
        </w:rPr>
        <w:t xml:space="preserve">DBIntegratedSecurity – </w:t>
      </w:r>
      <w:r>
        <w:t>тип</w:t>
      </w:r>
      <w:r w:rsidRPr="00A918FA">
        <w:rPr>
          <w:lang w:val="en-US"/>
        </w:rPr>
        <w:t xml:space="preserve"> </w:t>
      </w:r>
      <w:r>
        <w:t>аутентификации</w:t>
      </w:r>
      <w:r w:rsidRPr="00A918FA">
        <w:rPr>
          <w:lang w:val="en-US"/>
        </w:rPr>
        <w:t xml:space="preserve"> </w:t>
      </w:r>
      <w:r>
        <w:t>на</w:t>
      </w:r>
      <w:r w:rsidRPr="00A918FA">
        <w:rPr>
          <w:lang w:val="en-US"/>
        </w:rPr>
        <w:t xml:space="preserve"> </w:t>
      </w:r>
      <w:r>
        <w:rPr>
          <w:lang w:val="en-US"/>
        </w:rPr>
        <w:t>MS SQL SERVER;</w:t>
      </w:r>
    </w:p>
    <w:p w:rsidR="00A918FA" w:rsidRPr="00A918FA" w:rsidRDefault="00A918FA" w:rsidP="00A918FA">
      <w:pPr>
        <w:pStyle w:val="a8"/>
        <w:numPr>
          <w:ilvl w:val="0"/>
          <w:numId w:val="23"/>
        </w:numPr>
        <w:jc w:val="both"/>
        <w:rPr>
          <w:lang w:val="en-US"/>
        </w:rPr>
      </w:pPr>
      <w:r w:rsidRPr="00A918FA">
        <w:rPr>
          <w:lang w:val="en-US"/>
        </w:rPr>
        <w:t>DbPath</w:t>
      </w:r>
      <w:r>
        <w:rPr>
          <w:lang w:val="en-US"/>
        </w:rPr>
        <w:t xml:space="preserve"> – </w:t>
      </w:r>
      <w:r>
        <w:t>адрес сервера;</w:t>
      </w:r>
    </w:p>
    <w:p w:rsidR="00A918FA" w:rsidRPr="00A918FA" w:rsidRDefault="00A918FA" w:rsidP="00A918FA">
      <w:pPr>
        <w:pStyle w:val="a8"/>
        <w:numPr>
          <w:ilvl w:val="0"/>
          <w:numId w:val="23"/>
        </w:numPr>
        <w:jc w:val="both"/>
        <w:rPr>
          <w:lang w:val="en-US"/>
        </w:rPr>
      </w:pPr>
      <w:r w:rsidRPr="00A918FA">
        <w:rPr>
          <w:lang w:val="en-US"/>
        </w:rPr>
        <w:t>DBName</w:t>
      </w:r>
      <w:r>
        <w:t xml:space="preserve"> – имя БД;</w:t>
      </w:r>
    </w:p>
    <w:p w:rsidR="00A918FA" w:rsidRPr="00A918FA" w:rsidRDefault="00A918FA" w:rsidP="00A918FA">
      <w:pPr>
        <w:pStyle w:val="a8"/>
        <w:numPr>
          <w:ilvl w:val="0"/>
          <w:numId w:val="23"/>
        </w:numPr>
        <w:jc w:val="both"/>
        <w:rPr>
          <w:lang w:val="en-US"/>
        </w:rPr>
      </w:pPr>
      <w:r w:rsidRPr="00A918FA">
        <w:rPr>
          <w:lang w:val="en-US"/>
        </w:rPr>
        <w:t xml:space="preserve">DBUser – </w:t>
      </w:r>
      <w:r>
        <w:t>пользователь</w:t>
      </w:r>
      <w:r w:rsidRPr="00A918FA">
        <w:rPr>
          <w:lang w:val="en-US"/>
        </w:rPr>
        <w:t xml:space="preserve"> (</w:t>
      </w:r>
      <w:r>
        <w:t>в</w:t>
      </w:r>
      <w:r w:rsidRPr="00A918FA">
        <w:rPr>
          <w:lang w:val="en-US"/>
        </w:rPr>
        <w:t xml:space="preserve"> </w:t>
      </w:r>
      <w:r>
        <w:t>случае</w:t>
      </w:r>
      <w:r w:rsidRPr="00A918FA">
        <w:rPr>
          <w:lang w:val="en-US"/>
        </w:rPr>
        <w:t xml:space="preserve"> DBIntegratedSecurity = </w:t>
      </w:r>
      <w:r>
        <w:rPr>
          <w:lang w:val="en-US"/>
        </w:rPr>
        <w:t>False);</w:t>
      </w:r>
    </w:p>
    <w:p w:rsidR="00A918FA" w:rsidRPr="00A918FA" w:rsidRDefault="00A918FA" w:rsidP="00A918FA">
      <w:pPr>
        <w:pStyle w:val="a8"/>
        <w:numPr>
          <w:ilvl w:val="0"/>
          <w:numId w:val="23"/>
        </w:numPr>
        <w:jc w:val="both"/>
        <w:rPr>
          <w:lang w:val="en-US"/>
        </w:rPr>
      </w:pPr>
      <w:r w:rsidRPr="00A918FA">
        <w:rPr>
          <w:lang w:val="en-US"/>
        </w:rPr>
        <w:t xml:space="preserve">DBPassword – </w:t>
      </w:r>
      <w:r>
        <w:t>пароль</w:t>
      </w:r>
      <w:r w:rsidRPr="00A918FA">
        <w:rPr>
          <w:lang w:val="en-US"/>
        </w:rPr>
        <w:t xml:space="preserve"> (</w:t>
      </w:r>
      <w:r>
        <w:t>в</w:t>
      </w:r>
      <w:r w:rsidRPr="00A918FA">
        <w:rPr>
          <w:lang w:val="en-US"/>
        </w:rPr>
        <w:t xml:space="preserve"> </w:t>
      </w:r>
      <w:r>
        <w:t>случае</w:t>
      </w:r>
      <w:r w:rsidRPr="00A918FA">
        <w:rPr>
          <w:lang w:val="en-US"/>
        </w:rPr>
        <w:t xml:space="preserve"> DBIntegratedSecurity = </w:t>
      </w:r>
      <w:r>
        <w:rPr>
          <w:lang w:val="en-US"/>
        </w:rPr>
        <w:t>False);</w:t>
      </w:r>
    </w:p>
    <w:p w:rsidR="00A918FA" w:rsidRPr="00F473BC" w:rsidRDefault="00A918FA" w:rsidP="00A918FA">
      <w:pPr>
        <w:pStyle w:val="a8"/>
        <w:numPr>
          <w:ilvl w:val="0"/>
          <w:numId w:val="23"/>
        </w:numPr>
        <w:jc w:val="both"/>
        <w:rPr>
          <w:lang w:val="en-US"/>
        </w:rPr>
      </w:pPr>
      <w:r w:rsidRPr="00A918FA">
        <w:rPr>
          <w:lang w:val="en-US"/>
        </w:rPr>
        <w:t xml:space="preserve">LogPathTemplate – </w:t>
      </w:r>
      <w:r>
        <w:t>путь</w:t>
      </w:r>
      <w:r w:rsidRPr="00A918FA">
        <w:rPr>
          <w:lang w:val="en-US"/>
        </w:rPr>
        <w:t xml:space="preserve"> </w:t>
      </w:r>
      <w:r>
        <w:t>к</w:t>
      </w:r>
      <w:r w:rsidRPr="00A918FA">
        <w:rPr>
          <w:lang w:val="en-US"/>
        </w:rPr>
        <w:t xml:space="preserve"> </w:t>
      </w:r>
      <w:r>
        <w:t>файлам</w:t>
      </w:r>
      <w:r w:rsidRPr="00A918FA">
        <w:rPr>
          <w:lang w:val="en-US"/>
        </w:rPr>
        <w:t xml:space="preserve"> </w:t>
      </w:r>
      <w:r>
        <w:t>лога</w:t>
      </w:r>
      <w:r w:rsidRPr="00A918FA">
        <w:rPr>
          <w:lang w:val="en-US"/>
        </w:rPr>
        <w:t>;</w:t>
      </w:r>
    </w:p>
    <w:p w:rsidR="00F473BC" w:rsidRPr="00F473BC" w:rsidRDefault="00F473BC" w:rsidP="00F473BC">
      <w:pPr>
        <w:jc w:val="both"/>
      </w:pPr>
      <w:r>
        <w:lastRenderedPageBreak/>
        <w:t>Для задания адреса вещания сервиса используется следующая строка:</w:t>
      </w:r>
    </w:p>
    <w:p w:rsidR="00F473BC" w:rsidRDefault="00F473BC" w:rsidP="00F473BC">
      <w:pPr>
        <w:jc w:val="both"/>
      </w:pPr>
      <w:r>
        <w:rPr>
          <w:noProof/>
          <w:lang w:eastAsia="ru-RU"/>
        </w:rPr>
        <w:drawing>
          <wp:inline distT="0" distB="0" distL="0" distR="0">
            <wp:extent cx="5934075" cy="533400"/>
            <wp:effectExtent l="0" t="0" r="9525" b="0"/>
            <wp:docPr id="175" name="Рисунок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3BC" w:rsidRPr="00BC5FC9" w:rsidRDefault="00F473BC" w:rsidP="00F473BC">
      <w:pPr>
        <w:jc w:val="both"/>
      </w:pPr>
      <w:r>
        <w:t xml:space="preserve">Адрес задается в параметре </w:t>
      </w:r>
      <w:r>
        <w:rPr>
          <w:lang w:val="en-US"/>
        </w:rPr>
        <w:t>address</w:t>
      </w:r>
      <w:r>
        <w:t xml:space="preserve">, между элементами </w:t>
      </w:r>
      <w:r w:rsidRPr="00F473BC">
        <w:rPr>
          <w:b/>
          <w:lang w:val="en-US"/>
        </w:rPr>
        <w:t>net</w:t>
      </w:r>
      <w:r w:rsidRPr="00F473BC">
        <w:rPr>
          <w:b/>
        </w:rPr>
        <w:t>.</w:t>
      </w:r>
      <w:r w:rsidRPr="00F473BC">
        <w:rPr>
          <w:b/>
          <w:lang w:val="en-US"/>
        </w:rPr>
        <w:t>tcp</w:t>
      </w:r>
      <w:r w:rsidRPr="00F473BC">
        <w:rPr>
          <w:b/>
        </w:rPr>
        <w:t>://</w:t>
      </w:r>
      <w:r>
        <w:t xml:space="preserve"> и портом </w:t>
      </w:r>
      <w:r w:rsidRPr="00F473BC">
        <w:rPr>
          <w:b/>
        </w:rPr>
        <w:t>:805</w:t>
      </w:r>
      <w:r w:rsidRPr="00F473BC">
        <w:t>.</w:t>
      </w:r>
    </w:p>
    <w:p w:rsidR="00CB6695" w:rsidRPr="00BC5FC9" w:rsidRDefault="00CB6695" w:rsidP="00F473BC">
      <w:pPr>
        <w:jc w:val="both"/>
      </w:pPr>
    </w:p>
    <w:p w:rsidR="00F473BC" w:rsidRPr="00BC5FC9" w:rsidRDefault="00F473BC" w:rsidP="00F473BC">
      <w:pPr>
        <w:pStyle w:val="1"/>
        <w:spacing w:after="240"/>
      </w:pPr>
      <w:bookmarkStart w:id="15" w:name="_Toc477119229"/>
      <w:r>
        <w:t>Настройки модуля</w:t>
      </w:r>
      <w:r w:rsidR="00616AF9" w:rsidRPr="00BC5FC9">
        <w:t xml:space="preserve"> </w:t>
      </w:r>
      <w:r w:rsidR="00616AF9">
        <w:rPr>
          <w:lang w:val="en-US"/>
        </w:rPr>
        <w:t>SqlDatabaseClient</w:t>
      </w:r>
      <w:bookmarkEnd w:id="15"/>
    </w:p>
    <w:p w:rsidR="00A918FA" w:rsidRDefault="00F473BC" w:rsidP="00F473BC">
      <w:pPr>
        <w:ind w:firstLine="708"/>
        <w:jc w:val="both"/>
      </w:pPr>
      <w:r>
        <w:t>Клиент центральной базы данных, устанавливаемый на рабочем ПК и предоставляющий возможности просмотра, ручного ввода и редактирования результатов измерений в центральной БД и построения отчетов.</w:t>
      </w:r>
    </w:p>
    <w:p w:rsidR="00F473BC" w:rsidRDefault="00F473BC" w:rsidP="00F473BC">
      <w:pPr>
        <w:jc w:val="both"/>
      </w:pPr>
      <w:r>
        <w:t>Настройки модуля:</w:t>
      </w:r>
    </w:p>
    <w:p w:rsidR="00F473BC" w:rsidRPr="00A918FA" w:rsidRDefault="00F473BC" w:rsidP="00F473BC">
      <w:pPr>
        <w:pStyle w:val="a8"/>
        <w:numPr>
          <w:ilvl w:val="0"/>
          <w:numId w:val="23"/>
        </w:numPr>
        <w:jc w:val="both"/>
        <w:rPr>
          <w:lang w:val="en-US"/>
        </w:rPr>
      </w:pPr>
      <w:r w:rsidRPr="00A918FA">
        <w:rPr>
          <w:lang w:val="en-US"/>
        </w:rPr>
        <w:t xml:space="preserve">DBIntegratedSecurity – </w:t>
      </w:r>
      <w:r>
        <w:t>тип</w:t>
      </w:r>
      <w:r w:rsidRPr="00A918FA">
        <w:rPr>
          <w:lang w:val="en-US"/>
        </w:rPr>
        <w:t xml:space="preserve"> </w:t>
      </w:r>
      <w:r>
        <w:t>аутентификации</w:t>
      </w:r>
      <w:r w:rsidRPr="00A918FA">
        <w:rPr>
          <w:lang w:val="en-US"/>
        </w:rPr>
        <w:t xml:space="preserve"> </w:t>
      </w:r>
      <w:r>
        <w:t>на</w:t>
      </w:r>
      <w:r w:rsidRPr="00A918FA">
        <w:rPr>
          <w:lang w:val="en-US"/>
        </w:rPr>
        <w:t xml:space="preserve"> </w:t>
      </w:r>
      <w:r>
        <w:rPr>
          <w:lang w:val="en-US"/>
        </w:rPr>
        <w:t>MS SQL SERVER;</w:t>
      </w:r>
    </w:p>
    <w:p w:rsidR="00F473BC" w:rsidRPr="00A918FA" w:rsidRDefault="00F473BC" w:rsidP="00F473BC">
      <w:pPr>
        <w:pStyle w:val="a8"/>
        <w:numPr>
          <w:ilvl w:val="0"/>
          <w:numId w:val="23"/>
        </w:numPr>
        <w:jc w:val="both"/>
        <w:rPr>
          <w:lang w:val="en-US"/>
        </w:rPr>
      </w:pPr>
      <w:r w:rsidRPr="00A918FA">
        <w:rPr>
          <w:lang w:val="en-US"/>
        </w:rPr>
        <w:t>DbPath</w:t>
      </w:r>
      <w:r>
        <w:rPr>
          <w:lang w:val="en-US"/>
        </w:rPr>
        <w:t xml:space="preserve"> – </w:t>
      </w:r>
      <w:r>
        <w:t>адрес сервера;</w:t>
      </w:r>
    </w:p>
    <w:p w:rsidR="00F473BC" w:rsidRPr="00A918FA" w:rsidRDefault="00F473BC" w:rsidP="00F473BC">
      <w:pPr>
        <w:pStyle w:val="a8"/>
        <w:numPr>
          <w:ilvl w:val="0"/>
          <w:numId w:val="23"/>
        </w:numPr>
        <w:jc w:val="both"/>
        <w:rPr>
          <w:lang w:val="en-US"/>
        </w:rPr>
      </w:pPr>
      <w:r w:rsidRPr="00A918FA">
        <w:rPr>
          <w:lang w:val="en-US"/>
        </w:rPr>
        <w:t>DBName</w:t>
      </w:r>
      <w:r>
        <w:t xml:space="preserve"> – имя БД;</w:t>
      </w:r>
    </w:p>
    <w:p w:rsidR="00F473BC" w:rsidRPr="00A918FA" w:rsidRDefault="00F473BC" w:rsidP="00F473BC">
      <w:pPr>
        <w:pStyle w:val="a8"/>
        <w:numPr>
          <w:ilvl w:val="0"/>
          <w:numId w:val="23"/>
        </w:numPr>
        <w:jc w:val="both"/>
        <w:rPr>
          <w:lang w:val="en-US"/>
        </w:rPr>
      </w:pPr>
      <w:r w:rsidRPr="00A918FA">
        <w:rPr>
          <w:lang w:val="en-US"/>
        </w:rPr>
        <w:t xml:space="preserve">DBUser – </w:t>
      </w:r>
      <w:r>
        <w:t>пользователь</w:t>
      </w:r>
      <w:r w:rsidRPr="00A918FA">
        <w:rPr>
          <w:lang w:val="en-US"/>
        </w:rPr>
        <w:t xml:space="preserve"> (</w:t>
      </w:r>
      <w:r>
        <w:t>в</w:t>
      </w:r>
      <w:r w:rsidRPr="00A918FA">
        <w:rPr>
          <w:lang w:val="en-US"/>
        </w:rPr>
        <w:t xml:space="preserve"> </w:t>
      </w:r>
      <w:r>
        <w:t>случае</w:t>
      </w:r>
      <w:r w:rsidRPr="00A918FA">
        <w:rPr>
          <w:lang w:val="en-US"/>
        </w:rPr>
        <w:t xml:space="preserve"> DBIntegratedSecurity = </w:t>
      </w:r>
      <w:r>
        <w:rPr>
          <w:lang w:val="en-US"/>
        </w:rPr>
        <w:t>False);</w:t>
      </w:r>
    </w:p>
    <w:p w:rsidR="00F473BC" w:rsidRPr="00A918FA" w:rsidRDefault="00F473BC" w:rsidP="00F473BC">
      <w:pPr>
        <w:pStyle w:val="a8"/>
        <w:numPr>
          <w:ilvl w:val="0"/>
          <w:numId w:val="23"/>
        </w:numPr>
        <w:jc w:val="both"/>
        <w:rPr>
          <w:lang w:val="en-US"/>
        </w:rPr>
      </w:pPr>
      <w:r w:rsidRPr="00A918FA">
        <w:rPr>
          <w:lang w:val="en-US"/>
        </w:rPr>
        <w:t xml:space="preserve">DBPassword – </w:t>
      </w:r>
      <w:r>
        <w:t>пароль</w:t>
      </w:r>
      <w:r w:rsidRPr="00A918FA">
        <w:rPr>
          <w:lang w:val="en-US"/>
        </w:rPr>
        <w:t xml:space="preserve"> (</w:t>
      </w:r>
      <w:r>
        <w:t>в</w:t>
      </w:r>
      <w:r w:rsidRPr="00A918FA">
        <w:rPr>
          <w:lang w:val="en-US"/>
        </w:rPr>
        <w:t xml:space="preserve"> </w:t>
      </w:r>
      <w:r>
        <w:t>случае</w:t>
      </w:r>
      <w:r w:rsidRPr="00A918FA">
        <w:rPr>
          <w:lang w:val="en-US"/>
        </w:rPr>
        <w:t xml:space="preserve"> DBIntegratedSecurity = </w:t>
      </w:r>
      <w:r>
        <w:rPr>
          <w:lang w:val="en-US"/>
        </w:rPr>
        <w:t>False);</w:t>
      </w:r>
    </w:p>
    <w:p w:rsidR="00F473BC" w:rsidRPr="00A918FA" w:rsidRDefault="00F473BC" w:rsidP="00F473BC">
      <w:pPr>
        <w:pStyle w:val="a8"/>
        <w:numPr>
          <w:ilvl w:val="0"/>
          <w:numId w:val="23"/>
        </w:numPr>
        <w:jc w:val="both"/>
        <w:rPr>
          <w:lang w:val="en-US"/>
        </w:rPr>
      </w:pPr>
      <w:r w:rsidRPr="00F473BC">
        <w:rPr>
          <w:lang w:val="en-US"/>
        </w:rPr>
        <w:t xml:space="preserve">ReportTemplateFolder </w:t>
      </w:r>
      <w:r w:rsidRPr="00A918FA">
        <w:rPr>
          <w:lang w:val="en-US"/>
        </w:rPr>
        <w:t xml:space="preserve">– </w:t>
      </w:r>
      <w:r>
        <w:t>путь</w:t>
      </w:r>
      <w:r w:rsidRPr="00A918FA">
        <w:rPr>
          <w:lang w:val="en-US"/>
        </w:rPr>
        <w:t xml:space="preserve"> </w:t>
      </w:r>
      <w:r>
        <w:t>к</w:t>
      </w:r>
      <w:r w:rsidRPr="00A918FA">
        <w:rPr>
          <w:lang w:val="en-US"/>
        </w:rPr>
        <w:t xml:space="preserve"> </w:t>
      </w:r>
      <w:r>
        <w:t>файлам</w:t>
      </w:r>
      <w:r w:rsidRPr="00A918FA">
        <w:rPr>
          <w:lang w:val="en-US"/>
        </w:rPr>
        <w:t xml:space="preserve"> </w:t>
      </w:r>
      <w:r>
        <w:t>шаблонов</w:t>
      </w:r>
      <w:r w:rsidRPr="00F473BC">
        <w:rPr>
          <w:lang w:val="en-US"/>
        </w:rPr>
        <w:t xml:space="preserve"> </w:t>
      </w:r>
      <w:r>
        <w:t>отчетов</w:t>
      </w:r>
      <w:r w:rsidRPr="00A918FA">
        <w:rPr>
          <w:lang w:val="en-US"/>
        </w:rPr>
        <w:t>;</w:t>
      </w:r>
    </w:p>
    <w:p w:rsidR="00F473BC" w:rsidRPr="00F473BC" w:rsidRDefault="00F473BC" w:rsidP="00F473BC">
      <w:pPr>
        <w:ind w:firstLine="708"/>
        <w:jc w:val="both"/>
        <w:rPr>
          <w:lang w:val="en-US"/>
        </w:rPr>
      </w:pPr>
    </w:p>
    <w:p w:rsidR="007C4D25" w:rsidRPr="002944C0" w:rsidRDefault="007C4D25" w:rsidP="002944C0">
      <w:pPr>
        <w:pStyle w:val="1"/>
        <w:spacing w:after="240"/>
      </w:pPr>
      <w:bookmarkStart w:id="16" w:name="_Toc477119230"/>
      <w:r>
        <w:t>Архитектура программного обеспечения</w:t>
      </w:r>
      <w:r w:rsidR="004540F6">
        <w:t xml:space="preserve"> комплекса</w:t>
      </w:r>
      <w:bookmarkEnd w:id="16"/>
    </w:p>
    <w:p w:rsidR="002944C0" w:rsidRPr="007E5FD2" w:rsidRDefault="002944C0" w:rsidP="002944C0">
      <w:pPr>
        <w:pStyle w:val="2"/>
        <w:keepNext w:val="0"/>
        <w:keepLines w:val="0"/>
        <w:pBdr>
          <w:top w:val="single" w:sz="24" w:space="0" w:color="DEEAF6" w:themeColor="accent1" w:themeTint="33"/>
          <w:left w:val="single" w:sz="24" w:space="0" w:color="DEEAF6" w:themeColor="accent1" w:themeTint="33"/>
          <w:bottom w:val="single" w:sz="24" w:space="0" w:color="DEEAF6" w:themeColor="accent1" w:themeTint="33"/>
          <w:right w:val="single" w:sz="24" w:space="0" w:color="DEEAF6" w:themeColor="accent1" w:themeTint="33"/>
        </w:pBdr>
        <w:shd w:val="clear" w:color="auto" w:fill="DEEAF6" w:themeFill="accent1" w:themeFillTint="33"/>
        <w:spacing w:before="0" w:after="240"/>
        <w:rPr>
          <w:rFonts w:asciiTheme="minorHAnsi" w:eastAsiaTheme="minorEastAsia" w:hAnsiTheme="minorHAnsi" w:cstheme="minorBidi"/>
          <w:color w:val="auto"/>
          <w:spacing w:val="15"/>
          <w:sz w:val="28"/>
          <w:szCs w:val="28"/>
        </w:rPr>
      </w:pPr>
      <w:bookmarkStart w:id="17" w:name="_Toc477119231"/>
      <w:r>
        <w:rPr>
          <w:rFonts w:asciiTheme="minorHAnsi" w:eastAsiaTheme="minorEastAsia" w:hAnsiTheme="minorHAnsi" w:cstheme="minorBidi"/>
          <w:color w:val="auto"/>
          <w:spacing w:val="15"/>
          <w:sz w:val="28"/>
          <w:szCs w:val="28"/>
        </w:rPr>
        <w:t xml:space="preserve">Библиотека типов </w:t>
      </w:r>
      <w:r>
        <w:rPr>
          <w:rFonts w:asciiTheme="minorHAnsi" w:eastAsiaTheme="minorEastAsia" w:hAnsiTheme="minorHAnsi" w:cstheme="minorBidi"/>
          <w:color w:val="auto"/>
          <w:spacing w:val="15"/>
          <w:sz w:val="28"/>
          <w:szCs w:val="28"/>
          <w:lang w:val="en-US"/>
        </w:rPr>
        <w:t>SCME</w:t>
      </w:r>
      <w:r w:rsidRPr="002944C0">
        <w:rPr>
          <w:rFonts w:asciiTheme="minorHAnsi" w:eastAsiaTheme="minorEastAsia" w:hAnsiTheme="minorHAnsi" w:cstheme="minorBidi"/>
          <w:color w:val="auto"/>
          <w:spacing w:val="15"/>
          <w:sz w:val="28"/>
          <w:szCs w:val="28"/>
        </w:rPr>
        <w:t>.</w:t>
      </w:r>
      <w:r>
        <w:rPr>
          <w:rFonts w:asciiTheme="minorHAnsi" w:eastAsiaTheme="minorEastAsia" w:hAnsiTheme="minorHAnsi" w:cstheme="minorBidi"/>
          <w:color w:val="auto"/>
          <w:spacing w:val="15"/>
          <w:sz w:val="28"/>
          <w:szCs w:val="28"/>
          <w:lang w:val="en-US"/>
        </w:rPr>
        <w:t>Types</w:t>
      </w:r>
      <w:bookmarkEnd w:id="17"/>
    </w:p>
    <w:p w:rsidR="00EE534C" w:rsidRDefault="00EE534C" w:rsidP="00EE534C">
      <w:pPr>
        <w:jc w:val="both"/>
      </w:pPr>
      <w:r w:rsidRPr="009E7ACE">
        <w:tab/>
      </w:r>
      <w:r>
        <w:t xml:space="preserve">Помимо большого количества классов, описывающих технические детали обмена информацией между приложением интерфейса </w:t>
      </w:r>
      <w:r w:rsidRPr="00EE534C">
        <w:t>(</w:t>
      </w:r>
      <w:r>
        <w:rPr>
          <w:lang w:val="en-US"/>
        </w:rPr>
        <w:t>UI</w:t>
      </w:r>
      <w:r w:rsidRPr="00EE534C">
        <w:t xml:space="preserve">) </w:t>
      </w:r>
      <w:r>
        <w:t>и сервисом</w:t>
      </w:r>
      <w:r w:rsidRPr="00EE534C">
        <w:t xml:space="preserve"> (</w:t>
      </w:r>
      <w:r>
        <w:rPr>
          <w:lang w:val="en-US"/>
        </w:rPr>
        <w:t>Service</w:t>
      </w:r>
      <w:r w:rsidRPr="00EE534C">
        <w:t>)</w:t>
      </w:r>
      <w:r>
        <w:t>, в данной библиотеке присутствуют следующие важные типы данных:</w:t>
      </w:r>
    </w:p>
    <w:p w:rsidR="00EE534C" w:rsidRPr="000B3D15" w:rsidRDefault="000B3D15" w:rsidP="00EE534C">
      <w:pPr>
        <w:pStyle w:val="a8"/>
        <w:numPr>
          <w:ilvl w:val="0"/>
          <w:numId w:val="7"/>
        </w:numPr>
        <w:jc w:val="both"/>
      </w:pPr>
      <w:r>
        <w:rPr>
          <w:lang w:val="en-US"/>
        </w:rPr>
        <w:t>IExternalControl</w:t>
      </w:r>
      <w:r w:rsidRPr="000B3D15">
        <w:t xml:space="preserve"> – задает </w:t>
      </w:r>
      <w:r>
        <w:t xml:space="preserve">интерфейс управления приложением </w:t>
      </w:r>
      <w:r>
        <w:rPr>
          <w:lang w:val="en-US"/>
        </w:rPr>
        <w:t>Service</w:t>
      </w:r>
      <w:r w:rsidRPr="000B3D15">
        <w:t>;</w:t>
      </w:r>
    </w:p>
    <w:p w:rsidR="000B3D15" w:rsidRDefault="000B3D15" w:rsidP="00EE534C">
      <w:pPr>
        <w:pStyle w:val="a8"/>
        <w:numPr>
          <w:ilvl w:val="0"/>
          <w:numId w:val="7"/>
        </w:numPr>
        <w:jc w:val="both"/>
      </w:pPr>
      <w:r>
        <w:rPr>
          <w:lang w:val="en-US"/>
        </w:rPr>
        <w:t>IDatabaseCommunication</w:t>
      </w:r>
      <w:r w:rsidRPr="000B3D15">
        <w:t xml:space="preserve"> – </w:t>
      </w:r>
      <w:r>
        <w:t>задает интерфейс запроса данных из БД измерений;</w:t>
      </w:r>
    </w:p>
    <w:p w:rsidR="000B3D15" w:rsidRPr="000B3D15" w:rsidRDefault="000B3D15" w:rsidP="00EE534C">
      <w:pPr>
        <w:pStyle w:val="a8"/>
        <w:numPr>
          <w:ilvl w:val="0"/>
          <w:numId w:val="7"/>
        </w:numPr>
        <w:jc w:val="both"/>
      </w:pPr>
      <w:r>
        <w:t xml:space="preserve">IClientCallback </w:t>
      </w:r>
      <w:r w:rsidRPr="000B3D15">
        <w:t xml:space="preserve">– </w:t>
      </w:r>
      <w:r>
        <w:t xml:space="preserve">задает интерфейс оповещения управляющего приложения об изменении состояния </w:t>
      </w:r>
      <w:r>
        <w:rPr>
          <w:lang w:val="en-US"/>
        </w:rPr>
        <w:t>Service</w:t>
      </w:r>
      <w:r w:rsidRPr="000B3D15">
        <w:t>;</w:t>
      </w:r>
    </w:p>
    <w:p w:rsidR="000B3D15" w:rsidRDefault="000B3D15" w:rsidP="00EE534C">
      <w:pPr>
        <w:pStyle w:val="a8"/>
        <w:numPr>
          <w:ilvl w:val="0"/>
          <w:numId w:val="7"/>
        </w:numPr>
        <w:jc w:val="both"/>
      </w:pPr>
      <w:r>
        <w:rPr>
          <w:lang w:val="en-US"/>
        </w:rPr>
        <w:t>IPrintingService</w:t>
      </w:r>
      <w:r w:rsidRPr="000B3D15">
        <w:t xml:space="preserve"> – </w:t>
      </w:r>
      <w:r>
        <w:t>интерфейс запроса удаленной печати;</w:t>
      </w:r>
    </w:p>
    <w:p w:rsidR="000B3D15" w:rsidRDefault="000B3D15" w:rsidP="00EE534C">
      <w:pPr>
        <w:pStyle w:val="a8"/>
        <w:numPr>
          <w:ilvl w:val="0"/>
          <w:numId w:val="7"/>
        </w:numPr>
        <w:jc w:val="both"/>
      </w:pPr>
      <w:r>
        <w:rPr>
          <w:lang w:val="en-US"/>
        </w:rPr>
        <w:t>IProfileProvider</w:t>
      </w:r>
      <w:r>
        <w:t xml:space="preserve"> – интерфейс запроса списка профилей измерений с сервера профилей;</w:t>
      </w:r>
    </w:p>
    <w:p w:rsidR="007F1E34" w:rsidRDefault="007F1E34" w:rsidP="00EE534C">
      <w:pPr>
        <w:pStyle w:val="a8"/>
        <w:numPr>
          <w:ilvl w:val="0"/>
          <w:numId w:val="7"/>
        </w:numPr>
        <w:jc w:val="both"/>
      </w:pPr>
      <w:r>
        <w:rPr>
          <w:lang w:val="en-US"/>
        </w:rPr>
        <w:t>ProfileDictionaryObject</w:t>
      </w:r>
      <w:r>
        <w:t xml:space="preserve"> – абстрактный класс, предоставляет общую функциональность для элементов словаря профилей измерений;</w:t>
      </w:r>
    </w:p>
    <w:p w:rsidR="007F1E34" w:rsidRDefault="007F1E34" w:rsidP="00EE534C">
      <w:pPr>
        <w:pStyle w:val="a8"/>
        <w:numPr>
          <w:ilvl w:val="0"/>
          <w:numId w:val="7"/>
        </w:numPr>
        <w:jc w:val="both"/>
      </w:pPr>
      <w:r>
        <w:rPr>
          <w:lang w:val="en-US"/>
        </w:rPr>
        <w:t>Profile</w:t>
      </w:r>
      <w:r>
        <w:t xml:space="preserve"> – профиль измерений, содержащий информацию о проводимых измерениях, условиях проведения и нормативов на полученные значения.</w:t>
      </w:r>
    </w:p>
    <w:p w:rsidR="002B2E67" w:rsidRDefault="002B2E67" w:rsidP="00EE534C">
      <w:pPr>
        <w:pStyle w:val="a8"/>
        <w:numPr>
          <w:ilvl w:val="0"/>
          <w:numId w:val="7"/>
        </w:numPr>
        <w:jc w:val="both"/>
      </w:pPr>
      <w:r>
        <w:lastRenderedPageBreak/>
        <w:t xml:space="preserve">ProfileSet </w:t>
      </w:r>
      <w:r w:rsidR="008F24CF">
        <w:t>–</w:t>
      </w:r>
      <w:r>
        <w:t xml:space="preserve"> </w:t>
      </w:r>
      <w:r w:rsidR="008F24CF">
        <w:t>элемент словаря профилей, объединяющий историю изменения параметров профиля;</w:t>
      </w:r>
    </w:p>
    <w:p w:rsidR="008F24CF" w:rsidRDefault="008F24CF" w:rsidP="00EE534C">
      <w:pPr>
        <w:pStyle w:val="a8"/>
        <w:numPr>
          <w:ilvl w:val="0"/>
          <w:numId w:val="7"/>
        </w:numPr>
        <w:jc w:val="both"/>
      </w:pPr>
      <w:r>
        <w:rPr>
          <w:lang w:val="en-US"/>
        </w:rPr>
        <w:t>ProfileFolder</w:t>
      </w:r>
      <w:r w:rsidRPr="008F24CF">
        <w:t xml:space="preserve"> – </w:t>
      </w:r>
      <w:r>
        <w:t>элемент словаря профилей, объединяющий профили по произвольным категориям;</w:t>
      </w:r>
    </w:p>
    <w:p w:rsidR="002944C0" w:rsidRPr="002944C0" w:rsidRDefault="00EE534C" w:rsidP="002944C0">
      <w:r>
        <w:rPr>
          <w:noProof/>
          <w:lang w:eastAsia="ru-RU"/>
        </w:rPr>
        <w:drawing>
          <wp:inline distT="0" distB="0" distL="0" distR="0">
            <wp:extent cx="5934710" cy="4157980"/>
            <wp:effectExtent l="0" t="0" r="8890" b="0"/>
            <wp:docPr id="132" name="Рисунок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15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76B" w:rsidRPr="00DE0239" w:rsidRDefault="0022576B" w:rsidP="002944C0">
      <w:pPr>
        <w:jc w:val="both"/>
      </w:pPr>
      <w:r>
        <w:tab/>
        <w:t xml:space="preserve">Интерфейс </w:t>
      </w:r>
      <w:r w:rsidRPr="00DE0239">
        <w:rPr>
          <w:b/>
          <w:lang w:val="en-US"/>
        </w:rPr>
        <w:t>IExternalControl</w:t>
      </w:r>
      <w:r>
        <w:t xml:space="preserve"> содержит список методов, условно группируемых по своему отношению к различным </w:t>
      </w:r>
      <w:r w:rsidR="007038D1">
        <w:t>измерительным</w:t>
      </w:r>
      <w:r>
        <w:t xml:space="preserve"> блокам. Это относится к методам, начинающимся с префиксов </w:t>
      </w:r>
      <w:r>
        <w:rPr>
          <w:lang w:val="en-US"/>
        </w:rPr>
        <w:t>SL</w:t>
      </w:r>
      <w:r w:rsidRPr="0022576B">
        <w:t xml:space="preserve">, </w:t>
      </w:r>
      <w:r>
        <w:rPr>
          <w:lang w:val="en-US"/>
        </w:rPr>
        <w:t>BVT</w:t>
      </w:r>
      <w:r w:rsidRPr="0022576B">
        <w:t xml:space="preserve">, </w:t>
      </w:r>
      <w:r>
        <w:rPr>
          <w:lang w:val="en-US"/>
        </w:rPr>
        <w:t>Gate</w:t>
      </w:r>
      <w:r w:rsidRPr="0022576B">
        <w:t xml:space="preserve">, </w:t>
      </w:r>
      <w:r>
        <w:rPr>
          <w:lang w:val="en-US"/>
        </w:rPr>
        <w:t>CS</w:t>
      </w:r>
      <w:r w:rsidRPr="0022576B">
        <w:t xml:space="preserve">, </w:t>
      </w:r>
      <w:r>
        <w:rPr>
          <w:lang w:val="en-US"/>
        </w:rPr>
        <w:t>QRR</w:t>
      </w:r>
      <w:r w:rsidRPr="0022576B">
        <w:t xml:space="preserve"> </w:t>
      </w:r>
      <w:r>
        <w:t>и пр.</w:t>
      </w:r>
      <w:r w:rsidR="00DE0239" w:rsidRPr="00DE0239">
        <w:t xml:space="preserve"> </w:t>
      </w:r>
      <w:r>
        <w:t xml:space="preserve">Существуют также методы, управляющие общей работой измерительного комплекса: </w:t>
      </w:r>
      <w:r w:rsidRPr="008F6B0A">
        <w:rPr>
          <w:i/>
          <w:lang w:val="en-US"/>
        </w:rPr>
        <w:t>Initialize</w:t>
      </w:r>
      <w:r w:rsidRPr="0022576B">
        <w:t xml:space="preserve">, </w:t>
      </w:r>
      <w:r w:rsidRPr="008F6B0A">
        <w:rPr>
          <w:i/>
          <w:lang w:val="en-US"/>
        </w:rPr>
        <w:t>Start</w:t>
      </w:r>
      <w:r w:rsidRPr="0022576B">
        <w:t xml:space="preserve">, </w:t>
      </w:r>
      <w:r w:rsidRPr="008F6B0A">
        <w:rPr>
          <w:i/>
          <w:lang w:val="en-US"/>
        </w:rPr>
        <w:t>Stop</w:t>
      </w:r>
      <w:r w:rsidRPr="0022576B">
        <w:t xml:space="preserve">. </w:t>
      </w:r>
      <w:r>
        <w:t xml:space="preserve">Результаты измерений записываются при помощи методов </w:t>
      </w:r>
      <w:r w:rsidRPr="008F6B0A">
        <w:rPr>
          <w:i/>
          <w:lang w:val="en-US"/>
        </w:rPr>
        <w:t>WriteProfile</w:t>
      </w:r>
      <w:r w:rsidRPr="00DE0239">
        <w:t xml:space="preserve">, </w:t>
      </w:r>
      <w:r w:rsidRPr="008F6B0A">
        <w:rPr>
          <w:i/>
          <w:lang w:val="en-US"/>
        </w:rPr>
        <w:t>WriteResults</w:t>
      </w:r>
      <w:r w:rsidRPr="00DE0239">
        <w:t>.</w:t>
      </w:r>
    </w:p>
    <w:p w:rsidR="00DE0239" w:rsidRDefault="00DE0239" w:rsidP="002944C0">
      <w:pPr>
        <w:jc w:val="both"/>
      </w:pPr>
      <w:r w:rsidRPr="00DE0239">
        <w:tab/>
      </w:r>
      <w:r>
        <w:t xml:space="preserve">Интерфейс </w:t>
      </w:r>
      <w:r w:rsidRPr="006376F3">
        <w:rPr>
          <w:b/>
          <w:lang w:val="en-US"/>
        </w:rPr>
        <w:t>IDatabaseCommunication</w:t>
      </w:r>
      <w:r>
        <w:t xml:space="preserve"> предоставляет возможность запроса данных о результатах измерений с помощью методов:</w:t>
      </w:r>
    </w:p>
    <w:p w:rsidR="00DE0239" w:rsidRDefault="00DE0239" w:rsidP="00DE0239">
      <w:pPr>
        <w:pStyle w:val="a8"/>
        <w:numPr>
          <w:ilvl w:val="0"/>
          <w:numId w:val="8"/>
        </w:numPr>
        <w:jc w:val="both"/>
      </w:pPr>
      <w:r w:rsidRPr="008F6B0A">
        <w:rPr>
          <w:i/>
          <w:lang w:val="en-US"/>
        </w:rPr>
        <w:t>ReadGroup</w:t>
      </w:r>
      <w:r>
        <w:t xml:space="preserve"> – список партий за некоторый период;</w:t>
      </w:r>
    </w:p>
    <w:p w:rsidR="00DE0239" w:rsidRDefault="00DE0239" w:rsidP="00DE0239">
      <w:pPr>
        <w:pStyle w:val="a8"/>
        <w:numPr>
          <w:ilvl w:val="0"/>
          <w:numId w:val="8"/>
        </w:numPr>
        <w:jc w:val="both"/>
      </w:pPr>
      <w:r w:rsidRPr="008F6B0A">
        <w:rPr>
          <w:i/>
          <w:lang w:val="en-US"/>
        </w:rPr>
        <w:t>ReadDevices</w:t>
      </w:r>
      <w:r>
        <w:t xml:space="preserve"> – список приборов в </w:t>
      </w:r>
      <w:r w:rsidR="00220412">
        <w:t>заданной</w:t>
      </w:r>
      <w:r>
        <w:t xml:space="preserve"> партии;</w:t>
      </w:r>
    </w:p>
    <w:p w:rsidR="00DE0239" w:rsidRDefault="00DE0239" w:rsidP="00DE0239">
      <w:pPr>
        <w:pStyle w:val="a8"/>
        <w:numPr>
          <w:ilvl w:val="0"/>
          <w:numId w:val="8"/>
        </w:numPr>
        <w:jc w:val="both"/>
      </w:pPr>
      <w:r w:rsidRPr="008F6B0A">
        <w:rPr>
          <w:i/>
          <w:lang w:val="en-US"/>
        </w:rPr>
        <w:t>ReadDeviceParameters</w:t>
      </w:r>
      <w:r>
        <w:t xml:space="preserve"> – результаты измерения прибора;</w:t>
      </w:r>
    </w:p>
    <w:p w:rsidR="00DE0239" w:rsidRDefault="00DE0239" w:rsidP="00DE0239">
      <w:pPr>
        <w:pStyle w:val="a8"/>
        <w:numPr>
          <w:ilvl w:val="0"/>
          <w:numId w:val="8"/>
        </w:numPr>
        <w:jc w:val="both"/>
      </w:pPr>
      <w:r w:rsidRPr="008F6B0A">
        <w:rPr>
          <w:i/>
          <w:lang w:val="en-US"/>
        </w:rPr>
        <w:t>RadDevuceNormatives</w:t>
      </w:r>
      <w:r>
        <w:t xml:space="preserve"> – нормативы на </w:t>
      </w:r>
      <w:r w:rsidR="00220412">
        <w:t>результаты</w:t>
      </w:r>
      <w:r>
        <w:t xml:space="preserve"> измерения;</w:t>
      </w:r>
    </w:p>
    <w:p w:rsidR="00DE0239" w:rsidRDefault="00DE0239" w:rsidP="00DE0239">
      <w:pPr>
        <w:pStyle w:val="a8"/>
        <w:numPr>
          <w:ilvl w:val="0"/>
          <w:numId w:val="8"/>
        </w:numPr>
        <w:jc w:val="both"/>
      </w:pPr>
      <w:r w:rsidRPr="008F6B0A">
        <w:rPr>
          <w:i/>
          <w:lang w:val="en-US"/>
        </w:rPr>
        <w:t>ReadDeviceConditions</w:t>
      </w:r>
      <w:r>
        <w:t xml:space="preserve"> </w:t>
      </w:r>
      <w:r w:rsidR="00220412">
        <w:t>–</w:t>
      </w:r>
      <w:r>
        <w:t xml:space="preserve"> </w:t>
      </w:r>
      <w:r w:rsidR="00220412">
        <w:t>условия измерения приборов;</w:t>
      </w:r>
    </w:p>
    <w:p w:rsidR="00220412" w:rsidRDefault="00220412" w:rsidP="00DE0239">
      <w:pPr>
        <w:pStyle w:val="a8"/>
        <w:numPr>
          <w:ilvl w:val="0"/>
          <w:numId w:val="8"/>
        </w:numPr>
        <w:jc w:val="both"/>
      </w:pPr>
      <w:r w:rsidRPr="008F6B0A">
        <w:rPr>
          <w:i/>
          <w:lang w:val="en-US"/>
        </w:rPr>
        <w:t>ReadDeviceErrors</w:t>
      </w:r>
      <w:r>
        <w:t xml:space="preserve"> – ошибки измерения прибора;</w:t>
      </w:r>
    </w:p>
    <w:p w:rsidR="00220412" w:rsidRDefault="00220412" w:rsidP="00220412">
      <w:pPr>
        <w:ind w:firstLine="709"/>
        <w:jc w:val="both"/>
      </w:pPr>
      <w:r>
        <w:t xml:space="preserve">Интерфейс </w:t>
      </w:r>
      <w:r w:rsidRPr="006376F3">
        <w:rPr>
          <w:b/>
          <w:lang w:val="en-US"/>
        </w:rPr>
        <w:t>IClientCallback</w:t>
      </w:r>
      <w:r>
        <w:t xml:space="preserve"> используется для функций обратного вызова в паре с интерфейсом </w:t>
      </w:r>
      <w:r>
        <w:rPr>
          <w:lang w:val="en-US"/>
        </w:rPr>
        <w:t>IExternalControl</w:t>
      </w:r>
      <w:r w:rsidRPr="00220412">
        <w:t>.</w:t>
      </w:r>
      <w:r>
        <w:t xml:space="preserve"> С его помощью </w:t>
      </w:r>
      <w:r>
        <w:rPr>
          <w:lang w:val="en-US"/>
        </w:rPr>
        <w:t>Service</w:t>
      </w:r>
      <w:r>
        <w:t xml:space="preserve"> уведомляет ведущее приложения </w:t>
      </w:r>
      <w:r>
        <w:lastRenderedPageBreak/>
        <w:t>(</w:t>
      </w:r>
      <w:r>
        <w:rPr>
          <w:lang w:val="en-US"/>
        </w:rPr>
        <w:t>UI</w:t>
      </w:r>
      <w:r>
        <w:t>)</w:t>
      </w:r>
      <w:r w:rsidRPr="00220412">
        <w:t xml:space="preserve"> </w:t>
      </w:r>
      <w:r>
        <w:t>об изменениях состояния. Методы также можно сгруппировать по именам, отнеся их к различным измерительным блокам.</w:t>
      </w:r>
    </w:p>
    <w:p w:rsidR="008F6B0A" w:rsidRPr="008F6B0A" w:rsidRDefault="008F6B0A" w:rsidP="00220412">
      <w:pPr>
        <w:ind w:firstLine="709"/>
        <w:jc w:val="both"/>
      </w:pPr>
      <w:r>
        <w:t xml:space="preserve">Интерфейс </w:t>
      </w:r>
      <w:r w:rsidRPr="008F6B0A">
        <w:rPr>
          <w:b/>
          <w:lang w:val="en-US"/>
        </w:rPr>
        <w:t>IPrintingService</w:t>
      </w:r>
      <w:r>
        <w:t xml:space="preserve"> содержит единственный метод </w:t>
      </w:r>
      <w:r w:rsidRPr="008F6B0A">
        <w:rPr>
          <w:i/>
          <w:lang w:val="en-US"/>
        </w:rPr>
        <w:t>RequestRemotePrinting</w:t>
      </w:r>
      <w:r>
        <w:t>, который передает всю необходимую информацию: название партии, идентификатор комплекса, настройки печати.</w:t>
      </w:r>
    </w:p>
    <w:p w:rsidR="00DE0239" w:rsidRDefault="008F6B0A" w:rsidP="002944C0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710" cy="5210175"/>
            <wp:effectExtent l="0" t="0" r="8890" b="9525"/>
            <wp:docPr id="134" name="Рисунок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52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B0E" w:rsidRDefault="00A82C1C" w:rsidP="002944C0">
      <w:pPr>
        <w:jc w:val="both"/>
      </w:pPr>
      <w:r>
        <w:rPr>
          <w:lang w:val="en-US"/>
        </w:rPr>
        <w:tab/>
      </w:r>
      <w:r>
        <w:t xml:space="preserve">Структура семейства классов </w:t>
      </w:r>
      <w:r>
        <w:rPr>
          <w:lang w:val="en-US"/>
        </w:rPr>
        <w:t>Profile</w:t>
      </w:r>
      <w:r>
        <w:t xml:space="preserve"> ориентирована на иерархическую структуру хранения. Базовый класс предоставляет свойства для хранения имени элемента, его </w:t>
      </w:r>
      <w:r>
        <w:rPr>
          <w:lang w:val="en-US"/>
        </w:rPr>
        <w:t>GUID</w:t>
      </w:r>
      <w:r>
        <w:t xml:space="preserve">, времени создания (необходимо для версионирования профилей с помощью </w:t>
      </w:r>
      <w:r>
        <w:rPr>
          <w:lang w:val="en-US"/>
        </w:rPr>
        <w:t>ProfileSet</w:t>
      </w:r>
      <w:r>
        <w:t xml:space="preserve">), </w:t>
      </w:r>
      <w:r w:rsidR="0029613F">
        <w:t xml:space="preserve">ссылки на родителя </w:t>
      </w:r>
      <w:r w:rsidR="00F45A37">
        <w:t xml:space="preserve">дерева </w:t>
      </w:r>
      <w:r w:rsidR="0029613F">
        <w:t>и коллек</w:t>
      </w:r>
      <w:r w:rsidR="00F45A37">
        <w:t>ции дочерних элементов</w:t>
      </w:r>
      <w:r w:rsidR="0029613F">
        <w:t>.</w:t>
      </w:r>
    </w:p>
    <w:p w:rsidR="00036552" w:rsidRDefault="00036552" w:rsidP="002944C0">
      <w:pPr>
        <w:jc w:val="both"/>
      </w:pPr>
      <w:r>
        <w:tab/>
        <w:t xml:space="preserve">Класс </w:t>
      </w:r>
      <w:r w:rsidRPr="00EE3E81">
        <w:rPr>
          <w:b/>
          <w:lang w:val="en-US"/>
        </w:rPr>
        <w:t>Profile</w:t>
      </w:r>
      <w:r>
        <w:t xml:space="preserve"> содержит поля для хранения </w:t>
      </w:r>
      <w:r w:rsidRPr="009C707A">
        <w:rPr>
          <w:i/>
          <w:lang w:val="en-US"/>
        </w:rPr>
        <w:t>Normatives</w:t>
      </w:r>
      <w:r w:rsidRPr="009C707A">
        <w:rPr>
          <w:i/>
        </w:rPr>
        <w:t>{}</w:t>
      </w:r>
      <w:r w:rsidRPr="00036552">
        <w:t xml:space="preserve">, </w:t>
      </w:r>
      <w:r w:rsidRPr="009C707A">
        <w:rPr>
          <w:i/>
          <w:lang w:val="en-US"/>
        </w:rPr>
        <w:t>Parameters</w:t>
      </w:r>
      <w:r w:rsidRPr="009C707A">
        <w:rPr>
          <w:i/>
        </w:rPr>
        <w:t>{}</w:t>
      </w:r>
      <w:r>
        <w:t xml:space="preserve"> для различных блоков.</w:t>
      </w:r>
    </w:p>
    <w:p w:rsidR="00036552" w:rsidRDefault="00305D3D" w:rsidP="00305D3D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752850" cy="5324475"/>
            <wp:effectExtent l="0" t="0" r="0" b="9525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532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5D3D" w:rsidRDefault="00305D3D" w:rsidP="00305D3D">
      <w:pPr>
        <w:jc w:val="both"/>
      </w:pPr>
      <w:r>
        <w:rPr>
          <w:lang w:val="en-US"/>
        </w:rPr>
        <w:tab/>
      </w:r>
      <w:r>
        <w:t>Классы</w:t>
      </w:r>
      <w:r w:rsidRPr="00305D3D">
        <w:t xml:space="preserve"> </w:t>
      </w:r>
      <w:r>
        <w:rPr>
          <w:lang w:val="en-US"/>
        </w:rPr>
        <w:t>DeviceLocalItem</w:t>
      </w:r>
      <w:r w:rsidRPr="00305D3D">
        <w:t xml:space="preserve">, </w:t>
      </w:r>
      <w:r>
        <w:rPr>
          <w:lang w:val="en-US"/>
        </w:rPr>
        <w:t>DeviceParameterItem</w:t>
      </w:r>
      <w:r w:rsidRPr="00305D3D">
        <w:t xml:space="preserve">, </w:t>
      </w:r>
      <w:r>
        <w:rPr>
          <w:lang w:val="en-US"/>
        </w:rPr>
        <w:t>MmeCode</w:t>
      </w:r>
      <w:r w:rsidRPr="00305D3D">
        <w:t xml:space="preserve"> </w:t>
      </w:r>
      <w:r>
        <w:t>и</w:t>
      </w:r>
      <w:r w:rsidRPr="00305D3D">
        <w:t xml:space="preserve"> </w:t>
      </w:r>
      <w:r>
        <w:rPr>
          <w:lang w:val="en-US"/>
        </w:rPr>
        <w:t>ProfileMme</w:t>
      </w:r>
      <w:r w:rsidRPr="00305D3D">
        <w:t xml:space="preserve"> </w:t>
      </w:r>
      <w:r>
        <w:t>предназначены</w:t>
      </w:r>
      <w:r w:rsidRPr="00305D3D">
        <w:t xml:space="preserve"> </w:t>
      </w:r>
      <w:r>
        <w:t>для</w:t>
      </w:r>
      <w:r w:rsidRPr="00305D3D">
        <w:t xml:space="preserve"> </w:t>
      </w:r>
      <w:r>
        <w:t>обеспечения</w:t>
      </w:r>
      <w:r w:rsidRPr="00305D3D">
        <w:t xml:space="preserve"> </w:t>
      </w:r>
      <w:r>
        <w:t>функциональности</w:t>
      </w:r>
      <w:r w:rsidRPr="00305D3D">
        <w:t xml:space="preserve"> </w:t>
      </w:r>
      <w:r>
        <w:t>сохранения профилей и сопоставления их с конкретными комплексами.</w:t>
      </w:r>
    </w:p>
    <w:p w:rsidR="00305D3D" w:rsidRDefault="00305D3D" w:rsidP="00305D3D">
      <w:pPr>
        <w:jc w:val="both"/>
      </w:pPr>
      <w:r>
        <w:tab/>
        <w:t>Наиболее важные поля:</w:t>
      </w:r>
    </w:p>
    <w:p w:rsidR="00305D3D" w:rsidRDefault="00305D3D" w:rsidP="00305D3D">
      <w:pPr>
        <w:pStyle w:val="a8"/>
        <w:numPr>
          <w:ilvl w:val="0"/>
          <w:numId w:val="24"/>
        </w:numPr>
        <w:jc w:val="both"/>
      </w:pPr>
      <w:r>
        <w:rPr>
          <w:lang w:val="en-US"/>
        </w:rPr>
        <w:t>MmeCode</w:t>
      </w:r>
      <w:r w:rsidRPr="00305D3D">
        <w:t xml:space="preserve"> -&gt; </w:t>
      </w:r>
      <w:r>
        <w:rPr>
          <w:lang w:val="en-US"/>
        </w:rPr>
        <w:t>ProfileMmes</w:t>
      </w:r>
      <w:r>
        <w:t xml:space="preserve"> – содержит коллекцию профилей, сопоставленных конкретному комплексу;</w:t>
      </w:r>
    </w:p>
    <w:p w:rsidR="00305D3D" w:rsidRDefault="00305D3D" w:rsidP="00305D3D">
      <w:pPr>
        <w:pStyle w:val="a8"/>
        <w:numPr>
          <w:ilvl w:val="0"/>
          <w:numId w:val="24"/>
        </w:numPr>
        <w:jc w:val="both"/>
      </w:pPr>
      <w:r>
        <w:rPr>
          <w:lang w:val="en-US"/>
        </w:rPr>
        <w:t>DeviceParameterItem</w:t>
      </w:r>
      <w:r>
        <w:t xml:space="preserve"> -</w:t>
      </w:r>
      <w:r w:rsidRPr="00305D3D">
        <w:t xml:space="preserve">&gt; </w:t>
      </w:r>
      <w:r>
        <w:rPr>
          <w:lang w:val="en-US"/>
        </w:rPr>
        <w:t>ParameterId</w:t>
      </w:r>
      <w:r>
        <w:t xml:space="preserve"> – содержит идентификатор параметра их БД;</w:t>
      </w:r>
    </w:p>
    <w:p w:rsidR="00305D3D" w:rsidRDefault="00305D3D" w:rsidP="00305D3D">
      <w:pPr>
        <w:pStyle w:val="a8"/>
        <w:numPr>
          <w:ilvl w:val="0"/>
          <w:numId w:val="24"/>
        </w:numPr>
        <w:jc w:val="both"/>
      </w:pPr>
      <w:r>
        <w:rPr>
          <w:lang w:val="en-US"/>
        </w:rPr>
        <w:t>DeviceParameterItem</w:t>
      </w:r>
      <w:r>
        <w:t xml:space="preserve"> -</w:t>
      </w:r>
      <w:r w:rsidRPr="00305D3D">
        <w:t xml:space="preserve">&gt; </w:t>
      </w:r>
      <w:r>
        <w:rPr>
          <w:lang w:val="en-US"/>
        </w:rPr>
        <w:t>ParameterId</w:t>
      </w:r>
      <w:r>
        <w:t xml:space="preserve"> – содержит идентификатор типа измерения из БД (</w:t>
      </w:r>
      <w:r>
        <w:rPr>
          <w:lang w:val="en-US"/>
        </w:rPr>
        <w:t>Gate</w:t>
      </w:r>
      <w:r w:rsidRPr="00305D3D">
        <w:t xml:space="preserve">, </w:t>
      </w:r>
      <w:r>
        <w:rPr>
          <w:lang w:val="en-US"/>
        </w:rPr>
        <w:t>SL</w:t>
      </w:r>
      <w:r w:rsidRPr="00305D3D">
        <w:t xml:space="preserve"> </w:t>
      </w:r>
      <w:r>
        <w:rPr>
          <w:lang w:val="en-US"/>
        </w:rPr>
        <w:t>etc</w:t>
      </w:r>
      <w:r>
        <w:t>.</w:t>
      </w:r>
      <w:r w:rsidRPr="00305D3D">
        <w:t>)</w:t>
      </w:r>
      <w:r>
        <w:t>;</w:t>
      </w:r>
    </w:p>
    <w:p w:rsidR="00305D3D" w:rsidRDefault="00305D3D" w:rsidP="00305D3D">
      <w:pPr>
        <w:pStyle w:val="a8"/>
        <w:numPr>
          <w:ilvl w:val="0"/>
          <w:numId w:val="24"/>
        </w:numPr>
        <w:jc w:val="both"/>
      </w:pPr>
      <w:r>
        <w:rPr>
          <w:lang w:val="en-US"/>
        </w:rPr>
        <w:t>DeviceParameterItem</w:t>
      </w:r>
      <w:r>
        <w:t xml:space="preserve"> -</w:t>
      </w:r>
      <w:r w:rsidRPr="00305D3D">
        <w:t xml:space="preserve">&gt; </w:t>
      </w:r>
      <w:r>
        <w:rPr>
          <w:lang w:val="en-US"/>
        </w:rPr>
        <w:t>Value</w:t>
      </w:r>
      <w:r>
        <w:t xml:space="preserve"> – значение параметра;</w:t>
      </w:r>
    </w:p>
    <w:p w:rsidR="00305D3D" w:rsidRPr="00305D3D" w:rsidRDefault="00305D3D" w:rsidP="00305D3D">
      <w:pPr>
        <w:pStyle w:val="a8"/>
        <w:jc w:val="both"/>
      </w:pPr>
    </w:p>
    <w:p w:rsidR="00036552" w:rsidRDefault="00965743" w:rsidP="00965743">
      <w:pPr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667125" cy="4552950"/>
            <wp:effectExtent l="0" t="0" r="9525" b="0"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5743" w:rsidRDefault="006237A4" w:rsidP="002944C0">
      <w:pPr>
        <w:jc w:val="both"/>
      </w:pPr>
      <w:r>
        <w:tab/>
        <w:t xml:space="preserve">Для работы приложения </w:t>
      </w:r>
      <w:r>
        <w:rPr>
          <w:lang w:val="en-US"/>
        </w:rPr>
        <w:t>DatabaseServer</w:t>
      </w:r>
      <w:r>
        <w:t>, предоставляющего функции получению профилей и их редактирования публикуются следующие интерфейсы:</w:t>
      </w:r>
    </w:p>
    <w:p w:rsidR="006237A4" w:rsidRDefault="006237A4" w:rsidP="006237A4">
      <w:pPr>
        <w:pStyle w:val="a8"/>
        <w:numPr>
          <w:ilvl w:val="0"/>
          <w:numId w:val="25"/>
        </w:numPr>
        <w:jc w:val="both"/>
      </w:pPr>
      <w:r w:rsidRPr="006237A4">
        <w:t>IProfilesConnectionService</w:t>
      </w:r>
      <w:r>
        <w:t xml:space="preserve"> – предоставляет возможности получения кодов оборудования и связей:</w:t>
      </w:r>
    </w:p>
    <w:p w:rsidR="006237A4" w:rsidRDefault="006237A4" w:rsidP="006237A4">
      <w:pPr>
        <w:pStyle w:val="a8"/>
        <w:numPr>
          <w:ilvl w:val="1"/>
          <w:numId w:val="25"/>
        </w:numPr>
        <w:jc w:val="both"/>
      </w:pPr>
      <w:r w:rsidRPr="006237A4">
        <w:t>GetMmeCodes</w:t>
      </w:r>
      <w:r>
        <w:t xml:space="preserve"> – получение зарегистрированных комплексов;</w:t>
      </w:r>
    </w:p>
    <w:p w:rsidR="006237A4" w:rsidRDefault="006237A4" w:rsidP="006237A4">
      <w:pPr>
        <w:pStyle w:val="a8"/>
        <w:numPr>
          <w:ilvl w:val="1"/>
          <w:numId w:val="25"/>
        </w:numPr>
        <w:jc w:val="both"/>
      </w:pPr>
      <w:r w:rsidRPr="006237A4">
        <w:t>GetMmeProfiles</w:t>
      </w:r>
      <w:r>
        <w:t xml:space="preserve"> – получение профилей, сопоставленных комплексу;</w:t>
      </w:r>
    </w:p>
    <w:p w:rsidR="006237A4" w:rsidRDefault="006237A4" w:rsidP="006237A4">
      <w:pPr>
        <w:pStyle w:val="a8"/>
        <w:numPr>
          <w:ilvl w:val="1"/>
          <w:numId w:val="25"/>
        </w:numPr>
        <w:jc w:val="both"/>
      </w:pPr>
      <w:r w:rsidRPr="006237A4">
        <w:t>SaveConnections</w:t>
      </w:r>
      <w:r>
        <w:t xml:space="preserve"> – сохранение сопоставления профилей и комплексов;</w:t>
      </w:r>
    </w:p>
    <w:p w:rsidR="008F65B7" w:rsidRDefault="008F65B7" w:rsidP="008F65B7">
      <w:pPr>
        <w:pStyle w:val="a8"/>
        <w:numPr>
          <w:ilvl w:val="0"/>
          <w:numId w:val="25"/>
        </w:numPr>
        <w:jc w:val="both"/>
      </w:pPr>
      <w:r w:rsidRPr="008F65B7">
        <w:t>IProfilesService</w:t>
      </w:r>
      <w:r>
        <w:t xml:space="preserve"> – позволяет изменять профили в центральной БД:</w:t>
      </w:r>
    </w:p>
    <w:p w:rsidR="008F65B7" w:rsidRDefault="008F65B7" w:rsidP="008F65B7">
      <w:pPr>
        <w:pStyle w:val="a8"/>
        <w:numPr>
          <w:ilvl w:val="1"/>
          <w:numId w:val="25"/>
        </w:numPr>
        <w:jc w:val="both"/>
      </w:pPr>
      <w:r w:rsidRPr="008F65B7">
        <w:t>GetProfileItems</w:t>
      </w:r>
      <w:r>
        <w:t xml:space="preserve"> – получение списка профилей;</w:t>
      </w:r>
    </w:p>
    <w:p w:rsidR="008F65B7" w:rsidRDefault="008F65B7" w:rsidP="008F65B7">
      <w:pPr>
        <w:pStyle w:val="a8"/>
        <w:numPr>
          <w:ilvl w:val="1"/>
          <w:numId w:val="25"/>
        </w:numPr>
        <w:jc w:val="both"/>
      </w:pPr>
      <w:r w:rsidRPr="008F65B7">
        <w:t>GetProfileItemsByMme</w:t>
      </w:r>
      <w:r>
        <w:t xml:space="preserve"> – получение списка профилей дял конкретного комплекса;</w:t>
      </w:r>
    </w:p>
    <w:p w:rsidR="008F65B7" w:rsidRDefault="008F65B7" w:rsidP="008F65B7">
      <w:pPr>
        <w:pStyle w:val="a8"/>
        <w:numPr>
          <w:ilvl w:val="1"/>
          <w:numId w:val="25"/>
        </w:numPr>
        <w:jc w:val="both"/>
      </w:pPr>
      <w:r w:rsidRPr="008F65B7">
        <w:t>SaveProfiles</w:t>
      </w:r>
      <w:r>
        <w:t xml:space="preserve"> – сохранение списка профилей;</w:t>
      </w:r>
    </w:p>
    <w:p w:rsidR="008F65B7" w:rsidRDefault="008F65B7" w:rsidP="008F65B7">
      <w:pPr>
        <w:pStyle w:val="a8"/>
        <w:numPr>
          <w:ilvl w:val="0"/>
          <w:numId w:val="25"/>
        </w:numPr>
        <w:jc w:val="both"/>
      </w:pPr>
      <w:r w:rsidRPr="008F65B7">
        <w:t>ICentralDatabaseService</w:t>
      </w:r>
      <w:r w:rsidR="00A37EF7">
        <w:t xml:space="preserve"> – реализует вышеописанные сервисы и дополнительные методы:</w:t>
      </w:r>
    </w:p>
    <w:p w:rsidR="00A37EF7" w:rsidRDefault="00A37EF7" w:rsidP="00A37EF7">
      <w:pPr>
        <w:pStyle w:val="a8"/>
        <w:numPr>
          <w:ilvl w:val="1"/>
          <w:numId w:val="25"/>
        </w:numPr>
        <w:jc w:val="both"/>
      </w:pPr>
      <w:r w:rsidRPr="00A37EF7">
        <w:t>SaveResults</w:t>
      </w:r>
      <w:r>
        <w:t xml:space="preserve"> – запись результатов в центральную БД;</w:t>
      </w:r>
    </w:p>
    <w:p w:rsidR="00A37EF7" w:rsidRDefault="00A37EF7" w:rsidP="00A37EF7">
      <w:pPr>
        <w:pStyle w:val="a8"/>
        <w:numPr>
          <w:ilvl w:val="1"/>
          <w:numId w:val="25"/>
        </w:numPr>
        <w:jc w:val="both"/>
      </w:pPr>
      <w:r w:rsidRPr="00A37EF7">
        <w:t>SendResultToServer</w:t>
      </w:r>
      <w:r>
        <w:t xml:space="preserve"> – синхронизация локальной и центральной БД результатов;</w:t>
      </w:r>
    </w:p>
    <w:p w:rsidR="006237A4" w:rsidRDefault="006237A4" w:rsidP="006237A4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51769B9" wp14:editId="0E3FB44E">
            <wp:extent cx="5038725" cy="5362575"/>
            <wp:effectExtent l="0" t="0" r="9525" b="9525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536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31D2" w:rsidRPr="006237A4" w:rsidRDefault="001431D2" w:rsidP="006237A4">
      <w:pPr>
        <w:jc w:val="center"/>
      </w:pPr>
    </w:p>
    <w:p w:rsidR="001431D2" w:rsidRPr="008C3181" w:rsidRDefault="001431D2" w:rsidP="001431D2">
      <w:pPr>
        <w:pStyle w:val="2"/>
        <w:keepNext w:val="0"/>
        <w:keepLines w:val="0"/>
        <w:pBdr>
          <w:top w:val="single" w:sz="24" w:space="0" w:color="DEEAF6" w:themeColor="accent1" w:themeTint="33"/>
          <w:left w:val="single" w:sz="24" w:space="0" w:color="DEEAF6" w:themeColor="accent1" w:themeTint="33"/>
          <w:bottom w:val="single" w:sz="24" w:space="0" w:color="DEEAF6" w:themeColor="accent1" w:themeTint="33"/>
          <w:right w:val="single" w:sz="24" w:space="0" w:color="DEEAF6" w:themeColor="accent1" w:themeTint="33"/>
        </w:pBdr>
        <w:shd w:val="clear" w:color="auto" w:fill="DEEAF6" w:themeFill="accent1" w:themeFillTint="33"/>
        <w:spacing w:before="0" w:after="240"/>
        <w:rPr>
          <w:rFonts w:asciiTheme="minorHAnsi" w:eastAsiaTheme="minorEastAsia" w:hAnsiTheme="minorHAnsi" w:cstheme="minorBidi"/>
          <w:color w:val="auto"/>
          <w:spacing w:val="15"/>
          <w:sz w:val="28"/>
          <w:szCs w:val="28"/>
        </w:rPr>
      </w:pPr>
      <w:bookmarkStart w:id="18" w:name="_Toc477119232"/>
      <w:r>
        <w:rPr>
          <w:rFonts w:asciiTheme="minorHAnsi" w:eastAsiaTheme="minorEastAsia" w:hAnsiTheme="minorHAnsi" w:cstheme="minorBidi"/>
          <w:color w:val="auto"/>
          <w:spacing w:val="15"/>
          <w:sz w:val="28"/>
          <w:szCs w:val="28"/>
        </w:rPr>
        <w:t xml:space="preserve">Библиотека типов </w:t>
      </w:r>
      <w:r>
        <w:rPr>
          <w:rFonts w:asciiTheme="minorHAnsi" w:eastAsiaTheme="minorEastAsia" w:hAnsiTheme="minorHAnsi" w:cstheme="minorBidi"/>
          <w:color w:val="auto"/>
          <w:spacing w:val="15"/>
          <w:sz w:val="28"/>
          <w:szCs w:val="28"/>
          <w:lang w:val="en-US"/>
        </w:rPr>
        <w:t>SCME</w:t>
      </w:r>
      <w:r w:rsidRPr="002944C0">
        <w:rPr>
          <w:rFonts w:asciiTheme="minorHAnsi" w:eastAsiaTheme="minorEastAsia" w:hAnsiTheme="minorHAnsi" w:cstheme="minorBidi"/>
          <w:color w:val="auto"/>
          <w:spacing w:val="15"/>
          <w:sz w:val="28"/>
          <w:szCs w:val="28"/>
        </w:rPr>
        <w:t>.</w:t>
      </w:r>
      <w:r>
        <w:rPr>
          <w:rFonts w:asciiTheme="minorHAnsi" w:eastAsiaTheme="minorEastAsia" w:hAnsiTheme="minorHAnsi" w:cstheme="minorBidi"/>
          <w:color w:val="auto"/>
          <w:spacing w:val="15"/>
          <w:sz w:val="28"/>
          <w:szCs w:val="28"/>
          <w:lang w:val="en-US"/>
        </w:rPr>
        <w:t>InterfaceImplementation</w:t>
      </w:r>
      <w:bookmarkEnd w:id="18"/>
    </w:p>
    <w:p w:rsidR="006237A4" w:rsidRPr="00BC5FC9" w:rsidRDefault="008C3181" w:rsidP="001431D2">
      <w:pPr>
        <w:jc w:val="both"/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30C9CD8A" wp14:editId="48DEEB18">
            <wp:simplePos x="0" y="0"/>
            <wp:positionH relativeFrom="column">
              <wp:posOffset>-137160</wp:posOffset>
            </wp:positionH>
            <wp:positionV relativeFrom="paragraph">
              <wp:posOffset>29845</wp:posOffset>
            </wp:positionV>
            <wp:extent cx="1952625" cy="2562225"/>
            <wp:effectExtent l="0" t="0" r="9525" b="9525"/>
            <wp:wrapSquare wrapText="bothSides"/>
            <wp:docPr id="183" name="Рисунок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Данная библиотека содержит классы, реализующие функциональность доступа к профилям в локальной и центральной БД и записи результатов. Классы условно разделяются на 2 группы: </w:t>
      </w:r>
      <w:r>
        <w:rPr>
          <w:lang w:val="en-US"/>
        </w:rPr>
        <w:t>Sqlite</w:t>
      </w:r>
      <w:r w:rsidRPr="008C3181">
        <w:t>*</w:t>
      </w:r>
      <w:r>
        <w:t xml:space="preserve"> - классы доступа к БД </w:t>
      </w:r>
      <w:r>
        <w:rPr>
          <w:lang w:val="en-US"/>
        </w:rPr>
        <w:t>Sqlite</w:t>
      </w:r>
      <w:r w:rsidRPr="008C3181">
        <w:t xml:space="preserve">, </w:t>
      </w:r>
      <w:r>
        <w:rPr>
          <w:lang w:val="en-US"/>
        </w:rPr>
        <w:t>SQL</w:t>
      </w:r>
      <w:r w:rsidRPr="008C3181">
        <w:t>*</w:t>
      </w:r>
      <w:r>
        <w:t xml:space="preserve"> - классы доступа к БД </w:t>
      </w:r>
      <w:r>
        <w:rPr>
          <w:lang w:val="en-US"/>
        </w:rPr>
        <w:t>SQL</w:t>
      </w:r>
      <w:r w:rsidRPr="008C3181">
        <w:t xml:space="preserve"> </w:t>
      </w:r>
      <w:r>
        <w:rPr>
          <w:lang w:val="en-US"/>
        </w:rPr>
        <w:t>Server</w:t>
      </w:r>
      <w:r w:rsidRPr="008C3181">
        <w:t>.</w:t>
      </w:r>
    </w:p>
    <w:p w:rsidR="008C3181" w:rsidRPr="008C3181" w:rsidRDefault="008C3181" w:rsidP="001431D2">
      <w:pPr>
        <w:jc w:val="both"/>
      </w:pPr>
      <w:r>
        <w:t xml:space="preserve">Классы доступа к БД </w:t>
      </w:r>
      <w:r>
        <w:rPr>
          <w:lang w:val="en-US"/>
        </w:rPr>
        <w:t>Sqlite</w:t>
      </w:r>
      <w:r w:rsidRPr="008C3181">
        <w:t>:</w:t>
      </w:r>
    </w:p>
    <w:p w:rsidR="008C3181" w:rsidRPr="008C3181" w:rsidRDefault="008C3181" w:rsidP="008C3181">
      <w:pPr>
        <w:pStyle w:val="a8"/>
        <w:numPr>
          <w:ilvl w:val="0"/>
          <w:numId w:val="26"/>
        </w:numPr>
        <w:jc w:val="both"/>
        <w:rPr>
          <w:lang w:val="en-US"/>
        </w:rPr>
      </w:pPr>
      <w:r>
        <w:rPr>
          <w:lang w:val="en-US"/>
        </w:rPr>
        <w:t xml:space="preserve">SQLiteLoadProfileService – </w:t>
      </w:r>
      <w:r>
        <w:t>загрузка профилей;</w:t>
      </w:r>
    </w:p>
    <w:p w:rsidR="008C3181" w:rsidRPr="008C3181" w:rsidRDefault="008C3181" w:rsidP="008C3181">
      <w:pPr>
        <w:pStyle w:val="a8"/>
        <w:numPr>
          <w:ilvl w:val="0"/>
          <w:numId w:val="26"/>
        </w:numPr>
        <w:jc w:val="both"/>
        <w:rPr>
          <w:lang w:val="en-US"/>
        </w:rPr>
      </w:pPr>
      <w:r>
        <w:rPr>
          <w:lang w:val="en-US"/>
        </w:rPr>
        <w:t xml:space="preserve">SQLiteSaveProfile – </w:t>
      </w:r>
      <w:r>
        <w:t>сохранение профилей;</w:t>
      </w:r>
    </w:p>
    <w:p w:rsidR="008C3181" w:rsidRPr="0061025F" w:rsidRDefault="008C3181" w:rsidP="008C3181">
      <w:pPr>
        <w:pStyle w:val="a8"/>
        <w:numPr>
          <w:ilvl w:val="0"/>
          <w:numId w:val="26"/>
        </w:numPr>
        <w:jc w:val="both"/>
      </w:pPr>
      <w:r>
        <w:rPr>
          <w:lang w:val="en-US"/>
        </w:rPr>
        <w:t>SQLite</w:t>
      </w:r>
      <w:r w:rsidR="0061025F">
        <w:rPr>
          <w:lang w:val="en-US"/>
        </w:rPr>
        <w:t>ProfileService</w:t>
      </w:r>
      <w:r w:rsidR="0061025F" w:rsidRPr="0061025F">
        <w:t xml:space="preserve"> – </w:t>
      </w:r>
      <w:r w:rsidR="0061025F">
        <w:t>общие операции с профилями;</w:t>
      </w:r>
    </w:p>
    <w:p w:rsidR="0061025F" w:rsidRDefault="0061025F" w:rsidP="008C3181">
      <w:pPr>
        <w:pStyle w:val="a8"/>
        <w:numPr>
          <w:ilvl w:val="0"/>
          <w:numId w:val="26"/>
        </w:numPr>
        <w:jc w:val="both"/>
      </w:pPr>
      <w:r>
        <w:rPr>
          <w:lang w:val="en-US"/>
        </w:rPr>
        <w:t>SQLiteProfileConnectionService</w:t>
      </w:r>
      <w:r w:rsidRPr="0061025F">
        <w:t xml:space="preserve"> – </w:t>
      </w:r>
      <w:r>
        <w:t>сопоставление профилей и комплексов;</w:t>
      </w:r>
    </w:p>
    <w:p w:rsidR="0061025F" w:rsidRDefault="0061025F" w:rsidP="008C3181">
      <w:pPr>
        <w:pStyle w:val="a8"/>
        <w:numPr>
          <w:ilvl w:val="0"/>
          <w:numId w:val="26"/>
        </w:numPr>
        <w:jc w:val="both"/>
      </w:pPr>
      <w:r>
        <w:rPr>
          <w:lang w:val="en-US"/>
        </w:rPr>
        <w:t>SQLiteResultServiceLocal</w:t>
      </w:r>
      <w:r w:rsidRPr="0061025F">
        <w:t xml:space="preserve"> – </w:t>
      </w:r>
      <w:r>
        <w:t>сохранение результатов в локальную БД;</w:t>
      </w:r>
    </w:p>
    <w:p w:rsidR="008C3181" w:rsidRPr="0061025F" w:rsidRDefault="0061025F" w:rsidP="0061025F">
      <w:pPr>
        <w:pStyle w:val="a8"/>
        <w:numPr>
          <w:ilvl w:val="0"/>
          <w:numId w:val="26"/>
        </w:numPr>
        <w:jc w:val="both"/>
      </w:pPr>
      <w:r w:rsidRPr="0061025F">
        <w:rPr>
          <w:lang w:val="en-US"/>
        </w:rPr>
        <w:lastRenderedPageBreak/>
        <w:t>SQLiteResultServiceServer</w:t>
      </w:r>
      <w:r>
        <w:t xml:space="preserve"> – сохранение результатов в серверную БД формата </w:t>
      </w:r>
      <w:r>
        <w:rPr>
          <w:lang w:val="en-US"/>
        </w:rPr>
        <w:t>Sqlite</w:t>
      </w:r>
      <w:r>
        <w:t xml:space="preserve"> (не используется в настоящий момент);</w:t>
      </w:r>
    </w:p>
    <w:p w:rsidR="0061025F" w:rsidRDefault="0061025F" w:rsidP="0061025F">
      <w:pPr>
        <w:pStyle w:val="a8"/>
        <w:numPr>
          <w:ilvl w:val="0"/>
          <w:numId w:val="26"/>
        </w:numPr>
        <w:jc w:val="both"/>
      </w:pPr>
      <w:r>
        <w:rPr>
          <w:lang w:val="en-US"/>
        </w:rPr>
        <w:t>DatabaseService</w:t>
      </w:r>
      <w:r>
        <w:t xml:space="preserve"> – сервисные операции с БД;</w:t>
      </w:r>
    </w:p>
    <w:p w:rsidR="0061025F" w:rsidRPr="008C3181" w:rsidRDefault="0061025F" w:rsidP="0061025F">
      <w:pPr>
        <w:jc w:val="both"/>
      </w:pPr>
      <w:r>
        <w:t xml:space="preserve">Классы доступа к БД </w:t>
      </w:r>
      <w:r>
        <w:rPr>
          <w:lang w:val="en-US"/>
        </w:rPr>
        <w:t>SQL</w:t>
      </w:r>
      <w:r w:rsidRPr="0061025F">
        <w:t xml:space="preserve"> </w:t>
      </w:r>
      <w:r>
        <w:rPr>
          <w:lang w:val="en-US"/>
        </w:rPr>
        <w:t>Server</w:t>
      </w:r>
      <w:r w:rsidRPr="008C3181">
        <w:t>:</w:t>
      </w:r>
    </w:p>
    <w:p w:rsidR="0061025F" w:rsidRPr="008C3181" w:rsidRDefault="0061025F" w:rsidP="0061025F">
      <w:pPr>
        <w:pStyle w:val="a8"/>
        <w:numPr>
          <w:ilvl w:val="0"/>
          <w:numId w:val="27"/>
        </w:numPr>
        <w:jc w:val="both"/>
        <w:rPr>
          <w:lang w:val="en-US"/>
        </w:rPr>
      </w:pPr>
      <w:r>
        <w:rPr>
          <w:lang w:val="en-US"/>
        </w:rPr>
        <w:t xml:space="preserve">SQLLoadProfileService – </w:t>
      </w:r>
      <w:r>
        <w:t>загрузка профилей;</w:t>
      </w:r>
    </w:p>
    <w:p w:rsidR="0061025F" w:rsidRPr="008C3181" w:rsidRDefault="0061025F" w:rsidP="0061025F">
      <w:pPr>
        <w:pStyle w:val="a8"/>
        <w:numPr>
          <w:ilvl w:val="0"/>
          <w:numId w:val="27"/>
        </w:numPr>
        <w:jc w:val="both"/>
        <w:rPr>
          <w:lang w:val="en-US"/>
        </w:rPr>
      </w:pPr>
      <w:r>
        <w:rPr>
          <w:lang w:val="en-US"/>
        </w:rPr>
        <w:t xml:space="preserve">SQLSaveProfile – </w:t>
      </w:r>
      <w:r>
        <w:t>сохранение профилей;</w:t>
      </w:r>
    </w:p>
    <w:p w:rsidR="0061025F" w:rsidRPr="0061025F" w:rsidRDefault="0061025F" w:rsidP="0061025F">
      <w:pPr>
        <w:pStyle w:val="a8"/>
        <w:numPr>
          <w:ilvl w:val="0"/>
          <w:numId w:val="27"/>
        </w:numPr>
        <w:jc w:val="both"/>
      </w:pPr>
      <w:r>
        <w:rPr>
          <w:lang w:val="en-US"/>
        </w:rPr>
        <w:t>SQLProfileService</w:t>
      </w:r>
      <w:r w:rsidRPr="0061025F">
        <w:t xml:space="preserve"> – </w:t>
      </w:r>
      <w:r>
        <w:t>общие операции с профилями;</w:t>
      </w:r>
    </w:p>
    <w:p w:rsidR="0061025F" w:rsidRDefault="0061025F" w:rsidP="0061025F">
      <w:pPr>
        <w:pStyle w:val="a8"/>
        <w:numPr>
          <w:ilvl w:val="0"/>
          <w:numId w:val="27"/>
        </w:numPr>
        <w:jc w:val="both"/>
      </w:pPr>
      <w:r>
        <w:rPr>
          <w:lang w:val="en-US"/>
        </w:rPr>
        <w:t>SQLProfileConnectionService</w:t>
      </w:r>
      <w:r w:rsidRPr="0061025F">
        <w:t xml:space="preserve"> – </w:t>
      </w:r>
      <w:r>
        <w:t>сопоставление профилей и комплексов;</w:t>
      </w:r>
    </w:p>
    <w:p w:rsidR="0061025F" w:rsidRDefault="0061025F" w:rsidP="0061025F">
      <w:pPr>
        <w:pStyle w:val="a8"/>
        <w:numPr>
          <w:ilvl w:val="0"/>
          <w:numId w:val="27"/>
        </w:numPr>
        <w:jc w:val="both"/>
      </w:pPr>
      <w:r w:rsidRPr="0061025F">
        <w:rPr>
          <w:lang w:val="en-US"/>
        </w:rPr>
        <w:t>SQLiteResultServiceServer</w:t>
      </w:r>
      <w:r>
        <w:t xml:space="preserve"> – сохранение результатов в серверную БД;</w:t>
      </w:r>
    </w:p>
    <w:p w:rsidR="0061025F" w:rsidRDefault="0061025F" w:rsidP="0061025F">
      <w:pPr>
        <w:pStyle w:val="a8"/>
        <w:numPr>
          <w:ilvl w:val="0"/>
          <w:numId w:val="27"/>
        </w:numPr>
        <w:jc w:val="both"/>
      </w:pPr>
      <w:r>
        <w:rPr>
          <w:lang w:val="en-US"/>
        </w:rPr>
        <w:t>SQLDatabaseService</w:t>
      </w:r>
      <w:r>
        <w:t xml:space="preserve"> – сервисные операции с БД;</w:t>
      </w:r>
    </w:p>
    <w:p w:rsidR="0061025F" w:rsidRDefault="0061025F" w:rsidP="0061025F">
      <w:pPr>
        <w:jc w:val="both"/>
      </w:pPr>
      <w:r>
        <w:t>Прочие классы:</w:t>
      </w:r>
    </w:p>
    <w:p w:rsidR="0061025F" w:rsidRPr="0061025F" w:rsidRDefault="0061025F" w:rsidP="0061025F">
      <w:pPr>
        <w:pStyle w:val="a8"/>
        <w:numPr>
          <w:ilvl w:val="0"/>
          <w:numId w:val="28"/>
        </w:numPr>
        <w:jc w:val="both"/>
      </w:pPr>
      <w:r>
        <w:rPr>
          <w:lang w:val="en-US"/>
        </w:rPr>
        <w:t>SQLCentralDatabaseService</w:t>
      </w:r>
      <w:r w:rsidRPr="0061025F">
        <w:t xml:space="preserve"> – </w:t>
      </w:r>
      <w:r>
        <w:t xml:space="preserve">объединение функций перечисленных классов для приложения </w:t>
      </w:r>
      <w:r>
        <w:rPr>
          <w:lang w:val="en-US"/>
        </w:rPr>
        <w:t>DatabaseServer</w:t>
      </w:r>
      <w:r w:rsidRPr="0061025F">
        <w:t>;</w:t>
      </w:r>
    </w:p>
    <w:p w:rsidR="0061025F" w:rsidRDefault="0061025F" w:rsidP="0061025F">
      <w:pPr>
        <w:pStyle w:val="a8"/>
        <w:numPr>
          <w:ilvl w:val="0"/>
          <w:numId w:val="28"/>
        </w:numPr>
        <w:jc w:val="both"/>
      </w:pPr>
      <w:r>
        <w:rPr>
          <w:lang w:val="en-US"/>
        </w:rPr>
        <w:t>SyncService</w:t>
      </w:r>
      <w:r>
        <w:t xml:space="preserve"> – реализация синхронизации между локальной и центральной БД;</w:t>
      </w:r>
    </w:p>
    <w:p w:rsidR="0061025F" w:rsidRDefault="00711B5F" w:rsidP="00711B5F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400425" cy="3415777"/>
            <wp:effectExtent l="0" t="0" r="0" b="0"/>
            <wp:docPr id="184" name="Рисунок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25" cy="3415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1B5F" w:rsidRDefault="00711B5F" w:rsidP="00711B5F">
      <w:pPr>
        <w:jc w:val="both"/>
      </w:pPr>
      <w:r>
        <w:tab/>
        <w:t xml:space="preserve">Класс </w:t>
      </w:r>
      <w:r w:rsidRPr="0061025F">
        <w:rPr>
          <w:lang w:val="en-US"/>
        </w:rPr>
        <w:t>SQLiteResultService</w:t>
      </w:r>
      <w:r>
        <w:rPr>
          <w:lang w:val="en-US"/>
        </w:rPr>
        <w:t>Local</w:t>
      </w:r>
      <w:r>
        <w:t xml:space="preserve"> является потомком класса </w:t>
      </w:r>
      <w:r w:rsidRPr="0061025F">
        <w:rPr>
          <w:lang w:val="en-US"/>
        </w:rPr>
        <w:t>SQLiteResultServiceServer</w:t>
      </w:r>
      <w:r>
        <w:t>, реализующим дополнительные функции, такие как:</w:t>
      </w:r>
    </w:p>
    <w:p w:rsidR="00711B5F" w:rsidRDefault="00711B5F" w:rsidP="00711B5F">
      <w:pPr>
        <w:pStyle w:val="a8"/>
        <w:numPr>
          <w:ilvl w:val="0"/>
          <w:numId w:val="29"/>
        </w:numPr>
        <w:jc w:val="both"/>
      </w:pPr>
      <w:r>
        <w:rPr>
          <w:lang w:val="en-US"/>
        </w:rPr>
        <w:t>GetUnsendedDevices</w:t>
      </w:r>
      <w:r>
        <w:t xml:space="preserve"> – получение устройств, для которых не сброшен флаг незавершенности;</w:t>
      </w:r>
    </w:p>
    <w:p w:rsidR="00711B5F" w:rsidRDefault="00711B5F" w:rsidP="00711B5F">
      <w:pPr>
        <w:pStyle w:val="a8"/>
        <w:numPr>
          <w:ilvl w:val="0"/>
          <w:numId w:val="29"/>
        </w:numPr>
        <w:jc w:val="both"/>
      </w:pPr>
      <w:r>
        <w:rPr>
          <w:lang w:val="en-US"/>
        </w:rPr>
        <w:t>SetResultSended</w:t>
      </w:r>
      <w:r>
        <w:t xml:space="preserve"> – сброс флага незавершенности;</w:t>
      </w:r>
    </w:p>
    <w:p w:rsidR="00711B5F" w:rsidRDefault="00711B5F" w:rsidP="00711B5F">
      <w:pPr>
        <w:pStyle w:val="a8"/>
        <w:numPr>
          <w:ilvl w:val="0"/>
          <w:numId w:val="29"/>
        </w:numPr>
        <w:jc w:val="both"/>
      </w:pPr>
      <w:r>
        <w:rPr>
          <w:lang w:val="en-US"/>
        </w:rPr>
        <w:t>GetDeviceLocalItems</w:t>
      </w:r>
      <w:r>
        <w:t xml:space="preserve"> – получение информации из локальной БД для отсылки на сервер;</w:t>
      </w:r>
    </w:p>
    <w:p w:rsidR="00711B5F" w:rsidRPr="00711B5F" w:rsidRDefault="00711B5F" w:rsidP="00711B5F">
      <w:pPr>
        <w:jc w:val="both"/>
      </w:pPr>
    </w:p>
    <w:p w:rsidR="0061025F" w:rsidRDefault="006D4A27" w:rsidP="006D4A27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933825" cy="3019425"/>
            <wp:effectExtent l="0" t="0" r="9525" b="9525"/>
            <wp:docPr id="185" name="Рисунок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A27" w:rsidRDefault="006D4A27" w:rsidP="006D4A27">
      <w:pPr>
        <w:jc w:val="both"/>
      </w:pPr>
      <w:r>
        <w:t xml:space="preserve">Методы классы </w:t>
      </w:r>
      <w:r>
        <w:rPr>
          <w:lang w:val="en-US"/>
        </w:rPr>
        <w:t>SyncService</w:t>
      </w:r>
      <w:r>
        <w:t xml:space="preserve"> обеспечивают реализацию следующих функций:</w:t>
      </w:r>
    </w:p>
    <w:p w:rsidR="006D4A27" w:rsidRDefault="006D4A27" w:rsidP="006D4A27">
      <w:pPr>
        <w:pStyle w:val="a8"/>
        <w:numPr>
          <w:ilvl w:val="0"/>
          <w:numId w:val="30"/>
        </w:numPr>
        <w:jc w:val="both"/>
      </w:pPr>
      <w:r>
        <w:rPr>
          <w:lang w:val="en-US"/>
        </w:rPr>
        <w:t>SyncResults</w:t>
      </w:r>
      <w:r>
        <w:t xml:space="preserve"> – синхронизация незавершенных результатов из локальной БД с сервером;</w:t>
      </w:r>
    </w:p>
    <w:p w:rsidR="006D4A27" w:rsidRDefault="006D4A27" w:rsidP="006D4A27">
      <w:pPr>
        <w:pStyle w:val="a8"/>
        <w:numPr>
          <w:ilvl w:val="0"/>
          <w:numId w:val="30"/>
        </w:numPr>
        <w:jc w:val="both"/>
      </w:pPr>
      <w:r>
        <w:rPr>
          <w:lang w:val="en-US"/>
        </w:rPr>
        <w:t>SyncProfiles</w:t>
      </w:r>
      <w:r>
        <w:t xml:space="preserve"> – получение актуальных профилей измерения из центральной БД и запись их в локальную для последующего использования;</w:t>
      </w:r>
    </w:p>
    <w:p w:rsidR="00355FE0" w:rsidRDefault="00355FE0" w:rsidP="00355FE0">
      <w:pPr>
        <w:jc w:val="both"/>
      </w:pPr>
      <w:r>
        <w:t xml:space="preserve">Класс </w:t>
      </w:r>
      <w:r>
        <w:rPr>
          <w:lang w:val="en-US"/>
        </w:rPr>
        <w:t>SQLCentralDatabaseService</w:t>
      </w:r>
      <w:r w:rsidRPr="00355FE0">
        <w:t xml:space="preserve"> </w:t>
      </w:r>
      <w:r>
        <w:t>агрегирует методы,</w:t>
      </w:r>
      <w:r w:rsidRPr="00355FE0">
        <w:t xml:space="preserve"> </w:t>
      </w:r>
      <w:r>
        <w:t>связанные с загрузкой, сохранением и сопоставлением путем реализации всех упомянутых интерфейсов:</w:t>
      </w:r>
    </w:p>
    <w:p w:rsidR="00355FE0" w:rsidRDefault="0022745D" w:rsidP="00355FE0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34075" cy="3819525"/>
            <wp:effectExtent l="0" t="0" r="9525" b="9525"/>
            <wp:docPr id="190" name="Рисунок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6895" w:rsidRPr="00BC5FC9" w:rsidRDefault="00B16895" w:rsidP="00B16895">
      <w:pPr>
        <w:jc w:val="both"/>
      </w:pPr>
      <w:r>
        <w:lastRenderedPageBreak/>
        <w:tab/>
        <w:t xml:space="preserve">Реализуемый </w:t>
      </w:r>
      <w:r>
        <w:rPr>
          <w:lang w:val="en-US"/>
        </w:rPr>
        <w:t>ICentralDatabaserService</w:t>
      </w:r>
      <w:r w:rsidRPr="00B16895">
        <w:t xml:space="preserve"> </w:t>
      </w:r>
      <w:r>
        <w:t xml:space="preserve">является наследником интерфейсов </w:t>
      </w:r>
      <w:r>
        <w:rPr>
          <w:lang w:val="en-US"/>
        </w:rPr>
        <w:t>IProfileService</w:t>
      </w:r>
      <w:r w:rsidRPr="00B16895">
        <w:t xml:space="preserve"> </w:t>
      </w:r>
      <w:r>
        <w:t>и</w:t>
      </w:r>
      <w:r w:rsidRPr="00B16895">
        <w:t xml:space="preserve"> </w:t>
      </w:r>
      <w:r>
        <w:rPr>
          <w:lang w:val="en-US"/>
        </w:rPr>
        <w:t>IProfileConnectionService</w:t>
      </w:r>
      <w:r w:rsidRPr="00B16895">
        <w:t xml:space="preserve">, </w:t>
      </w:r>
      <w:r>
        <w:t xml:space="preserve">реализуемых классами </w:t>
      </w:r>
      <w:r w:rsidRPr="00B16895">
        <w:t>*</w:t>
      </w:r>
      <w:r>
        <w:rPr>
          <w:lang w:val="en-US"/>
        </w:rPr>
        <w:t>LoadProfile</w:t>
      </w:r>
      <w:r w:rsidRPr="00B16895">
        <w:t xml:space="preserve"> </w:t>
      </w:r>
      <w:r>
        <w:t>и *</w:t>
      </w:r>
      <w:r>
        <w:rPr>
          <w:lang w:val="en-US"/>
        </w:rPr>
        <w:t>SaveProfile</w:t>
      </w:r>
      <w:r w:rsidRPr="00B16895">
        <w:t>.</w:t>
      </w:r>
      <w:r w:rsidR="0022745D" w:rsidRPr="0022745D">
        <w:t xml:space="preserve"> </w:t>
      </w:r>
      <w:r w:rsidR="0022745D">
        <w:t xml:space="preserve">Класс </w:t>
      </w:r>
      <w:r w:rsidR="0022745D">
        <w:rPr>
          <w:lang w:val="en-US"/>
        </w:rPr>
        <w:t>SQLProfileService</w:t>
      </w:r>
      <w:r w:rsidR="0022745D">
        <w:t xml:space="preserve"> агрегирует данную функциональность и используется внутри </w:t>
      </w:r>
      <w:r w:rsidR="0022745D">
        <w:rPr>
          <w:lang w:val="en-US"/>
        </w:rPr>
        <w:t>SQLCentralDatabaserService</w:t>
      </w:r>
      <w:r w:rsidR="0022745D" w:rsidRPr="00BC5FC9">
        <w:t>.</w:t>
      </w:r>
    </w:p>
    <w:p w:rsidR="0022745D" w:rsidRPr="00BC5FC9" w:rsidRDefault="0022745D" w:rsidP="00B16895">
      <w:pPr>
        <w:jc w:val="both"/>
      </w:pPr>
      <w:r w:rsidRPr="00BC5FC9">
        <w:tab/>
      </w:r>
      <w:r>
        <w:t>Класс</w:t>
      </w:r>
      <w:r w:rsidRPr="00BC5FC9">
        <w:t xml:space="preserve"> </w:t>
      </w:r>
      <w:r>
        <w:rPr>
          <w:lang w:val="en-US"/>
        </w:rPr>
        <w:t>SQLResultServiceServer</w:t>
      </w:r>
      <w:r w:rsidRPr="00BC5FC9">
        <w:t xml:space="preserve"> </w:t>
      </w:r>
      <w:r>
        <w:t>реализует</w:t>
      </w:r>
      <w:r w:rsidRPr="00BC5FC9">
        <w:t xml:space="preserve"> </w:t>
      </w:r>
      <w:r>
        <w:t>интерфейс</w:t>
      </w:r>
      <w:r w:rsidRPr="00BC5FC9">
        <w:t xml:space="preserve"> </w:t>
      </w:r>
      <w:r>
        <w:rPr>
          <w:lang w:val="en-US"/>
        </w:rPr>
        <w:t>IResultService</w:t>
      </w:r>
      <w:r w:rsidRPr="00BC5FC9">
        <w:t xml:space="preserve"> </w:t>
      </w:r>
      <w:r>
        <w:t>в</w:t>
      </w:r>
      <w:r w:rsidRPr="00BC5FC9">
        <w:t xml:space="preserve"> </w:t>
      </w:r>
      <w:r>
        <w:t>контексте</w:t>
      </w:r>
      <w:r w:rsidRPr="00BC5FC9">
        <w:t xml:space="preserve"> </w:t>
      </w:r>
      <w:r>
        <w:t>работы</w:t>
      </w:r>
      <w:r w:rsidRPr="00BC5FC9">
        <w:t xml:space="preserve"> </w:t>
      </w:r>
      <w:r>
        <w:t>с</w:t>
      </w:r>
      <w:r w:rsidRPr="00BC5FC9">
        <w:t xml:space="preserve"> </w:t>
      </w:r>
      <w:r>
        <w:t>БД</w:t>
      </w:r>
      <w:r w:rsidRPr="00BC5FC9">
        <w:t xml:space="preserve"> </w:t>
      </w:r>
      <w:r>
        <w:rPr>
          <w:lang w:val="en-US"/>
        </w:rPr>
        <w:t>SQL</w:t>
      </w:r>
      <w:r w:rsidRPr="00BC5FC9">
        <w:t xml:space="preserve"> </w:t>
      </w:r>
      <w:r>
        <w:rPr>
          <w:lang w:val="en-US"/>
        </w:rPr>
        <w:t>Server</w:t>
      </w:r>
      <w:r w:rsidRPr="00BC5FC9">
        <w:t>.</w:t>
      </w:r>
    </w:p>
    <w:p w:rsidR="0022745D" w:rsidRDefault="0022745D" w:rsidP="0022745D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2124075" cy="3529597"/>
            <wp:effectExtent l="0" t="0" r="0" b="0"/>
            <wp:docPr id="191" name="Рисунок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3529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745D" w:rsidRDefault="0022745D" w:rsidP="0022745D">
      <w:pPr>
        <w:jc w:val="both"/>
      </w:pPr>
      <w:r>
        <w:rPr>
          <w:lang w:val="en-US"/>
        </w:rPr>
        <w:tab/>
      </w:r>
      <w:r>
        <w:t xml:space="preserve">Основным используемым методом в данном интерфейсе является </w:t>
      </w:r>
      <w:r>
        <w:rPr>
          <w:lang w:val="en-US"/>
        </w:rPr>
        <w:t>WriteResults</w:t>
      </w:r>
      <w:r w:rsidRPr="0022745D">
        <w:t xml:space="preserve">, </w:t>
      </w:r>
      <w:r>
        <w:t xml:space="preserve">который осуществляет запись результатов в БД. Метод </w:t>
      </w:r>
      <w:r>
        <w:rPr>
          <w:lang w:val="en-US"/>
        </w:rPr>
        <w:t>SaveResults</w:t>
      </w:r>
      <w:r>
        <w:t xml:space="preserve"> предназначен для сохранения результатов из локальной БД в центральную БД. Остальные методы не используются в настоящее время.</w:t>
      </w:r>
    </w:p>
    <w:p w:rsidR="008C3181" w:rsidRPr="0022745D" w:rsidRDefault="008C3181" w:rsidP="001431D2">
      <w:pPr>
        <w:jc w:val="both"/>
      </w:pPr>
    </w:p>
    <w:p w:rsidR="008F1A72" w:rsidRPr="009E7ACE" w:rsidRDefault="008F1A72" w:rsidP="008F1A72">
      <w:pPr>
        <w:pStyle w:val="2"/>
        <w:keepNext w:val="0"/>
        <w:keepLines w:val="0"/>
        <w:pBdr>
          <w:top w:val="single" w:sz="24" w:space="0" w:color="DEEAF6" w:themeColor="accent1" w:themeTint="33"/>
          <w:left w:val="single" w:sz="24" w:space="0" w:color="DEEAF6" w:themeColor="accent1" w:themeTint="33"/>
          <w:bottom w:val="single" w:sz="24" w:space="0" w:color="DEEAF6" w:themeColor="accent1" w:themeTint="33"/>
          <w:right w:val="single" w:sz="24" w:space="0" w:color="DEEAF6" w:themeColor="accent1" w:themeTint="33"/>
        </w:pBdr>
        <w:shd w:val="clear" w:color="auto" w:fill="DEEAF6" w:themeFill="accent1" w:themeFillTint="33"/>
        <w:spacing w:before="0" w:after="240"/>
        <w:rPr>
          <w:rFonts w:asciiTheme="minorHAnsi" w:eastAsiaTheme="minorEastAsia" w:hAnsiTheme="minorHAnsi" w:cstheme="minorBidi"/>
          <w:color w:val="auto"/>
          <w:spacing w:val="15"/>
          <w:sz w:val="28"/>
          <w:szCs w:val="28"/>
        </w:rPr>
      </w:pPr>
      <w:bookmarkStart w:id="19" w:name="_Toc477119233"/>
      <w:r>
        <w:rPr>
          <w:rFonts w:asciiTheme="minorHAnsi" w:eastAsiaTheme="minorEastAsia" w:hAnsiTheme="minorHAnsi" w:cstheme="minorBidi"/>
          <w:color w:val="auto"/>
          <w:spacing w:val="15"/>
          <w:sz w:val="28"/>
          <w:szCs w:val="28"/>
        </w:rPr>
        <w:t xml:space="preserve">Приложение </w:t>
      </w:r>
      <w:r>
        <w:rPr>
          <w:rFonts w:asciiTheme="minorHAnsi" w:eastAsiaTheme="minorEastAsia" w:hAnsiTheme="minorHAnsi" w:cstheme="minorBidi"/>
          <w:color w:val="auto"/>
          <w:spacing w:val="15"/>
          <w:sz w:val="28"/>
          <w:szCs w:val="28"/>
          <w:lang w:val="en-US"/>
        </w:rPr>
        <w:t>SCME</w:t>
      </w:r>
      <w:r w:rsidRPr="009E7ACE">
        <w:rPr>
          <w:rFonts w:asciiTheme="minorHAnsi" w:eastAsiaTheme="minorEastAsia" w:hAnsiTheme="minorHAnsi" w:cstheme="minorBidi"/>
          <w:color w:val="auto"/>
          <w:spacing w:val="15"/>
          <w:sz w:val="28"/>
          <w:szCs w:val="28"/>
        </w:rPr>
        <w:t>.</w:t>
      </w:r>
      <w:r>
        <w:rPr>
          <w:rFonts w:asciiTheme="minorHAnsi" w:eastAsiaTheme="minorEastAsia" w:hAnsiTheme="minorHAnsi" w:cstheme="minorBidi"/>
          <w:color w:val="auto"/>
          <w:spacing w:val="15"/>
          <w:sz w:val="28"/>
          <w:szCs w:val="28"/>
          <w:lang w:val="en-US"/>
        </w:rPr>
        <w:t>Service</w:t>
      </w:r>
      <w:bookmarkEnd w:id="19"/>
    </w:p>
    <w:p w:rsidR="008F1A72" w:rsidRDefault="00FE647D" w:rsidP="00DE62B7">
      <w:pPr>
        <w:jc w:val="both"/>
      </w:pPr>
      <w:r w:rsidRPr="009E7ACE">
        <w:tab/>
      </w:r>
      <w:r w:rsidR="00DE62B7">
        <w:t>Основная функциональность данного приложения содержится в трех группах классов:</w:t>
      </w:r>
    </w:p>
    <w:p w:rsidR="00DE62B7" w:rsidRPr="00011F18" w:rsidRDefault="00011F18" w:rsidP="00DE62B7">
      <w:pPr>
        <w:pStyle w:val="a8"/>
        <w:numPr>
          <w:ilvl w:val="0"/>
          <w:numId w:val="9"/>
        </w:numPr>
        <w:jc w:val="both"/>
        <w:rPr>
          <w:lang w:val="en-US"/>
        </w:rPr>
      </w:pPr>
      <w:r>
        <w:t>Классы</w:t>
      </w:r>
      <w:r w:rsidRPr="00011F18">
        <w:rPr>
          <w:lang w:val="en-US"/>
        </w:rPr>
        <w:t xml:space="preserve"> </w:t>
      </w:r>
      <w:r>
        <w:t>основного</w:t>
      </w:r>
      <w:r w:rsidRPr="00011F18">
        <w:rPr>
          <w:lang w:val="en-US"/>
        </w:rPr>
        <w:t xml:space="preserve"> </w:t>
      </w:r>
      <w:r>
        <w:t>функционала</w:t>
      </w:r>
      <w:r w:rsidRPr="00011F18">
        <w:rPr>
          <w:lang w:val="en-US"/>
        </w:rPr>
        <w:t xml:space="preserve">: </w:t>
      </w:r>
      <w:r>
        <w:rPr>
          <w:lang w:val="en-US"/>
        </w:rPr>
        <w:t>LogicContainer, BroadcaseCommunication, SystemHost</w:t>
      </w:r>
    </w:p>
    <w:p w:rsidR="00011F18" w:rsidRDefault="00011F18" w:rsidP="00DE62B7">
      <w:pPr>
        <w:pStyle w:val="a8"/>
        <w:numPr>
          <w:ilvl w:val="0"/>
          <w:numId w:val="9"/>
        </w:numPr>
        <w:jc w:val="both"/>
      </w:pPr>
      <w:r>
        <w:t>Классы взаимодействия с управляющим приложением: DatabaseServer, ExternalControlServer</w:t>
      </w:r>
    </w:p>
    <w:p w:rsidR="00011F18" w:rsidRPr="00011F18" w:rsidRDefault="00011F18" w:rsidP="00DE62B7">
      <w:pPr>
        <w:pStyle w:val="a8"/>
        <w:numPr>
          <w:ilvl w:val="0"/>
          <w:numId w:val="9"/>
        </w:numPr>
        <w:jc w:val="both"/>
      </w:pPr>
      <w:r>
        <w:t xml:space="preserve">Классы взаимодействия с оборудованием: </w:t>
      </w:r>
      <w:r>
        <w:rPr>
          <w:lang w:val="en-US"/>
        </w:rPr>
        <w:t>IOAdapter</w:t>
      </w:r>
      <w:r w:rsidRPr="00011F18">
        <w:t xml:space="preserve">, </w:t>
      </w:r>
      <w:r>
        <w:rPr>
          <w:lang w:val="en-US"/>
        </w:rPr>
        <w:t>IOGateway</w:t>
      </w:r>
      <w:r w:rsidRPr="00011F18">
        <w:t xml:space="preserve">, </w:t>
      </w:r>
      <w:r>
        <w:rPr>
          <w:lang w:val="en-US"/>
        </w:rPr>
        <w:t>IOCommutation</w:t>
      </w:r>
      <w:r w:rsidRPr="00011F18">
        <w:t xml:space="preserve">, </w:t>
      </w:r>
      <w:r>
        <w:rPr>
          <w:lang w:val="en-US"/>
        </w:rPr>
        <w:t>IOGate</w:t>
      </w:r>
      <w:r w:rsidRPr="00011F18">
        <w:t xml:space="preserve">, </w:t>
      </w:r>
      <w:r>
        <w:rPr>
          <w:lang w:val="en-US"/>
        </w:rPr>
        <w:t>IOStLs</w:t>
      </w:r>
      <w:r w:rsidRPr="00011F18">
        <w:t xml:space="preserve">, </w:t>
      </w:r>
      <w:r>
        <w:rPr>
          <w:lang w:val="en-US"/>
        </w:rPr>
        <w:t>IOBvt</w:t>
      </w:r>
      <w:r w:rsidRPr="00011F18">
        <w:t xml:space="preserve">, </w:t>
      </w:r>
      <w:r>
        <w:rPr>
          <w:lang w:val="en-US"/>
        </w:rPr>
        <w:t>IOClamping</w:t>
      </w:r>
    </w:p>
    <w:p w:rsidR="00011F18" w:rsidRPr="00011F18" w:rsidRDefault="00800861" w:rsidP="00800861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800475" cy="4048125"/>
            <wp:effectExtent l="0" t="0" r="9525" b="9525"/>
            <wp:docPr id="192" name="Рисунок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3810" w:rsidRDefault="00B3196D" w:rsidP="002944C0">
      <w:pPr>
        <w:jc w:val="both"/>
      </w:pPr>
      <w:r>
        <w:tab/>
      </w:r>
      <w:r w:rsidRPr="00B3196D">
        <w:t xml:space="preserve">Статический класс </w:t>
      </w:r>
      <w:r w:rsidRPr="00AC0816">
        <w:rPr>
          <w:b/>
          <w:lang w:val="en-US"/>
        </w:rPr>
        <w:t>SystemHost</w:t>
      </w:r>
      <w:r w:rsidRPr="00B3196D">
        <w:t xml:space="preserve"> </w:t>
      </w:r>
      <w:r>
        <w:t>отвечает за инициализацию журнала событий, базы данных результатов и запуск приложения.</w:t>
      </w:r>
      <w:r w:rsidR="00ED4CD8">
        <w:t xml:space="preserve"> После запуска приложения </w:t>
      </w:r>
      <w:r w:rsidR="00ED4CD8">
        <w:rPr>
          <w:lang w:val="en-US"/>
        </w:rPr>
        <w:t>Service</w:t>
      </w:r>
      <w:r w:rsidR="00ED4CD8">
        <w:t xml:space="preserve">, внутреннее управление передается классу </w:t>
      </w:r>
      <w:r w:rsidR="00ED4CD8">
        <w:rPr>
          <w:lang w:val="en-US"/>
        </w:rPr>
        <w:t>LogicContainer</w:t>
      </w:r>
      <w:r w:rsidR="00ED4CD8">
        <w:t>.</w:t>
      </w:r>
    </w:p>
    <w:p w:rsidR="00ED4CD8" w:rsidRDefault="00ED4CD8" w:rsidP="002944C0">
      <w:pPr>
        <w:jc w:val="both"/>
      </w:pPr>
      <w:r>
        <w:tab/>
        <w:t xml:space="preserve">Класс </w:t>
      </w:r>
      <w:r w:rsidRPr="00AC0816">
        <w:rPr>
          <w:b/>
          <w:lang w:val="en-US"/>
        </w:rPr>
        <w:t>LogicContainer</w:t>
      </w:r>
      <w:r w:rsidRPr="00ED4CD8">
        <w:t xml:space="preserve"> </w:t>
      </w:r>
      <w:r>
        <w:t xml:space="preserve">содержит реализацию функциональности </w:t>
      </w:r>
      <w:r w:rsidRPr="00341571">
        <w:rPr>
          <w:lang w:val="en-US"/>
        </w:rPr>
        <w:t>IExternalControl</w:t>
      </w:r>
      <w:r>
        <w:t xml:space="preserve">, передаваемую через </w:t>
      </w:r>
      <w:r>
        <w:rPr>
          <w:lang w:val="en-US"/>
        </w:rPr>
        <w:t>ExternalControlServer</w:t>
      </w:r>
      <w:r>
        <w:t xml:space="preserve"> (см. ниже). </w:t>
      </w:r>
      <w:r w:rsidR="00A60D42">
        <w:t xml:space="preserve">Последовательность процесса измерения и логика реализованы в паре методов </w:t>
      </w:r>
      <w:r w:rsidR="00A60D42">
        <w:rPr>
          <w:lang w:val="en-US"/>
        </w:rPr>
        <w:t>Start</w:t>
      </w:r>
      <w:r w:rsidR="00A60D42" w:rsidRPr="00A60D42">
        <w:t>/</w:t>
      </w:r>
      <w:r w:rsidR="00A60D42">
        <w:rPr>
          <w:lang w:val="en-US"/>
        </w:rPr>
        <w:t>Stop</w:t>
      </w:r>
      <w:r w:rsidR="00A60D42" w:rsidRPr="00B72F70">
        <w:t>.</w:t>
      </w:r>
    </w:p>
    <w:p w:rsidR="00B72F70" w:rsidRDefault="00B72F70" w:rsidP="002944C0">
      <w:pPr>
        <w:jc w:val="both"/>
      </w:pPr>
      <w:r>
        <w:tab/>
        <w:t xml:space="preserve">Класс </w:t>
      </w:r>
      <w:r w:rsidRPr="00AC0816">
        <w:rPr>
          <w:b/>
          <w:lang w:val="en-US"/>
        </w:rPr>
        <w:t>BoardcastCommunication</w:t>
      </w:r>
      <w:r>
        <w:t xml:space="preserve"> предназначен для трансляции </w:t>
      </w:r>
      <w:r w:rsidR="00B4066B">
        <w:t xml:space="preserve">сообщений об изменении состояния </w:t>
      </w:r>
      <w:r w:rsidR="00B4066B">
        <w:rPr>
          <w:lang w:val="en-US"/>
        </w:rPr>
        <w:t>Service</w:t>
      </w:r>
      <w:r w:rsidR="00B4066B">
        <w:t xml:space="preserve"> через интерфейс </w:t>
      </w:r>
      <w:r w:rsidR="00B4066B" w:rsidRPr="00341571">
        <w:rPr>
          <w:lang w:val="en-US"/>
        </w:rPr>
        <w:t>IClientCallback</w:t>
      </w:r>
      <w:r w:rsidR="00B4066B" w:rsidRPr="00772F57">
        <w:t>.</w:t>
      </w:r>
      <w:r w:rsidR="00772F57" w:rsidRPr="00772F57">
        <w:t xml:space="preserve"> </w:t>
      </w:r>
      <w:r w:rsidR="00772F57">
        <w:t>Данное сообщение рассылается всем клиентам, подписавшимся на обновления (интерфейс предусматривает возможность получения информации мониторинговыми сервисами).</w:t>
      </w:r>
    </w:p>
    <w:p w:rsidR="004A165A" w:rsidRDefault="00EC6348" w:rsidP="00EC6348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200525" cy="4333875"/>
            <wp:effectExtent l="0" t="0" r="9525" b="9525"/>
            <wp:docPr id="193" name="Рисунок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433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6861" w:rsidRPr="00E36A14" w:rsidRDefault="007B6861" w:rsidP="002944C0">
      <w:pPr>
        <w:jc w:val="both"/>
      </w:pPr>
      <w:r>
        <w:tab/>
        <w:t xml:space="preserve">Класс </w:t>
      </w:r>
      <w:r w:rsidRPr="00C66825">
        <w:rPr>
          <w:b/>
          <w:lang w:val="en-US"/>
        </w:rPr>
        <w:t>ExternalControlServer</w:t>
      </w:r>
      <w:r w:rsidRPr="007B6861">
        <w:t xml:space="preserve"> </w:t>
      </w:r>
      <w:r>
        <w:t xml:space="preserve">непосредственно реализует интерфейс </w:t>
      </w:r>
      <w:r w:rsidRPr="00AC0816">
        <w:rPr>
          <w:lang w:val="en-US"/>
        </w:rPr>
        <w:t>IExternalControlServer</w:t>
      </w:r>
      <w:r>
        <w:t xml:space="preserve">, </w:t>
      </w:r>
      <w:r w:rsidR="00C66825">
        <w:t xml:space="preserve">выполняя технические действия по обработке запросов, необходимые для инфраструктуры </w:t>
      </w:r>
      <w:r w:rsidR="00C66825">
        <w:rPr>
          <w:lang w:val="en-US"/>
        </w:rPr>
        <w:t>WCF</w:t>
      </w:r>
      <w:r w:rsidR="00BF4D18">
        <w:t xml:space="preserve"> (обработка и упаковка исключений).</w:t>
      </w:r>
      <w:r w:rsidR="00E36A14">
        <w:t xml:space="preserve"> Логика работы </w:t>
      </w:r>
      <w:r w:rsidR="00E36A14" w:rsidRPr="00AC0816">
        <w:rPr>
          <w:b/>
          <w:lang w:val="en-US"/>
        </w:rPr>
        <w:t>DatabaseServer</w:t>
      </w:r>
      <w:r w:rsidR="00E36A14">
        <w:t xml:space="preserve"> аналогична – функциональность реализуется классом </w:t>
      </w:r>
      <w:r w:rsidR="00E36A14">
        <w:rPr>
          <w:lang w:val="en-US"/>
        </w:rPr>
        <w:t>LogicContainer</w:t>
      </w:r>
      <w:r w:rsidR="00E36A14">
        <w:t>, а этот класс обеспечивает выполнение тр</w:t>
      </w:r>
      <w:r w:rsidR="00B7351B">
        <w:t>ебований сетевой инфраструктуры, в</w:t>
      </w:r>
      <w:r w:rsidR="00EC6348">
        <w:t xml:space="preserve"> настоящее время не используется.</w:t>
      </w:r>
    </w:p>
    <w:p w:rsidR="00A97867" w:rsidRPr="00D61363" w:rsidRDefault="009E7ACE" w:rsidP="00A97867">
      <w:pPr>
        <w:pStyle w:val="3"/>
        <w:spacing w:after="120"/>
      </w:pPr>
      <w:bookmarkStart w:id="20" w:name="_Toc477119234"/>
      <w:r>
        <w:t>Классы для управления оборудованием</w:t>
      </w:r>
      <w:bookmarkEnd w:id="20"/>
    </w:p>
    <w:p w:rsidR="00F22B86" w:rsidRDefault="009E7ACE" w:rsidP="002944C0">
      <w:pPr>
        <w:jc w:val="both"/>
      </w:pPr>
      <w:r>
        <w:tab/>
      </w:r>
      <w:r w:rsidRPr="009E7ACE">
        <w:t>Каждому блоку измерительного ко</w:t>
      </w:r>
      <w:r>
        <w:t xml:space="preserve">мплекса соответствует специальный класс, реализующий необходимые функции через запросы от </w:t>
      </w:r>
      <w:r>
        <w:rPr>
          <w:lang w:val="en-US"/>
        </w:rPr>
        <w:t>LogicContainer</w:t>
      </w:r>
      <w:r w:rsidRPr="009E7ACE">
        <w:t>.</w:t>
      </w:r>
    </w:p>
    <w:p w:rsidR="00C66825" w:rsidRPr="00F22B86" w:rsidRDefault="00F22B86" w:rsidP="00F22B86">
      <w:pPr>
        <w:pStyle w:val="a8"/>
        <w:numPr>
          <w:ilvl w:val="0"/>
          <w:numId w:val="10"/>
        </w:numPr>
        <w:jc w:val="both"/>
      </w:pPr>
      <w:r>
        <w:rPr>
          <w:lang w:val="en-US"/>
        </w:rPr>
        <w:t>IOAdapter</w:t>
      </w:r>
      <w:r w:rsidR="00D1716B" w:rsidRPr="00D1716B">
        <w:t xml:space="preserve"> – </w:t>
      </w:r>
      <w:r w:rsidR="00D1716B">
        <w:t>реализует функциональность подключения к интерфейсному адаптеру и обмен данными с блоками комплекса через шину;</w:t>
      </w:r>
    </w:p>
    <w:p w:rsidR="00F22B86" w:rsidRPr="00F22B86" w:rsidRDefault="00F22B86" w:rsidP="00F22B86">
      <w:pPr>
        <w:pStyle w:val="a8"/>
        <w:numPr>
          <w:ilvl w:val="0"/>
          <w:numId w:val="10"/>
        </w:numPr>
        <w:jc w:val="both"/>
      </w:pPr>
      <w:r>
        <w:rPr>
          <w:lang w:val="en-US"/>
        </w:rPr>
        <w:t>IOGateway</w:t>
      </w:r>
      <w:r w:rsidR="00D1716B">
        <w:t xml:space="preserve"> – доступ к интерфейсному адаптеру как самостоятельному устройству и чтение его портов ввода-вывода;</w:t>
      </w:r>
    </w:p>
    <w:p w:rsidR="00F22B86" w:rsidRPr="00F22B86" w:rsidRDefault="00F22B86" w:rsidP="00F22B86">
      <w:pPr>
        <w:pStyle w:val="a8"/>
        <w:numPr>
          <w:ilvl w:val="0"/>
          <w:numId w:val="10"/>
        </w:numPr>
        <w:jc w:val="both"/>
      </w:pPr>
      <w:r>
        <w:rPr>
          <w:lang w:val="en-US"/>
        </w:rPr>
        <w:t>IOCommutation</w:t>
      </w:r>
      <w:r w:rsidR="00D1716B">
        <w:t xml:space="preserve"> – представляет функциональность блока коммутации;</w:t>
      </w:r>
    </w:p>
    <w:p w:rsidR="00F22B86" w:rsidRPr="00F22B86" w:rsidRDefault="00F22B86" w:rsidP="00D1716B">
      <w:pPr>
        <w:pStyle w:val="a8"/>
        <w:numPr>
          <w:ilvl w:val="0"/>
          <w:numId w:val="10"/>
        </w:numPr>
        <w:jc w:val="both"/>
      </w:pPr>
      <w:r>
        <w:rPr>
          <w:lang w:val="en-US"/>
        </w:rPr>
        <w:t>IOGate</w:t>
      </w:r>
      <w:r w:rsidR="00D1716B">
        <w:t xml:space="preserve"> – представляет функциональность блока измерения управления;</w:t>
      </w:r>
    </w:p>
    <w:p w:rsidR="00F22B86" w:rsidRPr="00F22B86" w:rsidRDefault="00F22B86" w:rsidP="00D1716B">
      <w:pPr>
        <w:pStyle w:val="a8"/>
        <w:numPr>
          <w:ilvl w:val="0"/>
          <w:numId w:val="10"/>
        </w:numPr>
        <w:jc w:val="both"/>
      </w:pPr>
      <w:r>
        <w:rPr>
          <w:lang w:val="en-US"/>
        </w:rPr>
        <w:t>IOStLs</w:t>
      </w:r>
      <w:r w:rsidR="00D1716B">
        <w:t xml:space="preserve"> – представляет функциональность блока измерения статических потерь;</w:t>
      </w:r>
    </w:p>
    <w:p w:rsidR="00F22B86" w:rsidRPr="00F22B86" w:rsidRDefault="00276412" w:rsidP="00D1716B">
      <w:pPr>
        <w:pStyle w:val="a8"/>
        <w:numPr>
          <w:ilvl w:val="0"/>
          <w:numId w:val="10"/>
        </w:numPr>
        <w:jc w:val="both"/>
      </w:pPr>
      <w:r>
        <w:rPr>
          <w:lang w:val="en-US"/>
        </w:rPr>
        <w:t>I</w:t>
      </w:r>
      <w:r w:rsidR="00F22B86">
        <w:rPr>
          <w:lang w:val="en-US"/>
        </w:rPr>
        <w:t>OBvt</w:t>
      </w:r>
      <w:r w:rsidR="00D1716B">
        <w:t xml:space="preserve"> – представляет функциональность блока классификатора;</w:t>
      </w:r>
    </w:p>
    <w:p w:rsidR="00F22B86" w:rsidRDefault="00F22B86" w:rsidP="00D1716B">
      <w:pPr>
        <w:pStyle w:val="a8"/>
        <w:numPr>
          <w:ilvl w:val="0"/>
          <w:numId w:val="10"/>
        </w:numPr>
        <w:jc w:val="both"/>
      </w:pPr>
      <w:r>
        <w:rPr>
          <w:lang w:val="en-US"/>
        </w:rPr>
        <w:t>IOClamping</w:t>
      </w:r>
      <w:r w:rsidR="00D1716B">
        <w:t xml:space="preserve"> – представляет функциональность пресса;</w:t>
      </w:r>
    </w:p>
    <w:p w:rsidR="00B7351B" w:rsidRDefault="00B7351B" w:rsidP="00D1716B">
      <w:pPr>
        <w:pStyle w:val="a8"/>
        <w:numPr>
          <w:ilvl w:val="0"/>
          <w:numId w:val="10"/>
        </w:numPr>
        <w:jc w:val="both"/>
      </w:pPr>
      <w:r>
        <w:rPr>
          <w:lang w:val="en-US"/>
        </w:rPr>
        <w:t>IODvDT</w:t>
      </w:r>
      <w:r w:rsidRPr="00B7351B">
        <w:t xml:space="preserve"> – </w:t>
      </w:r>
      <w:r>
        <w:t>функциональность блока критической скорости нарастания напряжения;</w:t>
      </w:r>
    </w:p>
    <w:p w:rsidR="00B7351B" w:rsidRPr="00F22B86" w:rsidRDefault="00B7351B" w:rsidP="00D1716B">
      <w:pPr>
        <w:pStyle w:val="a8"/>
        <w:numPr>
          <w:ilvl w:val="0"/>
          <w:numId w:val="10"/>
        </w:numPr>
        <w:jc w:val="both"/>
      </w:pPr>
      <w:r>
        <w:rPr>
          <w:lang w:val="en-US"/>
        </w:rPr>
        <w:lastRenderedPageBreak/>
        <w:t>IOSCTU</w:t>
      </w:r>
      <w:r>
        <w:t xml:space="preserve"> – функциональность блока ударного тока</w:t>
      </w:r>
    </w:p>
    <w:p w:rsidR="00F22B86" w:rsidRDefault="00B7351B" w:rsidP="00F22B86">
      <w:pPr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4075" cy="3876675"/>
            <wp:effectExtent l="0" t="0" r="9525" b="9525"/>
            <wp:docPr id="194" name="Рисунок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00C2" w:rsidRPr="007500C2" w:rsidRDefault="007500C2" w:rsidP="00F22B86">
      <w:pPr>
        <w:jc w:val="both"/>
        <w:rPr>
          <w:lang w:val="en-US"/>
        </w:rPr>
      </w:pPr>
    </w:p>
    <w:p w:rsidR="005B62F9" w:rsidRPr="009E7ACE" w:rsidRDefault="005B62F9" w:rsidP="005B62F9">
      <w:pPr>
        <w:pStyle w:val="2"/>
        <w:keepNext w:val="0"/>
        <w:keepLines w:val="0"/>
        <w:pBdr>
          <w:top w:val="single" w:sz="24" w:space="0" w:color="DEEAF6" w:themeColor="accent1" w:themeTint="33"/>
          <w:left w:val="single" w:sz="24" w:space="0" w:color="DEEAF6" w:themeColor="accent1" w:themeTint="33"/>
          <w:bottom w:val="single" w:sz="24" w:space="0" w:color="DEEAF6" w:themeColor="accent1" w:themeTint="33"/>
          <w:right w:val="single" w:sz="24" w:space="0" w:color="DEEAF6" w:themeColor="accent1" w:themeTint="33"/>
        </w:pBdr>
        <w:shd w:val="clear" w:color="auto" w:fill="DEEAF6" w:themeFill="accent1" w:themeFillTint="33"/>
        <w:spacing w:before="0" w:after="240"/>
        <w:rPr>
          <w:rFonts w:asciiTheme="minorHAnsi" w:eastAsiaTheme="minorEastAsia" w:hAnsiTheme="minorHAnsi" w:cstheme="minorBidi"/>
          <w:color w:val="auto"/>
          <w:spacing w:val="15"/>
          <w:sz w:val="28"/>
          <w:szCs w:val="28"/>
        </w:rPr>
      </w:pPr>
      <w:bookmarkStart w:id="21" w:name="_Toc477119235"/>
      <w:r>
        <w:rPr>
          <w:rFonts w:asciiTheme="minorHAnsi" w:eastAsiaTheme="minorEastAsia" w:hAnsiTheme="minorHAnsi" w:cstheme="minorBidi"/>
          <w:color w:val="auto"/>
          <w:spacing w:val="15"/>
          <w:sz w:val="28"/>
          <w:szCs w:val="28"/>
        </w:rPr>
        <w:t xml:space="preserve">Приложение </w:t>
      </w:r>
      <w:r>
        <w:rPr>
          <w:rFonts w:asciiTheme="minorHAnsi" w:eastAsiaTheme="minorEastAsia" w:hAnsiTheme="minorHAnsi" w:cstheme="minorBidi"/>
          <w:color w:val="auto"/>
          <w:spacing w:val="15"/>
          <w:sz w:val="28"/>
          <w:szCs w:val="28"/>
          <w:lang w:val="en-US"/>
        </w:rPr>
        <w:t>SCME</w:t>
      </w:r>
      <w:r w:rsidRPr="009E7ACE">
        <w:rPr>
          <w:rFonts w:asciiTheme="minorHAnsi" w:eastAsiaTheme="minorEastAsia" w:hAnsiTheme="minorHAnsi" w:cstheme="minorBidi"/>
          <w:color w:val="auto"/>
          <w:spacing w:val="15"/>
          <w:sz w:val="28"/>
          <w:szCs w:val="28"/>
        </w:rPr>
        <w:t>.</w:t>
      </w:r>
      <w:r>
        <w:rPr>
          <w:rFonts w:asciiTheme="minorHAnsi" w:eastAsiaTheme="minorEastAsia" w:hAnsiTheme="minorHAnsi" w:cstheme="minorBidi"/>
          <w:color w:val="auto"/>
          <w:spacing w:val="15"/>
          <w:sz w:val="28"/>
          <w:szCs w:val="28"/>
          <w:lang w:val="en-US"/>
        </w:rPr>
        <w:t>UI</w:t>
      </w:r>
      <w:bookmarkEnd w:id="21"/>
    </w:p>
    <w:p w:rsidR="00E218C4" w:rsidRDefault="00C779F0" w:rsidP="00F22B86">
      <w:pPr>
        <w:jc w:val="both"/>
      </w:pPr>
      <w:r>
        <w:tab/>
      </w:r>
      <w:r w:rsidR="006C16A8">
        <w:t xml:space="preserve">Данное приложение </w:t>
      </w:r>
      <w:r w:rsidR="009066A9">
        <w:t>предоставляет графический пользовательский интерфейс для управления комплексом со стороны оператора.</w:t>
      </w:r>
    </w:p>
    <w:p w:rsidR="009066A9" w:rsidRDefault="009066A9" w:rsidP="00F22B86">
      <w:pPr>
        <w:jc w:val="both"/>
      </w:pPr>
      <w:r>
        <w:tab/>
        <w:t>Интерфейс</w:t>
      </w:r>
      <w:r w:rsidR="00CE6023">
        <w:t xml:space="preserve"> приложения реализован при помощи технологии </w:t>
      </w:r>
      <w:r w:rsidR="00CE6023">
        <w:rPr>
          <w:lang w:val="en-US"/>
        </w:rPr>
        <w:t>WPF</w:t>
      </w:r>
      <w:r w:rsidR="00CE6023">
        <w:t xml:space="preserve"> для обеспечения удобного использования н</w:t>
      </w:r>
      <w:r w:rsidR="003728A9">
        <w:t>а устройствах с сенсорным экрано</w:t>
      </w:r>
      <w:r w:rsidR="00CE6023">
        <w:t>м.</w:t>
      </w:r>
      <w:r w:rsidR="007D6AE0">
        <w:t xml:space="preserve"> </w:t>
      </w:r>
      <w:r w:rsidR="00C460DA">
        <w:t xml:space="preserve">Коммуникация с приложением </w:t>
      </w:r>
      <w:r w:rsidR="00C460DA">
        <w:rPr>
          <w:lang w:val="en-US"/>
        </w:rPr>
        <w:t>SCME</w:t>
      </w:r>
      <w:r w:rsidR="00C460DA" w:rsidRPr="00C460DA">
        <w:t>.</w:t>
      </w:r>
      <w:r w:rsidR="00C460DA">
        <w:rPr>
          <w:lang w:val="en-US"/>
        </w:rPr>
        <w:t>Service</w:t>
      </w:r>
      <w:r w:rsidR="00C460DA">
        <w:t xml:space="preserve">   осуществляется по двум каналам: IExternalControl –</w:t>
      </w:r>
      <w:r w:rsidR="00C460DA" w:rsidRPr="00C460DA">
        <w:t xml:space="preserve"> </w:t>
      </w:r>
      <w:r w:rsidR="00C460DA">
        <w:t xml:space="preserve">для обеспечения функций управления, </w:t>
      </w:r>
      <w:r w:rsidR="00C460DA">
        <w:rPr>
          <w:lang w:val="en-US"/>
        </w:rPr>
        <w:t>IDatabaseCommunication</w:t>
      </w:r>
      <w:r w:rsidR="00C460DA" w:rsidRPr="00C460DA">
        <w:t xml:space="preserve"> </w:t>
      </w:r>
      <w:r w:rsidR="00C460DA">
        <w:t>–</w:t>
      </w:r>
      <w:r w:rsidR="00C460DA" w:rsidRPr="00C460DA">
        <w:t xml:space="preserve"> </w:t>
      </w:r>
      <w:r w:rsidR="00C460DA">
        <w:t>для обесп</w:t>
      </w:r>
      <w:r w:rsidR="005B4569">
        <w:t xml:space="preserve">ечения функций получения </w:t>
      </w:r>
      <w:r w:rsidR="00035BAD">
        <w:t>данных о</w:t>
      </w:r>
      <w:r w:rsidR="005B4569">
        <w:t xml:space="preserve"> результатах измерений.</w:t>
      </w:r>
    </w:p>
    <w:p w:rsidR="00035BAD" w:rsidRDefault="00035BAD" w:rsidP="00F22B86">
      <w:pPr>
        <w:jc w:val="both"/>
      </w:pPr>
      <w:r>
        <w:tab/>
      </w:r>
      <w:r w:rsidR="00EA39BF">
        <w:t xml:space="preserve">Структура проекта </w:t>
      </w:r>
      <w:r w:rsidR="00EA39BF">
        <w:rPr>
          <w:lang w:val="en-US"/>
        </w:rPr>
        <w:t>SCME</w:t>
      </w:r>
      <w:r w:rsidR="00EA39BF" w:rsidRPr="00EA39BF">
        <w:t>.</w:t>
      </w:r>
      <w:r w:rsidR="00EA39BF">
        <w:rPr>
          <w:lang w:val="en-US"/>
        </w:rPr>
        <w:t>UI</w:t>
      </w:r>
      <w:r w:rsidR="00EA39BF">
        <w:t xml:space="preserve"> состоит из следующих групп классов:</w:t>
      </w:r>
    </w:p>
    <w:p w:rsidR="00EA39BF" w:rsidRPr="00F1458D" w:rsidRDefault="00C15790" w:rsidP="00EA39BF">
      <w:pPr>
        <w:pStyle w:val="a8"/>
        <w:numPr>
          <w:ilvl w:val="0"/>
          <w:numId w:val="12"/>
        </w:numPr>
        <w:jc w:val="both"/>
      </w:pPr>
      <w:r>
        <w:t xml:space="preserve">Классы взаимодействия с </w:t>
      </w:r>
      <w:r>
        <w:rPr>
          <w:lang w:val="en-US"/>
        </w:rPr>
        <w:t>SCME</w:t>
      </w:r>
      <w:r w:rsidRPr="00C15790">
        <w:t>.</w:t>
      </w:r>
      <w:r>
        <w:rPr>
          <w:lang w:val="en-US"/>
        </w:rPr>
        <w:t>Service</w:t>
      </w:r>
      <w:r>
        <w:t xml:space="preserve"> через механизмы </w:t>
      </w:r>
      <w:r>
        <w:rPr>
          <w:lang w:val="en-US"/>
        </w:rPr>
        <w:t>WCF</w:t>
      </w:r>
      <w:r>
        <w:t>: ControlLogic, ExternalControl</w:t>
      </w:r>
      <w:r w:rsidR="00F1458D">
        <w:rPr>
          <w:lang w:val="en-US"/>
        </w:rPr>
        <w:t>CallbackHost</w:t>
      </w:r>
      <w:r w:rsidR="00F1458D" w:rsidRPr="00F1458D">
        <w:t xml:space="preserve">, </w:t>
      </w:r>
      <w:r w:rsidR="00F1458D">
        <w:rPr>
          <w:lang w:val="en-US"/>
        </w:rPr>
        <w:t>QueueWorker</w:t>
      </w:r>
      <w:r w:rsidR="00761F14" w:rsidRPr="00761F14">
        <w:t>;</w:t>
      </w:r>
    </w:p>
    <w:p w:rsidR="00F1458D" w:rsidRPr="006A5AA0" w:rsidRDefault="006A5AA0" w:rsidP="00EA39BF">
      <w:pPr>
        <w:pStyle w:val="a8"/>
        <w:numPr>
          <w:ilvl w:val="0"/>
          <w:numId w:val="12"/>
        </w:numPr>
        <w:jc w:val="both"/>
      </w:pPr>
      <w:r w:rsidRPr="006A5AA0">
        <w:t>Классы</w:t>
      </w:r>
      <w:r w:rsidR="00761F14" w:rsidRPr="006A5AA0">
        <w:t xml:space="preserve"> визуального интерфейса пользователя;</w:t>
      </w:r>
    </w:p>
    <w:p w:rsidR="00761F14" w:rsidRPr="00761F14" w:rsidRDefault="00761F14" w:rsidP="00EA39BF">
      <w:pPr>
        <w:pStyle w:val="a8"/>
        <w:numPr>
          <w:ilvl w:val="0"/>
          <w:numId w:val="12"/>
        </w:numPr>
        <w:jc w:val="both"/>
      </w:pPr>
      <w:r>
        <w:t xml:space="preserve">Классы специализированных </w:t>
      </w:r>
      <w:r w:rsidR="006A5AA0">
        <w:t>графических</w:t>
      </w:r>
      <w:r>
        <w:t xml:space="preserve"> элементов управления;</w:t>
      </w:r>
    </w:p>
    <w:p w:rsidR="00761F14" w:rsidRDefault="00761F14" w:rsidP="00EA39BF">
      <w:pPr>
        <w:pStyle w:val="a8"/>
        <w:numPr>
          <w:ilvl w:val="0"/>
          <w:numId w:val="12"/>
        </w:numPr>
        <w:jc w:val="both"/>
      </w:pPr>
      <w:r>
        <w:t>Вспомогательные классы;</w:t>
      </w:r>
    </w:p>
    <w:p w:rsidR="00D749E5" w:rsidRDefault="001458F1" w:rsidP="001458F1">
      <w:pPr>
        <w:ind w:firstLine="708"/>
        <w:jc w:val="both"/>
      </w:pPr>
      <w:r>
        <w:t>В соответствии с настройками в конфигурационном файле приложение формирует необходимые страницы пользовательского интерфейса, включая их конфигурирование под одно- или двухпозиционный режим измерений.</w:t>
      </w:r>
    </w:p>
    <w:p w:rsidR="00CE6023" w:rsidRDefault="001458F1" w:rsidP="007500C2">
      <w:pPr>
        <w:rPr>
          <w:lang w:val="en-US"/>
        </w:rPr>
      </w:pPr>
      <w:r>
        <w:lastRenderedPageBreak/>
        <w:t xml:space="preserve"> </w:t>
      </w:r>
      <w:r w:rsidR="00B7351B">
        <w:rPr>
          <w:noProof/>
          <w:lang w:eastAsia="ru-RU"/>
        </w:rPr>
        <w:drawing>
          <wp:inline distT="0" distB="0" distL="0" distR="0" wp14:anchorId="019B12FC" wp14:editId="3533FF3A">
            <wp:extent cx="5610225" cy="3971925"/>
            <wp:effectExtent l="0" t="0" r="9525" b="9525"/>
            <wp:docPr id="196" name="Рисунок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00C2" w:rsidRPr="007500C2" w:rsidRDefault="007500C2" w:rsidP="007500C2">
      <w:pPr>
        <w:rPr>
          <w:lang w:val="en-US"/>
        </w:rPr>
      </w:pPr>
    </w:p>
    <w:p w:rsidR="00CC5B65" w:rsidRPr="007500C2" w:rsidRDefault="00CC5B65" w:rsidP="007500C2">
      <w:pPr>
        <w:pStyle w:val="3"/>
      </w:pPr>
      <w:bookmarkStart w:id="22" w:name="_Toc477119236"/>
      <w:r w:rsidRPr="007500C2">
        <w:t>Классы взаимодействия через WCF</w:t>
      </w:r>
      <w:bookmarkEnd w:id="22"/>
    </w:p>
    <w:p w:rsidR="00CC5B65" w:rsidRDefault="00CC5B65" w:rsidP="00CC5B65">
      <w:pPr>
        <w:ind w:firstLine="708"/>
        <w:jc w:val="both"/>
      </w:pPr>
      <w:r>
        <w:t xml:space="preserve">Функции установления соединения с приложением </w:t>
      </w:r>
      <w:r>
        <w:rPr>
          <w:lang w:val="en-US"/>
        </w:rPr>
        <w:t>SCME</w:t>
      </w:r>
      <w:r w:rsidRPr="00CC5B65">
        <w:t>.</w:t>
      </w:r>
      <w:r>
        <w:rPr>
          <w:lang w:val="en-US"/>
        </w:rPr>
        <w:t>Service</w:t>
      </w:r>
      <w:r>
        <w:t xml:space="preserve">   реализуются классом </w:t>
      </w:r>
      <w:r w:rsidRPr="00922C46">
        <w:rPr>
          <w:b/>
          <w:lang w:val="en-US"/>
        </w:rPr>
        <w:t>ControlLogic</w:t>
      </w:r>
      <w:r>
        <w:t xml:space="preserve">. Данный класс выполняет установление двух соединений с сервисным приложением и проведение процедуры инициализации комплекса. Для получения обновлений состояния сервисного приложения используется интерфейс обратного вызова </w:t>
      </w:r>
      <w:r>
        <w:rPr>
          <w:lang w:val="en-US"/>
        </w:rPr>
        <w:t>IClientCallback</w:t>
      </w:r>
      <w:r>
        <w:t xml:space="preserve">, который реализуется классом </w:t>
      </w:r>
      <w:r w:rsidRPr="00922C46">
        <w:rPr>
          <w:b/>
          <w:lang w:val="en-US"/>
        </w:rPr>
        <w:t>ExternalControlCallbackHost</w:t>
      </w:r>
      <w:r w:rsidRPr="00CC5B65">
        <w:t>.</w:t>
      </w:r>
      <w:r>
        <w:t xml:space="preserve"> Для трансляции этих вызовов в пользовательский интерфейс применяется класс </w:t>
      </w:r>
      <w:r w:rsidRPr="00922C46">
        <w:rPr>
          <w:b/>
          <w:lang w:val="en-US"/>
        </w:rPr>
        <w:t>QueueWorker</w:t>
      </w:r>
      <w:r w:rsidRPr="00CC5B65">
        <w:t>.</w:t>
      </w:r>
      <w:r>
        <w:t xml:space="preserve"> Данный механизм </w:t>
      </w:r>
      <w:r w:rsidR="00A035E6">
        <w:t>необходимо</w:t>
      </w:r>
      <w:r>
        <w:t xml:space="preserve"> для того, чтобы обновления пользовательского интерфейса выполнялись в основном потоке приложения, в то время как обработка сообщений </w:t>
      </w:r>
      <w:r>
        <w:rPr>
          <w:lang w:val="en-US"/>
        </w:rPr>
        <w:t>WCF</w:t>
      </w:r>
      <w:r>
        <w:t xml:space="preserve"> происходит в служебных потоках.</w:t>
      </w:r>
    </w:p>
    <w:p w:rsidR="000400BB" w:rsidRDefault="000400BB" w:rsidP="00CC5B65">
      <w:pPr>
        <w:ind w:firstLine="708"/>
        <w:jc w:val="both"/>
      </w:pPr>
      <w:r>
        <w:t xml:space="preserve">Список методов, реализуемых классом </w:t>
      </w:r>
      <w:r w:rsidRPr="00922C46">
        <w:rPr>
          <w:b/>
          <w:lang w:val="en-US"/>
        </w:rPr>
        <w:t>ControlLogic</w:t>
      </w:r>
      <w:r>
        <w:t xml:space="preserve"> в целом совпадает с методами интерфейс </w:t>
      </w:r>
      <w:r>
        <w:rPr>
          <w:lang w:val="en-US"/>
        </w:rPr>
        <w:t>IExternalControl</w:t>
      </w:r>
      <w:r w:rsidR="0062737C">
        <w:t xml:space="preserve">. Метод </w:t>
      </w:r>
      <w:r w:rsidR="0062737C" w:rsidRPr="00922C46">
        <w:rPr>
          <w:i/>
        </w:rPr>
        <w:t>NetPingTimerOnTick</w:t>
      </w:r>
      <w:r w:rsidR="0062737C">
        <w:t xml:space="preserve"> предназначен для регулярного обновления состояния коммуникационного канала и детектирования обрыва связи. Функции установления связи и запуска процесса инициализации оборудования реализуются в методах </w:t>
      </w:r>
      <w:r w:rsidR="0062737C" w:rsidRPr="00922C46">
        <w:rPr>
          <w:i/>
          <w:lang w:val="en-US"/>
        </w:rPr>
        <w:t>Initialize</w:t>
      </w:r>
      <w:r w:rsidR="0062737C">
        <w:t xml:space="preserve"> и </w:t>
      </w:r>
      <w:r w:rsidR="0062737C" w:rsidRPr="00922C46">
        <w:rPr>
          <w:i/>
          <w:lang w:val="en-US"/>
        </w:rPr>
        <w:t>InitializeInternal</w:t>
      </w:r>
      <w:r w:rsidR="0062737C">
        <w:t xml:space="preserve">, которые визуализируют состояние этого процесса через обратные вызовы и экран </w:t>
      </w:r>
      <w:r w:rsidR="0062737C">
        <w:rPr>
          <w:lang w:val="en-US"/>
        </w:rPr>
        <w:t>HardwareStatusPage</w:t>
      </w:r>
      <w:r w:rsidR="0062737C">
        <w:t xml:space="preserve"> (см. ниже).</w:t>
      </w:r>
      <w:r w:rsidR="001116BF">
        <w:t xml:space="preserve"> Функции выключения блоков </w:t>
      </w:r>
      <w:r w:rsidR="001116BF" w:rsidRPr="001116BF">
        <w:t>реализуются</w:t>
      </w:r>
      <w:r w:rsidR="001116BF">
        <w:t xml:space="preserve"> методами </w:t>
      </w:r>
      <w:r w:rsidR="001116BF" w:rsidRPr="00922C46">
        <w:rPr>
          <w:i/>
          <w:lang w:val="en-US"/>
        </w:rPr>
        <w:t>Deinitialize</w:t>
      </w:r>
      <w:r w:rsidR="001116BF" w:rsidRPr="00686E24">
        <w:t xml:space="preserve"> </w:t>
      </w:r>
      <w:r w:rsidR="001116BF">
        <w:t xml:space="preserve">и </w:t>
      </w:r>
      <w:r w:rsidR="001116BF" w:rsidRPr="00922C46">
        <w:rPr>
          <w:i/>
          <w:lang w:val="en-US"/>
        </w:rPr>
        <w:t>DeinitializeInternal</w:t>
      </w:r>
      <w:r w:rsidR="001116BF" w:rsidRPr="00686E24">
        <w:t>.</w:t>
      </w:r>
      <w:r w:rsidR="00760ADE" w:rsidRPr="00686E24">
        <w:t xml:space="preserve"> </w:t>
      </w:r>
      <w:r w:rsidR="00686E24" w:rsidRPr="00686E24">
        <w:t xml:space="preserve">Метод </w:t>
      </w:r>
      <w:r w:rsidR="00686E24" w:rsidRPr="00922C46">
        <w:rPr>
          <w:i/>
          <w:lang w:val="en-US"/>
        </w:rPr>
        <w:t>ProcessCommunicationException</w:t>
      </w:r>
      <w:r w:rsidR="00686E24">
        <w:t xml:space="preserve"> предназначен для обработки ситуации потери связи с сервисным приложением и проведения процедуры повторной установки соединения с учетом того, что в случае сбоя сервисное приложение будет перезапущено агентом.</w:t>
      </w:r>
    </w:p>
    <w:p w:rsidR="00A035E6" w:rsidRPr="00CC5B65" w:rsidRDefault="00B7351B" w:rsidP="00B7351B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467225" cy="5629275"/>
            <wp:effectExtent l="0" t="0" r="9525" b="9525"/>
            <wp:docPr id="197" name="Рисунок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562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5B65" w:rsidRDefault="00686E24" w:rsidP="00F22B86">
      <w:pPr>
        <w:jc w:val="both"/>
      </w:pPr>
      <w:r>
        <w:tab/>
      </w:r>
      <w:r w:rsidR="007E1ACD">
        <w:t xml:space="preserve">Класс </w:t>
      </w:r>
      <w:r w:rsidR="007E1ACD" w:rsidRPr="00922C46">
        <w:rPr>
          <w:b/>
          <w:lang w:val="en-US"/>
        </w:rPr>
        <w:t>QueueWorker</w:t>
      </w:r>
      <w:r w:rsidR="007E1ACD">
        <w:t xml:space="preserve"> осуществляет добавление методов обратного вызова, инициированных классом </w:t>
      </w:r>
      <w:r w:rsidR="007E1ACD">
        <w:rPr>
          <w:lang w:val="en-US"/>
        </w:rPr>
        <w:t>ExternalControlCallbackHost</w:t>
      </w:r>
      <w:r w:rsidR="007E1ACD">
        <w:t xml:space="preserve"> во </w:t>
      </w:r>
      <w:r w:rsidR="00922C46">
        <w:t>внутреннюю</w:t>
      </w:r>
      <w:r w:rsidR="007E1ACD">
        <w:t xml:space="preserve"> очередь, которая </w:t>
      </w:r>
      <w:r w:rsidR="00922C46">
        <w:t>опустошается</w:t>
      </w:r>
      <w:r w:rsidR="007E1ACD">
        <w:t xml:space="preserve"> в процедуре обработки </w:t>
      </w:r>
      <w:r w:rsidR="00922C46">
        <w:t>внутреннего</w:t>
      </w:r>
      <w:r w:rsidR="007E1ACD">
        <w:t xml:space="preserve"> таймера </w:t>
      </w:r>
      <w:r w:rsidR="007E1ACD" w:rsidRPr="00922C46">
        <w:rPr>
          <w:i/>
          <w:lang w:val="en-US"/>
        </w:rPr>
        <w:t>Timer</w:t>
      </w:r>
      <w:r w:rsidR="007E1ACD" w:rsidRPr="00922C46">
        <w:rPr>
          <w:i/>
        </w:rPr>
        <w:t>_</w:t>
      </w:r>
      <w:r w:rsidR="007E1ACD" w:rsidRPr="00922C46">
        <w:rPr>
          <w:i/>
          <w:lang w:val="en-US"/>
        </w:rPr>
        <w:t>Tick</w:t>
      </w:r>
      <w:r w:rsidR="007E1ACD" w:rsidRPr="007E1ACD">
        <w:t>.</w:t>
      </w:r>
    </w:p>
    <w:p w:rsidR="00922C46" w:rsidRDefault="00922C46" w:rsidP="00F22B86">
      <w:pPr>
        <w:jc w:val="both"/>
      </w:pPr>
      <w:r>
        <w:tab/>
        <w:t xml:space="preserve">Класс </w:t>
      </w:r>
      <w:r w:rsidRPr="00FD5709">
        <w:rPr>
          <w:b/>
          <w:lang w:val="en-US"/>
        </w:rPr>
        <w:t>ExternalControlCallbackHost</w:t>
      </w:r>
      <w:r>
        <w:t xml:space="preserve"> реализует интерфейс </w:t>
      </w:r>
      <w:r>
        <w:rPr>
          <w:lang w:val="en-US"/>
        </w:rPr>
        <w:t>IClientCallback</w:t>
      </w:r>
      <w:r>
        <w:t xml:space="preserve"> и транслирует вызовы с минимальной внутренней обработкой в </w:t>
      </w:r>
      <w:r>
        <w:rPr>
          <w:lang w:val="en-US"/>
        </w:rPr>
        <w:t>QueueWorker</w:t>
      </w:r>
      <w:r w:rsidRPr="00922C46">
        <w:t xml:space="preserve">. </w:t>
      </w:r>
    </w:p>
    <w:p w:rsidR="00131B63" w:rsidRDefault="00131B63" w:rsidP="00131B63">
      <w:pPr>
        <w:pStyle w:val="3"/>
        <w:spacing w:after="120"/>
      </w:pPr>
      <w:bookmarkStart w:id="23" w:name="_Toc477119237"/>
      <w:r>
        <w:t xml:space="preserve">Классы </w:t>
      </w:r>
      <w:r w:rsidR="00B2728E">
        <w:t>визуального интерфейса</w:t>
      </w:r>
      <w:bookmarkEnd w:id="23"/>
    </w:p>
    <w:p w:rsidR="00B2728E" w:rsidRDefault="00B2728E" w:rsidP="007C029A">
      <w:pPr>
        <w:jc w:val="both"/>
      </w:pPr>
      <w:r>
        <w:tab/>
      </w:r>
      <w:r w:rsidR="007C029A">
        <w:t xml:space="preserve">Визуальный интерфейс приложения организован при помощи различных функциональных вкладок </w:t>
      </w:r>
      <w:r w:rsidR="007C029A" w:rsidRPr="007C029A">
        <w:t>(</w:t>
      </w:r>
      <w:r w:rsidR="007C029A">
        <w:t xml:space="preserve">наследников класса </w:t>
      </w:r>
      <w:r w:rsidR="007C029A">
        <w:rPr>
          <w:lang w:val="en-US"/>
        </w:rPr>
        <w:t>Page</w:t>
      </w:r>
      <w:r w:rsidR="007C029A">
        <w:t xml:space="preserve">), отображаемых во фрейме главного окна </w:t>
      </w:r>
      <w:r w:rsidR="007C029A" w:rsidRPr="007C029A">
        <w:rPr>
          <w:b/>
          <w:lang w:val="en-US"/>
        </w:rPr>
        <w:t>MainWindow</w:t>
      </w:r>
      <w:r w:rsidR="007C029A" w:rsidRPr="007C029A">
        <w:t xml:space="preserve">. </w:t>
      </w:r>
      <w:r w:rsidR="007C029A">
        <w:t xml:space="preserve">Для ускорения процесса старта приложения вкладки не инстанцируются при запуске, а создаются динамически по мере необходимости. Этим процессом (инстанцирование и хранение созданных объектов) управляет статический класс </w:t>
      </w:r>
      <w:r w:rsidR="007C029A" w:rsidRPr="007C029A">
        <w:rPr>
          <w:b/>
          <w:lang w:val="en-US"/>
        </w:rPr>
        <w:t>Cache</w:t>
      </w:r>
      <w:r w:rsidR="007C029A" w:rsidRPr="007C029A">
        <w:t>.</w:t>
      </w:r>
    </w:p>
    <w:p w:rsidR="00740684" w:rsidRDefault="00740684" w:rsidP="007C029A">
      <w:pPr>
        <w:jc w:val="both"/>
      </w:pPr>
      <w:r>
        <w:tab/>
      </w:r>
      <w:r w:rsidRPr="00740684">
        <w:t xml:space="preserve">Набор вкладок можно разделить на две группы: </w:t>
      </w:r>
      <w:r w:rsidR="00D43CE8">
        <w:t>вкладки интерфейса оператора и интерфейса наладчика:</w:t>
      </w:r>
    </w:p>
    <w:p w:rsidR="00D43CE8" w:rsidRDefault="00D43CE8" w:rsidP="00D43CE8">
      <w:pPr>
        <w:pStyle w:val="a8"/>
        <w:numPr>
          <w:ilvl w:val="0"/>
          <w:numId w:val="14"/>
        </w:numPr>
        <w:jc w:val="both"/>
      </w:pPr>
      <w:r>
        <w:lastRenderedPageBreak/>
        <w:t>Интерфейс оператора и общие</w:t>
      </w:r>
    </w:p>
    <w:p w:rsidR="00D43CE8" w:rsidRDefault="00D43CE8" w:rsidP="00D43CE8">
      <w:pPr>
        <w:pStyle w:val="a8"/>
        <w:numPr>
          <w:ilvl w:val="1"/>
          <w:numId w:val="14"/>
        </w:numPr>
        <w:jc w:val="both"/>
      </w:pPr>
      <w:r w:rsidRPr="00950C3D">
        <w:rPr>
          <w:b/>
          <w:lang w:val="en-US"/>
        </w:rPr>
        <w:t>LoginPage</w:t>
      </w:r>
      <w:r>
        <w:t xml:space="preserve"> – страница выбора учетной записи оператора и его авторизации;</w:t>
      </w:r>
    </w:p>
    <w:p w:rsidR="00D43CE8" w:rsidRDefault="00D43CE8" w:rsidP="00D43CE8">
      <w:pPr>
        <w:pStyle w:val="a8"/>
        <w:numPr>
          <w:ilvl w:val="1"/>
          <w:numId w:val="14"/>
        </w:numPr>
        <w:jc w:val="both"/>
      </w:pPr>
      <w:r w:rsidRPr="00950C3D">
        <w:rPr>
          <w:b/>
          <w:lang w:val="en-US"/>
        </w:rPr>
        <w:t>ProfileSelectionPage</w:t>
      </w:r>
      <w:r>
        <w:t xml:space="preserve"> – страница выбора профиля измерений;</w:t>
      </w:r>
    </w:p>
    <w:p w:rsidR="00D43CE8" w:rsidRDefault="00D43CE8" w:rsidP="00D43CE8">
      <w:pPr>
        <w:pStyle w:val="a8"/>
        <w:numPr>
          <w:ilvl w:val="1"/>
          <w:numId w:val="14"/>
        </w:numPr>
        <w:jc w:val="both"/>
      </w:pPr>
      <w:r w:rsidRPr="00950C3D">
        <w:rPr>
          <w:b/>
          <w:lang w:val="en-US"/>
        </w:rPr>
        <w:t>UserTestPage</w:t>
      </w:r>
      <w:r>
        <w:t xml:space="preserve"> – страница проведения поточных измерений приборов;</w:t>
      </w:r>
    </w:p>
    <w:p w:rsidR="00D43CE8" w:rsidRDefault="00D43CE8" w:rsidP="00D43CE8">
      <w:pPr>
        <w:pStyle w:val="a8"/>
        <w:numPr>
          <w:ilvl w:val="1"/>
          <w:numId w:val="14"/>
        </w:numPr>
        <w:jc w:val="both"/>
      </w:pPr>
      <w:r w:rsidRPr="00950C3D">
        <w:rPr>
          <w:b/>
          <w:lang w:val="en-US"/>
        </w:rPr>
        <w:t>ResultsPage</w:t>
      </w:r>
      <w:r>
        <w:t xml:space="preserve"> – страница запроса удаленной печати результатов;</w:t>
      </w:r>
    </w:p>
    <w:p w:rsidR="00D43CE8" w:rsidRDefault="00D43CE8" w:rsidP="00D43CE8">
      <w:pPr>
        <w:pStyle w:val="a8"/>
        <w:numPr>
          <w:ilvl w:val="1"/>
          <w:numId w:val="14"/>
        </w:numPr>
        <w:jc w:val="both"/>
      </w:pPr>
      <w:r w:rsidRPr="00950C3D">
        <w:rPr>
          <w:b/>
          <w:lang w:val="en-US"/>
        </w:rPr>
        <w:t>HardwareStatusPage</w:t>
      </w:r>
      <w:r>
        <w:t xml:space="preserve"> – страница, отображающая процесс инициализации комплекса;</w:t>
      </w:r>
    </w:p>
    <w:p w:rsidR="00D43CE8" w:rsidRDefault="00D43CE8" w:rsidP="00D43CE8">
      <w:pPr>
        <w:pStyle w:val="a8"/>
        <w:numPr>
          <w:ilvl w:val="0"/>
          <w:numId w:val="14"/>
        </w:numPr>
        <w:jc w:val="both"/>
      </w:pPr>
      <w:r>
        <w:t>Интерфейс наладчика</w:t>
      </w:r>
    </w:p>
    <w:p w:rsidR="00D43CE8" w:rsidRDefault="00ED206D" w:rsidP="00D43CE8">
      <w:pPr>
        <w:pStyle w:val="a8"/>
        <w:numPr>
          <w:ilvl w:val="1"/>
          <w:numId w:val="14"/>
        </w:numPr>
        <w:jc w:val="both"/>
      </w:pPr>
      <w:r w:rsidRPr="008F60FA">
        <w:rPr>
          <w:b/>
        </w:rPr>
        <w:t>PasswordPage</w:t>
      </w:r>
      <w:r>
        <w:t xml:space="preserve"> – страница ввода пароля для входа в режим наладчика;</w:t>
      </w:r>
    </w:p>
    <w:p w:rsidR="00ED206D" w:rsidRDefault="00ED206D" w:rsidP="00D43CE8">
      <w:pPr>
        <w:pStyle w:val="a8"/>
        <w:numPr>
          <w:ilvl w:val="1"/>
          <w:numId w:val="14"/>
        </w:numPr>
        <w:jc w:val="both"/>
      </w:pPr>
      <w:r w:rsidRPr="008F60FA">
        <w:rPr>
          <w:b/>
          <w:lang w:val="en-US"/>
        </w:rPr>
        <w:t>TechnicianPage</w:t>
      </w:r>
      <w:r>
        <w:t xml:space="preserve"> – страница меню режима наладчика;</w:t>
      </w:r>
    </w:p>
    <w:p w:rsidR="00ED206D" w:rsidRDefault="00ED206D" w:rsidP="00D43CE8">
      <w:pPr>
        <w:pStyle w:val="a8"/>
        <w:numPr>
          <w:ilvl w:val="1"/>
          <w:numId w:val="14"/>
        </w:numPr>
        <w:jc w:val="both"/>
      </w:pPr>
      <w:r w:rsidRPr="008F60FA">
        <w:rPr>
          <w:b/>
          <w:lang w:val="en-US"/>
        </w:rPr>
        <w:t>ProfilePage</w:t>
      </w:r>
      <w:r>
        <w:t xml:space="preserve"> – </w:t>
      </w:r>
      <w:r w:rsidRPr="00ED206D">
        <w:t xml:space="preserve">страница </w:t>
      </w:r>
      <w:r>
        <w:t>редактирования локального списка профилей измерений;</w:t>
      </w:r>
    </w:p>
    <w:p w:rsidR="00ED206D" w:rsidRDefault="00ED206D" w:rsidP="00D43CE8">
      <w:pPr>
        <w:pStyle w:val="a8"/>
        <w:numPr>
          <w:ilvl w:val="1"/>
          <w:numId w:val="14"/>
        </w:numPr>
        <w:jc w:val="both"/>
      </w:pPr>
      <w:r w:rsidRPr="008F60FA">
        <w:rPr>
          <w:b/>
          <w:lang w:val="en-US"/>
        </w:rPr>
        <w:t>GatePage</w:t>
      </w:r>
      <w:r>
        <w:t xml:space="preserve"> – страница измерения характеристик управления в расширенном режиме;</w:t>
      </w:r>
    </w:p>
    <w:p w:rsidR="00ED206D" w:rsidRDefault="00ED206D" w:rsidP="00D43CE8">
      <w:pPr>
        <w:pStyle w:val="a8"/>
        <w:numPr>
          <w:ilvl w:val="1"/>
          <w:numId w:val="14"/>
        </w:numPr>
        <w:jc w:val="both"/>
      </w:pPr>
      <w:r w:rsidRPr="008F60FA">
        <w:rPr>
          <w:b/>
          <w:lang w:val="en-US"/>
        </w:rPr>
        <w:t>SLP</w:t>
      </w:r>
      <w:r w:rsidRPr="008F60FA">
        <w:rPr>
          <w:b/>
        </w:rPr>
        <w:t>а</w:t>
      </w:r>
      <w:r w:rsidRPr="008F60FA">
        <w:rPr>
          <w:b/>
          <w:lang w:val="en-US"/>
        </w:rPr>
        <w:t>ge</w:t>
      </w:r>
      <w:r>
        <w:t xml:space="preserve"> – страница измерения статических потерь в расширенном режиме;</w:t>
      </w:r>
    </w:p>
    <w:p w:rsidR="00ED206D" w:rsidRDefault="00ED206D" w:rsidP="00D43CE8">
      <w:pPr>
        <w:pStyle w:val="a8"/>
        <w:numPr>
          <w:ilvl w:val="1"/>
          <w:numId w:val="14"/>
        </w:numPr>
        <w:jc w:val="both"/>
      </w:pPr>
      <w:r w:rsidRPr="008F60FA">
        <w:rPr>
          <w:b/>
          <w:lang w:val="en-US"/>
        </w:rPr>
        <w:t>BVTPage</w:t>
      </w:r>
      <w:r>
        <w:t xml:space="preserve"> – страница измерения блокирующих характеристик в расширенном режиме;</w:t>
      </w:r>
    </w:p>
    <w:p w:rsidR="00B7351B" w:rsidRDefault="00B7351B" w:rsidP="00D43CE8">
      <w:pPr>
        <w:pStyle w:val="a8"/>
        <w:numPr>
          <w:ilvl w:val="1"/>
          <w:numId w:val="14"/>
        </w:numPr>
        <w:jc w:val="both"/>
      </w:pPr>
      <w:r>
        <w:rPr>
          <w:b/>
          <w:lang w:val="en-US"/>
        </w:rPr>
        <w:t>dVdtPage</w:t>
      </w:r>
      <w:r w:rsidRPr="00B7351B">
        <w:rPr>
          <w:b/>
        </w:rPr>
        <w:t xml:space="preserve"> </w:t>
      </w:r>
      <w:r>
        <w:t>–</w:t>
      </w:r>
      <w:r w:rsidRPr="00B7351B">
        <w:t xml:space="preserve"> </w:t>
      </w:r>
      <w:r>
        <w:t>страница измерения характеристик критической скорости нарастания напряжения;</w:t>
      </w:r>
    </w:p>
    <w:p w:rsidR="00ED206D" w:rsidRDefault="00ED206D" w:rsidP="00D43CE8">
      <w:pPr>
        <w:pStyle w:val="a8"/>
        <w:numPr>
          <w:ilvl w:val="1"/>
          <w:numId w:val="14"/>
        </w:numPr>
        <w:jc w:val="both"/>
      </w:pPr>
      <w:r w:rsidRPr="008F60FA">
        <w:rPr>
          <w:b/>
          <w:lang w:val="en-US"/>
        </w:rPr>
        <w:t>ClampPage</w:t>
      </w:r>
      <w:r>
        <w:t xml:space="preserve"> – страница управления зажимным устройством (прессом);</w:t>
      </w:r>
    </w:p>
    <w:p w:rsidR="00ED206D" w:rsidRDefault="00ED206D" w:rsidP="00D43CE8">
      <w:pPr>
        <w:pStyle w:val="a8"/>
        <w:numPr>
          <w:ilvl w:val="1"/>
          <w:numId w:val="14"/>
        </w:numPr>
        <w:jc w:val="both"/>
      </w:pPr>
      <w:r w:rsidRPr="008F60FA">
        <w:rPr>
          <w:b/>
          <w:lang w:val="en-US"/>
        </w:rPr>
        <w:t>CalibratinoPage</w:t>
      </w:r>
      <w:r>
        <w:t xml:space="preserve"> – страница доступа к параметрам калибровки блоков;</w:t>
      </w:r>
    </w:p>
    <w:p w:rsidR="00ED206D" w:rsidRDefault="00ED206D" w:rsidP="00D43CE8">
      <w:pPr>
        <w:pStyle w:val="a8"/>
        <w:numPr>
          <w:ilvl w:val="1"/>
          <w:numId w:val="14"/>
        </w:numPr>
        <w:jc w:val="both"/>
      </w:pPr>
      <w:r w:rsidRPr="008F60FA">
        <w:rPr>
          <w:b/>
        </w:rPr>
        <w:t>ConsolePage</w:t>
      </w:r>
      <w:r>
        <w:t xml:space="preserve"> – страница, обеспечивающая функционал прямого доступа к таблицам регистров блоков;</w:t>
      </w:r>
    </w:p>
    <w:p w:rsidR="00ED206D" w:rsidRDefault="00ED206D" w:rsidP="00D43CE8">
      <w:pPr>
        <w:pStyle w:val="a8"/>
        <w:numPr>
          <w:ilvl w:val="1"/>
          <w:numId w:val="14"/>
        </w:numPr>
        <w:jc w:val="both"/>
      </w:pPr>
      <w:r w:rsidRPr="008F60FA">
        <w:rPr>
          <w:b/>
          <w:lang w:val="en-US"/>
        </w:rPr>
        <w:t>SeftTestPage</w:t>
      </w:r>
      <w:r>
        <w:t xml:space="preserve"> – страница процедуры самотестирования блоков;</w:t>
      </w:r>
    </w:p>
    <w:p w:rsidR="00ED206D" w:rsidRDefault="00ED206D" w:rsidP="00D43CE8">
      <w:pPr>
        <w:pStyle w:val="a8"/>
        <w:numPr>
          <w:ilvl w:val="1"/>
          <w:numId w:val="14"/>
        </w:numPr>
        <w:jc w:val="both"/>
      </w:pPr>
      <w:r w:rsidRPr="008F60FA">
        <w:rPr>
          <w:b/>
          <w:lang w:val="en-US"/>
        </w:rPr>
        <w:t>LogsPage</w:t>
      </w:r>
      <w:r>
        <w:t xml:space="preserve"> – страница </w:t>
      </w:r>
      <w:r w:rsidR="00973E45">
        <w:t>доступа к записям журнала событий;</w:t>
      </w:r>
    </w:p>
    <w:p w:rsidR="003A192B" w:rsidRDefault="003A192B" w:rsidP="003A192B">
      <w:pPr>
        <w:pStyle w:val="3"/>
        <w:spacing w:after="120"/>
      </w:pPr>
      <w:bookmarkStart w:id="24" w:name="_Toc477119238"/>
      <w:r>
        <w:t>Классы специализированных элементов управления</w:t>
      </w:r>
      <w:bookmarkEnd w:id="24"/>
    </w:p>
    <w:p w:rsidR="003A192B" w:rsidRDefault="00E6282C" w:rsidP="00E6282C">
      <w:pPr>
        <w:jc w:val="both"/>
      </w:pPr>
      <w:r>
        <w:tab/>
        <w:t>Специализированные элементы управления созданы для специфических задач отображения данных:</w:t>
      </w:r>
    </w:p>
    <w:p w:rsidR="00E6282C" w:rsidRPr="00E6282C" w:rsidRDefault="00E6282C" w:rsidP="00E6282C">
      <w:pPr>
        <w:pStyle w:val="a8"/>
        <w:numPr>
          <w:ilvl w:val="0"/>
          <w:numId w:val="15"/>
        </w:numPr>
        <w:jc w:val="both"/>
      </w:pPr>
      <w:r w:rsidRPr="00505079">
        <w:rPr>
          <w:b/>
          <w:lang w:val="en-US"/>
        </w:rPr>
        <w:t>ValidatingTextBox</w:t>
      </w:r>
      <w:r>
        <w:t xml:space="preserve"> – предоставляет функциональность полу ввода данных с контролем вводимых значений через свойства </w:t>
      </w:r>
      <w:r w:rsidRPr="00724E2E">
        <w:rPr>
          <w:i/>
          <w:lang w:val="en-US"/>
        </w:rPr>
        <w:t>Maximum</w:t>
      </w:r>
      <w:r w:rsidRPr="00E6282C">
        <w:t xml:space="preserve"> </w:t>
      </w:r>
      <w:r>
        <w:t>и</w:t>
      </w:r>
      <w:r w:rsidRPr="00E6282C">
        <w:t xml:space="preserve"> </w:t>
      </w:r>
      <w:r w:rsidRPr="00724E2E">
        <w:rPr>
          <w:i/>
          <w:lang w:val="en-US"/>
        </w:rPr>
        <w:t>Minimum</w:t>
      </w:r>
      <w:r w:rsidRPr="00E6282C">
        <w:t>. Ф</w:t>
      </w:r>
      <w:r>
        <w:t xml:space="preserve">ормат данных задается свойствами </w:t>
      </w:r>
      <w:r w:rsidRPr="00724E2E">
        <w:rPr>
          <w:i/>
          <w:lang w:val="en-US"/>
        </w:rPr>
        <w:t>IsNumeric</w:t>
      </w:r>
      <w:r>
        <w:rPr>
          <w:lang w:val="en-US"/>
        </w:rPr>
        <w:t xml:space="preserve"> </w:t>
      </w:r>
      <w:r>
        <w:t>и</w:t>
      </w:r>
      <w:r>
        <w:rPr>
          <w:lang w:val="en-US"/>
        </w:rPr>
        <w:t xml:space="preserve"> </w:t>
      </w:r>
      <w:r w:rsidRPr="00724E2E">
        <w:rPr>
          <w:i/>
          <w:lang w:val="en-US"/>
        </w:rPr>
        <w:t>IsFloat</w:t>
      </w:r>
      <w:r>
        <w:rPr>
          <w:lang w:val="en-US"/>
        </w:rPr>
        <w:t>.</w:t>
      </w:r>
    </w:p>
    <w:p w:rsidR="00E6282C" w:rsidRDefault="00E6282C" w:rsidP="00E6282C">
      <w:pPr>
        <w:pStyle w:val="a8"/>
        <w:numPr>
          <w:ilvl w:val="0"/>
          <w:numId w:val="15"/>
        </w:numPr>
        <w:jc w:val="both"/>
      </w:pPr>
      <w:r w:rsidRPr="00505079">
        <w:rPr>
          <w:b/>
          <w:lang w:val="en-US"/>
        </w:rPr>
        <w:t>SimpleListBox</w:t>
      </w:r>
      <w:r>
        <w:t xml:space="preserve"> – задает простой стилизованный списочный элемент управления, поддерживающий связывание данных через отображение списка строк;</w:t>
      </w:r>
    </w:p>
    <w:p w:rsidR="00E6282C" w:rsidRPr="00505079" w:rsidRDefault="00505079" w:rsidP="00E6282C">
      <w:pPr>
        <w:pStyle w:val="a8"/>
        <w:numPr>
          <w:ilvl w:val="0"/>
          <w:numId w:val="15"/>
        </w:numPr>
        <w:jc w:val="both"/>
      </w:pPr>
      <w:r w:rsidRPr="00505079">
        <w:rPr>
          <w:b/>
          <w:lang w:val="en-US"/>
        </w:rPr>
        <w:t>ListBoxProfiles</w:t>
      </w:r>
      <w:r w:rsidRPr="00505079">
        <w:t xml:space="preserve"> – </w:t>
      </w:r>
      <w:r>
        <w:t xml:space="preserve">список профилей, поддерживающий режим удаления элементов и оповещающий об этом событии через </w:t>
      </w:r>
      <w:r w:rsidRPr="00724E2E">
        <w:rPr>
          <w:i/>
          <w:lang w:val="en-US"/>
        </w:rPr>
        <w:t>RemoveItem</w:t>
      </w:r>
      <w:r w:rsidRPr="00505079">
        <w:t>;</w:t>
      </w:r>
    </w:p>
    <w:p w:rsidR="00505079" w:rsidRPr="001B4930" w:rsidRDefault="00505079" w:rsidP="00E6282C">
      <w:pPr>
        <w:pStyle w:val="a8"/>
        <w:numPr>
          <w:ilvl w:val="0"/>
          <w:numId w:val="15"/>
        </w:numPr>
        <w:jc w:val="both"/>
      </w:pPr>
      <w:r w:rsidRPr="00724E2E">
        <w:rPr>
          <w:b/>
          <w:lang w:val="en-US"/>
        </w:rPr>
        <w:t>GridListBoxLogs</w:t>
      </w:r>
      <w:r>
        <w:t xml:space="preserve"> – список записей из журнала событий, поддерживающий автоматическую подгрузку содержимого по событию </w:t>
      </w:r>
      <w:r w:rsidRPr="00724E2E">
        <w:rPr>
          <w:i/>
          <w:lang w:val="en-US"/>
        </w:rPr>
        <w:t>EndOfData</w:t>
      </w:r>
      <w:r>
        <w:rPr>
          <w:lang w:val="en-US"/>
        </w:rPr>
        <w:t>;</w:t>
      </w:r>
    </w:p>
    <w:p w:rsidR="001B4930" w:rsidRPr="003A192B" w:rsidRDefault="001B4930" w:rsidP="00E6282C">
      <w:pPr>
        <w:pStyle w:val="a8"/>
        <w:numPr>
          <w:ilvl w:val="0"/>
          <w:numId w:val="15"/>
        </w:numPr>
        <w:jc w:val="both"/>
      </w:pPr>
      <w:r>
        <w:rPr>
          <w:b/>
          <w:lang w:val="en-US"/>
        </w:rPr>
        <w:t>HardwareItem</w:t>
      </w:r>
      <w:r>
        <w:rPr>
          <w:b/>
        </w:rPr>
        <w:t xml:space="preserve"> </w:t>
      </w:r>
      <w:r>
        <w:t xml:space="preserve">– графический элемент, отображающий </w:t>
      </w:r>
      <w:r w:rsidR="00D870A6">
        <w:t xml:space="preserve">состояние инициализации блока комплекса. Содержит свойства, позволяющие </w:t>
      </w:r>
      <w:r w:rsidR="00D870A6">
        <w:lastRenderedPageBreak/>
        <w:t xml:space="preserve">отображать кнопку, отключающую данный блок в текущей сессии работы – </w:t>
      </w:r>
      <w:r w:rsidR="00D870A6" w:rsidRPr="00D870A6">
        <w:rPr>
          <w:i/>
          <w:lang w:val="en-US"/>
        </w:rPr>
        <w:t>DisableAvailable</w:t>
      </w:r>
      <w:r w:rsidR="00D870A6" w:rsidRPr="00D870A6">
        <w:t xml:space="preserve">, </w:t>
      </w:r>
      <w:r w:rsidR="00D870A6" w:rsidRPr="00D870A6">
        <w:rPr>
          <w:i/>
          <w:lang w:val="en-US"/>
        </w:rPr>
        <w:t>DisableButtonContent</w:t>
      </w:r>
      <w:r w:rsidR="00D870A6" w:rsidRPr="00D870A6">
        <w:t xml:space="preserve">, </w:t>
      </w:r>
      <w:r w:rsidR="00D870A6" w:rsidRPr="00D870A6">
        <w:rPr>
          <w:i/>
          <w:lang w:val="en-US"/>
        </w:rPr>
        <w:t>DisableButtonVisibility</w:t>
      </w:r>
      <w:r w:rsidR="00D870A6" w:rsidRPr="00D870A6">
        <w:t xml:space="preserve">. </w:t>
      </w:r>
      <w:r w:rsidR="00D870A6">
        <w:t xml:space="preserve">Позволяет управлять внешним видом путем задания свойств </w:t>
      </w:r>
      <w:r w:rsidR="00D870A6" w:rsidRPr="00D870A6">
        <w:rPr>
          <w:i/>
          <w:lang w:val="en-US"/>
        </w:rPr>
        <w:t>Logo</w:t>
      </w:r>
      <w:r w:rsidR="00D870A6" w:rsidRPr="00D870A6">
        <w:t xml:space="preserve">, </w:t>
      </w:r>
      <w:r w:rsidR="00D870A6" w:rsidRPr="00D870A6">
        <w:rPr>
          <w:i/>
          <w:lang w:val="en-US"/>
        </w:rPr>
        <w:t>Title</w:t>
      </w:r>
      <w:r w:rsidR="00D870A6" w:rsidRPr="00D870A6">
        <w:t xml:space="preserve">, </w:t>
      </w:r>
      <w:r w:rsidR="00D870A6" w:rsidRPr="00D870A6">
        <w:rPr>
          <w:i/>
          <w:lang w:val="en-US"/>
        </w:rPr>
        <w:t>Backcolor</w:t>
      </w:r>
      <w:r w:rsidR="00D870A6" w:rsidRPr="00D870A6">
        <w:t xml:space="preserve">, </w:t>
      </w:r>
      <w:r w:rsidR="00D870A6" w:rsidRPr="00D870A6">
        <w:rPr>
          <w:i/>
          <w:lang w:val="en-US"/>
        </w:rPr>
        <w:t>ProgressBarBackground</w:t>
      </w:r>
      <w:r w:rsidR="00D870A6" w:rsidRPr="00D870A6">
        <w:t>. Р</w:t>
      </w:r>
      <w:r w:rsidR="00D870A6">
        <w:t xml:space="preserve">ежим инициализации задается через свойства </w:t>
      </w:r>
      <w:r w:rsidR="00D870A6" w:rsidRPr="00D870A6">
        <w:rPr>
          <w:i/>
          <w:lang w:val="en-US"/>
        </w:rPr>
        <w:t>OperationTimeout</w:t>
      </w:r>
      <w:r w:rsidR="00D870A6">
        <w:rPr>
          <w:lang w:val="en-US"/>
        </w:rPr>
        <w:t xml:space="preserve"> </w:t>
      </w:r>
      <w:r w:rsidR="00D870A6">
        <w:t>и</w:t>
      </w:r>
      <w:r w:rsidR="00D870A6">
        <w:rPr>
          <w:lang w:val="en-US"/>
        </w:rPr>
        <w:t xml:space="preserve"> </w:t>
      </w:r>
      <w:r w:rsidR="00D870A6" w:rsidRPr="00D870A6">
        <w:rPr>
          <w:i/>
          <w:lang w:val="en-US"/>
        </w:rPr>
        <w:t>InitializeTimeout</w:t>
      </w:r>
      <w:r w:rsidR="00D870A6">
        <w:rPr>
          <w:lang w:val="en-US"/>
        </w:rPr>
        <w:t>.</w:t>
      </w:r>
    </w:p>
    <w:p w:rsidR="00973E45" w:rsidRPr="00740684" w:rsidRDefault="00505079" w:rsidP="00973E45">
      <w:pPr>
        <w:jc w:val="both"/>
      </w:pPr>
      <w:r>
        <w:rPr>
          <w:noProof/>
          <w:lang w:eastAsia="ru-RU"/>
        </w:rPr>
        <w:drawing>
          <wp:inline distT="0" distB="0" distL="0" distR="0">
            <wp:extent cx="5943600" cy="3291840"/>
            <wp:effectExtent l="0" t="0" r="0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0A6" w:rsidRDefault="00D870A6" w:rsidP="00D870A6">
      <w:pPr>
        <w:pStyle w:val="3"/>
        <w:spacing w:after="120"/>
      </w:pPr>
      <w:bookmarkStart w:id="25" w:name="_Toc477119239"/>
      <w:r>
        <w:t>Вспомогательные классы</w:t>
      </w:r>
      <w:bookmarkEnd w:id="25"/>
    </w:p>
    <w:p w:rsidR="0069203B" w:rsidRDefault="0069203B" w:rsidP="0069203B">
      <w:pPr>
        <w:jc w:val="both"/>
      </w:pPr>
      <w:r>
        <w:tab/>
        <w:t>Вспомогательные классы обеспечивают техническую реализацию различных функций приложения:</w:t>
      </w:r>
    </w:p>
    <w:p w:rsidR="0069203B" w:rsidRDefault="0069203B" w:rsidP="0069203B">
      <w:pPr>
        <w:pStyle w:val="a8"/>
        <w:numPr>
          <w:ilvl w:val="0"/>
          <w:numId w:val="16"/>
        </w:numPr>
        <w:jc w:val="both"/>
      </w:pPr>
      <w:r w:rsidRPr="0069203B">
        <w:rPr>
          <w:b/>
          <w:lang w:val="en-US"/>
        </w:rPr>
        <w:t>AccountEngine</w:t>
      </w:r>
      <w:r>
        <w:t xml:space="preserve"> – обеспечивает загрузку списка аккаунтов пользователей, зарегистрированных для работы на данном измерительном комплексе;</w:t>
      </w:r>
    </w:p>
    <w:p w:rsidR="0069203B" w:rsidRPr="0069203B" w:rsidRDefault="0069203B" w:rsidP="0069203B">
      <w:pPr>
        <w:pStyle w:val="a8"/>
        <w:numPr>
          <w:ilvl w:val="0"/>
          <w:numId w:val="16"/>
        </w:numPr>
        <w:jc w:val="both"/>
      </w:pPr>
      <w:r w:rsidRPr="0069203B">
        <w:rPr>
          <w:b/>
          <w:lang w:val="en-US"/>
        </w:rPr>
        <w:t>CAccount</w:t>
      </w:r>
      <w:r>
        <w:t xml:space="preserve"> – представляет собой пользовательский аккаунт для класса </w:t>
      </w:r>
      <w:r>
        <w:rPr>
          <w:lang w:val="en-US"/>
        </w:rPr>
        <w:t>AccountEngine</w:t>
      </w:r>
      <w:r w:rsidRPr="0069203B">
        <w:t xml:space="preserve"> с указание имени (</w:t>
      </w:r>
      <w:r w:rsidRPr="0069203B">
        <w:rPr>
          <w:i/>
          <w:lang w:val="en-US"/>
        </w:rPr>
        <w:t>Name</w:t>
      </w:r>
      <w:r w:rsidRPr="0069203B">
        <w:t>)</w:t>
      </w:r>
      <w:r>
        <w:t xml:space="preserve"> и пароля </w:t>
      </w:r>
      <w:r w:rsidRPr="0069203B">
        <w:t>(</w:t>
      </w:r>
      <w:r w:rsidRPr="0069203B">
        <w:rPr>
          <w:i/>
          <w:lang w:val="en-US"/>
        </w:rPr>
        <w:t>Password</w:t>
      </w:r>
      <w:r w:rsidRPr="0069203B">
        <w:t>);</w:t>
      </w:r>
    </w:p>
    <w:p w:rsidR="0069203B" w:rsidRDefault="0069203B" w:rsidP="0069203B">
      <w:pPr>
        <w:pStyle w:val="a8"/>
        <w:numPr>
          <w:ilvl w:val="0"/>
          <w:numId w:val="16"/>
        </w:numPr>
        <w:jc w:val="both"/>
      </w:pPr>
      <w:r w:rsidRPr="0069203B">
        <w:rPr>
          <w:b/>
          <w:lang w:val="en-US"/>
        </w:rPr>
        <w:t>KeyboardLayouts</w:t>
      </w:r>
      <w:r>
        <w:t xml:space="preserve"> – обеспечивает загрузку списка раскладок клавиатур;</w:t>
      </w:r>
    </w:p>
    <w:p w:rsidR="0069203B" w:rsidRDefault="0069203B" w:rsidP="0069203B">
      <w:pPr>
        <w:pStyle w:val="a8"/>
        <w:numPr>
          <w:ilvl w:val="0"/>
          <w:numId w:val="16"/>
        </w:numPr>
        <w:jc w:val="both"/>
      </w:pPr>
      <w:r w:rsidRPr="0069203B">
        <w:rPr>
          <w:b/>
          <w:lang w:val="en-US"/>
        </w:rPr>
        <w:t>CKeyboardLayout</w:t>
      </w:r>
      <w:r>
        <w:t xml:space="preserve"> – представляет собой локализованную раскладку клавиатуры;</w:t>
      </w:r>
    </w:p>
    <w:p w:rsidR="0069203B" w:rsidRDefault="0069203B" w:rsidP="0069203B">
      <w:pPr>
        <w:pStyle w:val="a8"/>
        <w:numPr>
          <w:ilvl w:val="0"/>
          <w:numId w:val="16"/>
        </w:numPr>
        <w:jc w:val="both"/>
      </w:pPr>
      <w:r w:rsidRPr="00C31D5C">
        <w:rPr>
          <w:b/>
          <w:lang w:val="en-US"/>
        </w:rPr>
        <w:t>VirtualKeyboard</w:t>
      </w:r>
      <w:r>
        <w:t xml:space="preserve"> – виртуальная клавиатура для сенсорного монитора;</w:t>
      </w:r>
    </w:p>
    <w:p w:rsidR="0069203B" w:rsidRDefault="0069203B" w:rsidP="0069203B">
      <w:pPr>
        <w:pStyle w:val="a8"/>
        <w:numPr>
          <w:ilvl w:val="0"/>
          <w:numId w:val="16"/>
        </w:numPr>
        <w:jc w:val="both"/>
      </w:pPr>
      <w:r w:rsidRPr="00C31D5C">
        <w:rPr>
          <w:b/>
          <w:lang w:val="en-US"/>
        </w:rPr>
        <w:t>Local</w:t>
      </w:r>
      <w:r w:rsidR="00C31D5C" w:rsidRPr="00C31D5C">
        <w:rPr>
          <w:b/>
          <w:lang w:val="en-US"/>
        </w:rPr>
        <w:t>Storage</w:t>
      </w:r>
      <w:r w:rsidR="00C31D5C">
        <w:t xml:space="preserve"> – обеспечивает загрузку списка сохраняемых параметров настройки блоков комплекса;</w:t>
      </w:r>
    </w:p>
    <w:p w:rsidR="00C31D5C" w:rsidRDefault="00C31D5C" w:rsidP="0069203B">
      <w:pPr>
        <w:pStyle w:val="a8"/>
        <w:numPr>
          <w:ilvl w:val="0"/>
          <w:numId w:val="16"/>
        </w:numPr>
        <w:jc w:val="both"/>
      </w:pPr>
      <w:r w:rsidRPr="00C31D5C">
        <w:rPr>
          <w:b/>
          <w:lang w:val="en-US"/>
        </w:rPr>
        <w:t>CStorageItem</w:t>
      </w:r>
      <w:r w:rsidRPr="00C31D5C">
        <w:t xml:space="preserve"> – </w:t>
      </w:r>
      <w:r>
        <w:t>представляет собой сохраняемый параметр;</w:t>
      </w:r>
    </w:p>
    <w:p w:rsidR="00C31D5C" w:rsidRDefault="00C31D5C" w:rsidP="00C31D5C">
      <w:pPr>
        <w:jc w:val="both"/>
      </w:pPr>
    </w:p>
    <w:p w:rsidR="0069203B" w:rsidRPr="0069203B" w:rsidRDefault="0069203B" w:rsidP="004540F6">
      <w:pPr>
        <w:ind w:left="710"/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115560" cy="7668895"/>
            <wp:effectExtent l="0" t="0" r="8890" b="825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560" cy="7668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40F6" w:rsidRPr="002944C0" w:rsidRDefault="004540F6" w:rsidP="004540F6">
      <w:pPr>
        <w:pStyle w:val="1"/>
        <w:spacing w:after="240"/>
      </w:pPr>
      <w:bookmarkStart w:id="26" w:name="_Toc477119240"/>
      <w:r>
        <w:t xml:space="preserve">Архитектура </w:t>
      </w:r>
      <w:r w:rsidR="0018631D">
        <w:t>инфраструктурного</w:t>
      </w:r>
      <w:r>
        <w:t xml:space="preserve"> программного обеспечения</w:t>
      </w:r>
      <w:bookmarkEnd w:id="26"/>
    </w:p>
    <w:p w:rsidR="00D870A6" w:rsidRPr="0018631D" w:rsidRDefault="007C020B" w:rsidP="007C020B">
      <w:pPr>
        <w:jc w:val="both"/>
      </w:pPr>
      <w:r>
        <w:tab/>
      </w:r>
      <w:r w:rsidR="0018631D">
        <w:t xml:space="preserve">Внешнее программное обеспечение представлено приложениями </w:t>
      </w:r>
      <w:r w:rsidR="0018631D">
        <w:rPr>
          <w:lang w:val="en-US"/>
        </w:rPr>
        <w:t>SQLDatabaseClient</w:t>
      </w:r>
      <w:r w:rsidR="0018631D" w:rsidRPr="0018631D">
        <w:t xml:space="preserve"> </w:t>
      </w:r>
      <w:r w:rsidR="0018631D">
        <w:t xml:space="preserve">и </w:t>
      </w:r>
      <w:r w:rsidR="0018631D">
        <w:rPr>
          <w:lang w:val="en-US"/>
        </w:rPr>
        <w:t>DatabaseServer</w:t>
      </w:r>
      <w:r w:rsidR="0018631D" w:rsidRPr="0018631D">
        <w:t>.</w:t>
      </w:r>
    </w:p>
    <w:p w:rsidR="00FF75BD" w:rsidRPr="00BC5FC9" w:rsidRDefault="00FF75BD" w:rsidP="00FF75BD">
      <w:pPr>
        <w:pStyle w:val="2"/>
        <w:pBdr>
          <w:top w:val="single" w:sz="24" w:space="0" w:color="DEEAF6" w:themeColor="accent1" w:themeTint="33"/>
          <w:left w:val="single" w:sz="24" w:space="0" w:color="DEEAF6" w:themeColor="accent1" w:themeTint="33"/>
          <w:bottom w:val="single" w:sz="24" w:space="0" w:color="DEEAF6" w:themeColor="accent1" w:themeTint="33"/>
          <w:right w:val="single" w:sz="24" w:space="0" w:color="DEEAF6" w:themeColor="accent1" w:themeTint="33"/>
        </w:pBdr>
        <w:shd w:val="clear" w:color="auto" w:fill="DEEAF6" w:themeFill="accent1" w:themeFillTint="33"/>
        <w:spacing w:before="0" w:after="240"/>
        <w:rPr>
          <w:rFonts w:asciiTheme="minorHAnsi" w:eastAsiaTheme="minorEastAsia" w:hAnsiTheme="minorHAnsi" w:cstheme="minorBidi"/>
          <w:color w:val="auto"/>
          <w:spacing w:val="15"/>
          <w:sz w:val="28"/>
          <w:szCs w:val="28"/>
        </w:rPr>
      </w:pPr>
      <w:bookmarkStart w:id="27" w:name="_Toc477119241"/>
      <w:r>
        <w:rPr>
          <w:rFonts w:asciiTheme="minorHAnsi" w:eastAsiaTheme="minorEastAsia" w:hAnsiTheme="minorHAnsi" w:cstheme="minorBidi"/>
          <w:color w:val="auto"/>
          <w:spacing w:val="15"/>
          <w:sz w:val="28"/>
          <w:szCs w:val="28"/>
        </w:rPr>
        <w:lastRenderedPageBreak/>
        <w:t xml:space="preserve">Приложение </w:t>
      </w:r>
      <w:r>
        <w:rPr>
          <w:rFonts w:asciiTheme="minorHAnsi" w:eastAsiaTheme="minorEastAsia" w:hAnsiTheme="minorHAnsi" w:cstheme="minorBidi"/>
          <w:color w:val="auto"/>
          <w:spacing w:val="15"/>
          <w:sz w:val="28"/>
          <w:szCs w:val="28"/>
          <w:lang w:val="en-US"/>
        </w:rPr>
        <w:t>SQLDatabaseClient</w:t>
      </w:r>
      <w:bookmarkEnd w:id="27"/>
    </w:p>
    <w:p w:rsidR="0018631D" w:rsidRPr="00FF75BD" w:rsidRDefault="00FF75BD" w:rsidP="007C020B">
      <w:pPr>
        <w:jc w:val="both"/>
      </w:pPr>
      <w:r w:rsidRPr="00BC5FC9">
        <w:tab/>
      </w:r>
      <w:r>
        <w:t xml:space="preserve">Данное приложение предоставляет пользовательский интерфейс для доступа к центральной БД результатов. Пользовательский интерфейс выполнен на основе технологии </w:t>
      </w:r>
      <w:r>
        <w:rPr>
          <w:lang w:val="en-US"/>
        </w:rPr>
        <w:t>WPF</w:t>
      </w:r>
      <w:r>
        <w:t xml:space="preserve">, доступ к БД осуществляется посредством технологии </w:t>
      </w:r>
      <w:r>
        <w:rPr>
          <w:lang w:val="en-US"/>
        </w:rPr>
        <w:t>ORM</w:t>
      </w:r>
      <w:r w:rsidRPr="00FF75BD">
        <w:t xml:space="preserve"> (</w:t>
      </w:r>
      <w:r>
        <w:rPr>
          <w:lang w:val="en-US"/>
        </w:rPr>
        <w:t>Object</w:t>
      </w:r>
      <w:r w:rsidRPr="00FF75BD">
        <w:t>-</w:t>
      </w:r>
      <w:r>
        <w:rPr>
          <w:lang w:val="en-US"/>
        </w:rPr>
        <w:t>relation</w:t>
      </w:r>
      <w:r w:rsidRPr="00FF75BD">
        <w:t xml:space="preserve"> </w:t>
      </w:r>
      <w:r>
        <w:rPr>
          <w:lang w:val="en-US"/>
        </w:rPr>
        <w:t>management</w:t>
      </w:r>
      <w:r w:rsidRPr="00FF75BD">
        <w:t xml:space="preserve">) </w:t>
      </w:r>
      <w:r>
        <w:rPr>
          <w:lang w:val="en-US"/>
        </w:rPr>
        <w:t>EntityFramework</w:t>
      </w:r>
      <w:r w:rsidRPr="00FF75BD">
        <w:t xml:space="preserve"> 6.1. </w:t>
      </w:r>
      <w:r>
        <w:t xml:space="preserve">Прослойка </w:t>
      </w:r>
      <w:r>
        <w:rPr>
          <w:lang w:val="en-US"/>
        </w:rPr>
        <w:t>ORM</w:t>
      </w:r>
      <w:r>
        <w:t xml:space="preserve"> отвечает за формирование запросов и взаимодействие с </w:t>
      </w:r>
      <w:r>
        <w:rPr>
          <w:lang w:val="en-US"/>
        </w:rPr>
        <w:t>SQL</w:t>
      </w:r>
      <w:r w:rsidRPr="00FF75BD">
        <w:t xml:space="preserve"> </w:t>
      </w:r>
      <w:r>
        <w:rPr>
          <w:lang w:val="en-US"/>
        </w:rPr>
        <w:t>Server</w:t>
      </w:r>
      <w:r w:rsidRPr="00FF75BD">
        <w:t>.</w:t>
      </w:r>
    </w:p>
    <w:p w:rsidR="00FF75BD" w:rsidRPr="00FF75BD" w:rsidRDefault="00FF75BD" w:rsidP="007C020B">
      <w:pPr>
        <w:jc w:val="both"/>
      </w:pPr>
      <w:r>
        <w:rPr>
          <w:noProof/>
          <w:lang w:eastAsia="ru-RU"/>
        </w:rPr>
        <mc:AlternateContent>
          <mc:Choice Requires="wpc">
            <w:drawing>
              <wp:inline distT="0" distB="0" distL="0" distR="0">
                <wp:extent cx="5972175" cy="5086350"/>
                <wp:effectExtent l="0" t="0" r="0" b="0"/>
                <wp:docPr id="198" name="Полотно 19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99" name="Цилиндр 199"/>
                        <wps:cNvSpPr/>
                        <wps:spPr>
                          <a:xfrm>
                            <a:off x="828675" y="4419600"/>
                            <a:ext cx="2552700" cy="504825"/>
                          </a:xfrm>
                          <a:prstGeom prst="can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A474E" w:rsidRPr="00FF75BD" w:rsidRDefault="00CA474E" w:rsidP="00FF75BD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t xml:space="preserve">БД </w:t>
                              </w:r>
                              <w:r>
                                <w:rPr>
                                  <w:lang w:val="en-US"/>
                                </w:rPr>
                                <w:t>SQL Server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Блок-схема: внутренняя память 200"/>
                        <wps:cNvSpPr/>
                        <wps:spPr>
                          <a:xfrm>
                            <a:off x="1304925" y="3676212"/>
                            <a:ext cx="1600200" cy="571500"/>
                          </a:xfrm>
                          <a:prstGeom prst="flowChartInternalStorage">
                            <a:avLst/>
                          </a:prstGeom>
                        </wps:spPr>
                        <wps:style>
                          <a:lnRef idx="2">
                            <a:schemeClr val="accent4">
                              <a:shade val="50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A474E" w:rsidRPr="00CA474E" w:rsidRDefault="00CA474E" w:rsidP="00CA474E">
                              <w:pPr>
                                <w:jc w:val="center"/>
                              </w:pPr>
                              <w:r>
                                <w:t>Табличные данные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Блок-схема: типовой процесс 201"/>
                        <wps:cNvSpPr/>
                        <wps:spPr>
                          <a:xfrm>
                            <a:off x="895350" y="2752725"/>
                            <a:ext cx="2457450" cy="666750"/>
                          </a:xfrm>
                          <a:prstGeom prst="flowChartPredefinedProcess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A474E" w:rsidRPr="00CA474E" w:rsidRDefault="00CA474E" w:rsidP="00CA474E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ORM EntityFramework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Куб 202"/>
                        <wps:cNvSpPr/>
                        <wps:spPr>
                          <a:xfrm>
                            <a:off x="3962399" y="2705108"/>
                            <a:ext cx="1019175" cy="609830"/>
                          </a:xfrm>
                          <a:prstGeom prst="cube">
                            <a:avLst/>
                          </a:prstGeom>
                        </wps:spPr>
                        <wps:style>
                          <a:lnRef idx="2">
                            <a:schemeClr val="accent6">
                              <a:shade val="50000"/>
                            </a:schemeClr>
                          </a:lnRef>
                          <a:fillRef idx="1">
                            <a:schemeClr val="accent6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A474E" w:rsidRPr="00CA474E" w:rsidRDefault="00CA474E" w:rsidP="00CA474E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 w:rsidRPr="00CA474E">
                                <w:rPr>
                                  <w:sz w:val="20"/>
                                </w:rPr>
                                <w:t>Модель данных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Блок-схема: несколько документов 203"/>
                        <wps:cNvSpPr/>
                        <wps:spPr>
                          <a:xfrm>
                            <a:off x="1419225" y="2057400"/>
                            <a:ext cx="1628775" cy="619125"/>
                          </a:xfrm>
                          <a:prstGeom prst="flowChartMultidocument">
                            <a:avLst/>
                          </a:prstGeom>
                        </wps:spPr>
                        <wps:style>
                          <a:lnRef idx="2">
                            <a:schemeClr val="accent4">
                              <a:shade val="50000"/>
                            </a:schemeClr>
                          </a:lnRef>
                          <a:fillRef idx="1">
                            <a:schemeClr val="accent4"/>
                          </a:fillRef>
                          <a:effectRef idx="0">
                            <a:schemeClr val="accent4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A474E" w:rsidRDefault="00CA474E" w:rsidP="00CA474E">
                              <w:pPr>
                                <w:jc w:val="center"/>
                              </w:pPr>
                              <w:r>
                                <w:t>Коллекции объектов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Блок-схема: типовой процесс 204"/>
                        <wps:cNvSpPr/>
                        <wps:spPr>
                          <a:xfrm>
                            <a:off x="1114425" y="1180125"/>
                            <a:ext cx="2457450" cy="666115"/>
                          </a:xfrm>
                          <a:prstGeom prst="flowChartPredefinedProcess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A474E" w:rsidRPr="00CA474E" w:rsidRDefault="00CA474E" w:rsidP="00CA474E">
                              <w:pPr>
                                <w:pStyle w:val="a9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t>«Контроллер»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Блок-схема: документ 205"/>
                        <wps:cNvSpPr/>
                        <wps:spPr>
                          <a:xfrm>
                            <a:off x="828675" y="152399"/>
                            <a:ext cx="4543425" cy="828675"/>
                          </a:xfrm>
                          <a:prstGeom prst="flowChartDocument">
                            <a:avLst/>
                          </a:prstGeom>
                        </wps:spPr>
                        <wps:style>
                          <a:lnRef idx="2">
                            <a:schemeClr val="accent2">
                              <a:shade val="50000"/>
                            </a:schemeClr>
                          </a:lnRef>
                          <a:fillRef idx="1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CA474E" w:rsidRDefault="00CA474E" w:rsidP="00CA474E">
                              <w:pPr>
                                <w:jc w:val="center"/>
                              </w:pPr>
                              <w:r>
                                <w:t>Представление данных</w:t>
                              </w:r>
                            </w:p>
                            <w:p w:rsidR="00CA474E" w:rsidRPr="00CA474E" w:rsidRDefault="00CA474E" w:rsidP="00CA474E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WPF Databinding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Прямая соединительная линия 207"/>
                        <wps:cNvCnPr>
                          <a:stCxn id="199" idx="1"/>
                          <a:endCxn id="200" idx="2"/>
                        </wps:cNvCnPr>
                        <wps:spPr>
                          <a:xfrm flipV="1">
                            <a:off x="2105025" y="4247712"/>
                            <a:ext cx="0" cy="171888"/>
                          </a:xfrm>
                          <a:prstGeom prst="line">
                            <a:avLst/>
                          </a:prstGeom>
                          <a:ln w="12700">
                            <a:headEnd type="stealth"/>
                            <a:tailEnd type="stealt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8" name="Прямая соединительная линия 208"/>
                        <wps:cNvCnPr/>
                        <wps:spPr>
                          <a:xfrm flipH="1" flipV="1">
                            <a:off x="2114550" y="3419475"/>
                            <a:ext cx="1" cy="256738"/>
                          </a:xfrm>
                          <a:prstGeom prst="line">
                            <a:avLst/>
                          </a:prstGeom>
                          <a:ln w="12700">
                            <a:headEnd type="stealth"/>
                            <a:tailEnd type="stealt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9" name="Прямая соединительная линия 209"/>
                        <wps:cNvCnPr>
                          <a:stCxn id="201" idx="0"/>
                          <a:endCxn id="203" idx="2"/>
                        </wps:cNvCnPr>
                        <wps:spPr>
                          <a:xfrm flipH="1" flipV="1">
                            <a:off x="2120352" y="2653079"/>
                            <a:ext cx="3723" cy="99646"/>
                          </a:xfrm>
                          <a:prstGeom prst="line">
                            <a:avLst/>
                          </a:prstGeom>
                          <a:ln w="12700">
                            <a:headEnd type="stealth"/>
                            <a:tailEnd type="stealt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0" name="Прямая соединительная линия 210"/>
                        <wps:cNvCnPr>
                          <a:stCxn id="203" idx="0"/>
                          <a:endCxn id="204" idx="2"/>
                        </wps:cNvCnPr>
                        <wps:spPr>
                          <a:xfrm flipH="1" flipV="1">
                            <a:off x="2343150" y="1846240"/>
                            <a:ext cx="2516" cy="211160"/>
                          </a:xfrm>
                          <a:prstGeom prst="line">
                            <a:avLst/>
                          </a:prstGeom>
                          <a:ln w="12700">
                            <a:headEnd type="stealth"/>
                            <a:tailEnd type="stealt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1" name="Прямая со стрелкой 211"/>
                        <wps:cNvCnPr>
                          <a:stCxn id="202" idx="2"/>
                          <a:endCxn id="201" idx="3"/>
                        </wps:cNvCnPr>
                        <wps:spPr>
                          <a:xfrm flipH="1" flipV="1">
                            <a:off x="3352800" y="3086100"/>
                            <a:ext cx="609599" cy="152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198" o:spid="_x0000_s1133" editas="canvas" style="width:470.25pt;height:400.5pt;mso-position-horizontal-relative:char;mso-position-vertical-relative:line" coordsize="59721,508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">
                <v:shape id="_x0000_s1134" type="#_x0000_t75" style="position:absolute;width:59721;height:50863;visibility:visible;mso-wrap-style:square">
                  <v:fill o:detectmouseclick="t"/>
                  <v:path o:connecttype="none"/>
                </v:shape>
                <v:shape id="Цилиндр 199" o:spid="_x0000_s1135" type="#_x0000_t22" style="position:absolute;left:8286;top:44196;width:25527;height:50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CGL8MA&#10;AADcAAAADwAAAGRycy9kb3ducmV2LnhtbESPQYvCMBCF74L/IYzgTVMFXa1GEZeFwh7EqvehGdtq&#10;MylJ1O6/3ywIe5vhvXnfm/W2M414kvO1ZQWTcQKCuLC65lLB+fQ1WoDwAVljY5kU/JCH7abfW2Oq&#10;7YuP9MxDKWII+xQVVCG0qZS+qMigH9uWOGpX6wyGuLpSaoevGG4aOU2SuTRYcyRU2NK+ouKeP0zk&#10;fmeHz3ynL+0jz471rHNzf/tQajjodisQgbrwb35fZzrWXy7h75k4gdz8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OCGL8MAAADcAAAADwAAAAAAAAAAAAAAAACYAgAAZHJzL2Rv&#10;d25yZXYueG1sUEsFBgAAAAAEAAQA9QAAAIgDAAAAAA==&#10;" fillcolor="#5b9bd5 [3204]" strokecolor="#1f4d78 [1604]" strokeweight="1pt">
                  <v:stroke joinstyle="miter"/>
                  <v:textbox>
                    <w:txbxContent>
                      <w:p w:rsidR="00CA474E" w:rsidRPr="00FF75BD" w:rsidRDefault="00CA474E" w:rsidP="00FF75BD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t xml:space="preserve">БД </w:t>
                        </w:r>
                        <w:r>
                          <w:rPr>
                            <w:lang w:val="en-US"/>
                          </w:rPr>
                          <w:t>SQL Server</w:t>
                        </w:r>
                      </w:p>
                    </w:txbxContent>
                  </v:textbox>
                </v:shape>
                <v:shapetype id="_x0000_t113" coordsize="21600,21600" o:spt="113" path="m,l,21600r21600,l21600,xem4236,nfl4236,21600em,4236nfl21600,4236e">
                  <v:stroke joinstyle="miter"/>
                  <v:path o:extrusionok="f" gradientshapeok="t" o:connecttype="rect" textboxrect="4236,4236,21600,21600"/>
                </v:shapetype>
                <v:shape id="Блок-схема: внутренняя память 200" o:spid="_x0000_s1136" type="#_x0000_t113" style="position:absolute;left:13049;top:36762;width:16002;height:57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hsw8IA&#10;AADcAAAADwAAAGRycy9kb3ducmV2LnhtbESPQWvCQBSE7wX/w/IEb3WjQpHUVVQU7a1GDx5fs6/Z&#10;0OzbmF2T+O+7hYLHYWa+YRar3laipcaXjhVMxgkI4tzpkgsFl/P+dQ7CB2SNlWNS8CAPq+XgZYGp&#10;dh2fqM1CISKEfYoKTAh1KqXPDVn0Y1cTR+/bNRZDlE0hdYNdhNtKTpPkTVosOS4YrGlrKP/J7lbB&#10;x25z+Lp+nqiou7mh20y3/VkrNRr263cQgfrwDP+3j1pBJMLfmXgE5PIX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2GzDwgAAANwAAAAPAAAAAAAAAAAAAAAAAJgCAABkcnMvZG93&#10;bnJldi54bWxQSwUGAAAAAAQABAD1AAAAhwMAAAAA&#10;" fillcolor="#ffc000 [3207]" strokecolor="#7f5f00 [1607]" strokeweight="1pt">
                  <v:textbox>
                    <w:txbxContent>
                      <w:p w:rsidR="00CA474E" w:rsidRPr="00CA474E" w:rsidRDefault="00CA474E" w:rsidP="00CA474E">
                        <w:pPr>
                          <w:jc w:val="center"/>
                        </w:pPr>
                        <w:r>
                          <w:t>Табличные данные</w:t>
                        </w:r>
                      </w:p>
                    </w:txbxContent>
                  </v:textbox>
                </v:shape>
                <v:shape id="Блок-схема: типовой процесс 201" o:spid="_x0000_s1137" type="#_x0000_t112" style="position:absolute;left:8953;top:27527;width:24575;height:666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i3ARMMA&#10;AADcAAAADwAAAGRycy9kb3ducmV2LnhtbESPQWsCMRSE7wX/Q3hCb92sQqWuRhGLIN60itfn5rlZ&#10;3LwsSbqu/fWNUOhxmJlvmPmyt43oyIfasYJRloMgLp2uuVJw/Nq8fYAIEVlj45gUPCjAcjF4mWOh&#10;3Z331B1iJRKEQ4EKTIxtIWUoDVkMmWuJk3d13mJM0ldSe7wnuG3kOM8n0mLNacFgS2tD5e3wbRWQ&#10;ez/rny4+ytN0oi+f9e5q/E6p12G/moGI1Mf/8F97qxWM8xE8z6QjIBe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i3ARMMAAADcAAAADwAAAAAAAAAAAAAAAACYAgAAZHJzL2Rv&#10;d25yZXYueG1sUEsFBgAAAAAEAAQA9QAAAIgDAAAAAA==&#10;" fillcolor="#5b9bd5 [3204]" strokecolor="#1f4d78 [1604]" strokeweight="1pt">
                  <v:textbox>
                    <w:txbxContent>
                      <w:p w:rsidR="00CA474E" w:rsidRPr="00CA474E" w:rsidRDefault="00CA474E" w:rsidP="00CA474E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 xml:space="preserve">ORM </w:t>
                        </w:r>
                        <w:proofErr w:type="spellStart"/>
                        <w:r>
                          <w:rPr>
                            <w:lang w:val="en-US"/>
                          </w:rPr>
                          <w:t>EntityFramework</w:t>
                        </w:r>
                        <w:proofErr w:type="spellEnd"/>
                      </w:p>
                    </w:txbxContent>
                  </v:textbox>
                </v:shape>
                <v:shape id="Куб 202" o:spid="_x0000_s1138" type="#_x0000_t16" style="position:absolute;left:39623;top:27051;width:10192;height:609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nTLMQA&#10;AADcAAAADwAAAGRycy9kb3ducmV2LnhtbESPS4vCQBCE7wv+h6EFL6KTDfggOooIK7sHEd/XJtMm&#10;wUxPyIwa/70jCHssquorajpvTCnuVLvCsoLvfgSCOLW64EzBYf/TG4NwHlljaZkUPMnBfNb6mmKi&#10;7YO3dN/5TAQIuwQV5N5XiZQuzcmg69uKOHgXWxv0QdaZ1DU+AtyUMo6ioTRYcFjIsaJlTul1dzMK&#10;Tivtzqk+7jenw/rvMuoO3O04UKrTbhYTEJ4a/x/+tH+1gjiK4X0mHAE5e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0J0yzEAAAA3AAAAA8AAAAAAAAAAAAAAAAAmAIAAGRycy9k&#10;b3ducmV2LnhtbFBLBQYAAAAABAAEAPUAAACJAwAAAAA=&#10;" fillcolor="#70ad47 [3209]" strokecolor="#375623 [1609]" strokeweight="1pt">
                  <v:textbox>
                    <w:txbxContent>
                      <w:p w:rsidR="00CA474E" w:rsidRPr="00CA474E" w:rsidRDefault="00CA474E" w:rsidP="00CA474E">
                        <w:pPr>
                          <w:jc w:val="center"/>
                          <w:rPr>
                            <w:sz w:val="20"/>
                          </w:rPr>
                        </w:pPr>
                        <w:r w:rsidRPr="00CA474E">
                          <w:rPr>
                            <w:sz w:val="20"/>
                          </w:rPr>
                          <w:t>Модель данных</w:t>
                        </w:r>
                      </w:p>
                    </w:txbxContent>
                  </v:textbox>
                </v:shape>
                <v:shape id="Блок-схема: несколько документов 203" o:spid="_x0000_s1139" type="#_x0000_t115" style="position:absolute;left:14192;top:20574;width:16288;height:61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I46msMA&#10;AADcAAAADwAAAGRycy9kb3ducmV2LnhtbESPwWrDMBBE74X8g9hAb43sFJfiWDYhEGgvhqY59Lix&#10;NpaJtTKSkrh/XxUKPQ4zb4apmtmO4kY+DI4V5KsMBHHn9MC9guPn/ukVRIjIGkfHpOCbAjT14qHC&#10;Urs7f9DtEHuRSjiUqMDEOJVShs6QxbByE3Hyzs5bjEn6XmqP91RuR7nOshdpceC0YHCinaHucrha&#10;BeuvE6PPWzPtvQ4na96LVhdKPS7n7QZEpDn+h//oN5247Bl+z6QjIO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I46msMAAADcAAAADwAAAAAAAAAAAAAAAACYAgAAZHJzL2Rv&#10;d25yZXYueG1sUEsFBgAAAAAEAAQA9QAAAIgDAAAAAA==&#10;" fillcolor="#ffc000 [3207]" strokecolor="#7f5f00 [1607]" strokeweight="1pt">
                  <v:textbox>
                    <w:txbxContent>
                      <w:p w:rsidR="00CA474E" w:rsidRDefault="00CA474E" w:rsidP="00CA474E">
                        <w:pPr>
                          <w:jc w:val="center"/>
                        </w:pPr>
                        <w:r>
                          <w:t>Коллекции объектов</w:t>
                        </w:r>
                      </w:p>
                    </w:txbxContent>
                  </v:textbox>
                </v:shape>
                <v:shape id="Блок-схема: типовой процесс 204" o:spid="_x0000_s1140" type="#_x0000_t112" style="position:absolute;left:11144;top:11801;width:24574;height:66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pj3MQA&#10;AADcAAAADwAAAGRycy9kb3ducmV2LnhtbESPQWsCMRSE70L/Q3gFb5qtWLHbzUppEcRb1dLr6+a5&#10;Wbp5WZK4rv76piB4HGbmG6ZYDbYVPfnQOFbwNM1AEFdON1wrOOzXkyWIEJE1to5JwYUCrMqHUYG5&#10;dmf+pH4Xa5EgHHJUYGLscilDZchimLqOOHlH5y3GJH0ttcdzgttWzrJsIS02nBYMdvRuqPrdnawC&#10;cs/f+trHS/X1stA/H832aPxWqfHj8PYKItIQ7+Fbe6MVzLI5/J9JR0CW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paY9zEAAAA3AAAAA8AAAAAAAAAAAAAAAAAmAIAAGRycy9k&#10;b3ducmV2LnhtbFBLBQYAAAAABAAEAPUAAACJAwAAAAA=&#10;" fillcolor="#5b9bd5 [3204]" strokecolor="#1f4d78 [1604]" strokeweight="1pt">
                  <v:textbox>
                    <w:txbxContent>
                      <w:p w:rsidR="00CA474E" w:rsidRPr="00CA474E" w:rsidRDefault="00CA474E" w:rsidP="00CA474E">
                        <w:pPr>
                          <w:pStyle w:val="a9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t>«Контроллер»</w:t>
                        </w:r>
                      </w:p>
                    </w:txbxContent>
                  </v:textbox>
                </v:shape>
                <v:shapetype id="_x0000_t114" coordsize="21600,21600" o:spt="114" path="m,20172v945,400,1887,628,2795,913c3587,21312,4342,21370,5060,21597v2037,,2567,-227,3095,-285c8722,21197,9325,20970,9855,20800v490,-228,945,-400,1472,-740c11817,19887,12347,19660,12875,19375v567,-228,1095,-513,1700,-740c15177,18462,15782,18122,16537,17950v718,-113,1398,-398,2228,-513c19635,17437,20577,17322,21597,17322l21597,,,xe">
                  <v:stroke joinstyle="miter"/>
                  <v:path o:connecttype="custom" o:connectlocs="10800,0;0,10800;10800,20400;21600,10800" textboxrect="0,0,21600,17322"/>
                </v:shapetype>
                <v:shape id="Блок-схема: документ 205" o:spid="_x0000_s1141" type="#_x0000_t114" style="position:absolute;left:8286;top:1523;width:45435;height:82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9lDXcUA&#10;AADcAAAADwAAAGRycy9kb3ducmV2LnhtbESPQWvCQBSE70L/w/IKvZlNI0qJrtIKhVIQMQZyfd19&#10;JqHZtyG7jfHfd4VCj8PMfMNsdpPtxEiDbx0reE5SEMTamZZrBeX5ff4Cwgdkg51jUnAjD7vtw2yD&#10;uXFXPtFYhFpECPscFTQh9LmUXjdk0SeuJ47exQ0WQ5RDLc2A1wi3nczSdCUtthwXGuxp35D+Ln6s&#10;grHVX/sqHDKXfR5vY9kvFvqtUurpcXpdgwg0hf/wX/vDKMjSJdzPxCMgt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2UNdxQAAANwAAAAPAAAAAAAAAAAAAAAAAJgCAABkcnMv&#10;ZG93bnJldi54bWxQSwUGAAAAAAQABAD1AAAAigMAAAAA&#10;" fillcolor="#ed7d31 [3205]" strokecolor="#823b0b [1605]" strokeweight="1pt">
                  <v:textbox>
                    <w:txbxContent>
                      <w:p w:rsidR="00CA474E" w:rsidRDefault="00CA474E" w:rsidP="00CA474E">
                        <w:pPr>
                          <w:jc w:val="center"/>
                        </w:pPr>
                        <w:r>
                          <w:t>Представление данных</w:t>
                        </w:r>
                      </w:p>
                      <w:p w:rsidR="00CA474E" w:rsidRPr="00CA474E" w:rsidRDefault="00CA474E" w:rsidP="00CA474E">
                        <w:pPr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WPF Databinding</w:t>
                        </w:r>
                      </w:p>
                    </w:txbxContent>
                  </v:textbox>
                </v:shape>
                <v:line id="Прямая соединительная линия 207" o:spid="_x0000_s1142" style="position:absolute;flip:y;visibility:visible;mso-wrap-style:square" from="21050,42477" to="21050,4419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f6eEMMAAADcAAAADwAAAGRycy9kb3ducmV2LnhtbESP3YrCMBSE7xd8h3AE79bECq5Wo8jC&#10;gj+w+PcAh+bYFpuT0kTbffuNIHg5zMw3zGLV2Uo8qPGlYw2joQJBnDlTcq7hcv75nILwAdlg5Zg0&#10;/JGH1bL3scDUuJaP9DiFXEQI+xQ1FCHUqZQ+K8iiH7qaOHpX11gMUTa5NA22EW4rmSg1kRZLjgsF&#10;1vRdUHY73a2GdnZurzO56+Tv8bYd7ze2VIdE60G/W89BBOrCO/xqb4yGRH3B80w8AnL5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X+nhDDAAAA3AAAAA8AAAAAAAAAAAAA&#10;AAAAoQIAAGRycy9kb3ducmV2LnhtbFBLBQYAAAAABAAEAPkAAACRAwAAAAA=&#10;" strokecolor="#5b9bd5 [3204]" strokeweight="1pt">
                  <v:stroke startarrow="classic" endarrow="classic" joinstyle="miter"/>
                </v:line>
                <v:line id="Прямая соединительная линия 208" o:spid="_x0000_s1143" style="position:absolute;flip:x y;visibility:visible;mso-wrap-style:square" from="21145,34194" to="21145,367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f+PS70AAADcAAAADwAAAGRycy9kb3ducmV2LnhtbERPTYvCMBC9C/sfwizszSa6KNI1iiyI&#10;Xq0ePA7N2JRNJqXJavvvzUHw+Hjf6+3gnbhTH9vAGmaFAkFcB9Nyo+Fy3k9XIGJCNugCk4aRImw3&#10;H5M1liY8+ET3KjUih3AsUYNNqSuljLUlj7EIHXHmbqH3mDLsG2l6fORw7+RcqaX02HJusNjRr6X6&#10;r/r3GpwNC/d9k0Ed6sq5PY/RX0etvz6H3Q+IREN6i1/uo9EwV3ltPpOPgNw8AQ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Ln/j0u9AAAA3AAAAA8AAAAAAAAAAAAAAAAAoQIA&#10;AGRycy9kb3ducmV2LnhtbFBLBQYAAAAABAAEAPkAAACLAwAAAAA=&#10;" strokecolor="#5b9bd5 [3204]" strokeweight="1pt">
                  <v:stroke startarrow="classic" endarrow="classic" joinstyle="miter"/>
                </v:line>
                <v:line id="Прямая соединительная линия 209" o:spid="_x0000_s1144" style="position:absolute;flip:x y;visibility:visible;mso-wrap-style:square" from="21203,26530" to="21240,2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rMq0MEAAADcAAAADwAAAGRycy9kb3ducmV2LnhtbESPQWsCMRSE74X+h/CE3mqipaVdzS5F&#10;kHrt6sHjY/PcLCYvyybq7r9vhILHYWa+YdbV6J240hC7wBoWcwWCuAmm41bDYb99/QQRE7JBF5g0&#10;TBShKp+f1liYcONfutapFRnCsUANNqW+kDI2ljzGeeiJs3cKg8eU5dBKM+Atw72TS6U+pMeO84LF&#10;njaWmnN98RqcDe/u7SSD+mlq57Y8RX+ctH6Zjd8rEInG9Aj/t3dGw1J9wf1MPgKy/A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WsyrQwQAAANwAAAAPAAAAAAAAAAAAAAAA&#10;AKECAABkcnMvZG93bnJldi54bWxQSwUGAAAAAAQABAD5AAAAjwMAAAAA&#10;" strokecolor="#5b9bd5 [3204]" strokeweight="1pt">
                  <v:stroke startarrow="classic" endarrow="classic" joinstyle="miter"/>
                </v:line>
                <v:line id="Прямая соединительная линия 210" o:spid="_x0000_s1145" style="position:absolute;flip:x y;visibility:visible;mso-wrap-style:square" from="23431,18462" to="23456,205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lAVkL0AAADcAAAADwAAAGRycy9kb3ducmV2LnhtbERPTYvCMBC9L+x/CLPgbZuqKFJNyyKI&#10;Xu3uwePQjE3ZZFKaqO2/NwfB4+N976rRWXGnIXSeFcyzHARx43XHrYK/38P3BkSIyBqtZ1IwUYCq&#10;/PzYYaH9g890r2MrUgiHAhWYGPtCytAYchgy3xMn7uoHhzHBoZV6wEcKd1Yu8nwtHXacGgz2tDfU&#10;/Nc3p8Aav7LLq/T5samtPfAU3GVSavY1/mxBRBrjW/xyn7SCxTzNT2fSEZDlE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MJQFZC9AAAA3AAAAA8AAAAAAAAAAAAAAAAAoQIA&#10;AGRycy9kb3ducmV2LnhtbFBLBQYAAAAABAAEAPkAAACLAwAAAAA=&#10;" strokecolor="#5b9bd5 [3204]" strokeweight="1pt">
                  <v:stroke startarrow="classic" endarrow="classic" joinstyle="miter"/>
                </v:line>
                <v:shape id="Прямая со стрелкой 211" o:spid="_x0000_s1146" type="#_x0000_t32" style="position:absolute;left:33528;top:30861;width:6095;height:1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gyJTsIAAADcAAAADwAAAGRycy9kb3ducmV2LnhtbESPwarCMBRE94L/EO4Dd5rWhUo1yqMo&#10;uNCF1Q+4Nve15TU3pUlr/XsjCC6HmTnDbHaDqUVPrassK4hnEQji3OqKCwW362G6AuE8ssbaMil4&#10;koPddjzaYKLtgy/UZ74QAcIuQQWl900ipctLMuhmtiEO3p9tDfog20LqFh8Bbmo5j6KFNFhxWCix&#10;obSk/D/rjILs3MfpKaq6437ZLeTzukxNf1dq8jP8rkF4Gvw3/GkftYJ5HMP7TDgCcvs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gyJTsIAAADcAAAADwAAAAAAAAAAAAAA&#10;AAChAgAAZHJzL2Rvd25yZXYueG1sUEsFBgAAAAAEAAQA+QAAAJADAAAAAA==&#10;" strokecolor="#5b9bd5 [3204]" strokeweight=".5pt">
                  <v:stroke endarrow="open" joinstyle="miter"/>
                </v:shape>
                <w10:anchorlock/>
              </v:group>
            </w:pict>
          </mc:Fallback>
        </mc:AlternateContent>
      </w:r>
    </w:p>
    <w:p w:rsidR="00FF75BD" w:rsidRDefault="00F52990" w:rsidP="007C020B">
      <w:pPr>
        <w:jc w:val="both"/>
      </w:pPr>
      <w:r>
        <w:t xml:space="preserve">Модель данных </w:t>
      </w:r>
      <w:r>
        <w:rPr>
          <w:lang w:val="en-US"/>
        </w:rPr>
        <w:t>EntityFramework</w:t>
      </w:r>
      <w:r>
        <w:t xml:space="preserve"> генерируется на основе метаданных из БД и представл</w:t>
      </w:r>
      <w:r w:rsidR="002F4DBC">
        <w:t>яет из себя структуру, представленную на рисунке далее. В данной структуре воспроизводятся связи, аналогичные связям в структуре БД, но на уровне объектов. Ссылки между таблицами преобразуются в навигационные связи, в том числе автоматически разрешаются связи «многие-ко-многим» представленные промежуточной таблицей.</w:t>
      </w:r>
    </w:p>
    <w:p w:rsidR="00F52990" w:rsidRDefault="002F4DBC" w:rsidP="007C020B">
      <w:pPr>
        <w:jc w:val="both"/>
      </w:pPr>
      <w:r>
        <w:rPr>
          <w:noProof/>
          <w:lang w:eastAsia="ru-RU"/>
        </w:rPr>
        <w:lastRenderedPageBreak/>
        <w:drawing>
          <wp:inline distT="0" distB="0" distL="0" distR="0">
            <wp:extent cx="5934075" cy="3733800"/>
            <wp:effectExtent l="0" t="0" r="9525" b="0"/>
            <wp:docPr id="212" name="Рисунок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433E" w:rsidRDefault="00E4433E" w:rsidP="007C020B">
      <w:pPr>
        <w:jc w:val="both"/>
      </w:pPr>
      <w:r>
        <w:t>Пользовательский интерфейс представлен страницами:</w:t>
      </w:r>
    </w:p>
    <w:p w:rsidR="00E4433E" w:rsidRDefault="00E4433E" w:rsidP="00E4433E">
      <w:pPr>
        <w:pStyle w:val="a8"/>
        <w:numPr>
          <w:ilvl w:val="0"/>
          <w:numId w:val="31"/>
        </w:numPr>
        <w:jc w:val="both"/>
      </w:pPr>
      <w:r w:rsidRPr="000A39AC">
        <w:rPr>
          <w:b/>
          <w:lang w:val="en-US"/>
        </w:rPr>
        <w:t>WelcomePage</w:t>
      </w:r>
      <w:r w:rsidRPr="00C40CEA">
        <w:t xml:space="preserve"> </w:t>
      </w:r>
      <w:r w:rsidR="00C40CEA" w:rsidRPr="00C40CEA">
        <w:t>–</w:t>
      </w:r>
      <w:r w:rsidRPr="00C40CEA">
        <w:t xml:space="preserve"> </w:t>
      </w:r>
      <w:r w:rsidR="00C40CEA">
        <w:t>страница аутентификации пользователей, обеспечивающая выбор пользователя и ввод пароля;</w:t>
      </w:r>
    </w:p>
    <w:p w:rsidR="00C40CEA" w:rsidRDefault="00C40CEA" w:rsidP="00E4433E">
      <w:pPr>
        <w:pStyle w:val="a8"/>
        <w:numPr>
          <w:ilvl w:val="0"/>
          <w:numId w:val="31"/>
        </w:numPr>
        <w:jc w:val="both"/>
      </w:pPr>
      <w:r w:rsidRPr="000A39AC">
        <w:rPr>
          <w:b/>
          <w:lang w:val="en-US"/>
        </w:rPr>
        <w:t>ViewDataPage</w:t>
      </w:r>
      <w:r>
        <w:t xml:space="preserve"> – страница представления данных, редактирования и генерации отчетов;</w:t>
      </w:r>
    </w:p>
    <w:p w:rsidR="00C40CEA" w:rsidRDefault="00C40CEA" w:rsidP="00E4433E">
      <w:pPr>
        <w:pStyle w:val="a8"/>
        <w:numPr>
          <w:ilvl w:val="0"/>
          <w:numId w:val="31"/>
        </w:numPr>
        <w:jc w:val="both"/>
      </w:pPr>
      <w:r w:rsidRPr="000A39AC">
        <w:rPr>
          <w:b/>
          <w:lang w:val="en-US"/>
        </w:rPr>
        <w:t>ChangesViewer</w:t>
      </w:r>
      <w:r>
        <w:t xml:space="preserve"> – окно отображения протокола вносимых в БД изменений;</w:t>
      </w:r>
    </w:p>
    <w:p w:rsidR="00C40CEA" w:rsidRDefault="000A39AC" w:rsidP="000A39A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2371725" cy="1076325"/>
            <wp:effectExtent l="0" t="0" r="9525" b="9525"/>
            <wp:docPr id="215" name="Рисунок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9AC" w:rsidRPr="000A39AC" w:rsidRDefault="000A39AC" w:rsidP="000A39AC">
      <w:pPr>
        <w:jc w:val="both"/>
      </w:pPr>
      <w:r>
        <w:tab/>
        <w:t xml:space="preserve">Указанные страницы используют окно </w:t>
      </w:r>
      <w:r w:rsidRPr="000A39AC">
        <w:rPr>
          <w:b/>
          <w:lang w:val="en-US"/>
        </w:rPr>
        <w:t>MainWindow</w:t>
      </w:r>
      <w:r w:rsidRPr="000A39AC">
        <w:t xml:space="preserve"> </w:t>
      </w:r>
      <w:r>
        <w:t xml:space="preserve">как поверхность отображения и навигации и сохраняются в виде кэшированных объектов в статическом классе </w:t>
      </w:r>
      <w:r w:rsidRPr="000A39AC">
        <w:rPr>
          <w:b/>
          <w:lang w:val="en-US"/>
        </w:rPr>
        <w:t>Cache</w:t>
      </w:r>
      <w:r w:rsidRPr="000A39AC">
        <w:t>.</w:t>
      </w:r>
    </w:p>
    <w:p w:rsidR="000A39AC" w:rsidRPr="00F52990" w:rsidRDefault="000A39AC" w:rsidP="000A39AC">
      <w:pPr>
        <w:jc w:val="both"/>
      </w:pPr>
    </w:p>
    <w:p w:rsidR="00FF75BD" w:rsidRDefault="00E4433E" w:rsidP="00E4433E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CB48D29" wp14:editId="559811D2">
            <wp:extent cx="2466975" cy="5343525"/>
            <wp:effectExtent l="0" t="0" r="9525" b="9525"/>
            <wp:docPr id="213" name="Рисунок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534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433E" w:rsidRDefault="000A39AC" w:rsidP="007C020B">
      <w:pPr>
        <w:jc w:val="both"/>
      </w:pPr>
      <w:r>
        <w:rPr>
          <w:lang w:val="en-US"/>
        </w:rPr>
        <w:tab/>
      </w:r>
      <w:r>
        <w:t>К вспомогательным классам относятся классы, обеспечивающие функционирование контроллера отображения данных:</w:t>
      </w:r>
    </w:p>
    <w:p w:rsidR="000A39AC" w:rsidRDefault="000A39AC" w:rsidP="000A39AC">
      <w:pPr>
        <w:pStyle w:val="a8"/>
        <w:numPr>
          <w:ilvl w:val="0"/>
          <w:numId w:val="32"/>
        </w:numPr>
        <w:jc w:val="both"/>
      </w:pPr>
      <w:r>
        <w:rPr>
          <w:lang w:val="en-US"/>
        </w:rPr>
        <w:t>DeviceAndParametersWithProfile</w:t>
      </w:r>
      <w:r w:rsidRPr="000A39AC">
        <w:t xml:space="preserve"> – </w:t>
      </w:r>
      <w:r>
        <w:t>объект, представляющий собой запись из БД об измеренном приборе с сообеветствующими параметрами и прявязанным профилей измерения;</w:t>
      </w:r>
    </w:p>
    <w:p w:rsidR="000A39AC" w:rsidRDefault="000A39AC" w:rsidP="000A39AC">
      <w:pPr>
        <w:pStyle w:val="a8"/>
        <w:numPr>
          <w:ilvl w:val="0"/>
          <w:numId w:val="32"/>
        </w:numPr>
        <w:jc w:val="both"/>
      </w:pPr>
      <w:r>
        <w:rPr>
          <w:lang w:val="en-US"/>
        </w:rPr>
        <w:t>ParameterValueChunk</w:t>
      </w:r>
      <w:r w:rsidR="003C41A4" w:rsidRPr="003C41A4">
        <w:t xml:space="preserve"> – </w:t>
      </w:r>
      <w:r w:rsidR="003C41A4">
        <w:t>цепочка параметров, ассоциированных с измеренным прибором;</w:t>
      </w:r>
    </w:p>
    <w:p w:rsidR="003C41A4" w:rsidRDefault="003C41A4" w:rsidP="000A39AC">
      <w:pPr>
        <w:pStyle w:val="a8"/>
        <w:numPr>
          <w:ilvl w:val="0"/>
          <w:numId w:val="32"/>
        </w:numPr>
        <w:jc w:val="both"/>
      </w:pPr>
      <w:r>
        <w:rPr>
          <w:lang w:val="en-US"/>
        </w:rPr>
        <w:t>ParameterValue</w:t>
      </w:r>
      <w:r w:rsidRPr="003C41A4">
        <w:t xml:space="preserve"> – </w:t>
      </w:r>
      <w:r>
        <w:t>измеренное значение конкретного параметра;</w:t>
      </w:r>
    </w:p>
    <w:p w:rsidR="003C41A4" w:rsidRDefault="003C41A4" w:rsidP="000A39AC">
      <w:pPr>
        <w:pStyle w:val="a8"/>
        <w:numPr>
          <w:ilvl w:val="0"/>
          <w:numId w:val="32"/>
        </w:numPr>
        <w:jc w:val="both"/>
      </w:pPr>
      <w:r>
        <w:rPr>
          <w:lang w:val="en-US"/>
        </w:rPr>
        <w:t>VisibleParameter</w:t>
      </w:r>
      <w:r>
        <w:t xml:space="preserve"> – параметр, отмеченный пользователем для загрузки из БД;</w:t>
      </w:r>
    </w:p>
    <w:p w:rsidR="003C41A4" w:rsidRDefault="003C41A4" w:rsidP="000A39AC">
      <w:pPr>
        <w:pStyle w:val="a8"/>
        <w:numPr>
          <w:ilvl w:val="0"/>
          <w:numId w:val="32"/>
        </w:numPr>
        <w:jc w:val="both"/>
      </w:pPr>
      <w:r>
        <w:rPr>
          <w:lang w:val="en-US"/>
        </w:rPr>
        <w:t>ParameterAndVisibility</w:t>
      </w:r>
      <w:r w:rsidRPr="003C41A4">
        <w:t xml:space="preserve"> – </w:t>
      </w:r>
      <w:r>
        <w:t>параметр, присутствующий в БД и доступный для загрузки;</w:t>
      </w:r>
    </w:p>
    <w:p w:rsidR="003C41A4" w:rsidRPr="000A39AC" w:rsidRDefault="003C41A4" w:rsidP="003C41A4">
      <w:pPr>
        <w:jc w:val="both"/>
      </w:pPr>
    </w:p>
    <w:p w:rsidR="00E4433E" w:rsidRDefault="000A39AC" w:rsidP="000A39AC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295775" cy="3381375"/>
            <wp:effectExtent l="0" t="0" r="9525" b="9525"/>
            <wp:docPr id="216" name="Рисунок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39AC" w:rsidRDefault="002B55E2" w:rsidP="007C020B">
      <w:pPr>
        <w:jc w:val="both"/>
      </w:pPr>
      <w:r>
        <w:tab/>
        <w:t xml:space="preserve">В процессе генерации отчетов в генератор </w:t>
      </w:r>
      <w:r>
        <w:rPr>
          <w:lang w:val="en-US"/>
        </w:rPr>
        <w:t>FastReport</w:t>
      </w:r>
      <w:r>
        <w:t xml:space="preserve"> передаются исходные данные, для которых применяются следующие вспомогательные классы:</w:t>
      </w:r>
    </w:p>
    <w:p w:rsidR="002B55E2" w:rsidRDefault="002B55E2" w:rsidP="002B55E2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209925" cy="1857375"/>
            <wp:effectExtent l="0" t="0" r="9525" b="9525"/>
            <wp:docPr id="217" name="Рисунок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E02" w:rsidRDefault="00955E02" w:rsidP="00955E02">
      <w:pPr>
        <w:pStyle w:val="a8"/>
        <w:numPr>
          <w:ilvl w:val="0"/>
          <w:numId w:val="33"/>
        </w:numPr>
        <w:jc w:val="both"/>
      </w:pPr>
      <w:r>
        <w:rPr>
          <w:lang w:val="en-US"/>
        </w:rPr>
        <w:t>RestrictionValues</w:t>
      </w:r>
      <w:r w:rsidRPr="00955E02">
        <w:t xml:space="preserve"> – </w:t>
      </w:r>
      <w:r>
        <w:t>ограничения на значения измеренного параметра согласно профилю измерения;</w:t>
      </w:r>
    </w:p>
    <w:p w:rsidR="00955E02" w:rsidRDefault="00955E02" w:rsidP="00955E02">
      <w:pPr>
        <w:pStyle w:val="a8"/>
        <w:numPr>
          <w:ilvl w:val="0"/>
          <w:numId w:val="33"/>
        </w:numPr>
        <w:jc w:val="both"/>
      </w:pPr>
      <w:r>
        <w:rPr>
          <w:lang w:val="en-US"/>
        </w:rPr>
        <w:t>Restionction</w:t>
      </w:r>
      <w:r w:rsidRPr="00955E02">
        <w:t xml:space="preserve"> – </w:t>
      </w:r>
      <w:r>
        <w:t xml:space="preserve">максимальное и </w:t>
      </w:r>
      <w:r w:rsidR="001722BF">
        <w:t>минимальное</w:t>
      </w:r>
      <w:r>
        <w:t xml:space="preserve"> значения;</w:t>
      </w:r>
    </w:p>
    <w:p w:rsidR="00955E02" w:rsidRDefault="001722BF" w:rsidP="00955E02">
      <w:pPr>
        <w:pStyle w:val="a8"/>
        <w:numPr>
          <w:ilvl w:val="0"/>
          <w:numId w:val="33"/>
        </w:numPr>
        <w:jc w:val="both"/>
      </w:pPr>
      <w:r>
        <w:rPr>
          <w:lang w:val="en-US"/>
        </w:rPr>
        <w:t>ConditionValues</w:t>
      </w:r>
      <w:r>
        <w:t xml:space="preserve"> – условия измерения;</w:t>
      </w:r>
    </w:p>
    <w:p w:rsidR="001722BF" w:rsidRPr="001722BF" w:rsidRDefault="001722BF" w:rsidP="00955E02">
      <w:pPr>
        <w:pStyle w:val="a8"/>
        <w:numPr>
          <w:ilvl w:val="0"/>
          <w:numId w:val="33"/>
        </w:numPr>
        <w:jc w:val="both"/>
      </w:pPr>
      <w:r>
        <w:rPr>
          <w:lang w:val="en-US"/>
        </w:rPr>
        <w:t>ParametersReportItemBase</w:t>
      </w:r>
      <w:r>
        <w:t xml:space="preserve"> – базовый класс, на основе которого генерируются передаваемые объекты на оснвое технологии </w:t>
      </w:r>
      <w:r>
        <w:rPr>
          <w:lang w:val="en-US"/>
        </w:rPr>
        <w:t>Reflection</w:t>
      </w:r>
      <w:r w:rsidRPr="001722BF">
        <w:t>.</w:t>
      </w:r>
    </w:p>
    <w:p w:rsidR="00AA4F3A" w:rsidRDefault="00AA4F3A" w:rsidP="00AA4F3A">
      <w:pPr>
        <w:ind w:firstLine="360"/>
        <w:jc w:val="both"/>
      </w:pPr>
      <w:r w:rsidRPr="00AA4F3A">
        <w:t xml:space="preserve">Пространство имен </w:t>
      </w:r>
      <w:r w:rsidRPr="00AA4F3A">
        <w:rPr>
          <w:lang w:val="en-US"/>
        </w:rPr>
        <w:t>Reflection</w:t>
      </w:r>
      <w:r w:rsidRPr="00AA4F3A">
        <w:t>.</w:t>
      </w:r>
      <w:r w:rsidRPr="00AA4F3A">
        <w:rPr>
          <w:lang w:val="en-US"/>
        </w:rPr>
        <w:t>Emit</w:t>
      </w:r>
      <w:r w:rsidRPr="00AA4F3A">
        <w:t xml:space="preserve"> предоставляет набор классов для динамической генерации кода на промежуточном языке (</w:t>
      </w:r>
      <w:r w:rsidRPr="00AA4F3A">
        <w:rPr>
          <w:lang w:val="en-US"/>
        </w:rPr>
        <w:t>MSIL</w:t>
      </w:r>
      <w:r w:rsidRPr="00AA4F3A">
        <w:t xml:space="preserve">). </w:t>
      </w:r>
      <w:r>
        <w:t>Для динамической компиляции используется следующая последовательность действий:</w:t>
      </w:r>
    </w:p>
    <w:p w:rsidR="00AA4F3A" w:rsidRDefault="00AA4F3A" w:rsidP="00AA4F3A">
      <w:pPr>
        <w:spacing w:after="0"/>
        <w:ind w:firstLine="357"/>
        <w:jc w:val="both"/>
      </w:pPr>
      <w:r>
        <w:t>1. Создается динамическая сборка (экземпляр класса AssemblyBuilder) с помощью метода AppDomain.DefineDynamicAssembly;</w:t>
      </w:r>
    </w:p>
    <w:p w:rsidR="00AA4F3A" w:rsidRDefault="00AA4F3A" w:rsidP="00AA4F3A">
      <w:pPr>
        <w:spacing w:after="0"/>
        <w:ind w:firstLine="357"/>
        <w:jc w:val="both"/>
      </w:pPr>
      <w:r>
        <w:t>2. Создается модуль (экземпляр класса ModuleBuilder) с помощью метода AssemblyBuilder.DefineDynamicModule.</w:t>
      </w:r>
    </w:p>
    <w:p w:rsidR="00AA4F3A" w:rsidRPr="00AA4F3A" w:rsidRDefault="00AA4F3A" w:rsidP="00AA4F3A">
      <w:pPr>
        <w:spacing w:after="0"/>
        <w:ind w:firstLine="357"/>
        <w:jc w:val="both"/>
      </w:pPr>
      <w:r>
        <w:lastRenderedPageBreak/>
        <w:t>3. Создаются элементы модуля (TypeBuilder, EnumBuilder,..) с помощью методов класса ModuleBuilder.</w:t>
      </w:r>
    </w:p>
    <w:p w:rsidR="002B55E2" w:rsidRDefault="00AA4F3A" w:rsidP="00AA4F3A">
      <w:pPr>
        <w:ind w:firstLine="357"/>
        <w:jc w:val="both"/>
      </w:pPr>
      <w:r>
        <w:t>4</w:t>
      </w:r>
      <w:r w:rsidRPr="00AA4F3A">
        <w:t>. Создаются</w:t>
      </w:r>
      <w:r>
        <w:t xml:space="preserve"> </w:t>
      </w:r>
      <w:r w:rsidRPr="00AA4F3A">
        <w:t>нужные экземпляры классов (получить соответствующий тип можно с помощью TypeBuilder.CreateType) и вызываются</w:t>
      </w:r>
      <w:r>
        <w:t xml:space="preserve"> </w:t>
      </w:r>
      <w:r w:rsidRPr="00AA4F3A">
        <w:t>их методы посредством Reflection (если они не были</w:t>
      </w:r>
      <w:r>
        <w:t xml:space="preserve"> </w:t>
      </w:r>
      <w:r w:rsidRPr="00AA4F3A">
        <w:t>унаследованы от известных вызывающему коду базовых классов и не реализуют</w:t>
      </w:r>
      <w:r>
        <w:t xml:space="preserve"> </w:t>
      </w:r>
      <w:r w:rsidRPr="00AA4F3A">
        <w:t>известные интерфейсы).</w:t>
      </w:r>
    </w:p>
    <w:p w:rsidR="00A14D96" w:rsidRPr="00BC5FC9" w:rsidRDefault="00A14D96" w:rsidP="00A14D96">
      <w:pPr>
        <w:pStyle w:val="2"/>
        <w:pBdr>
          <w:top w:val="single" w:sz="24" w:space="0" w:color="DEEAF6" w:themeColor="accent1" w:themeTint="33"/>
          <w:left w:val="single" w:sz="24" w:space="0" w:color="DEEAF6" w:themeColor="accent1" w:themeTint="33"/>
          <w:bottom w:val="single" w:sz="24" w:space="0" w:color="DEEAF6" w:themeColor="accent1" w:themeTint="33"/>
          <w:right w:val="single" w:sz="24" w:space="0" w:color="DEEAF6" w:themeColor="accent1" w:themeTint="33"/>
        </w:pBdr>
        <w:shd w:val="clear" w:color="auto" w:fill="DEEAF6" w:themeFill="accent1" w:themeFillTint="33"/>
        <w:spacing w:before="0" w:after="240"/>
        <w:rPr>
          <w:rFonts w:asciiTheme="minorHAnsi" w:eastAsiaTheme="minorEastAsia" w:hAnsiTheme="minorHAnsi" w:cstheme="minorBidi"/>
          <w:color w:val="auto"/>
          <w:spacing w:val="15"/>
          <w:sz w:val="28"/>
          <w:szCs w:val="28"/>
        </w:rPr>
      </w:pPr>
      <w:bookmarkStart w:id="28" w:name="_Toc477119242"/>
      <w:r>
        <w:rPr>
          <w:rFonts w:asciiTheme="minorHAnsi" w:eastAsiaTheme="minorEastAsia" w:hAnsiTheme="minorHAnsi" w:cstheme="minorBidi"/>
          <w:color w:val="auto"/>
          <w:spacing w:val="15"/>
          <w:sz w:val="28"/>
          <w:szCs w:val="28"/>
        </w:rPr>
        <w:t xml:space="preserve">Приложение </w:t>
      </w:r>
      <w:r w:rsidR="00C52E4B">
        <w:rPr>
          <w:rFonts w:asciiTheme="minorHAnsi" w:eastAsiaTheme="minorEastAsia" w:hAnsiTheme="minorHAnsi" w:cstheme="minorBidi"/>
          <w:color w:val="auto"/>
          <w:spacing w:val="15"/>
          <w:sz w:val="28"/>
          <w:szCs w:val="28"/>
          <w:lang w:val="en-US"/>
        </w:rPr>
        <w:t>DatabaseServer</w:t>
      </w:r>
      <w:bookmarkEnd w:id="28"/>
    </w:p>
    <w:p w:rsidR="00A14D96" w:rsidRPr="00BC5FC9" w:rsidRDefault="00C52E4B" w:rsidP="00AA4F3A">
      <w:pPr>
        <w:ind w:firstLine="357"/>
        <w:jc w:val="both"/>
      </w:pPr>
      <w:r w:rsidRPr="00BC5FC9">
        <w:tab/>
      </w:r>
      <w:r>
        <w:t>Данное приложение может запускаться как интерактивное прил</w:t>
      </w:r>
      <w:r w:rsidR="006B6421">
        <w:t xml:space="preserve">ожение или системный сервис. Основной функционал реализон классом </w:t>
      </w:r>
      <w:r w:rsidR="006B6421">
        <w:rPr>
          <w:lang w:val="en-US"/>
        </w:rPr>
        <w:t>SQLCentralDatabaseService</w:t>
      </w:r>
      <w:r w:rsidR="006B6421">
        <w:t xml:space="preserve"> из сборки </w:t>
      </w:r>
      <w:r w:rsidR="006B6421">
        <w:rPr>
          <w:lang w:val="en-US"/>
        </w:rPr>
        <w:t>InterfaceImplementation</w:t>
      </w:r>
      <w:r w:rsidR="006B6421" w:rsidRPr="00BC5FC9">
        <w:t>.</w:t>
      </w:r>
    </w:p>
    <w:p w:rsidR="006B6421" w:rsidRPr="006B6421" w:rsidRDefault="006B6421" w:rsidP="00AA4F3A">
      <w:pPr>
        <w:ind w:firstLine="357"/>
        <w:jc w:val="both"/>
      </w:pPr>
      <w:r w:rsidRPr="00BC5FC9">
        <w:tab/>
      </w:r>
      <w:r>
        <w:t>В данном приложении непосредственно реализуются возможности установки</w:t>
      </w:r>
      <w:r w:rsidRPr="006B6421">
        <w:t>/</w:t>
      </w:r>
      <w:r>
        <w:t xml:space="preserve">удаления системного сервиса и публикации интерфейса </w:t>
      </w:r>
      <w:r>
        <w:rPr>
          <w:lang w:val="en-US"/>
        </w:rPr>
        <w:t>WCF</w:t>
      </w:r>
      <w:r w:rsidRPr="006B6421">
        <w:t>.</w:t>
      </w:r>
    </w:p>
    <w:p w:rsidR="006B6421" w:rsidRDefault="006B6421" w:rsidP="00AA4F3A">
      <w:pPr>
        <w:ind w:firstLine="357"/>
        <w:jc w:val="both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3600" cy="2066925"/>
            <wp:effectExtent l="0" t="0" r="0" b="9525"/>
            <wp:docPr id="218" name="Рисунок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421" w:rsidRDefault="006B6421" w:rsidP="006B6421">
      <w:pPr>
        <w:ind w:firstLine="708"/>
        <w:jc w:val="both"/>
      </w:pPr>
      <w:r>
        <w:t xml:space="preserve">В данном проекте интерфейс </w:t>
      </w:r>
      <w:r>
        <w:rPr>
          <w:lang w:val="en-US"/>
        </w:rPr>
        <w:t>WCF</w:t>
      </w:r>
      <w:r>
        <w:t xml:space="preserve"> реализуется при помощи методов класса </w:t>
      </w:r>
      <w:r>
        <w:rPr>
          <w:lang w:val="en-US"/>
        </w:rPr>
        <w:t>SystemHost</w:t>
      </w:r>
      <w:r>
        <w:t>. Эти методы вызываются как при старте интерактивного приложения, так и сервиса.</w:t>
      </w:r>
    </w:p>
    <w:p w:rsidR="006B6421" w:rsidRPr="00BC5FC9" w:rsidRDefault="006B6421" w:rsidP="00AA4F3A">
      <w:pPr>
        <w:ind w:firstLine="357"/>
        <w:jc w:val="both"/>
      </w:pPr>
      <w:r>
        <w:tab/>
        <w:t xml:space="preserve">Сервис системы реализуется при помощи класса </w:t>
      </w:r>
      <w:r>
        <w:rPr>
          <w:lang w:val="en-US"/>
        </w:rPr>
        <w:t>DatabaseService</w:t>
      </w:r>
      <w:r>
        <w:t xml:space="preserve">, инсталлятором сервиса является класс </w:t>
      </w:r>
      <w:r>
        <w:rPr>
          <w:lang w:val="en-US"/>
        </w:rPr>
        <w:t>ProjectInstaller</w:t>
      </w:r>
      <w:r w:rsidRPr="006B6421">
        <w:t xml:space="preserve">. </w:t>
      </w:r>
    </w:p>
    <w:p w:rsidR="006B6421" w:rsidRPr="006B6421" w:rsidRDefault="006B6421" w:rsidP="00AA4F3A">
      <w:pPr>
        <w:ind w:firstLine="357"/>
        <w:jc w:val="both"/>
      </w:pPr>
      <w:r w:rsidRPr="00BC5FC9">
        <w:tab/>
      </w:r>
      <w:r>
        <w:t xml:space="preserve">Для установки в качестве сервиса приложение должно быть запущено из-под обычной сессии с параметром командной строки: </w:t>
      </w:r>
      <w:r>
        <w:rPr>
          <w:rFonts w:ascii="Consolas" w:eastAsiaTheme="minorHAnsi" w:hAnsi="Consolas" w:cs="Consolas"/>
          <w:color w:val="A31515"/>
          <w:sz w:val="19"/>
          <w:szCs w:val="19"/>
        </w:rPr>
        <w:t>--install</w:t>
      </w:r>
      <w:r w:rsidR="00097396">
        <w:t xml:space="preserve"> , для удаления</w:t>
      </w:r>
      <w:r>
        <w:t xml:space="preserve"> </w:t>
      </w:r>
      <w:r w:rsidR="00097396">
        <w:rPr>
          <w:rFonts w:ascii="Consolas" w:eastAsiaTheme="minorHAnsi" w:hAnsi="Consolas" w:cs="Consolas"/>
          <w:color w:val="A31515"/>
          <w:sz w:val="19"/>
          <w:szCs w:val="19"/>
        </w:rPr>
        <w:t>--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/>
        </w:rPr>
        <w:t>un</w:t>
      </w:r>
      <w:r>
        <w:rPr>
          <w:rFonts w:ascii="Consolas" w:eastAsiaTheme="minorHAnsi" w:hAnsi="Consolas" w:cs="Consolas"/>
          <w:color w:val="A31515"/>
          <w:sz w:val="19"/>
          <w:szCs w:val="19"/>
        </w:rPr>
        <w:t>install</w:t>
      </w:r>
      <w:r w:rsidRPr="006B6421">
        <w:rPr>
          <w:rFonts w:ascii="Consolas" w:eastAsiaTheme="minorHAnsi" w:hAnsi="Consolas" w:cs="Consolas"/>
          <w:color w:val="A31515"/>
          <w:sz w:val="19"/>
          <w:szCs w:val="19"/>
        </w:rPr>
        <w:t>.</w:t>
      </w:r>
    </w:p>
    <w:p w:rsidR="00C52E4B" w:rsidRPr="00BC5FC9" w:rsidRDefault="00C52E4B" w:rsidP="00AA4F3A">
      <w:pPr>
        <w:ind w:firstLine="357"/>
        <w:jc w:val="both"/>
      </w:pPr>
    </w:p>
    <w:p w:rsidR="00097396" w:rsidRPr="00BC5FC9" w:rsidRDefault="00097396" w:rsidP="00AA4F3A">
      <w:pPr>
        <w:ind w:firstLine="357"/>
        <w:jc w:val="both"/>
      </w:pPr>
    </w:p>
    <w:p w:rsidR="00097396" w:rsidRPr="00BC5FC9" w:rsidRDefault="00097396" w:rsidP="00AA4F3A">
      <w:pPr>
        <w:ind w:firstLine="357"/>
        <w:jc w:val="both"/>
      </w:pPr>
    </w:p>
    <w:p w:rsidR="00097396" w:rsidRPr="00BC5FC9" w:rsidRDefault="00097396" w:rsidP="00AA4F3A">
      <w:pPr>
        <w:ind w:firstLine="357"/>
        <w:jc w:val="both"/>
      </w:pPr>
    </w:p>
    <w:p w:rsidR="00097396" w:rsidRPr="00BC5FC9" w:rsidRDefault="00097396" w:rsidP="00AA4F3A">
      <w:pPr>
        <w:ind w:firstLine="357"/>
        <w:jc w:val="both"/>
      </w:pPr>
    </w:p>
    <w:p w:rsidR="00FF75BD" w:rsidRPr="002944C0" w:rsidRDefault="00FF75BD" w:rsidP="00FF75BD">
      <w:pPr>
        <w:pStyle w:val="1"/>
        <w:spacing w:after="240"/>
      </w:pPr>
      <w:bookmarkStart w:id="29" w:name="_Toc426122926"/>
      <w:bookmarkStart w:id="30" w:name="_Toc477119243"/>
      <w:r>
        <w:lastRenderedPageBreak/>
        <w:t>Архитектура архивного программного обеспечения</w:t>
      </w:r>
      <w:bookmarkEnd w:id="29"/>
      <w:bookmarkEnd w:id="30"/>
    </w:p>
    <w:p w:rsidR="00EB0F84" w:rsidRPr="00BC5FC9" w:rsidRDefault="00EB0F84" w:rsidP="00F22B86">
      <w:pPr>
        <w:jc w:val="both"/>
      </w:pPr>
    </w:p>
    <w:p w:rsidR="00FF75BD" w:rsidRPr="00A83BEB" w:rsidRDefault="00FF75BD" w:rsidP="00FF75BD">
      <w:pPr>
        <w:pStyle w:val="2"/>
        <w:pBdr>
          <w:top w:val="single" w:sz="24" w:space="0" w:color="DEEAF6" w:themeColor="accent1" w:themeTint="33"/>
          <w:left w:val="single" w:sz="24" w:space="0" w:color="DEEAF6" w:themeColor="accent1" w:themeTint="33"/>
          <w:bottom w:val="single" w:sz="24" w:space="0" w:color="DEEAF6" w:themeColor="accent1" w:themeTint="33"/>
          <w:right w:val="single" w:sz="24" w:space="0" w:color="DEEAF6" w:themeColor="accent1" w:themeTint="33"/>
        </w:pBdr>
        <w:shd w:val="clear" w:color="auto" w:fill="DEEAF6" w:themeFill="accent1" w:themeFillTint="33"/>
        <w:spacing w:before="0" w:after="240"/>
        <w:rPr>
          <w:rFonts w:asciiTheme="minorHAnsi" w:eastAsiaTheme="minorEastAsia" w:hAnsiTheme="minorHAnsi" w:cstheme="minorBidi"/>
          <w:color w:val="auto"/>
          <w:spacing w:val="15"/>
          <w:sz w:val="28"/>
          <w:szCs w:val="28"/>
        </w:rPr>
      </w:pPr>
      <w:bookmarkStart w:id="31" w:name="_Toc426122927"/>
      <w:bookmarkStart w:id="32" w:name="_Toc477119244"/>
      <w:r>
        <w:rPr>
          <w:rFonts w:asciiTheme="minorHAnsi" w:eastAsiaTheme="minorEastAsia" w:hAnsiTheme="minorHAnsi" w:cstheme="minorBidi"/>
          <w:color w:val="auto"/>
          <w:spacing w:val="15"/>
          <w:sz w:val="28"/>
          <w:szCs w:val="28"/>
        </w:rPr>
        <w:t xml:space="preserve">Приложение </w:t>
      </w:r>
      <w:r>
        <w:rPr>
          <w:rFonts w:asciiTheme="minorHAnsi" w:eastAsiaTheme="minorEastAsia" w:hAnsiTheme="minorHAnsi" w:cstheme="minorBidi"/>
          <w:color w:val="auto"/>
          <w:spacing w:val="15"/>
          <w:sz w:val="28"/>
          <w:szCs w:val="28"/>
          <w:lang w:val="en-US"/>
        </w:rPr>
        <w:t>SCME</w:t>
      </w:r>
      <w:r w:rsidRPr="009E7ACE">
        <w:rPr>
          <w:rFonts w:asciiTheme="minorHAnsi" w:eastAsiaTheme="minorEastAsia" w:hAnsiTheme="minorHAnsi" w:cstheme="minorBidi"/>
          <w:color w:val="auto"/>
          <w:spacing w:val="15"/>
          <w:sz w:val="28"/>
          <w:szCs w:val="28"/>
        </w:rPr>
        <w:t>.</w:t>
      </w:r>
      <w:r>
        <w:rPr>
          <w:rFonts w:asciiTheme="minorHAnsi" w:eastAsiaTheme="minorEastAsia" w:hAnsiTheme="minorHAnsi" w:cstheme="minorBidi"/>
          <w:color w:val="auto"/>
          <w:spacing w:val="15"/>
          <w:sz w:val="28"/>
          <w:szCs w:val="28"/>
          <w:lang w:val="en-US"/>
        </w:rPr>
        <w:t>NetworkPrinting</w:t>
      </w:r>
      <w:bookmarkEnd w:id="31"/>
      <w:bookmarkEnd w:id="32"/>
    </w:p>
    <w:p w:rsidR="00FF75BD" w:rsidRPr="00D707C6" w:rsidRDefault="00FF75BD" w:rsidP="00FF75BD">
      <w:pPr>
        <w:jc w:val="both"/>
      </w:pPr>
      <w:r w:rsidRPr="00A83BEB">
        <w:tab/>
      </w:r>
      <w:r>
        <w:t xml:space="preserve">Данное приложение может быть запущено как в интерактивной сессии пользователя, так и в качестве службы </w:t>
      </w:r>
      <w:r>
        <w:rPr>
          <w:lang w:val="en-US"/>
        </w:rPr>
        <w:t>Windows</w:t>
      </w:r>
      <w:r w:rsidRPr="00A373E5">
        <w:t>.</w:t>
      </w:r>
      <w:r>
        <w:t xml:space="preserve"> Отчеты в формате </w:t>
      </w:r>
      <w:r>
        <w:rPr>
          <w:lang w:val="en-US"/>
        </w:rPr>
        <w:t>MS</w:t>
      </w:r>
      <w:r w:rsidRPr="00D707C6">
        <w:t xml:space="preserve"> </w:t>
      </w:r>
      <w:r>
        <w:rPr>
          <w:lang w:val="en-US"/>
        </w:rPr>
        <w:t>Excel</w:t>
      </w:r>
      <w:r>
        <w:t xml:space="preserve"> формируются при помощи библиотеки </w:t>
      </w:r>
      <w:r w:rsidRPr="00D707C6">
        <w:rPr>
          <w:b/>
          <w:lang w:val="en-US"/>
        </w:rPr>
        <w:t>ExcelPrinting</w:t>
      </w:r>
      <w:r w:rsidRPr="00D707C6">
        <w:t>.</w:t>
      </w:r>
    </w:p>
    <w:p w:rsidR="00FF75BD" w:rsidRDefault="00FF75BD" w:rsidP="00FF75BD">
      <w:pPr>
        <w:jc w:val="both"/>
      </w:pPr>
      <w:r>
        <w:tab/>
      </w:r>
      <w:r w:rsidRPr="00A373E5">
        <w:t xml:space="preserve">При запуске приложение открывает на прослушку интерфейс </w:t>
      </w:r>
      <w:r>
        <w:rPr>
          <w:lang w:val="en-US"/>
        </w:rPr>
        <w:t>WCF</w:t>
      </w:r>
      <w:r>
        <w:t xml:space="preserve"> </w:t>
      </w:r>
      <w:r>
        <w:rPr>
          <w:lang w:val="en-US"/>
        </w:rPr>
        <w:t>IPrintingService</w:t>
      </w:r>
      <w:r>
        <w:t xml:space="preserve">, который реализуется классом </w:t>
      </w:r>
      <w:r w:rsidRPr="00D707C6">
        <w:rPr>
          <w:b/>
          <w:lang w:val="en-US"/>
        </w:rPr>
        <w:t>PrintingServer</w:t>
      </w:r>
      <w:r w:rsidRPr="00A373E5">
        <w:t xml:space="preserve">. </w:t>
      </w:r>
      <w:r>
        <w:t xml:space="preserve">Пара классов </w:t>
      </w:r>
      <w:r w:rsidRPr="00D707C6">
        <w:rPr>
          <w:b/>
          <w:lang w:val="en-US"/>
        </w:rPr>
        <w:t>ClientEngine</w:t>
      </w:r>
      <w:r w:rsidRPr="00841374">
        <w:t xml:space="preserve"> </w:t>
      </w:r>
      <w:r>
        <w:t xml:space="preserve">и </w:t>
      </w:r>
      <w:r w:rsidRPr="00D707C6">
        <w:rPr>
          <w:b/>
          <w:lang w:val="en-US"/>
        </w:rPr>
        <w:t>ClientRecord</w:t>
      </w:r>
      <w:r>
        <w:t xml:space="preserve"> представляют собой коллекцию зарегистрированных измерительных комплексов в сети предприятия, которая загружается их конфигурационного файла.</w:t>
      </w:r>
    </w:p>
    <w:p w:rsidR="00FF75BD" w:rsidRPr="00841374" w:rsidRDefault="00FF75BD" w:rsidP="00FF75BD">
      <w:pPr>
        <w:jc w:val="both"/>
      </w:pPr>
      <w:r>
        <w:tab/>
        <w:t xml:space="preserve">Класс </w:t>
      </w:r>
      <w:r w:rsidRPr="00D707C6">
        <w:rPr>
          <w:b/>
          <w:lang w:val="en-US"/>
        </w:rPr>
        <w:t>NetworkPrintingService</w:t>
      </w:r>
      <w:r>
        <w:t xml:space="preserve"> предназначен для реализации функции запуска приложения в режиме службы. </w:t>
      </w:r>
    </w:p>
    <w:p w:rsidR="00FF75BD" w:rsidRPr="007C020B" w:rsidRDefault="00FF75BD" w:rsidP="00FF75BD">
      <w:pPr>
        <w:jc w:val="both"/>
      </w:pPr>
      <w:r>
        <w:rPr>
          <w:noProof/>
          <w:lang w:eastAsia="ru-RU"/>
        </w:rPr>
        <w:drawing>
          <wp:inline distT="0" distB="0" distL="0" distR="0" wp14:anchorId="761469C6" wp14:editId="082AC573">
            <wp:extent cx="5934710" cy="4114800"/>
            <wp:effectExtent l="0" t="0" r="889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631D" w:rsidRDefault="0018631D" w:rsidP="00F22B86">
      <w:pPr>
        <w:jc w:val="both"/>
        <w:rPr>
          <w:lang w:val="en-US"/>
        </w:rPr>
      </w:pPr>
    </w:p>
    <w:p w:rsidR="00097396" w:rsidRDefault="00097396" w:rsidP="00F22B86">
      <w:pPr>
        <w:jc w:val="both"/>
        <w:rPr>
          <w:lang w:val="en-US"/>
        </w:rPr>
      </w:pPr>
    </w:p>
    <w:p w:rsidR="00097396" w:rsidRDefault="00097396" w:rsidP="00F22B86">
      <w:pPr>
        <w:jc w:val="both"/>
        <w:rPr>
          <w:lang w:val="en-US"/>
        </w:rPr>
      </w:pPr>
    </w:p>
    <w:p w:rsidR="00097396" w:rsidRPr="00097396" w:rsidRDefault="00097396" w:rsidP="00F22B86">
      <w:pPr>
        <w:jc w:val="both"/>
        <w:rPr>
          <w:lang w:val="en-US"/>
        </w:rPr>
      </w:pPr>
    </w:p>
    <w:p w:rsidR="00A83BEB" w:rsidRPr="00E52120" w:rsidRDefault="001A4336" w:rsidP="00A83BEB">
      <w:pPr>
        <w:pStyle w:val="1"/>
        <w:spacing w:after="240"/>
      </w:pPr>
      <w:bookmarkStart w:id="33" w:name="_Toc477119245"/>
      <w:r w:rsidRPr="00E52120">
        <w:lastRenderedPageBreak/>
        <w:t>Ст</w:t>
      </w:r>
      <w:r w:rsidR="00A83BEB" w:rsidRPr="00E52120">
        <w:t>р</w:t>
      </w:r>
      <w:r w:rsidR="00A83BEB">
        <w:t>у</w:t>
      </w:r>
      <w:r w:rsidR="00A83BEB" w:rsidRPr="00E52120">
        <w:t>ктура БД результатов измерений</w:t>
      </w:r>
      <w:bookmarkEnd w:id="33"/>
    </w:p>
    <w:p w:rsidR="005D6BB6" w:rsidRDefault="005D6BB6" w:rsidP="007D1BC8">
      <w:pPr>
        <w:jc w:val="both"/>
      </w:pPr>
      <w:r w:rsidRPr="00E52120">
        <w:tab/>
      </w:r>
      <w:r w:rsidR="007D1BC8">
        <w:t>База данных результатов измерений содержит в себе данные о результатах тестирования приборов и модулей на измерительном комплексе, включая данные о условиях проведения измерений и нормативах на измеряемые параметры.</w:t>
      </w:r>
    </w:p>
    <w:p w:rsidR="002242E1" w:rsidRDefault="00100500" w:rsidP="007D1BC8">
      <w:pPr>
        <w:jc w:val="both"/>
      </w:pPr>
      <w:r>
        <w:tab/>
        <w:t xml:space="preserve">Так как для хранения данных выбрана реляционная схема, то для достижения </w:t>
      </w:r>
      <w:r w:rsidR="00032CE2">
        <w:t>3-ей</w:t>
      </w:r>
      <w:r>
        <w:t xml:space="preserve"> нормальной формы, стр</w:t>
      </w:r>
      <w:r w:rsidR="00063A10">
        <w:t>уктура данных представлена</w:t>
      </w:r>
      <w:r>
        <w:t xml:space="preserve"> в </w:t>
      </w:r>
      <w:r w:rsidR="00063A10">
        <w:t xml:space="preserve">виде </w:t>
      </w:r>
      <w:r>
        <w:t>10 таблиц, из них 4 предназначены для декомпозиции связей типа «многие-ко-многим».</w:t>
      </w:r>
    </w:p>
    <w:p w:rsidR="00100500" w:rsidRDefault="00100500" w:rsidP="007D1BC8">
      <w:pPr>
        <w:jc w:val="both"/>
      </w:pPr>
      <w:r>
        <w:tab/>
      </w:r>
      <w:r w:rsidR="005B2CE8">
        <w:t>Список таблиц:</w:t>
      </w:r>
    </w:p>
    <w:p w:rsidR="005B2CE8" w:rsidRDefault="008F32AA" w:rsidP="006869C4">
      <w:pPr>
        <w:pStyle w:val="a8"/>
        <w:numPr>
          <w:ilvl w:val="0"/>
          <w:numId w:val="17"/>
        </w:numPr>
        <w:spacing w:line="360" w:lineRule="auto"/>
        <w:jc w:val="both"/>
      </w:pPr>
      <w:r w:rsidRPr="008F32AA">
        <w:rPr>
          <w:b/>
          <w:lang w:val="en-US"/>
        </w:rPr>
        <w:t>GROUPS</w:t>
      </w:r>
      <w:r w:rsidR="00063A10">
        <w:t xml:space="preserve"> – содержит данные о партиях модулей;</w:t>
      </w:r>
    </w:p>
    <w:p w:rsidR="009320B1" w:rsidRDefault="009320B1" w:rsidP="006869C4">
      <w:pPr>
        <w:pStyle w:val="a8"/>
        <w:numPr>
          <w:ilvl w:val="1"/>
          <w:numId w:val="17"/>
        </w:numPr>
        <w:spacing w:line="360" w:lineRule="auto"/>
        <w:jc w:val="both"/>
      </w:pPr>
      <w:r>
        <w:rPr>
          <w:lang w:val="en-US"/>
        </w:rPr>
        <w:t>GROUP</w:t>
      </w:r>
      <w:r w:rsidRPr="009320B1">
        <w:t>_</w:t>
      </w:r>
      <w:r>
        <w:rPr>
          <w:lang w:val="en-US"/>
        </w:rPr>
        <w:t>NAME</w:t>
      </w:r>
      <w:r>
        <w:t xml:space="preserve"> – идентификатор партии модулей или приборов;</w:t>
      </w:r>
    </w:p>
    <w:p w:rsidR="00063A10" w:rsidRDefault="008F32AA" w:rsidP="006869C4">
      <w:pPr>
        <w:pStyle w:val="a8"/>
        <w:numPr>
          <w:ilvl w:val="0"/>
          <w:numId w:val="17"/>
        </w:numPr>
        <w:spacing w:line="360" w:lineRule="auto"/>
        <w:jc w:val="both"/>
      </w:pPr>
      <w:r w:rsidRPr="008F32AA">
        <w:rPr>
          <w:b/>
        </w:rPr>
        <w:t>DEVICES</w:t>
      </w:r>
      <w:r w:rsidR="00063A10">
        <w:t xml:space="preserve"> – </w:t>
      </w:r>
      <w:r w:rsidR="00063A10" w:rsidRPr="00002FFD">
        <w:t xml:space="preserve">содержит данные об измеряемом </w:t>
      </w:r>
      <w:r w:rsidR="00002FFD">
        <w:t>модуле</w:t>
      </w:r>
    </w:p>
    <w:p w:rsidR="00E52120" w:rsidRDefault="00E52120" w:rsidP="006869C4">
      <w:pPr>
        <w:pStyle w:val="a8"/>
        <w:numPr>
          <w:ilvl w:val="1"/>
          <w:numId w:val="17"/>
        </w:numPr>
        <w:spacing w:line="360" w:lineRule="auto"/>
        <w:jc w:val="both"/>
      </w:pPr>
      <w:r>
        <w:rPr>
          <w:lang w:val="en-US"/>
        </w:rPr>
        <w:t>CODE</w:t>
      </w:r>
      <w:r>
        <w:t xml:space="preserve"> – идентификатор прибора или модуля;</w:t>
      </w:r>
    </w:p>
    <w:p w:rsidR="00002FFD" w:rsidRDefault="00002FFD" w:rsidP="006869C4">
      <w:pPr>
        <w:pStyle w:val="a8"/>
        <w:numPr>
          <w:ilvl w:val="1"/>
          <w:numId w:val="17"/>
        </w:numPr>
        <w:spacing w:line="360" w:lineRule="auto"/>
        <w:jc w:val="both"/>
      </w:pPr>
      <w:r>
        <w:rPr>
          <w:lang w:val="en-US"/>
        </w:rPr>
        <w:t>SIL</w:t>
      </w:r>
      <w:r w:rsidRPr="00002FFD">
        <w:t>_</w:t>
      </w:r>
      <w:r>
        <w:rPr>
          <w:lang w:val="en-US"/>
        </w:rPr>
        <w:t>N</w:t>
      </w:r>
      <w:r w:rsidRPr="00002FFD">
        <w:t xml:space="preserve">_1 – </w:t>
      </w:r>
      <w:r>
        <w:t>данные о партии ППЭ;</w:t>
      </w:r>
    </w:p>
    <w:p w:rsidR="00002FFD" w:rsidRDefault="00002FFD" w:rsidP="006869C4">
      <w:pPr>
        <w:pStyle w:val="a8"/>
        <w:numPr>
          <w:ilvl w:val="1"/>
          <w:numId w:val="17"/>
        </w:numPr>
        <w:spacing w:line="360" w:lineRule="auto"/>
        <w:jc w:val="both"/>
      </w:pPr>
      <w:r>
        <w:rPr>
          <w:lang w:val="en-US"/>
        </w:rPr>
        <w:t>SIL</w:t>
      </w:r>
      <w:r w:rsidRPr="00002FFD">
        <w:t>_</w:t>
      </w:r>
      <w:r>
        <w:rPr>
          <w:lang w:val="en-US"/>
        </w:rPr>
        <w:t>N</w:t>
      </w:r>
      <w:r w:rsidRPr="00002FFD">
        <w:t xml:space="preserve">_2 – </w:t>
      </w:r>
      <w:r>
        <w:t>данные о номере ППЭ;</w:t>
      </w:r>
    </w:p>
    <w:p w:rsidR="00002FFD" w:rsidRDefault="00002FFD" w:rsidP="006869C4">
      <w:pPr>
        <w:pStyle w:val="a8"/>
        <w:numPr>
          <w:ilvl w:val="1"/>
          <w:numId w:val="17"/>
        </w:numPr>
        <w:spacing w:line="360" w:lineRule="auto"/>
        <w:jc w:val="both"/>
      </w:pPr>
      <w:r>
        <w:rPr>
          <w:lang w:val="en-US"/>
        </w:rPr>
        <w:t>TS</w:t>
      </w:r>
      <w:r w:rsidRPr="00002FFD">
        <w:t xml:space="preserve"> – </w:t>
      </w:r>
      <w:r>
        <w:t>время измерения и дата;</w:t>
      </w:r>
    </w:p>
    <w:p w:rsidR="00002FFD" w:rsidRDefault="00002FFD" w:rsidP="006869C4">
      <w:pPr>
        <w:pStyle w:val="a8"/>
        <w:numPr>
          <w:ilvl w:val="1"/>
          <w:numId w:val="17"/>
        </w:numPr>
        <w:spacing w:line="360" w:lineRule="auto"/>
        <w:jc w:val="both"/>
      </w:pPr>
      <w:r>
        <w:rPr>
          <w:lang w:val="en-US"/>
        </w:rPr>
        <w:t xml:space="preserve">USR – </w:t>
      </w:r>
      <w:r>
        <w:t>имя аккаунта оператора;</w:t>
      </w:r>
    </w:p>
    <w:p w:rsidR="00002FFD" w:rsidRDefault="00002FFD" w:rsidP="006869C4">
      <w:pPr>
        <w:pStyle w:val="a8"/>
        <w:numPr>
          <w:ilvl w:val="1"/>
          <w:numId w:val="17"/>
        </w:numPr>
        <w:spacing w:line="360" w:lineRule="auto"/>
        <w:jc w:val="both"/>
      </w:pPr>
      <w:r>
        <w:rPr>
          <w:lang w:val="en-US"/>
        </w:rPr>
        <w:t>POS</w:t>
      </w:r>
      <w:r w:rsidRPr="00002FFD">
        <w:t xml:space="preserve"> – </w:t>
      </w:r>
      <w:r>
        <w:t>номер позиции прибора (для приборов с двумя позициями в данной таблице содержатся две записи);</w:t>
      </w:r>
    </w:p>
    <w:p w:rsidR="00226D80" w:rsidRDefault="00226D80" w:rsidP="006869C4">
      <w:pPr>
        <w:pStyle w:val="a8"/>
        <w:numPr>
          <w:ilvl w:val="1"/>
          <w:numId w:val="17"/>
        </w:numPr>
        <w:spacing w:line="360" w:lineRule="auto"/>
        <w:jc w:val="both"/>
      </w:pPr>
      <w:r>
        <w:rPr>
          <w:lang w:val="en-US"/>
        </w:rPr>
        <w:t>MME</w:t>
      </w:r>
      <w:r w:rsidRPr="00226D80">
        <w:t>_</w:t>
      </w:r>
      <w:r>
        <w:rPr>
          <w:lang w:val="en-US"/>
        </w:rPr>
        <w:t>CODE</w:t>
      </w:r>
      <w:r>
        <w:t xml:space="preserve"> – код измерительного комлпекса;</w:t>
      </w:r>
    </w:p>
    <w:p w:rsidR="00226D80" w:rsidRDefault="00226D80" w:rsidP="006869C4">
      <w:pPr>
        <w:pStyle w:val="a8"/>
        <w:numPr>
          <w:ilvl w:val="1"/>
          <w:numId w:val="17"/>
        </w:numPr>
        <w:spacing w:line="360" w:lineRule="auto"/>
        <w:jc w:val="both"/>
      </w:pPr>
      <w:r>
        <w:rPr>
          <w:lang w:val="en-US"/>
        </w:rPr>
        <w:t>PROFILE</w:t>
      </w:r>
      <w:r w:rsidRPr="00DC689A">
        <w:t>_</w:t>
      </w:r>
      <w:r>
        <w:rPr>
          <w:lang w:val="en-US"/>
        </w:rPr>
        <w:t>ID</w:t>
      </w:r>
      <w:r>
        <w:t xml:space="preserve"> – код профиля измерения;</w:t>
      </w:r>
    </w:p>
    <w:p w:rsidR="00002FFD" w:rsidRDefault="00002FFD" w:rsidP="006869C4">
      <w:pPr>
        <w:pStyle w:val="a8"/>
        <w:numPr>
          <w:ilvl w:val="0"/>
          <w:numId w:val="17"/>
        </w:numPr>
        <w:spacing w:line="360" w:lineRule="auto"/>
        <w:jc w:val="both"/>
      </w:pPr>
      <w:r w:rsidRPr="008F32AA">
        <w:rPr>
          <w:b/>
          <w:lang w:val="en-US"/>
        </w:rPr>
        <w:t>PARAMS</w:t>
      </w:r>
      <w:r w:rsidRPr="00226D80">
        <w:t xml:space="preserve"> – </w:t>
      </w:r>
      <w:r>
        <w:t>параметры измеряемые на приборе</w:t>
      </w:r>
    </w:p>
    <w:p w:rsidR="009320B1" w:rsidRDefault="009320B1" w:rsidP="006869C4">
      <w:pPr>
        <w:pStyle w:val="a8"/>
        <w:numPr>
          <w:ilvl w:val="1"/>
          <w:numId w:val="17"/>
        </w:numPr>
        <w:spacing w:line="360" w:lineRule="auto"/>
        <w:jc w:val="both"/>
      </w:pPr>
      <w:r w:rsidRPr="009320B1">
        <w:rPr>
          <w:lang w:val="en-US"/>
        </w:rPr>
        <w:t>PARAM</w:t>
      </w:r>
      <w:r w:rsidRPr="009320B1">
        <w:t>_</w:t>
      </w:r>
      <w:r w:rsidRPr="009320B1">
        <w:rPr>
          <w:lang w:val="en-US"/>
        </w:rPr>
        <w:t>NAME</w:t>
      </w:r>
      <w:r>
        <w:rPr>
          <w:b/>
          <w:lang w:val="en-US"/>
        </w:rPr>
        <w:t xml:space="preserve"> </w:t>
      </w:r>
      <w:r>
        <w:t>–</w:t>
      </w:r>
      <w:r>
        <w:rPr>
          <w:lang w:val="en-US"/>
        </w:rPr>
        <w:t xml:space="preserve"> </w:t>
      </w:r>
      <w:r>
        <w:t>название параметра;</w:t>
      </w:r>
    </w:p>
    <w:p w:rsidR="00002FFD" w:rsidRDefault="00002FFD" w:rsidP="006869C4">
      <w:pPr>
        <w:pStyle w:val="a8"/>
        <w:numPr>
          <w:ilvl w:val="1"/>
          <w:numId w:val="17"/>
        </w:numPr>
        <w:spacing w:line="360" w:lineRule="auto"/>
        <w:jc w:val="both"/>
      </w:pPr>
      <w:r>
        <w:rPr>
          <w:lang w:val="en-US"/>
        </w:rPr>
        <w:t>PARAM</w:t>
      </w:r>
      <w:r w:rsidRPr="00002FFD">
        <w:t>_</w:t>
      </w:r>
      <w:r>
        <w:rPr>
          <w:lang w:val="en-US"/>
        </w:rPr>
        <w:t>NAME</w:t>
      </w:r>
      <w:r w:rsidRPr="00002FFD">
        <w:t>_</w:t>
      </w:r>
      <w:r>
        <w:rPr>
          <w:lang w:val="en-US"/>
        </w:rPr>
        <w:t>LOCAL</w:t>
      </w:r>
      <w:r w:rsidRPr="00002FFD">
        <w:t xml:space="preserve"> – </w:t>
      </w:r>
      <w:r>
        <w:t>локализованное название;</w:t>
      </w:r>
    </w:p>
    <w:p w:rsidR="00002FFD" w:rsidRDefault="00002FFD" w:rsidP="006869C4">
      <w:pPr>
        <w:pStyle w:val="a8"/>
        <w:numPr>
          <w:ilvl w:val="1"/>
          <w:numId w:val="17"/>
        </w:numPr>
        <w:spacing w:line="360" w:lineRule="auto"/>
        <w:jc w:val="both"/>
      </w:pPr>
      <w:r>
        <w:rPr>
          <w:lang w:val="en-US"/>
        </w:rPr>
        <w:t>PARAM</w:t>
      </w:r>
      <w:r w:rsidRPr="00002FFD">
        <w:t>_</w:t>
      </w:r>
      <w:r>
        <w:rPr>
          <w:lang w:val="en-US"/>
        </w:rPr>
        <w:t>IS</w:t>
      </w:r>
      <w:r w:rsidRPr="00002FFD">
        <w:t>_</w:t>
      </w:r>
      <w:r>
        <w:rPr>
          <w:lang w:val="en-US"/>
        </w:rPr>
        <w:t>HIDE</w:t>
      </w:r>
      <w:r w:rsidRPr="00002FFD">
        <w:t xml:space="preserve"> – параметр </w:t>
      </w:r>
      <w:r>
        <w:t>не отображается в отчет;</w:t>
      </w:r>
    </w:p>
    <w:p w:rsidR="00002FFD" w:rsidRDefault="00002FFD" w:rsidP="006869C4">
      <w:pPr>
        <w:pStyle w:val="a8"/>
        <w:numPr>
          <w:ilvl w:val="0"/>
          <w:numId w:val="17"/>
        </w:numPr>
        <w:spacing w:line="360" w:lineRule="auto"/>
        <w:jc w:val="both"/>
      </w:pPr>
      <w:r w:rsidRPr="008F32AA">
        <w:rPr>
          <w:b/>
        </w:rPr>
        <w:t>PROFILES</w:t>
      </w:r>
      <w:r>
        <w:t xml:space="preserve"> – данные о профилях измерений</w:t>
      </w:r>
    </w:p>
    <w:p w:rsidR="007158D6" w:rsidRDefault="007158D6" w:rsidP="006869C4">
      <w:pPr>
        <w:pStyle w:val="a8"/>
        <w:numPr>
          <w:ilvl w:val="1"/>
          <w:numId w:val="17"/>
        </w:numPr>
        <w:spacing w:line="360" w:lineRule="auto"/>
        <w:jc w:val="both"/>
      </w:pPr>
      <w:r>
        <w:rPr>
          <w:lang w:val="en-US"/>
        </w:rPr>
        <w:t>PROF</w:t>
      </w:r>
      <w:r w:rsidRPr="007158D6">
        <w:t>_</w:t>
      </w:r>
      <w:r>
        <w:rPr>
          <w:lang w:val="en-US"/>
        </w:rPr>
        <w:t>NAME</w:t>
      </w:r>
      <w:r>
        <w:t xml:space="preserve"> – отображаемое имя (не уникально, так как профили могут модифицироваться);</w:t>
      </w:r>
    </w:p>
    <w:p w:rsidR="00002FFD" w:rsidRDefault="007158D6" w:rsidP="006869C4">
      <w:pPr>
        <w:pStyle w:val="a8"/>
        <w:numPr>
          <w:ilvl w:val="1"/>
          <w:numId w:val="17"/>
        </w:numPr>
        <w:spacing w:line="360" w:lineRule="auto"/>
        <w:jc w:val="both"/>
      </w:pPr>
      <w:r>
        <w:t>PROF_GUID – уникальный идентификатор профиля (отражает одну из версий профиля измерений с заданным именем);</w:t>
      </w:r>
    </w:p>
    <w:p w:rsidR="006F5247" w:rsidRDefault="006F5247" w:rsidP="006869C4">
      <w:pPr>
        <w:pStyle w:val="a8"/>
        <w:numPr>
          <w:ilvl w:val="1"/>
          <w:numId w:val="17"/>
        </w:numPr>
        <w:spacing w:line="360" w:lineRule="auto"/>
        <w:jc w:val="both"/>
      </w:pPr>
      <w:r>
        <w:rPr>
          <w:lang w:val="en-US"/>
        </w:rPr>
        <w:t>PROF</w:t>
      </w:r>
      <w:r w:rsidRPr="006F5247">
        <w:t>_</w:t>
      </w:r>
      <w:r>
        <w:rPr>
          <w:lang w:val="en-US"/>
        </w:rPr>
        <w:t>TS</w:t>
      </w:r>
      <w:r>
        <w:t xml:space="preserve"> - время измерения профиля и дата;</w:t>
      </w:r>
    </w:p>
    <w:p w:rsidR="00D21107" w:rsidRDefault="00D21107" w:rsidP="006869C4">
      <w:pPr>
        <w:pStyle w:val="a8"/>
        <w:numPr>
          <w:ilvl w:val="1"/>
          <w:numId w:val="17"/>
        </w:numPr>
        <w:spacing w:line="360" w:lineRule="auto"/>
        <w:jc w:val="both"/>
      </w:pPr>
      <w:r>
        <w:rPr>
          <w:lang w:val="en-US"/>
        </w:rPr>
        <w:t>PROF_VER</w:t>
      </w:r>
      <w:r>
        <w:t xml:space="preserve"> –версия профиля;</w:t>
      </w:r>
    </w:p>
    <w:p w:rsidR="00D21107" w:rsidRDefault="00D21107" w:rsidP="006869C4">
      <w:pPr>
        <w:pStyle w:val="a8"/>
        <w:numPr>
          <w:ilvl w:val="1"/>
          <w:numId w:val="17"/>
        </w:numPr>
        <w:spacing w:line="360" w:lineRule="auto"/>
        <w:jc w:val="both"/>
      </w:pPr>
      <w:r>
        <w:rPr>
          <w:lang w:val="en-US"/>
        </w:rPr>
        <w:t>IS</w:t>
      </w:r>
      <w:r w:rsidRPr="00611565">
        <w:t>_</w:t>
      </w:r>
      <w:r>
        <w:rPr>
          <w:lang w:val="en-US"/>
        </w:rPr>
        <w:t>DELETED</w:t>
      </w:r>
      <w:r>
        <w:t xml:space="preserve"> – признак того, что профиль удален;</w:t>
      </w:r>
    </w:p>
    <w:p w:rsidR="007158D6" w:rsidRDefault="007158D6" w:rsidP="006869C4">
      <w:pPr>
        <w:pStyle w:val="a8"/>
        <w:numPr>
          <w:ilvl w:val="0"/>
          <w:numId w:val="17"/>
        </w:numPr>
        <w:spacing w:line="360" w:lineRule="auto"/>
        <w:jc w:val="both"/>
      </w:pPr>
      <w:r w:rsidRPr="008F32AA">
        <w:rPr>
          <w:b/>
          <w:lang w:val="en-US"/>
        </w:rPr>
        <w:t>CONDITIONS</w:t>
      </w:r>
      <w:r>
        <w:t xml:space="preserve"> – задает условия проведения измерений</w:t>
      </w:r>
    </w:p>
    <w:p w:rsidR="00847CE2" w:rsidRDefault="00847CE2" w:rsidP="006869C4">
      <w:pPr>
        <w:pStyle w:val="a8"/>
        <w:numPr>
          <w:ilvl w:val="1"/>
          <w:numId w:val="17"/>
        </w:numPr>
        <w:spacing w:line="360" w:lineRule="auto"/>
        <w:jc w:val="both"/>
      </w:pPr>
      <w:r w:rsidRPr="00847CE2">
        <w:rPr>
          <w:lang w:val="en-US"/>
        </w:rPr>
        <w:lastRenderedPageBreak/>
        <w:t>COND_NAME</w:t>
      </w:r>
      <w:r>
        <w:rPr>
          <w:b/>
          <w:lang w:val="en-US"/>
        </w:rPr>
        <w:t xml:space="preserve"> </w:t>
      </w:r>
      <w:r>
        <w:t>–</w:t>
      </w:r>
      <w:r>
        <w:rPr>
          <w:lang w:val="en-US"/>
        </w:rPr>
        <w:t xml:space="preserve"> </w:t>
      </w:r>
      <w:r>
        <w:t>имя условия;</w:t>
      </w:r>
    </w:p>
    <w:p w:rsidR="007158D6" w:rsidRDefault="007158D6" w:rsidP="006869C4">
      <w:pPr>
        <w:pStyle w:val="a8"/>
        <w:numPr>
          <w:ilvl w:val="1"/>
          <w:numId w:val="17"/>
        </w:numPr>
        <w:spacing w:line="360" w:lineRule="auto"/>
        <w:jc w:val="both"/>
      </w:pPr>
      <w:r>
        <w:rPr>
          <w:lang w:val="en-US"/>
        </w:rPr>
        <w:t>COND</w:t>
      </w:r>
      <w:r w:rsidRPr="007158D6">
        <w:t>_</w:t>
      </w:r>
      <w:r>
        <w:rPr>
          <w:lang w:val="en-US"/>
        </w:rPr>
        <w:t>NAME</w:t>
      </w:r>
      <w:r w:rsidRPr="007158D6">
        <w:t>_</w:t>
      </w:r>
      <w:r>
        <w:rPr>
          <w:lang w:val="en-US"/>
        </w:rPr>
        <w:t>LOCAL</w:t>
      </w:r>
      <w:r w:rsidRPr="007158D6">
        <w:t xml:space="preserve"> – </w:t>
      </w:r>
      <w:r>
        <w:t>локализованное имя условия;</w:t>
      </w:r>
    </w:p>
    <w:p w:rsidR="007158D6" w:rsidRDefault="007158D6" w:rsidP="006869C4">
      <w:pPr>
        <w:pStyle w:val="a8"/>
        <w:numPr>
          <w:ilvl w:val="1"/>
          <w:numId w:val="17"/>
        </w:numPr>
        <w:spacing w:line="360" w:lineRule="auto"/>
        <w:jc w:val="both"/>
      </w:pPr>
      <w:r>
        <w:rPr>
          <w:lang w:val="en-US"/>
        </w:rPr>
        <w:t>COND</w:t>
      </w:r>
      <w:r w:rsidRPr="007158D6">
        <w:t>_</w:t>
      </w:r>
      <w:r>
        <w:rPr>
          <w:lang w:val="en-US"/>
        </w:rPr>
        <w:t>IS</w:t>
      </w:r>
      <w:r w:rsidRPr="007158D6">
        <w:t>_</w:t>
      </w:r>
      <w:r>
        <w:rPr>
          <w:lang w:val="en-US"/>
        </w:rPr>
        <w:t>TECH</w:t>
      </w:r>
      <w:r>
        <w:t xml:space="preserve"> – флаг того, что условие является техническим параметром измерительного комплекса;</w:t>
      </w:r>
    </w:p>
    <w:p w:rsidR="008F32AA" w:rsidRDefault="008F32AA" w:rsidP="006869C4">
      <w:pPr>
        <w:pStyle w:val="a8"/>
        <w:numPr>
          <w:ilvl w:val="0"/>
          <w:numId w:val="17"/>
        </w:numPr>
        <w:spacing w:line="360" w:lineRule="auto"/>
        <w:jc w:val="both"/>
      </w:pPr>
      <w:r w:rsidRPr="008F32AA">
        <w:rPr>
          <w:b/>
          <w:lang w:val="en-US"/>
        </w:rPr>
        <w:t>ERRORS</w:t>
      </w:r>
      <w:r>
        <w:t xml:space="preserve"> – ошибки измерений</w:t>
      </w:r>
    </w:p>
    <w:p w:rsidR="008F32AA" w:rsidRDefault="008F32AA" w:rsidP="006869C4">
      <w:pPr>
        <w:pStyle w:val="a8"/>
        <w:numPr>
          <w:ilvl w:val="1"/>
          <w:numId w:val="17"/>
        </w:numPr>
        <w:spacing w:line="360" w:lineRule="auto"/>
        <w:jc w:val="both"/>
      </w:pPr>
      <w:r>
        <w:rPr>
          <w:lang w:val="en-US"/>
        </w:rPr>
        <w:t>ERR_CODE</w:t>
      </w:r>
      <w:r>
        <w:t xml:space="preserve"> – код ошибки</w:t>
      </w:r>
      <w:r w:rsidR="002D202E">
        <w:t>;</w:t>
      </w:r>
    </w:p>
    <w:p w:rsidR="008F32AA" w:rsidRDefault="008F32AA" w:rsidP="006869C4">
      <w:pPr>
        <w:pStyle w:val="a8"/>
        <w:numPr>
          <w:ilvl w:val="1"/>
          <w:numId w:val="17"/>
        </w:numPr>
        <w:spacing w:line="360" w:lineRule="auto"/>
        <w:jc w:val="both"/>
      </w:pPr>
      <w:r>
        <w:rPr>
          <w:lang w:val="en-US"/>
        </w:rPr>
        <w:t>ERR_NAME</w:t>
      </w:r>
      <w:r>
        <w:t xml:space="preserve"> – интернациональное название</w:t>
      </w:r>
      <w:r w:rsidR="002D202E">
        <w:t>;</w:t>
      </w:r>
    </w:p>
    <w:p w:rsidR="008F32AA" w:rsidRDefault="008F32AA" w:rsidP="006869C4">
      <w:pPr>
        <w:pStyle w:val="a8"/>
        <w:numPr>
          <w:ilvl w:val="1"/>
          <w:numId w:val="17"/>
        </w:numPr>
        <w:spacing w:line="360" w:lineRule="auto"/>
        <w:jc w:val="both"/>
      </w:pPr>
      <w:r>
        <w:rPr>
          <w:lang w:val="en-US"/>
        </w:rPr>
        <w:t>ERR</w:t>
      </w:r>
      <w:r w:rsidRPr="002D202E">
        <w:t>_</w:t>
      </w:r>
      <w:r>
        <w:rPr>
          <w:lang w:val="en-US"/>
        </w:rPr>
        <w:t>NAME</w:t>
      </w:r>
      <w:r w:rsidRPr="002D202E">
        <w:t>_</w:t>
      </w:r>
      <w:r>
        <w:rPr>
          <w:lang w:val="en-US"/>
        </w:rPr>
        <w:t>LOCAL</w:t>
      </w:r>
      <w:r>
        <w:t xml:space="preserve"> – локализованное название</w:t>
      </w:r>
      <w:r w:rsidR="002D202E">
        <w:t>;</w:t>
      </w:r>
    </w:p>
    <w:p w:rsidR="007158D6" w:rsidRDefault="007158D6" w:rsidP="006869C4">
      <w:pPr>
        <w:pStyle w:val="a8"/>
        <w:numPr>
          <w:ilvl w:val="0"/>
          <w:numId w:val="17"/>
        </w:numPr>
        <w:spacing w:line="360" w:lineRule="auto"/>
        <w:jc w:val="both"/>
      </w:pPr>
      <w:r w:rsidRPr="008F32AA">
        <w:rPr>
          <w:b/>
        </w:rPr>
        <w:t>PROF</w:t>
      </w:r>
      <w:r>
        <w:t>_</w:t>
      </w:r>
      <w:r w:rsidRPr="008F32AA">
        <w:rPr>
          <w:b/>
        </w:rPr>
        <w:t>COND</w:t>
      </w:r>
      <w:r>
        <w:t xml:space="preserve"> – значения заданного условия измерений в указанном профиле;</w:t>
      </w:r>
    </w:p>
    <w:p w:rsidR="00611565" w:rsidRDefault="00611565" w:rsidP="006869C4">
      <w:pPr>
        <w:pStyle w:val="a8"/>
        <w:numPr>
          <w:ilvl w:val="1"/>
          <w:numId w:val="17"/>
        </w:numPr>
        <w:spacing w:line="360" w:lineRule="auto"/>
        <w:jc w:val="both"/>
      </w:pPr>
      <w:r>
        <w:rPr>
          <w:lang w:val="en-US"/>
        </w:rPr>
        <w:t>PROF</w:t>
      </w:r>
      <w:r w:rsidRPr="00016091">
        <w:t>_</w:t>
      </w:r>
      <w:r>
        <w:rPr>
          <w:lang w:val="en-US"/>
        </w:rPr>
        <w:t>TESTTYPE</w:t>
      </w:r>
      <w:r w:rsidRPr="00016091">
        <w:t>_</w:t>
      </w:r>
      <w:r>
        <w:rPr>
          <w:lang w:val="en-US"/>
        </w:rPr>
        <w:t>ID</w:t>
      </w:r>
      <w:r w:rsidRPr="00016091">
        <w:t xml:space="preserve"> – </w:t>
      </w:r>
      <w:r>
        <w:t>идентификатор измерения, к которому принадлежит значение;</w:t>
      </w:r>
    </w:p>
    <w:p w:rsidR="002D202E" w:rsidRDefault="002D202E" w:rsidP="006869C4">
      <w:pPr>
        <w:pStyle w:val="a8"/>
        <w:numPr>
          <w:ilvl w:val="1"/>
          <w:numId w:val="17"/>
        </w:numPr>
        <w:spacing w:line="360" w:lineRule="auto"/>
        <w:jc w:val="both"/>
      </w:pPr>
      <w:r>
        <w:rPr>
          <w:lang w:val="en-US"/>
        </w:rPr>
        <w:t>VALUE</w:t>
      </w:r>
      <w:r>
        <w:t xml:space="preserve"> – значения условия;</w:t>
      </w:r>
    </w:p>
    <w:p w:rsidR="007158D6" w:rsidRDefault="007158D6" w:rsidP="006869C4">
      <w:pPr>
        <w:pStyle w:val="a8"/>
        <w:numPr>
          <w:ilvl w:val="0"/>
          <w:numId w:val="17"/>
        </w:numPr>
        <w:spacing w:line="360" w:lineRule="auto"/>
        <w:jc w:val="both"/>
      </w:pPr>
      <w:r w:rsidRPr="008F32AA">
        <w:rPr>
          <w:b/>
          <w:lang w:val="en-US"/>
        </w:rPr>
        <w:t>PROF</w:t>
      </w:r>
      <w:r w:rsidRPr="008F32AA">
        <w:rPr>
          <w:b/>
        </w:rPr>
        <w:t>_</w:t>
      </w:r>
      <w:r w:rsidRPr="008F32AA">
        <w:rPr>
          <w:b/>
          <w:lang w:val="en-US"/>
        </w:rPr>
        <w:t>PARAM</w:t>
      </w:r>
      <w:r>
        <w:t xml:space="preserve"> – нормативы на заданный параметр в указанном профиле;</w:t>
      </w:r>
    </w:p>
    <w:p w:rsidR="00016091" w:rsidRDefault="00016091" w:rsidP="006869C4">
      <w:pPr>
        <w:pStyle w:val="a8"/>
        <w:numPr>
          <w:ilvl w:val="1"/>
          <w:numId w:val="17"/>
        </w:numPr>
        <w:spacing w:line="360" w:lineRule="auto"/>
        <w:jc w:val="both"/>
      </w:pPr>
      <w:r>
        <w:rPr>
          <w:lang w:val="en-US"/>
        </w:rPr>
        <w:t>PROF</w:t>
      </w:r>
      <w:r w:rsidRPr="00016091">
        <w:t>_</w:t>
      </w:r>
      <w:r>
        <w:rPr>
          <w:lang w:val="en-US"/>
        </w:rPr>
        <w:t>TESTTYPE</w:t>
      </w:r>
      <w:r w:rsidRPr="00016091">
        <w:t>_</w:t>
      </w:r>
      <w:r>
        <w:rPr>
          <w:lang w:val="en-US"/>
        </w:rPr>
        <w:t>ID</w:t>
      </w:r>
      <w:r w:rsidRPr="00016091">
        <w:t xml:space="preserve"> – </w:t>
      </w:r>
      <w:r>
        <w:t>идентификатор измерения, к которому принадлежит значение;</w:t>
      </w:r>
    </w:p>
    <w:p w:rsidR="002D202E" w:rsidRPr="002D202E" w:rsidRDefault="002D202E" w:rsidP="006869C4">
      <w:pPr>
        <w:pStyle w:val="a8"/>
        <w:numPr>
          <w:ilvl w:val="1"/>
          <w:numId w:val="17"/>
        </w:numPr>
        <w:spacing w:line="360" w:lineRule="auto"/>
        <w:jc w:val="both"/>
      </w:pPr>
      <w:r w:rsidRPr="002D202E">
        <w:rPr>
          <w:lang w:val="en-US"/>
        </w:rPr>
        <w:t>MIN</w:t>
      </w:r>
      <w:r w:rsidRPr="002D202E">
        <w:t>_</w:t>
      </w:r>
      <w:r w:rsidRPr="002D202E">
        <w:rPr>
          <w:lang w:val="en-US"/>
        </w:rPr>
        <w:t>VAL</w:t>
      </w:r>
      <w:r w:rsidRPr="002D202E">
        <w:t xml:space="preserve"> – </w:t>
      </w:r>
      <w:r>
        <w:t>минимальное значение параметра;</w:t>
      </w:r>
    </w:p>
    <w:p w:rsidR="002D202E" w:rsidRPr="002D202E" w:rsidRDefault="002D202E" w:rsidP="006869C4">
      <w:pPr>
        <w:pStyle w:val="a8"/>
        <w:numPr>
          <w:ilvl w:val="1"/>
          <w:numId w:val="17"/>
        </w:numPr>
        <w:spacing w:line="360" w:lineRule="auto"/>
        <w:jc w:val="both"/>
      </w:pPr>
      <w:r w:rsidRPr="002D202E">
        <w:rPr>
          <w:lang w:val="en-US"/>
        </w:rPr>
        <w:t>MAX</w:t>
      </w:r>
      <w:r w:rsidRPr="00452179">
        <w:t>_</w:t>
      </w:r>
      <w:r w:rsidRPr="002D202E">
        <w:rPr>
          <w:lang w:val="en-US"/>
        </w:rPr>
        <w:t>VAL</w:t>
      </w:r>
      <w:r w:rsidRPr="00452179">
        <w:t xml:space="preserve"> – </w:t>
      </w:r>
      <w:r>
        <w:t>максимальное значение параметра;</w:t>
      </w:r>
    </w:p>
    <w:p w:rsidR="007158D6" w:rsidRDefault="007158D6" w:rsidP="006869C4">
      <w:pPr>
        <w:pStyle w:val="a8"/>
        <w:numPr>
          <w:ilvl w:val="0"/>
          <w:numId w:val="17"/>
        </w:numPr>
        <w:spacing w:line="360" w:lineRule="auto"/>
        <w:jc w:val="both"/>
      </w:pPr>
      <w:r w:rsidRPr="008F32AA">
        <w:rPr>
          <w:b/>
          <w:lang w:val="en-US"/>
        </w:rPr>
        <w:t>DEV</w:t>
      </w:r>
      <w:r w:rsidRPr="007158D6">
        <w:t>_</w:t>
      </w:r>
      <w:r w:rsidRPr="008F32AA">
        <w:rPr>
          <w:b/>
          <w:lang w:val="en-US"/>
        </w:rPr>
        <w:t>PARAM</w:t>
      </w:r>
      <w:r>
        <w:t xml:space="preserve"> – значение заданного параметра в указанном приборе;</w:t>
      </w:r>
    </w:p>
    <w:p w:rsidR="00452179" w:rsidRDefault="00452179" w:rsidP="006869C4">
      <w:pPr>
        <w:pStyle w:val="a8"/>
        <w:numPr>
          <w:ilvl w:val="1"/>
          <w:numId w:val="17"/>
        </w:numPr>
        <w:spacing w:line="360" w:lineRule="auto"/>
        <w:jc w:val="both"/>
      </w:pPr>
      <w:r>
        <w:rPr>
          <w:lang w:val="en-US"/>
        </w:rPr>
        <w:t xml:space="preserve">VALUE – </w:t>
      </w:r>
      <w:r>
        <w:t>значение параметра;</w:t>
      </w:r>
    </w:p>
    <w:p w:rsidR="007158D6" w:rsidRDefault="007158D6" w:rsidP="006869C4">
      <w:pPr>
        <w:pStyle w:val="a8"/>
        <w:numPr>
          <w:ilvl w:val="0"/>
          <w:numId w:val="17"/>
        </w:numPr>
        <w:spacing w:line="360" w:lineRule="auto"/>
        <w:jc w:val="both"/>
      </w:pPr>
      <w:r w:rsidRPr="008F32AA">
        <w:rPr>
          <w:b/>
        </w:rPr>
        <w:t>DEV</w:t>
      </w:r>
      <w:r>
        <w:t>_</w:t>
      </w:r>
      <w:r w:rsidRPr="008F32AA">
        <w:rPr>
          <w:b/>
        </w:rPr>
        <w:t>ERR</w:t>
      </w:r>
      <w:r>
        <w:t xml:space="preserve"> – присутствие заданного кода ошибки для указанного прибора;</w:t>
      </w:r>
    </w:p>
    <w:p w:rsidR="00016091" w:rsidRDefault="00016091" w:rsidP="006869C4">
      <w:pPr>
        <w:pStyle w:val="a8"/>
        <w:numPr>
          <w:ilvl w:val="0"/>
          <w:numId w:val="17"/>
        </w:numPr>
        <w:spacing w:line="360" w:lineRule="auto"/>
        <w:jc w:val="both"/>
      </w:pPr>
      <w:r>
        <w:rPr>
          <w:b/>
          <w:lang w:val="en-US"/>
        </w:rPr>
        <w:t>PROF</w:t>
      </w:r>
      <w:r w:rsidRPr="00016091">
        <w:rPr>
          <w:b/>
        </w:rPr>
        <w:t>_</w:t>
      </w:r>
      <w:r>
        <w:rPr>
          <w:b/>
          <w:lang w:val="en-US"/>
        </w:rPr>
        <w:t>TEST</w:t>
      </w:r>
      <w:r w:rsidRPr="00016091">
        <w:rPr>
          <w:b/>
        </w:rPr>
        <w:t>_</w:t>
      </w:r>
      <w:r>
        <w:rPr>
          <w:b/>
          <w:lang w:val="en-US"/>
        </w:rPr>
        <w:t>TYPE</w:t>
      </w:r>
      <w:r w:rsidRPr="00016091">
        <w:rPr>
          <w:b/>
        </w:rPr>
        <w:t xml:space="preserve"> </w:t>
      </w:r>
      <w:r>
        <w:t>– измерения, присутствующие в указанном профиле;</w:t>
      </w:r>
    </w:p>
    <w:p w:rsidR="00016091" w:rsidRDefault="00016091" w:rsidP="006869C4">
      <w:pPr>
        <w:pStyle w:val="a8"/>
        <w:numPr>
          <w:ilvl w:val="1"/>
          <w:numId w:val="17"/>
        </w:numPr>
        <w:spacing w:line="360" w:lineRule="auto"/>
        <w:jc w:val="both"/>
      </w:pPr>
      <w:r>
        <w:rPr>
          <w:lang w:val="en-US"/>
        </w:rPr>
        <w:t xml:space="preserve">ORD – </w:t>
      </w:r>
      <w:r>
        <w:t>порядок измерения;</w:t>
      </w:r>
    </w:p>
    <w:p w:rsidR="00016091" w:rsidRDefault="00016091" w:rsidP="006869C4">
      <w:pPr>
        <w:pStyle w:val="a8"/>
        <w:numPr>
          <w:ilvl w:val="0"/>
          <w:numId w:val="17"/>
        </w:numPr>
        <w:spacing w:line="360" w:lineRule="auto"/>
        <w:jc w:val="both"/>
      </w:pPr>
      <w:r w:rsidRPr="00016091">
        <w:rPr>
          <w:b/>
          <w:lang w:val="en-US"/>
        </w:rPr>
        <w:t>TEST_TYPE</w:t>
      </w:r>
      <w:r>
        <w:rPr>
          <w:lang w:val="en-US"/>
        </w:rPr>
        <w:t xml:space="preserve"> – </w:t>
      </w:r>
      <w:r>
        <w:t>типы тестов;</w:t>
      </w:r>
    </w:p>
    <w:p w:rsidR="00016091" w:rsidRDefault="00016091" w:rsidP="006869C4">
      <w:pPr>
        <w:pStyle w:val="a8"/>
        <w:numPr>
          <w:ilvl w:val="1"/>
          <w:numId w:val="17"/>
        </w:numPr>
        <w:spacing w:line="360" w:lineRule="auto"/>
        <w:jc w:val="both"/>
      </w:pPr>
      <w:r>
        <w:rPr>
          <w:lang w:val="en-US"/>
        </w:rPr>
        <w:t>TEST</w:t>
      </w:r>
      <w:r w:rsidRPr="00016091">
        <w:t>_</w:t>
      </w:r>
      <w:r>
        <w:rPr>
          <w:lang w:val="en-US"/>
        </w:rPr>
        <w:t>TYPE</w:t>
      </w:r>
      <w:r w:rsidRPr="00016091">
        <w:t>_</w:t>
      </w:r>
      <w:r>
        <w:rPr>
          <w:lang w:val="en-US"/>
        </w:rPr>
        <w:t>NAME</w:t>
      </w:r>
      <w:r>
        <w:t xml:space="preserve"> – название типа измерения</w:t>
      </w:r>
    </w:p>
    <w:p w:rsidR="00016091" w:rsidRPr="00016091" w:rsidRDefault="00016091" w:rsidP="006869C4">
      <w:pPr>
        <w:pStyle w:val="a8"/>
        <w:numPr>
          <w:ilvl w:val="1"/>
          <w:numId w:val="17"/>
        </w:numPr>
        <w:spacing w:line="360" w:lineRule="auto"/>
        <w:jc w:val="both"/>
        <w:rPr>
          <w:lang w:val="en-US"/>
        </w:rPr>
      </w:pPr>
      <w:r>
        <w:rPr>
          <w:lang w:val="en-US"/>
        </w:rPr>
        <w:t>TEST_TYPE_ID</w:t>
      </w:r>
      <w:r w:rsidRPr="00016091">
        <w:rPr>
          <w:lang w:val="en-US"/>
        </w:rPr>
        <w:t xml:space="preserve"> – </w:t>
      </w:r>
      <w:r>
        <w:t>код</w:t>
      </w:r>
      <w:r w:rsidRPr="00016091">
        <w:rPr>
          <w:lang w:val="en-US"/>
        </w:rPr>
        <w:t xml:space="preserve"> </w:t>
      </w:r>
      <w:r>
        <w:t>теста</w:t>
      </w:r>
      <w:r w:rsidRPr="00016091">
        <w:rPr>
          <w:lang w:val="en-US"/>
        </w:rPr>
        <w:t>;</w:t>
      </w:r>
    </w:p>
    <w:p w:rsidR="00016091" w:rsidRPr="00016091" w:rsidRDefault="00016091" w:rsidP="00016091">
      <w:pPr>
        <w:pStyle w:val="a8"/>
        <w:ind w:left="1790"/>
        <w:jc w:val="both"/>
        <w:rPr>
          <w:lang w:val="en-US"/>
        </w:rPr>
      </w:pPr>
    </w:p>
    <w:p w:rsidR="005F6137" w:rsidRPr="00016091" w:rsidRDefault="005F6137" w:rsidP="005F6137">
      <w:pPr>
        <w:pStyle w:val="a8"/>
        <w:ind w:left="1070"/>
        <w:jc w:val="both"/>
        <w:rPr>
          <w:lang w:val="en-US"/>
        </w:rPr>
      </w:pPr>
    </w:p>
    <w:p w:rsidR="005F6137" w:rsidRDefault="005F6137" w:rsidP="005F6137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562475" cy="5610225"/>
            <wp:effectExtent l="0" t="0" r="9525" b="9525"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561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40F6" w:rsidRPr="00D140F6" w:rsidRDefault="00D140F6" w:rsidP="005F6137">
      <w:pPr>
        <w:jc w:val="center"/>
      </w:pPr>
    </w:p>
    <w:p w:rsidR="00D140F6" w:rsidRPr="00E52120" w:rsidRDefault="00D140F6" w:rsidP="00D140F6">
      <w:pPr>
        <w:pStyle w:val="1"/>
        <w:spacing w:after="240"/>
      </w:pPr>
      <w:bookmarkStart w:id="34" w:name="_Toc477119246"/>
      <w:r>
        <w:t>Дальнейшее усовершенствование системы</w:t>
      </w:r>
      <w:bookmarkEnd w:id="34"/>
    </w:p>
    <w:p w:rsidR="00D140F6" w:rsidRPr="00A83BEB" w:rsidRDefault="00D140F6" w:rsidP="00D140F6">
      <w:pPr>
        <w:pStyle w:val="2"/>
        <w:pBdr>
          <w:top w:val="single" w:sz="24" w:space="0" w:color="DEEAF6" w:themeColor="accent1" w:themeTint="33"/>
          <w:left w:val="single" w:sz="24" w:space="0" w:color="DEEAF6" w:themeColor="accent1" w:themeTint="33"/>
          <w:bottom w:val="single" w:sz="24" w:space="0" w:color="DEEAF6" w:themeColor="accent1" w:themeTint="33"/>
          <w:right w:val="single" w:sz="24" w:space="0" w:color="DEEAF6" w:themeColor="accent1" w:themeTint="33"/>
        </w:pBdr>
        <w:shd w:val="clear" w:color="auto" w:fill="DEEAF6" w:themeFill="accent1" w:themeFillTint="33"/>
        <w:spacing w:before="0" w:after="240"/>
        <w:rPr>
          <w:rFonts w:asciiTheme="minorHAnsi" w:eastAsiaTheme="minorEastAsia" w:hAnsiTheme="minorHAnsi" w:cstheme="minorBidi"/>
          <w:color w:val="auto"/>
          <w:spacing w:val="15"/>
          <w:sz w:val="28"/>
          <w:szCs w:val="28"/>
        </w:rPr>
      </w:pPr>
      <w:bookmarkStart w:id="35" w:name="_Toc477119247"/>
      <w:r>
        <w:rPr>
          <w:rFonts w:asciiTheme="minorHAnsi" w:eastAsiaTheme="minorEastAsia" w:hAnsiTheme="minorHAnsi" w:cstheme="minorBidi"/>
          <w:color w:val="auto"/>
          <w:spacing w:val="15"/>
          <w:sz w:val="28"/>
          <w:szCs w:val="28"/>
        </w:rPr>
        <w:t>Доработка системы профилей</w:t>
      </w:r>
      <w:bookmarkEnd w:id="35"/>
    </w:p>
    <w:p w:rsidR="005F6137" w:rsidRDefault="00D140F6" w:rsidP="005F6137">
      <w:pPr>
        <w:jc w:val="both"/>
      </w:pPr>
      <w:r>
        <w:tab/>
        <w:t xml:space="preserve">В качестве дальнейшей доработки </w:t>
      </w:r>
      <w:r w:rsidR="007119BF">
        <w:t xml:space="preserve">системы профилей необходимо ввести новую абстракцию профилей, как условий проведения измерений приборов вне зависимости от того, проводится ли измерение при помощи </w:t>
      </w:r>
      <w:r w:rsidR="007119BF">
        <w:rPr>
          <w:lang w:val="en-US"/>
        </w:rPr>
        <w:t>MME</w:t>
      </w:r>
      <w:r w:rsidR="007119BF">
        <w:t>, либо при помощи</w:t>
      </w:r>
      <w:r w:rsidR="007119BF" w:rsidRPr="007119BF">
        <w:t xml:space="preserve"> </w:t>
      </w:r>
      <w:r w:rsidR="007119BF">
        <w:t>ручного измерения.</w:t>
      </w:r>
    </w:p>
    <w:p w:rsidR="007119BF" w:rsidRDefault="007119BF" w:rsidP="005F6137">
      <w:pPr>
        <w:jc w:val="both"/>
      </w:pPr>
      <w:r>
        <w:tab/>
        <w:t xml:space="preserve">Создаваемые профили измерения должны иметь возможность привязки к результатам </w:t>
      </w:r>
      <w:r w:rsidR="00FA6843">
        <w:t>измерения,</w:t>
      </w:r>
      <w:r>
        <w:t xml:space="preserve"> вводимым при помощи средств ручного редактирования (</w:t>
      </w:r>
      <w:r>
        <w:rPr>
          <w:lang w:val="en-US"/>
        </w:rPr>
        <w:t>SQLDatabaseClient</w:t>
      </w:r>
      <w:r w:rsidRPr="007119BF">
        <w:t>)</w:t>
      </w:r>
      <w:r>
        <w:t xml:space="preserve"> и верификации вводимых данных.</w:t>
      </w:r>
    </w:p>
    <w:p w:rsidR="00F47B14" w:rsidRDefault="00F47B14" w:rsidP="005F6137">
      <w:pPr>
        <w:jc w:val="both"/>
      </w:pPr>
    </w:p>
    <w:p w:rsidR="00F47B14" w:rsidRDefault="00F47B14" w:rsidP="005F6137">
      <w:pPr>
        <w:jc w:val="both"/>
      </w:pPr>
    </w:p>
    <w:p w:rsidR="00F47B14" w:rsidRPr="00A83BEB" w:rsidRDefault="00F47B14" w:rsidP="00F47B14">
      <w:pPr>
        <w:pStyle w:val="2"/>
        <w:pBdr>
          <w:top w:val="single" w:sz="24" w:space="0" w:color="DEEAF6" w:themeColor="accent1" w:themeTint="33"/>
          <w:left w:val="single" w:sz="24" w:space="0" w:color="DEEAF6" w:themeColor="accent1" w:themeTint="33"/>
          <w:bottom w:val="single" w:sz="24" w:space="0" w:color="DEEAF6" w:themeColor="accent1" w:themeTint="33"/>
          <w:right w:val="single" w:sz="24" w:space="0" w:color="DEEAF6" w:themeColor="accent1" w:themeTint="33"/>
        </w:pBdr>
        <w:shd w:val="clear" w:color="auto" w:fill="DEEAF6" w:themeFill="accent1" w:themeFillTint="33"/>
        <w:spacing w:before="0" w:after="240"/>
        <w:rPr>
          <w:rFonts w:asciiTheme="minorHAnsi" w:eastAsiaTheme="minorEastAsia" w:hAnsiTheme="minorHAnsi" w:cstheme="minorBidi"/>
          <w:color w:val="auto"/>
          <w:spacing w:val="15"/>
          <w:sz w:val="28"/>
          <w:szCs w:val="28"/>
        </w:rPr>
      </w:pPr>
      <w:bookmarkStart w:id="36" w:name="_Toc477119248"/>
      <w:r>
        <w:rPr>
          <w:rFonts w:asciiTheme="minorHAnsi" w:eastAsiaTheme="minorEastAsia" w:hAnsiTheme="minorHAnsi" w:cstheme="minorBidi"/>
          <w:color w:val="auto"/>
          <w:spacing w:val="15"/>
          <w:sz w:val="28"/>
          <w:szCs w:val="28"/>
        </w:rPr>
        <w:lastRenderedPageBreak/>
        <w:t>Доработка системы ввода данных</w:t>
      </w:r>
      <w:bookmarkEnd w:id="36"/>
    </w:p>
    <w:p w:rsidR="00F47B14" w:rsidRDefault="00F47B14" w:rsidP="005F6137">
      <w:pPr>
        <w:jc w:val="both"/>
      </w:pPr>
      <w:r>
        <w:tab/>
        <w:t xml:space="preserve">При использовании методов измерения отличных от </w:t>
      </w:r>
      <w:r>
        <w:rPr>
          <w:lang w:val="en-US"/>
        </w:rPr>
        <w:t>MME</w:t>
      </w:r>
      <w:r>
        <w:t xml:space="preserve"> дальнейшим развитием системы ручного ввода данных является система ввода на основе импорта данных из внешнего файла (например, </w:t>
      </w:r>
      <w:r>
        <w:rPr>
          <w:lang w:val="en-US"/>
        </w:rPr>
        <w:t>Excel</w:t>
      </w:r>
      <w:r>
        <w:t>) с одновременной валидацией данных на основе профиля измерения ручного ввода.</w:t>
      </w:r>
    </w:p>
    <w:p w:rsidR="00F47B14" w:rsidRDefault="00F47B14" w:rsidP="005F6137">
      <w:pPr>
        <w:jc w:val="both"/>
      </w:pPr>
      <w:r>
        <w:tab/>
        <w:t>Это позволит увеличить производительность и эффективность данной операции при уменьшении количества ошибок и повышении структурированности процесса.</w:t>
      </w:r>
    </w:p>
    <w:p w:rsidR="009671A7" w:rsidRPr="00A83BEB" w:rsidRDefault="009671A7" w:rsidP="009671A7">
      <w:pPr>
        <w:pStyle w:val="2"/>
        <w:pBdr>
          <w:top w:val="single" w:sz="24" w:space="0" w:color="DEEAF6" w:themeColor="accent1" w:themeTint="33"/>
          <w:left w:val="single" w:sz="24" w:space="0" w:color="DEEAF6" w:themeColor="accent1" w:themeTint="33"/>
          <w:bottom w:val="single" w:sz="24" w:space="0" w:color="DEEAF6" w:themeColor="accent1" w:themeTint="33"/>
          <w:right w:val="single" w:sz="24" w:space="0" w:color="DEEAF6" w:themeColor="accent1" w:themeTint="33"/>
        </w:pBdr>
        <w:shd w:val="clear" w:color="auto" w:fill="DEEAF6" w:themeFill="accent1" w:themeFillTint="33"/>
        <w:spacing w:before="0" w:after="240"/>
        <w:rPr>
          <w:rFonts w:asciiTheme="minorHAnsi" w:eastAsiaTheme="minorEastAsia" w:hAnsiTheme="minorHAnsi" w:cstheme="minorBidi"/>
          <w:color w:val="auto"/>
          <w:spacing w:val="15"/>
          <w:sz w:val="28"/>
          <w:szCs w:val="28"/>
        </w:rPr>
      </w:pPr>
      <w:bookmarkStart w:id="37" w:name="_Toc477119249"/>
      <w:r>
        <w:rPr>
          <w:rFonts w:asciiTheme="minorHAnsi" w:eastAsiaTheme="minorEastAsia" w:hAnsiTheme="minorHAnsi" w:cstheme="minorBidi"/>
          <w:color w:val="auto"/>
          <w:spacing w:val="15"/>
          <w:sz w:val="28"/>
          <w:szCs w:val="28"/>
        </w:rPr>
        <w:t>Доработка системы отчетов</w:t>
      </w:r>
      <w:bookmarkEnd w:id="37"/>
    </w:p>
    <w:p w:rsidR="00F47B14" w:rsidRDefault="009671A7" w:rsidP="005F6137">
      <w:pPr>
        <w:jc w:val="both"/>
      </w:pPr>
      <w:r>
        <w:tab/>
      </w:r>
      <w:r w:rsidR="007E7ACC">
        <w:t xml:space="preserve">Движение данных в базе в процессе проведения измерений происходит в режиме </w:t>
      </w:r>
      <w:r w:rsidR="007E7ACC">
        <w:rPr>
          <w:lang w:val="en-US"/>
        </w:rPr>
        <w:t>PUSH</w:t>
      </w:r>
      <w:r w:rsidR="007E7ACC">
        <w:t xml:space="preserve">, то есть проведенные измерения заносятся в БД по факту выполнения. Генерация отчетов должна происходить по принципу </w:t>
      </w:r>
      <w:r w:rsidR="007E7ACC">
        <w:rPr>
          <w:lang w:val="en-US"/>
        </w:rPr>
        <w:t>PULL</w:t>
      </w:r>
      <w:r w:rsidR="007E7ACC">
        <w:t>, то есть извлечения необходимых данных из БД на основе одного или нескольких измерений.</w:t>
      </w:r>
      <w:r w:rsidR="00E161FD">
        <w:t xml:space="preserve"> Для этого необходимо произвести созданием виртуального каталога идеальных приборов, для которых </w:t>
      </w:r>
      <w:r w:rsidR="00AB6AF3">
        <w:t>определены</w:t>
      </w:r>
      <w:r w:rsidR="00E161FD">
        <w:t xml:space="preserve"> базовые характеристики, интересующие при производстве и включаемые в отчет.</w:t>
      </w:r>
      <w:r w:rsidR="00AB6AF3">
        <w:t xml:space="preserve"> </w:t>
      </w:r>
    </w:p>
    <w:p w:rsidR="00AB6AF3" w:rsidRDefault="00AB6AF3" w:rsidP="005F6137">
      <w:pPr>
        <w:jc w:val="both"/>
      </w:pPr>
      <w:r>
        <w:tab/>
        <w:t>Процесс извлечения данных будет основываться на поиске данных среди проведенных измерений для заполнения отчета. В этому процессе также могут быть выявлены недостающие и дублированные данные.</w:t>
      </w:r>
    </w:p>
    <w:p w:rsidR="00AB6AF3" w:rsidRPr="00A83BEB" w:rsidRDefault="00AB6AF3" w:rsidP="00AB6AF3">
      <w:pPr>
        <w:pStyle w:val="2"/>
        <w:pBdr>
          <w:top w:val="single" w:sz="24" w:space="0" w:color="DEEAF6" w:themeColor="accent1" w:themeTint="33"/>
          <w:left w:val="single" w:sz="24" w:space="0" w:color="DEEAF6" w:themeColor="accent1" w:themeTint="33"/>
          <w:bottom w:val="single" w:sz="24" w:space="0" w:color="DEEAF6" w:themeColor="accent1" w:themeTint="33"/>
          <w:right w:val="single" w:sz="24" w:space="0" w:color="DEEAF6" w:themeColor="accent1" w:themeTint="33"/>
        </w:pBdr>
        <w:shd w:val="clear" w:color="auto" w:fill="DEEAF6" w:themeFill="accent1" w:themeFillTint="33"/>
        <w:spacing w:before="0" w:after="240"/>
        <w:rPr>
          <w:rFonts w:asciiTheme="minorHAnsi" w:eastAsiaTheme="minorEastAsia" w:hAnsiTheme="minorHAnsi" w:cstheme="minorBidi"/>
          <w:color w:val="auto"/>
          <w:spacing w:val="15"/>
          <w:sz w:val="28"/>
          <w:szCs w:val="28"/>
        </w:rPr>
      </w:pPr>
      <w:bookmarkStart w:id="38" w:name="_Toc477119250"/>
      <w:r>
        <w:rPr>
          <w:rFonts w:asciiTheme="minorHAnsi" w:eastAsiaTheme="minorEastAsia" w:hAnsiTheme="minorHAnsi" w:cstheme="minorBidi"/>
          <w:color w:val="auto"/>
          <w:spacing w:val="15"/>
          <w:sz w:val="28"/>
          <w:szCs w:val="28"/>
        </w:rPr>
        <w:t>Доработка системы синхронизации</w:t>
      </w:r>
      <w:bookmarkEnd w:id="38"/>
    </w:p>
    <w:p w:rsidR="00AB6AF3" w:rsidRDefault="00AB6AF3" w:rsidP="005F6137">
      <w:pPr>
        <w:jc w:val="both"/>
      </w:pPr>
      <w:r>
        <w:tab/>
        <w:t>Для повышения надежности системы синхронизации результатов из разных БД необходимо ввести двустадийную синхронизацию, в которой данные из комплексов записываются во временную БД, а перенесение в центральную БД осуществляется единовременно в ночное время с формированием отчета по перенесению данных и выявлению несогласованностей. Это позволит гарантировать целостность основной БД результатов в любой момент времени вне зависимости от технических модернизаций.</w:t>
      </w:r>
    </w:p>
    <w:p w:rsidR="00AB6AF3" w:rsidRPr="007E7ACC" w:rsidRDefault="00AB6AF3" w:rsidP="005F6137">
      <w:pPr>
        <w:jc w:val="both"/>
      </w:pPr>
    </w:p>
    <w:p w:rsidR="005F6137" w:rsidRPr="00D140F6" w:rsidRDefault="005F6137" w:rsidP="005F6137">
      <w:pPr>
        <w:jc w:val="both"/>
      </w:pPr>
    </w:p>
    <w:p w:rsidR="00A83BEB" w:rsidRPr="005F6137" w:rsidRDefault="00A83BEB" w:rsidP="00F22B86">
      <w:pPr>
        <w:jc w:val="both"/>
      </w:pPr>
    </w:p>
    <w:sectPr w:rsidR="00A83BEB" w:rsidRPr="005F613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5506398C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AEC2DD5"/>
    <w:multiLevelType w:val="hybridMultilevel"/>
    <w:tmpl w:val="081ECDD6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">
    <w:nsid w:val="0F2376FE"/>
    <w:multiLevelType w:val="hybridMultilevel"/>
    <w:tmpl w:val="A55AE1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C41176"/>
    <w:multiLevelType w:val="hybridMultilevel"/>
    <w:tmpl w:val="01300BA6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4">
    <w:nsid w:val="100419CD"/>
    <w:multiLevelType w:val="hybridMultilevel"/>
    <w:tmpl w:val="1C10E86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0996439"/>
    <w:multiLevelType w:val="hybridMultilevel"/>
    <w:tmpl w:val="37BEF112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6">
    <w:nsid w:val="10AC4C07"/>
    <w:multiLevelType w:val="hybridMultilevel"/>
    <w:tmpl w:val="FC62D39A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7">
    <w:nsid w:val="11A51D7A"/>
    <w:multiLevelType w:val="hybridMultilevel"/>
    <w:tmpl w:val="024C7FD2"/>
    <w:lvl w:ilvl="0" w:tplc="0419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8">
    <w:nsid w:val="19964EC7"/>
    <w:multiLevelType w:val="hybridMultilevel"/>
    <w:tmpl w:val="E3B08E8C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9">
    <w:nsid w:val="203416FB"/>
    <w:multiLevelType w:val="hybridMultilevel"/>
    <w:tmpl w:val="AC0E35E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2427CA0"/>
    <w:multiLevelType w:val="hybridMultilevel"/>
    <w:tmpl w:val="928EC6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97D62E5"/>
    <w:multiLevelType w:val="hybridMultilevel"/>
    <w:tmpl w:val="61D213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2AB0DA7"/>
    <w:multiLevelType w:val="hybridMultilevel"/>
    <w:tmpl w:val="C80C15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59428CE"/>
    <w:multiLevelType w:val="hybridMultilevel"/>
    <w:tmpl w:val="3738CFB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D3F5E81"/>
    <w:multiLevelType w:val="hybridMultilevel"/>
    <w:tmpl w:val="7D9E95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F782C34"/>
    <w:multiLevelType w:val="hybridMultilevel"/>
    <w:tmpl w:val="FE78F364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6">
    <w:nsid w:val="45DC4453"/>
    <w:multiLevelType w:val="hybridMultilevel"/>
    <w:tmpl w:val="E188D622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7">
    <w:nsid w:val="49836DAD"/>
    <w:multiLevelType w:val="hybridMultilevel"/>
    <w:tmpl w:val="908CB6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A492936"/>
    <w:multiLevelType w:val="hybridMultilevel"/>
    <w:tmpl w:val="5BF681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C8B2D6A"/>
    <w:multiLevelType w:val="hybridMultilevel"/>
    <w:tmpl w:val="F438B2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DC076C1"/>
    <w:multiLevelType w:val="hybridMultilevel"/>
    <w:tmpl w:val="2B9457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DC07A5A"/>
    <w:multiLevelType w:val="hybridMultilevel"/>
    <w:tmpl w:val="35AA4BCC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2">
    <w:nsid w:val="528618CF"/>
    <w:multiLevelType w:val="hybridMultilevel"/>
    <w:tmpl w:val="C500279A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3">
    <w:nsid w:val="581A172E"/>
    <w:multiLevelType w:val="hybridMultilevel"/>
    <w:tmpl w:val="E72AD0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8255363"/>
    <w:multiLevelType w:val="hybridMultilevel"/>
    <w:tmpl w:val="A5925FAE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5">
    <w:nsid w:val="5F5C10EA"/>
    <w:multiLevelType w:val="hybridMultilevel"/>
    <w:tmpl w:val="370C49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FD943F3"/>
    <w:multiLevelType w:val="hybridMultilevel"/>
    <w:tmpl w:val="1E10A114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7">
    <w:nsid w:val="67FA2BB5"/>
    <w:multiLevelType w:val="hybridMultilevel"/>
    <w:tmpl w:val="19309BF2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8">
    <w:nsid w:val="6F391FFB"/>
    <w:multiLevelType w:val="hybridMultilevel"/>
    <w:tmpl w:val="369C90E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F642911"/>
    <w:multiLevelType w:val="hybridMultilevel"/>
    <w:tmpl w:val="51A6DDD8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30">
    <w:nsid w:val="70A77DF3"/>
    <w:multiLevelType w:val="hybridMultilevel"/>
    <w:tmpl w:val="389076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4426BCB"/>
    <w:multiLevelType w:val="hybridMultilevel"/>
    <w:tmpl w:val="2DF0B1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DF61759"/>
    <w:multiLevelType w:val="hybridMultilevel"/>
    <w:tmpl w:val="C80C15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9"/>
  </w:num>
  <w:num w:numId="3">
    <w:abstractNumId w:val="22"/>
  </w:num>
  <w:num w:numId="4">
    <w:abstractNumId w:val="7"/>
  </w:num>
  <w:num w:numId="5">
    <w:abstractNumId w:val="15"/>
  </w:num>
  <w:num w:numId="6">
    <w:abstractNumId w:val="27"/>
  </w:num>
  <w:num w:numId="7">
    <w:abstractNumId w:val="24"/>
  </w:num>
  <w:num w:numId="8">
    <w:abstractNumId w:val="16"/>
  </w:num>
  <w:num w:numId="9">
    <w:abstractNumId w:val="26"/>
  </w:num>
  <w:num w:numId="10">
    <w:abstractNumId w:val="29"/>
  </w:num>
  <w:num w:numId="11">
    <w:abstractNumId w:val="0"/>
  </w:num>
  <w:num w:numId="12">
    <w:abstractNumId w:val="6"/>
  </w:num>
  <w:num w:numId="13">
    <w:abstractNumId w:val="19"/>
  </w:num>
  <w:num w:numId="14">
    <w:abstractNumId w:val="8"/>
  </w:num>
  <w:num w:numId="15">
    <w:abstractNumId w:val="21"/>
  </w:num>
  <w:num w:numId="16">
    <w:abstractNumId w:val="3"/>
  </w:num>
  <w:num w:numId="17">
    <w:abstractNumId w:val="1"/>
  </w:num>
  <w:num w:numId="18">
    <w:abstractNumId w:val="31"/>
  </w:num>
  <w:num w:numId="19">
    <w:abstractNumId w:val="2"/>
  </w:num>
  <w:num w:numId="20">
    <w:abstractNumId w:val="18"/>
  </w:num>
  <w:num w:numId="21">
    <w:abstractNumId w:val="14"/>
  </w:num>
  <w:num w:numId="22">
    <w:abstractNumId w:val="17"/>
  </w:num>
  <w:num w:numId="23">
    <w:abstractNumId w:val="11"/>
  </w:num>
  <w:num w:numId="24">
    <w:abstractNumId w:val="20"/>
  </w:num>
  <w:num w:numId="25">
    <w:abstractNumId w:val="30"/>
  </w:num>
  <w:num w:numId="26">
    <w:abstractNumId w:val="12"/>
  </w:num>
  <w:num w:numId="27">
    <w:abstractNumId w:val="32"/>
  </w:num>
  <w:num w:numId="28">
    <w:abstractNumId w:val="10"/>
  </w:num>
  <w:num w:numId="29">
    <w:abstractNumId w:val="25"/>
  </w:num>
  <w:num w:numId="30">
    <w:abstractNumId w:val="23"/>
  </w:num>
  <w:num w:numId="31">
    <w:abstractNumId w:val="13"/>
  </w:num>
  <w:num w:numId="32">
    <w:abstractNumId w:val="4"/>
  </w:num>
  <w:num w:numId="33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233F"/>
    <w:rsid w:val="00002FFD"/>
    <w:rsid w:val="00006AEC"/>
    <w:rsid w:val="00011F18"/>
    <w:rsid w:val="00016091"/>
    <w:rsid w:val="0001609B"/>
    <w:rsid w:val="000306BD"/>
    <w:rsid w:val="00032CE2"/>
    <w:rsid w:val="00035BAD"/>
    <w:rsid w:val="00036552"/>
    <w:rsid w:val="000400BB"/>
    <w:rsid w:val="00057221"/>
    <w:rsid w:val="00063810"/>
    <w:rsid w:val="00063A10"/>
    <w:rsid w:val="0007099D"/>
    <w:rsid w:val="000845B3"/>
    <w:rsid w:val="00084D34"/>
    <w:rsid w:val="000945F6"/>
    <w:rsid w:val="00097396"/>
    <w:rsid w:val="000A39AC"/>
    <w:rsid w:val="000B3D15"/>
    <w:rsid w:val="000D1B4F"/>
    <w:rsid w:val="000D2A8F"/>
    <w:rsid w:val="00100500"/>
    <w:rsid w:val="00100AF2"/>
    <w:rsid w:val="001116BF"/>
    <w:rsid w:val="001251B6"/>
    <w:rsid w:val="00131B63"/>
    <w:rsid w:val="001431D2"/>
    <w:rsid w:val="001458F1"/>
    <w:rsid w:val="00163973"/>
    <w:rsid w:val="001722BF"/>
    <w:rsid w:val="0018631D"/>
    <w:rsid w:val="0019166F"/>
    <w:rsid w:val="00196835"/>
    <w:rsid w:val="001A2512"/>
    <w:rsid w:val="001A4336"/>
    <w:rsid w:val="001B4930"/>
    <w:rsid w:val="001C07E4"/>
    <w:rsid w:val="001F39AB"/>
    <w:rsid w:val="001F4895"/>
    <w:rsid w:val="00203F7A"/>
    <w:rsid w:val="00207899"/>
    <w:rsid w:val="00220412"/>
    <w:rsid w:val="00223E66"/>
    <w:rsid w:val="002242E1"/>
    <w:rsid w:val="0022576B"/>
    <w:rsid w:val="00226D80"/>
    <w:rsid w:val="0022745D"/>
    <w:rsid w:val="002451F1"/>
    <w:rsid w:val="00251B85"/>
    <w:rsid w:val="002654B7"/>
    <w:rsid w:val="00276412"/>
    <w:rsid w:val="00276DC7"/>
    <w:rsid w:val="002944C0"/>
    <w:rsid w:val="00294DA5"/>
    <w:rsid w:val="0029613F"/>
    <w:rsid w:val="002A3C24"/>
    <w:rsid w:val="002B2E67"/>
    <w:rsid w:val="002B55E2"/>
    <w:rsid w:val="002B5D77"/>
    <w:rsid w:val="002B685C"/>
    <w:rsid w:val="002C0561"/>
    <w:rsid w:val="002C1C14"/>
    <w:rsid w:val="002C3888"/>
    <w:rsid w:val="002C5B89"/>
    <w:rsid w:val="002D202E"/>
    <w:rsid w:val="002F4DBC"/>
    <w:rsid w:val="0030416D"/>
    <w:rsid w:val="00305D3D"/>
    <w:rsid w:val="00306411"/>
    <w:rsid w:val="00325BEE"/>
    <w:rsid w:val="00327195"/>
    <w:rsid w:val="00341571"/>
    <w:rsid w:val="00355FE0"/>
    <w:rsid w:val="00364074"/>
    <w:rsid w:val="003728A9"/>
    <w:rsid w:val="003745CD"/>
    <w:rsid w:val="00380D8C"/>
    <w:rsid w:val="003812B9"/>
    <w:rsid w:val="00386BFA"/>
    <w:rsid w:val="003944DF"/>
    <w:rsid w:val="00396469"/>
    <w:rsid w:val="003A192B"/>
    <w:rsid w:val="003C2C1C"/>
    <w:rsid w:val="003C41A4"/>
    <w:rsid w:val="004163D1"/>
    <w:rsid w:val="00430054"/>
    <w:rsid w:val="0044671A"/>
    <w:rsid w:val="00452179"/>
    <w:rsid w:val="004540F6"/>
    <w:rsid w:val="0047545A"/>
    <w:rsid w:val="00484B2E"/>
    <w:rsid w:val="004A165A"/>
    <w:rsid w:val="004A52B9"/>
    <w:rsid w:val="004B1A41"/>
    <w:rsid w:val="004C5B0E"/>
    <w:rsid w:val="004D3B5A"/>
    <w:rsid w:val="004D44AA"/>
    <w:rsid w:val="00505079"/>
    <w:rsid w:val="00513C55"/>
    <w:rsid w:val="00534B6A"/>
    <w:rsid w:val="00564953"/>
    <w:rsid w:val="00572508"/>
    <w:rsid w:val="005B2CE8"/>
    <w:rsid w:val="005B4569"/>
    <w:rsid w:val="005B62F9"/>
    <w:rsid w:val="005B63A3"/>
    <w:rsid w:val="005D6BB6"/>
    <w:rsid w:val="005F1E46"/>
    <w:rsid w:val="005F6137"/>
    <w:rsid w:val="0061025F"/>
    <w:rsid w:val="00611565"/>
    <w:rsid w:val="006138BB"/>
    <w:rsid w:val="00616AF9"/>
    <w:rsid w:val="006237A4"/>
    <w:rsid w:val="0062737C"/>
    <w:rsid w:val="006376F3"/>
    <w:rsid w:val="00683274"/>
    <w:rsid w:val="006869C4"/>
    <w:rsid w:val="00686E24"/>
    <w:rsid w:val="006878F3"/>
    <w:rsid w:val="0069203B"/>
    <w:rsid w:val="00696236"/>
    <w:rsid w:val="006A0A81"/>
    <w:rsid w:val="006A4926"/>
    <w:rsid w:val="006A4BAB"/>
    <w:rsid w:val="006A5AA0"/>
    <w:rsid w:val="006B6421"/>
    <w:rsid w:val="006C16A8"/>
    <w:rsid w:val="006C3B27"/>
    <w:rsid w:val="006D4899"/>
    <w:rsid w:val="006D4A27"/>
    <w:rsid w:val="006F00A9"/>
    <w:rsid w:val="006F5247"/>
    <w:rsid w:val="007038D1"/>
    <w:rsid w:val="0070455B"/>
    <w:rsid w:val="007119BF"/>
    <w:rsid w:val="00711B5F"/>
    <w:rsid w:val="007158D6"/>
    <w:rsid w:val="00717DCA"/>
    <w:rsid w:val="00724E2E"/>
    <w:rsid w:val="00735E0B"/>
    <w:rsid w:val="00740684"/>
    <w:rsid w:val="007500C2"/>
    <w:rsid w:val="00760ADE"/>
    <w:rsid w:val="00761F14"/>
    <w:rsid w:val="00772F57"/>
    <w:rsid w:val="007B6861"/>
    <w:rsid w:val="007B6CDE"/>
    <w:rsid w:val="007C020B"/>
    <w:rsid w:val="007C029A"/>
    <w:rsid w:val="007C4D25"/>
    <w:rsid w:val="007D1BC8"/>
    <w:rsid w:val="007D6AE0"/>
    <w:rsid w:val="007E1ACD"/>
    <w:rsid w:val="007E5FD2"/>
    <w:rsid w:val="007E7ACC"/>
    <w:rsid w:val="007F1E34"/>
    <w:rsid w:val="007F4809"/>
    <w:rsid w:val="00800861"/>
    <w:rsid w:val="00804F08"/>
    <w:rsid w:val="0080690B"/>
    <w:rsid w:val="0081621F"/>
    <w:rsid w:val="008202BF"/>
    <w:rsid w:val="00821C83"/>
    <w:rsid w:val="00827493"/>
    <w:rsid w:val="00841374"/>
    <w:rsid w:val="00847CE2"/>
    <w:rsid w:val="00857A7C"/>
    <w:rsid w:val="00862C0C"/>
    <w:rsid w:val="00870812"/>
    <w:rsid w:val="00874209"/>
    <w:rsid w:val="00875808"/>
    <w:rsid w:val="0089501E"/>
    <w:rsid w:val="008962E8"/>
    <w:rsid w:val="008C233F"/>
    <w:rsid w:val="008C3181"/>
    <w:rsid w:val="008D4696"/>
    <w:rsid w:val="008F1A72"/>
    <w:rsid w:val="008F24CF"/>
    <w:rsid w:val="008F32AA"/>
    <w:rsid w:val="008F60FA"/>
    <w:rsid w:val="008F65B7"/>
    <w:rsid w:val="008F6B0A"/>
    <w:rsid w:val="00903C12"/>
    <w:rsid w:val="009066A9"/>
    <w:rsid w:val="0091373B"/>
    <w:rsid w:val="00922C46"/>
    <w:rsid w:val="009271B3"/>
    <w:rsid w:val="00931D06"/>
    <w:rsid w:val="009320B1"/>
    <w:rsid w:val="00942BBA"/>
    <w:rsid w:val="00950C3D"/>
    <w:rsid w:val="00955C74"/>
    <w:rsid w:val="00955E02"/>
    <w:rsid w:val="00965743"/>
    <w:rsid w:val="00965E29"/>
    <w:rsid w:val="00967188"/>
    <w:rsid w:val="009671A7"/>
    <w:rsid w:val="00973E45"/>
    <w:rsid w:val="0098208D"/>
    <w:rsid w:val="00987A02"/>
    <w:rsid w:val="009C5DD8"/>
    <w:rsid w:val="009C707A"/>
    <w:rsid w:val="009D00E4"/>
    <w:rsid w:val="009D449B"/>
    <w:rsid w:val="009E7ACE"/>
    <w:rsid w:val="009F1F7D"/>
    <w:rsid w:val="00A0354D"/>
    <w:rsid w:val="00A035E6"/>
    <w:rsid w:val="00A14D96"/>
    <w:rsid w:val="00A150E0"/>
    <w:rsid w:val="00A373E5"/>
    <w:rsid w:val="00A37EF7"/>
    <w:rsid w:val="00A60D42"/>
    <w:rsid w:val="00A71812"/>
    <w:rsid w:val="00A821F3"/>
    <w:rsid w:val="00A82C1C"/>
    <w:rsid w:val="00A83BEB"/>
    <w:rsid w:val="00A918FA"/>
    <w:rsid w:val="00A97867"/>
    <w:rsid w:val="00AA0F83"/>
    <w:rsid w:val="00AA4F3A"/>
    <w:rsid w:val="00AB5125"/>
    <w:rsid w:val="00AB6AF3"/>
    <w:rsid w:val="00AB6F84"/>
    <w:rsid w:val="00AC0816"/>
    <w:rsid w:val="00AE703D"/>
    <w:rsid w:val="00AF26AD"/>
    <w:rsid w:val="00B0044F"/>
    <w:rsid w:val="00B01259"/>
    <w:rsid w:val="00B04F16"/>
    <w:rsid w:val="00B07ED8"/>
    <w:rsid w:val="00B16895"/>
    <w:rsid w:val="00B2728E"/>
    <w:rsid w:val="00B30A24"/>
    <w:rsid w:val="00B3196D"/>
    <w:rsid w:val="00B4066B"/>
    <w:rsid w:val="00B53297"/>
    <w:rsid w:val="00B5530C"/>
    <w:rsid w:val="00B72F70"/>
    <w:rsid w:val="00B7351B"/>
    <w:rsid w:val="00B7456B"/>
    <w:rsid w:val="00BB2C9B"/>
    <w:rsid w:val="00BC3634"/>
    <w:rsid w:val="00BC5FC9"/>
    <w:rsid w:val="00BD4A10"/>
    <w:rsid w:val="00BD7708"/>
    <w:rsid w:val="00BE3F5D"/>
    <w:rsid w:val="00BF4D18"/>
    <w:rsid w:val="00C01432"/>
    <w:rsid w:val="00C0770A"/>
    <w:rsid w:val="00C125E5"/>
    <w:rsid w:val="00C139EC"/>
    <w:rsid w:val="00C15790"/>
    <w:rsid w:val="00C30104"/>
    <w:rsid w:val="00C31D5C"/>
    <w:rsid w:val="00C32A85"/>
    <w:rsid w:val="00C3542F"/>
    <w:rsid w:val="00C40CEA"/>
    <w:rsid w:val="00C460DA"/>
    <w:rsid w:val="00C51AAB"/>
    <w:rsid w:val="00C51B92"/>
    <w:rsid w:val="00C52E4B"/>
    <w:rsid w:val="00C63048"/>
    <w:rsid w:val="00C66825"/>
    <w:rsid w:val="00C75385"/>
    <w:rsid w:val="00C779F0"/>
    <w:rsid w:val="00C84C54"/>
    <w:rsid w:val="00C97046"/>
    <w:rsid w:val="00CA474E"/>
    <w:rsid w:val="00CB6695"/>
    <w:rsid w:val="00CC15D0"/>
    <w:rsid w:val="00CC5B65"/>
    <w:rsid w:val="00CE6023"/>
    <w:rsid w:val="00CF0F38"/>
    <w:rsid w:val="00CF1AEC"/>
    <w:rsid w:val="00D140F6"/>
    <w:rsid w:val="00D1716B"/>
    <w:rsid w:val="00D21107"/>
    <w:rsid w:val="00D3194E"/>
    <w:rsid w:val="00D43CE8"/>
    <w:rsid w:val="00D56312"/>
    <w:rsid w:val="00D707C6"/>
    <w:rsid w:val="00D7392A"/>
    <w:rsid w:val="00D749E5"/>
    <w:rsid w:val="00D75A5A"/>
    <w:rsid w:val="00D870A6"/>
    <w:rsid w:val="00DB05DF"/>
    <w:rsid w:val="00DC689A"/>
    <w:rsid w:val="00DD4A45"/>
    <w:rsid w:val="00DD6CCF"/>
    <w:rsid w:val="00DE0239"/>
    <w:rsid w:val="00DE0D70"/>
    <w:rsid w:val="00DE3AD7"/>
    <w:rsid w:val="00DE455F"/>
    <w:rsid w:val="00DE62B7"/>
    <w:rsid w:val="00E161FD"/>
    <w:rsid w:val="00E218C4"/>
    <w:rsid w:val="00E21C29"/>
    <w:rsid w:val="00E36A14"/>
    <w:rsid w:val="00E4433E"/>
    <w:rsid w:val="00E4589F"/>
    <w:rsid w:val="00E52120"/>
    <w:rsid w:val="00E6282C"/>
    <w:rsid w:val="00E876FD"/>
    <w:rsid w:val="00E94606"/>
    <w:rsid w:val="00EA39BF"/>
    <w:rsid w:val="00EB0F84"/>
    <w:rsid w:val="00EC1FA9"/>
    <w:rsid w:val="00EC6348"/>
    <w:rsid w:val="00ED206D"/>
    <w:rsid w:val="00ED4CD8"/>
    <w:rsid w:val="00EE3E81"/>
    <w:rsid w:val="00EE534C"/>
    <w:rsid w:val="00EF0A3B"/>
    <w:rsid w:val="00EF3EFC"/>
    <w:rsid w:val="00F05AFE"/>
    <w:rsid w:val="00F12930"/>
    <w:rsid w:val="00F1458D"/>
    <w:rsid w:val="00F163B3"/>
    <w:rsid w:val="00F22B86"/>
    <w:rsid w:val="00F27765"/>
    <w:rsid w:val="00F45A37"/>
    <w:rsid w:val="00F473BC"/>
    <w:rsid w:val="00F47B14"/>
    <w:rsid w:val="00F52990"/>
    <w:rsid w:val="00F64EFC"/>
    <w:rsid w:val="00F656BE"/>
    <w:rsid w:val="00F712A7"/>
    <w:rsid w:val="00F7554A"/>
    <w:rsid w:val="00F80F37"/>
    <w:rsid w:val="00FA6709"/>
    <w:rsid w:val="00FA6843"/>
    <w:rsid w:val="00FA6F75"/>
    <w:rsid w:val="00FD5709"/>
    <w:rsid w:val="00FE647D"/>
    <w:rsid w:val="00FF5A1F"/>
    <w:rsid w:val="00FF75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8C233F"/>
    <w:pPr>
      <w:spacing w:after="200" w:line="276" w:lineRule="auto"/>
    </w:pPr>
    <w:rPr>
      <w:rFonts w:eastAsiaTheme="minorEastAsia"/>
      <w:sz w:val="24"/>
      <w:szCs w:val="20"/>
    </w:rPr>
  </w:style>
  <w:style w:type="paragraph" w:styleId="1">
    <w:name w:val="heading 1"/>
    <w:basedOn w:val="a0"/>
    <w:next w:val="a0"/>
    <w:link w:val="10"/>
    <w:uiPriority w:val="9"/>
    <w:qFormat/>
    <w:rsid w:val="008C233F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b/>
      <w:bCs/>
      <w:caps/>
      <w:color w:val="FFFFFF" w:themeColor="background1"/>
      <w:spacing w:val="15"/>
      <w:sz w:val="28"/>
      <w:szCs w:val="22"/>
    </w:rPr>
  </w:style>
  <w:style w:type="paragraph" w:styleId="2">
    <w:name w:val="heading 2"/>
    <w:basedOn w:val="a0"/>
    <w:next w:val="a0"/>
    <w:link w:val="20"/>
    <w:uiPriority w:val="9"/>
    <w:unhideWhenUsed/>
    <w:qFormat/>
    <w:rsid w:val="00F1293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A9786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Title"/>
    <w:basedOn w:val="a0"/>
    <w:next w:val="a0"/>
    <w:link w:val="a5"/>
    <w:uiPriority w:val="10"/>
    <w:qFormat/>
    <w:rsid w:val="008C233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Название Знак"/>
    <w:basedOn w:val="a1"/>
    <w:link w:val="a4"/>
    <w:uiPriority w:val="10"/>
    <w:rsid w:val="008C23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1"/>
    <w:link w:val="1"/>
    <w:uiPriority w:val="9"/>
    <w:rsid w:val="008C233F"/>
    <w:rPr>
      <w:rFonts w:eastAsiaTheme="minorEastAsia"/>
      <w:b/>
      <w:bCs/>
      <w:caps/>
      <w:color w:val="FFFFFF" w:themeColor="background1"/>
      <w:spacing w:val="15"/>
      <w:sz w:val="28"/>
      <w:shd w:val="clear" w:color="auto" w:fill="5B9BD5" w:themeFill="accent1"/>
    </w:rPr>
  </w:style>
  <w:style w:type="paragraph" w:styleId="a6">
    <w:name w:val="TOC Heading"/>
    <w:basedOn w:val="1"/>
    <w:next w:val="a0"/>
    <w:uiPriority w:val="39"/>
    <w:unhideWhenUsed/>
    <w:qFormat/>
    <w:rsid w:val="00AA0F83"/>
    <w:pPr>
      <w:keepNext/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2E74B5" w:themeColor="accent1" w:themeShade="BF"/>
      <w:spacing w:val="0"/>
      <w:sz w:val="32"/>
      <w:szCs w:val="32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AA0F83"/>
    <w:pPr>
      <w:spacing w:after="100"/>
    </w:pPr>
  </w:style>
  <w:style w:type="character" w:styleId="a7">
    <w:name w:val="Hyperlink"/>
    <w:basedOn w:val="a1"/>
    <w:uiPriority w:val="99"/>
    <w:unhideWhenUsed/>
    <w:rsid w:val="00AA0F83"/>
    <w:rPr>
      <w:color w:val="0563C1" w:themeColor="hyperlink"/>
      <w:u w:val="single"/>
    </w:rPr>
  </w:style>
  <w:style w:type="paragraph" w:styleId="a8">
    <w:name w:val="List Paragraph"/>
    <w:basedOn w:val="a0"/>
    <w:uiPriority w:val="34"/>
    <w:qFormat/>
    <w:rsid w:val="00E94606"/>
    <w:pPr>
      <w:ind w:left="720"/>
      <w:contextualSpacing/>
    </w:pPr>
  </w:style>
  <w:style w:type="paragraph" w:styleId="a9">
    <w:name w:val="Normal (Web)"/>
    <w:basedOn w:val="a0"/>
    <w:uiPriority w:val="99"/>
    <w:semiHidden/>
    <w:unhideWhenUsed/>
    <w:rsid w:val="00DB05DF"/>
    <w:pPr>
      <w:spacing w:before="100" w:beforeAutospacing="1" w:after="100" w:afterAutospacing="1" w:line="240" w:lineRule="auto"/>
    </w:pPr>
    <w:rPr>
      <w:rFonts w:ascii="Times New Roman" w:hAnsi="Times New Roman" w:cs="Times New Roman"/>
      <w:szCs w:val="24"/>
      <w:lang w:eastAsia="ru-RU"/>
    </w:rPr>
  </w:style>
  <w:style w:type="character" w:customStyle="1" w:styleId="20">
    <w:name w:val="Заголовок 2 Знак"/>
    <w:basedOn w:val="a1"/>
    <w:link w:val="2"/>
    <w:uiPriority w:val="9"/>
    <w:rsid w:val="00F1293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1">
    <w:name w:val="toc 2"/>
    <w:basedOn w:val="a0"/>
    <w:next w:val="a0"/>
    <w:autoRedefine/>
    <w:uiPriority w:val="39"/>
    <w:unhideWhenUsed/>
    <w:rsid w:val="00CF0F38"/>
    <w:pPr>
      <w:spacing w:after="100"/>
      <w:ind w:left="240"/>
    </w:pPr>
  </w:style>
  <w:style w:type="character" w:customStyle="1" w:styleId="30">
    <w:name w:val="Заголовок 3 Знак"/>
    <w:basedOn w:val="a1"/>
    <w:link w:val="3"/>
    <w:uiPriority w:val="9"/>
    <w:rsid w:val="00A9786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1">
    <w:name w:val="toc 3"/>
    <w:basedOn w:val="a0"/>
    <w:next w:val="a0"/>
    <w:autoRedefine/>
    <w:uiPriority w:val="39"/>
    <w:unhideWhenUsed/>
    <w:rsid w:val="005B62F9"/>
    <w:pPr>
      <w:spacing w:after="100"/>
      <w:ind w:left="480"/>
    </w:pPr>
  </w:style>
  <w:style w:type="paragraph" w:styleId="a">
    <w:name w:val="List Bullet"/>
    <w:basedOn w:val="a0"/>
    <w:uiPriority w:val="99"/>
    <w:unhideWhenUsed/>
    <w:rsid w:val="00C460DA"/>
    <w:pPr>
      <w:numPr>
        <w:numId w:val="11"/>
      </w:numPr>
      <w:contextualSpacing/>
    </w:pPr>
  </w:style>
  <w:style w:type="paragraph" w:styleId="aa">
    <w:name w:val="Balloon Text"/>
    <w:basedOn w:val="a0"/>
    <w:link w:val="ab"/>
    <w:uiPriority w:val="99"/>
    <w:semiHidden/>
    <w:unhideWhenUsed/>
    <w:rsid w:val="009F1F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1"/>
    <w:link w:val="aa"/>
    <w:uiPriority w:val="99"/>
    <w:semiHidden/>
    <w:rsid w:val="009F1F7D"/>
    <w:rPr>
      <w:rFonts w:ascii="Tahoma" w:eastAsiaTheme="minorEastAsi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8C233F"/>
    <w:pPr>
      <w:spacing w:after="200" w:line="276" w:lineRule="auto"/>
    </w:pPr>
    <w:rPr>
      <w:rFonts w:eastAsiaTheme="minorEastAsia"/>
      <w:sz w:val="24"/>
      <w:szCs w:val="20"/>
    </w:rPr>
  </w:style>
  <w:style w:type="paragraph" w:styleId="1">
    <w:name w:val="heading 1"/>
    <w:basedOn w:val="a0"/>
    <w:next w:val="a0"/>
    <w:link w:val="10"/>
    <w:uiPriority w:val="9"/>
    <w:qFormat/>
    <w:rsid w:val="008C233F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b/>
      <w:bCs/>
      <w:caps/>
      <w:color w:val="FFFFFF" w:themeColor="background1"/>
      <w:spacing w:val="15"/>
      <w:sz w:val="28"/>
      <w:szCs w:val="22"/>
    </w:rPr>
  </w:style>
  <w:style w:type="paragraph" w:styleId="2">
    <w:name w:val="heading 2"/>
    <w:basedOn w:val="a0"/>
    <w:next w:val="a0"/>
    <w:link w:val="20"/>
    <w:uiPriority w:val="9"/>
    <w:unhideWhenUsed/>
    <w:qFormat/>
    <w:rsid w:val="00F1293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A9786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Title"/>
    <w:basedOn w:val="a0"/>
    <w:next w:val="a0"/>
    <w:link w:val="a5"/>
    <w:uiPriority w:val="10"/>
    <w:qFormat/>
    <w:rsid w:val="008C233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Название Знак"/>
    <w:basedOn w:val="a1"/>
    <w:link w:val="a4"/>
    <w:uiPriority w:val="10"/>
    <w:rsid w:val="008C23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1"/>
    <w:link w:val="1"/>
    <w:uiPriority w:val="9"/>
    <w:rsid w:val="008C233F"/>
    <w:rPr>
      <w:rFonts w:eastAsiaTheme="minorEastAsia"/>
      <w:b/>
      <w:bCs/>
      <w:caps/>
      <w:color w:val="FFFFFF" w:themeColor="background1"/>
      <w:spacing w:val="15"/>
      <w:sz w:val="28"/>
      <w:shd w:val="clear" w:color="auto" w:fill="5B9BD5" w:themeFill="accent1"/>
    </w:rPr>
  </w:style>
  <w:style w:type="paragraph" w:styleId="a6">
    <w:name w:val="TOC Heading"/>
    <w:basedOn w:val="1"/>
    <w:next w:val="a0"/>
    <w:uiPriority w:val="39"/>
    <w:unhideWhenUsed/>
    <w:qFormat/>
    <w:rsid w:val="00AA0F83"/>
    <w:pPr>
      <w:keepNext/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aps w:val="0"/>
      <w:color w:val="2E74B5" w:themeColor="accent1" w:themeShade="BF"/>
      <w:spacing w:val="0"/>
      <w:sz w:val="32"/>
      <w:szCs w:val="32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AA0F83"/>
    <w:pPr>
      <w:spacing w:after="100"/>
    </w:pPr>
  </w:style>
  <w:style w:type="character" w:styleId="a7">
    <w:name w:val="Hyperlink"/>
    <w:basedOn w:val="a1"/>
    <w:uiPriority w:val="99"/>
    <w:unhideWhenUsed/>
    <w:rsid w:val="00AA0F83"/>
    <w:rPr>
      <w:color w:val="0563C1" w:themeColor="hyperlink"/>
      <w:u w:val="single"/>
    </w:rPr>
  </w:style>
  <w:style w:type="paragraph" w:styleId="a8">
    <w:name w:val="List Paragraph"/>
    <w:basedOn w:val="a0"/>
    <w:uiPriority w:val="34"/>
    <w:qFormat/>
    <w:rsid w:val="00E94606"/>
    <w:pPr>
      <w:ind w:left="720"/>
      <w:contextualSpacing/>
    </w:pPr>
  </w:style>
  <w:style w:type="paragraph" w:styleId="a9">
    <w:name w:val="Normal (Web)"/>
    <w:basedOn w:val="a0"/>
    <w:uiPriority w:val="99"/>
    <w:semiHidden/>
    <w:unhideWhenUsed/>
    <w:rsid w:val="00DB05DF"/>
    <w:pPr>
      <w:spacing w:before="100" w:beforeAutospacing="1" w:after="100" w:afterAutospacing="1" w:line="240" w:lineRule="auto"/>
    </w:pPr>
    <w:rPr>
      <w:rFonts w:ascii="Times New Roman" w:hAnsi="Times New Roman" w:cs="Times New Roman"/>
      <w:szCs w:val="24"/>
      <w:lang w:eastAsia="ru-RU"/>
    </w:rPr>
  </w:style>
  <w:style w:type="character" w:customStyle="1" w:styleId="20">
    <w:name w:val="Заголовок 2 Знак"/>
    <w:basedOn w:val="a1"/>
    <w:link w:val="2"/>
    <w:uiPriority w:val="9"/>
    <w:rsid w:val="00F1293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1">
    <w:name w:val="toc 2"/>
    <w:basedOn w:val="a0"/>
    <w:next w:val="a0"/>
    <w:autoRedefine/>
    <w:uiPriority w:val="39"/>
    <w:unhideWhenUsed/>
    <w:rsid w:val="00CF0F38"/>
    <w:pPr>
      <w:spacing w:after="100"/>
      <w:ind w:left="240"/>
    </w:pPr>
  </w:style>
  <w:style w:type="character" w:customStyle="1" w:styleId="30">
    <w:name w:val="Заголовок 3 Знак"/>
    <w:basedOn w:val="a1"/>
    <w:link w:val="3"/>
    <w:uiPriority w:val="9"/>
    <w:rsid w:val="00A9786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1">
    <w:name w:val="toc 3"/>
    <w:basedOn w:val="a0"/>
    <w:next w:val="a0"/>
    <w:autoRedefine/>
    <w:uiPriority w:val="39"/>
    <w:unhideWhenUsed/>
    <w:rsid w:val="005B62F9"/>
    <w:pPr>
      <w:spacing w:after="100"/>
      <w:ind w:left="480"/>
    </w:pPr>
  </w:style>
  <w:style w:type="paragraph" w:styleId="a">
    <w:name w:val="List Bullet"/>
    <w:basedOn w:val="a0"/>
    <w:uiPriority w:val="99"/>
    <w:unhideWhenUsed/>
    <w:rsid w:val="00C460DA"/>
    <w:pPr>
      <w:numPr>
        <w:numId w:val="11"/>
      </w:numPr>
      <w:contextualSpacing/>
    </w:pPr>
  </w:style>
  <w:style w:type="paragraph" w:styleId="aa">
    <w:name w:val="Balloon Text"/>
    <w:basedOn w:val="a0"/>
    <w:link w:val="ab"/>
    <w:uiPriority w:val="99"/>
    <w:semiHidden/>
    <w:unhideWhenUsed/>
    <w:rsid w:val="009F1F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1"/>
    <w:link w:val="aa"/>
    <w:uiPriority w:val="99"/>
    <w:semiHidden/>
    <w:rsid w:val="009F1F7D"/>
    <w:rPr>
      <w:rFonts w:ascii="Tahoma" w:eastAsiaTheme="minorEastAsi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8083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7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C13EE0-0C61-4E39-9677-A18E6ACF07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1702</TotalTime>
  <Pages>44</Pages>
  <Words>7189</Words>
  <Characters>40978</Characters>
  <Application>Microsoft Office Word</Application>
  <DocSecurity>0</DocSecurity>
  <Lines>341</Lines>
  <Paragraphs>96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ЗАО "Протон-Электротекс"</Company>
  <LinksUpToDate>false</LinksUpToDate>
  <CharactersWithSpaces>48071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Полещук Алексей</dc:creator>
  <cp:keywords/>
  <dc:description/>
  <cp:lastModifiedBy>Алексей</cp:lastModifiedBy>
  <cp:revision>268</cp:revision>
  <dcterms:created xsi:type="dcterms:W3CDTF">2015-07-28T10:40:00Z</dcterms:created>
  <dcterms:modified xsi:type="dcterms:W3CDTF">2017-03-17T19:58:00Z</dcterms:modified>
</cp:coreProperties>
</file>