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233F" w:rsidRPr="008C233F" w:rsidRDefault="008C233F" w:rsidP="00F05AFE">
      <w:pPr>
        <w:pStyle w:val="a4"/>
        <w:spacing w:before="100" w:beforeAutospacing="1" w:after="100" w:afterAutospacing="1" w:line="276" w:lineRule="auto"/>
        <w:ind w:right="566"/>
        <w:contextualSpacing w:val="0"/>
        <w:rPr>
          <w:rFonts w:asciiTheme="minorHAnsi" w:eastAsiaTheme="minorEastAsia" w:hAnsiTheme="minorHAnsi" w:cstheme="minorBidi"/>
          <w:caps/>
          <w:color w:val="5B9BD5" w:themeColor="accent1"/>
          <w:spacing w:val="10"/>
          <w:sz w:val="52"/>
          <w:szCs w:val="52"/>
        </w:rPr>
      </w:pPr>
      <w:r w:rsidRPr="008C233F">
        <w:rPr>
          <w:rFonts w:asciiTheme="minorHAnsi" w:eastAsiaTheme="minorEastAsia" w:hAnsiTheme="minorHAnsi" w:cstheme="minorBidi"/>
          <w:caps/>
          <w:color w:val="5B9BD5" w:themeColor="accent1"/>
          <w:spacing w:val="10"/>
          <w:sz w:val="52"/>
          <w:szCs w:val="52"/>
        </w:rPr>
        <w:t>Описание структуры управляющего программного обеспечения КИП СПП</w:t>
      </w:r>
    </w:p>
    <w:p w:rsidR="008C233F" w:rsidRDefault="008C233F" w:rsidP="00F05AFE">
      <w:pPr>
        <w:pStyle w:val="1"/>
        <w:spacing w:after="240"/>
      </w:pPr>
      <w:bookmarkStart w:id="0" w:name="_Toc426122908"/>
      <w:r>
        <w:t>Общее описание</w:t>
      </w:r>
      <w:bookmarkEnd w:id="0"/>
    </w:p>
    <w:p w:rsidR="003C2C1C" w:rsidRDefault="00F05AFE" w:rsidP="00F05AFE">
      <w:pPr>
        <w:jc w:val="both"/>
      </w:pPr>
      <w:r>
        <w:tab/>
        <w:t>Управляющее программное обеспечение для комплексов измерения параметров силовых полупроводниковых приборов (КИП СПП) предназначено для централизованного управления набором измерительных и вспомогательных блоков, из которых состоит комплекс, реализации задач взаимодействия с пользователем и выдачи необходимых данных на внешние интерфейсы.</w:t>
      </w:r>
    </w:p>
    <w:p w:rsidR="00F05AFE" w:rsidRDefault="00F05AFE" w:rsidP="00F05AFE">
      <w:pPr>
        <w:jc w:val="both"/>
      </w:pPr>
      <w:r>
        <w:tab/>
      </w:r>
      <w:r w:rsidR="0007099D">
        <w:t>Данное программное обеспечение реализовано на базе персонального компьютера с ОС</w:t>
      </w:r>
      <w:r w:rsidR="0007099D" w:rsidRPr="0007099D">
        <w:t xml:space="preserve"> </w:t>
      </w:r>
      <w:r w:rsidR="0007099D">
        <w:rPr>
          <w:lang w:val="en-US"/>
        </w:rPr>
        <w:t>Windows</w:t>
      </w:r>
      <w:r w:rsidR="0007099D">
        <w:t xml:space="preserve"> с использованием платформы </w:t>
      </w:r>
      <w:r w:rsidR="0007099D" w:rsidRPr="0007099D">
        <w:t>.</w:t>
      </w:r>
      <w:r w:rsidR="0007099D">
        <w:rPr>
          <w:lang w:val="en-US"/>
        </w:rPr>
        <w:t>NET</w:t>
      </w:r>
      <w:r w:rsidR="0007099D" w:rsidRPr="0007099D">
        <w:t xml:space="preserve"> 4.0. </w:t>
      </w:r>
      <w:r w:rsidR="00696236">
        <w:t>ПО представляет собой взаимосвязанный набор модулей, который может быть запущен на базе одного или нескольких блоков (вариант с выделенным блоком пользовательского интерфейса).</w:t>
      </w:r>
    </w:p>
    <w:p w:rsidR="00AA0F83" w:rsidRDefault="00AA0F83" w:rsidP="00F05AFE">
      <w:pPr>
        <w:jc w:val="both"/>
      </w:pPr>
    </w:p>
    <w:sdt>
      <w:sdtPr>
        <w:rPr>
          <w:rFonts w:asciiTheme="minorHAnsi" w:eastAsiaTheme="minorEastAsia" w:hAnsiTheme="minorHAnsi" w:cstheme="minorBidi"/>
          <w:color w:val="auto"/>
          <w:sz w:val="24"/>
          <w:szCs w:val="20"/>
          <w:lang w:eastAsia="en-US"/>
        </w:rPr>
        <w:id w:val="-77594983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C4D25" w:rsidRDefault="007C4D25">
          <w:pPr>
            <w:pStyle w:val="a6"/>
          </w:pPr>
          <w:r>
            <w:t>Оглавление</w:t>
          </w:r>
        </w:p>
        <w:p w:rsidR="001A4336" w:rsidRDefault="007C4D25">
          <w:pPr>
            <w:pStyle w:val="1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6122908" w:history="1">
            <w:r w:rsidR="001A4336" w:rsidRPr="00FF3D00">
              <w:rPr>
                <w:rStyle w:val="a7"/>
                <w:noProof/>
              </w:rPr>
              <w:t>Общее описание</w:t>
            </w:r>
            <w:r w:rsidR="001A4336">
              <w:rPr>
                <w:noProof/>
                <w:webHidden/>
              </w:rPr>
              <w:tab/>
            </w:r>
            <w:r w:rsidR="001A4336">
              <w:rPr>
                <w:noProof/>
                <w:webHidden/>
              </w:rPr>
              <w:fldChar w:fldCharType="begin"/>
            </w:r>
            <w:r w:rsidR="001A4336">
              <w:rPr>
                <w:noProof/>
                <w:webHidden/>
              </w:rPr>
              <w:instrText xml:space="preserve"> PAGEREF _Toc426122908 \h </w:instrText>
            </w:r>
            <w:r w:rsidR="001A4336">
              <w:rPr>
                <w:noProof/>
                <w:webHidden/>
              </w:rPr>
            </w:r>
            <w:r w:rsidR="001A4336">
              <w:rPr>
                <w:noProof/>
                <w:webHidden/>
              </w:rPr>
              <w:fldChar w:fldCharType="separate"/>
            </w:r>
            <w:r w:rsidR="001A4336">
              <w:rPr>
                <w:noProof/>
                <w:webHidden/>
              </w:rPr>
              <w:t>1</w:t>
            </w:r>
            <w:r w:rsidR="001A4336">
              <w:rPr>
                <w:noProof/>
                <w:webHidden/>
              </w:rPr>
              <w:fldChar w:fldCharType="end"/>
            </w:r>
          </w:hyperlink>
        </w:p>
        <w:p w:rsidR="001A4336" w:rsidRDefault="00E21C29">
          <w:pPr>
            <w:pStyle w:val="1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426122909" w:history="1">
            <w:r w:rsidR="001A4336" w:rsidRPr="00FF3D00">
              <w:rPr>
                <w:rStyle w:val="a7"/>
                <w:noProof/>
              </w:rPr>
              <w:t>Структура программного обеспечения</w:t>
            </w:r>
            <w:r w:rsidR="001A4336">
              <w:rPr>
                <w:noProof/>
                <w:webHidden/>
              </w:rPr>
              <w:tab/>
            </w:r>
            <w:r w:rsidR="001A4336">
              <w:rPr>
                <w:noProof/>
                <w:webHidden/>
              </w:rPr>
              <w:fldChar w:fldCharType="begin"/>
            </w:r>
            <w:r w:rsidR="001A4336">
              <w:rPr>
                <w:noProof/>
                <w:webHidden/>
              </w:rPr>
              <w:instrText xml:space="preserve"> PAGEREF _Toc426122909 \h </w:instrText>
            </w:r>
            <w:r w:rsidR="001A4336">
              <w:rPr>
                <w:noProof/>
                <w:webHidden/>
              </w:rPr>
            </w:r>
            <w:r w:rsidR="001A4336">
              <w:rPr>
                <w:noProof/>
                <w:webHidden/>
              </w:rPr>
              <w:fldChar w:fldCharType="separate"/>
            </w:r>
            <w:r w:rsidR="001A4336">
              <w:rPr>
                <w:noProof/>
                <w:webHidden/>
              </w:rPr>
              <w:t>2</w:t>
            </w:r>
            <w:r w:rsidR="001A4336">
              <w:rPr>
                <w:noProof/>
                <w:webHidden/>
              </w:rPr>
              <w:fldChar w:fldCharType="end"/>
            </w:r>
          </w:hyperlink>
        </w:p>
        <w:p w:rsidR="001A4336" w:rsidRDefault="00E21C29">
          <w:pPr>
            <w:pStyle w:val="1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426122910" w:history="1">
            <w:r w:rsidR="001A4336" w:rsidRPr="00FF3D00">
              <w:rPr>
                <w:rStyle w:val="a7"/>
                <w:noProof/>
              </w:rPr>
              <w:t>Логика работы в рамках комплекса</w:t>
            </w:r>
            <w:r w:rsidR="001A4336">
              <w:rPr>
                <w:noProof/>
                <w:webHidden/>
              </w:rPr>
              <w:tab/>
            </w:r>
            <w:r w:rsidR="001A4336">
              <w:rPr>
                <w:noProof/>
                <w:webHidden/>
              </w:rPr>
              <w:fldChar w:fldCharType="begin"/>
            </w:r>
            <w:r w:rsidR="001A4336">
              <w:rPr>
                <w:noProof/>
                <w:webHidden/>
              </w:rPr>
              <w:instrText xml:space="preserve"> PAGEREF _Toc426122910 \h </w:instrText>
            </w:r>
            <w:r w:rsidR="001A4336">
              <w:rPr>
                <w:noProof/>
                <w:webHidden/>
              </w:rPr>
            </w:r>
            <w:r w:rsidR="001A4336">
              <w:rPr>
                <w:noProof/>
                <w:webHidden/>
              </w:rPr>
              <w:fldChar w:fldCharType="separate"/>
            </w:r>
            <w:r w:rsidR="001A4336">
              <w:rPr>
                <w:noProof/>
                <w:webHidden/>
              </w:rPr>
              <w:t>3</w:t>
            </w:r>
            <w:r w:rsidR="001A4336">
              <w:rPr>
                <w:noProof/>
                <w:webHidden/>
              </w:rPr>
              <w:fldChar w:fldCharType="end"/>
            </w:r>
          </w:hyperlink>
        </w:p>
        <w:p w:rsidR="001A4336" w:rsidRDefault="00E21C29">
          <w:pPr>
            <w:pStyle w:val="1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426122911" w:history="1">
            <w:r w:rsidR="001A4336" w:rsidRPr="00FF3D00">
              <w:rPr>
                <w:rStyle w:val="a7"/>
                <w:noProof/>
              </w:rPr>
              <w:t>Логика работы в рамках сети предприятия</w:t>
            </w:r>
            <w:r w:rsidR="001A4336">
              <w:rPr>
                <w:noProof/>
                <w:webHidden/>
              </w:rPr>
              <w:tab/>
            </w:r>
            <w:r w:rsidR="001A4336">
              <w:rPr>
                <w:noProof/>
                <w:webHidden/>
              </w:rPr>
              <w:fldChar w:fldCharType="begin"/>
            </w:r>
            <w:r w:rsidR="001A4336">
              <w:rPr>
                <w:noProof/>
                <w:webHidden/>
              </w:rPr>
              <w:instrText xml:space="preserve"> PAGEREF _Toc426122911 \h </w:instrText>
            </w:r>
            <w:r w:rsidR="001A4336">
              <w:rPr>
                <w:noProof/>
                <w:webHidden/>
              </w:rPr>
            </w:r>
            <w:r w:rsidR="001A4336">
              <w:rPr>
                <w:noProof/>
                <w:webHidden/>
              </w:rPr>
              <w:fldChar w:fldCharType="separate"/>
            </w:r>
            <w:r w:rsidR="001A4336">
              <w:rPr>
                <w:noProof/>
                <w:webHidden/>
              </w:rPr>
              <w:t>5</w:t>
            </w:r>
            <w:r w:rsidR="001A4336">
              <w:rPr>
                <w:noProof/>
                <w:webHidden/>
              </w:rPr>
              <w:fldChar w:fldCharType="end"/>
            </w:r>
          </w:hyperlink>
        </w:p>
        <w:p w:rsidR="001A4336" w:rsidRDefault="00E21C29">
          <w:pPr>
            <w:pStyle w:val="2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426122912" w:history="1">
            <w:r w:rsidR="001A4336" w:rsidRPr="00FF3D00">
              <w:rPr>
                <w:rStyle w:val="a7"/>
                <w:noProof/>
                <w:spacing w:val="15"/>
              </w:rPr>
              <w:t>Удаленная печать протоколов</w:t>
            </w:r>
            <w:r w:rsidR="001A4336">
              <w:rPr>
                <w:noProof/>
                <w:webHidden/>
              </w:rPr>
              <w:tab/>
            </w:r>
            <w:r w:rsidR="001A4336">
              <w:rPr>
                <w:noProof/>
                <w:webHidden/>
              </w:rPr>
              <w:fldChar w:fldCharType="begin"/>
            </w:r>
            <w:r w:rsidR="001A4336">
              <w:rPr>
                <w:noProof/>
                <w:webHidden/>
              </w:rPr>
              <w:instrText xml:space="preserve"> PAGEREF _Toc426122912 \h </w:instrText>
            </w:r>
            <w:r w:rsidR="001A4336">
              <w:rPr>
                <w:noProof/>
                <w:webHidden/>
              </w:rPr>
            </w:r>
            <w:r w:rsidR="001A4336">
              <w:rPr>
                <w:noProof/>
                <w:webHidden/>
              </w:rPr>
              <w:fldChar w:fldCharType="separate"/>
            </w:r>
            <w:r w:rsidR="001A4336">
              <w:rPr>
                <w:noProof/>
                <w:webHidden/>
              </w:rPr>
              <w:t>6</w:t>
            </w:r>
            <w:r w:rsidR="001A4336">
              <w:rPr>
                <w:noProof/>
                <w:webHidden/>
              </w:rPr>
              <w:fldChar w:fldCharType="end"/>
            </w:r>
          </w:hyperlink>
        </w:p>
        <w:p w:rsidR="001A4336" w:rsidRDefault="00E21C29">
          <w:pPr>
            <w:pStyle w:val="2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426122913" w:history="1">
            <w:r w:rsidR="001A4336" w:rsidRPr="00FF3D00">
              <w:rPr>
                <w:rStyle w:val="a7"/>
                <w:noProof/>
                <w:spacing w:val="15"/>
              </w:rPr>
              <w:t>Запрос результатов измерений</w:t>
            </w:r>
            <w:r w:rsidR="001A4336">
              <w:rPr>
                <w:noProof/>
                <w:webHidden/>
              </w:rPr>
              <w:tab/>
            </w:r>
            <w:r w:rsidR="001A4336">
              <w:rPr>
                <w:noProof/>
                <w:webHidden/>
              </w:rPr>
              <w:fldChar w:fldCharType="begin"/>
            </w:r>
            <w:r w:rsidR="001A4336">
              <w:rPr>
                <w:noProof/>
                <w:webHidden/>
              </w:rPr>
              <w:instrText xml:space="preserve"> PAGEREF _Toc426122913 \h </w:instrText>
            </w:r>
            <w:r w:rsidR="001A4336">
              <w:rPr>
                <w:noProof/>
                <w:webHidden/>
              </w:rPr>
            </w:r>
            <w:r w:rsidR="001A4336">
              <w:rPr>
                <w:noProof/>
                <w:webHidden/>
              </w:rPr>
              <w:fldChar w:fldCharType="separate"/>
            </w:r>
            <w:r w:rsidR="001A4336">
              <w:rPr>
                <w:noProof/>
                <w:webHidden/>
              </w:rPr>
              <w:t>6</w:t>
            </w:r>
            <w:r w:rsidR="001A4336">
              <w:rPr>
                <w:noProof/>
                <w:webHidden/>
              </w:rPr>
              <w:fldChar w:fldCharType="end"/>
            </w:r>
          </w:hyperlink>
        </w:p>
        <w:p w:rsidR="001A4336" w:rsidRDefault="00E21C29">
          <w:pPr>
            <w:pStyle w:val="2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426122914" w:history="1">
            <w:r w:rsidR="001A4336" w:rsidRPr="00FF3D00">
              <w:rPr>
                <w:rStyle w:val="a7"/>
                <w:noProof/>
                <w:spacing w:val="15"/>
              </w:rPr>
              <w:t>Централизованное управление профилями измерений</w:t>
            </w:r>
            <w:r w:rsidR="001A4336">
              <w:rPr>
                <w:noProof/>
                <w:webHidden/>
              </w:rPr>
              <w:tab/>
            </w:r>
            <w:r w:rsidR="001A4336">
              <w:rPr>
                <w:noProof/>
                <w:webHidden/>
              </w:rPr>
              <w:fldChar w:fldCharType="begin"/>
            </w:r>
            <w:r w:rsidR="001A4336">
              <w:rPr>
                <w:noProof/>
                <w:webHidden/>
              </w:rPr>
              <w:instrText xml:space="preserve"> PAGEREF _Toc426122914 \h </w:instrText>
            </w:r>
            <w:r w:rsidR="001A4336">
              <w:rPr>
                <w:noProof/>
                <w:webHidden/>
              </w:rPr>
            </w:r>
            <w:r w:rsidR="001A4336">
              <w:rPr>
                <w:noProof/>
                <w:webHidden/>
              </w:rPr>
              <w:fldChar w:fldCharType="separate"/>
            </w:r>
            <w:r w:rsidR="001A4336">
              <w:rPr>
                <w:noProof/>
                <w:webHidden/>
              </w:rPr>
              <w:t>7</w:t>
            </w:r>
            <w:r w:rsidR="001A4336">
              <w:rPr>
                <w:noProof/>
                <w:webHidden/>
              </w:rPr>
              <w:fldChar w:fldCharType="end"/>
            </w:r>
          </w:hyperlink>
        </w:p>
        <w:p w:rsidR="001A4336" w:rsidRDefault="00E21C29">
          <w:pPr>
            <w:pStyle w:val="1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426122915" w:history="1">
            <w:r w:rsidR="001A4336" w:rsidRPr="00FF3D00">
              <w:rPr>
                <w:rStyle w:val="a7"/>
                <w:noProof/>
              </w:rPr>
              <w:t xml:space="preserve">Настройки модуля </w:t>
            </w:r>
            <w:r w:rsidR="001A4336" w:rsidRPr="00FF3D00">
              <w:rPr>
                <w:rStyle w:val="a7"/>
                <w:noProof/>
                <w:lang w:val="en-US"/>
              </w:rPr>
              <w:t>SCME</w:t>
            </w:r>
            <w:r w:rsidR="001A4336" w:rsidRPr="00FF3D00">
              <w:rPr>
                <w:rStyle w:val="a7"/>
                <w:noProof/>
              </w:rPr>
              <w:t>.</w:t>
            </w:r>
            <w:r w:rsidR="001A4336" w:rsidRPr="00FF3D00">
              <w:rPr>
                <w:rStyle w:val="a7"/>
                <w:noProof/>
                <w:lang w:val="en-US"/>
              </w:rPr>
              <w:t>Service</w:t>
            </w:r>
            <w:r w:rsidR="001A4336">
              <w:rPr>
                <w:noProof/>
                <w:webHidden/>
              </w:rPr>
              <w:tab/>
            </w:r>
            <w:r w:rsidR="001A4336">
              <w:rPr>
                <w:noProof/>
                <w:webHidden/>
              </w:rPr>
              <w:fldChar w:fldCharType="begin"/>
            </w:r>
            <w:r w:rsidR="001A4336">
              <w:rPr>
                <w:noProof/>
                <w:webHidden/>
              </w:rPr>
              <w:instrText xml:space="preserve"> PAGEREF _Toc426122915 \h </w:instrText>
            </w:r>
            <w:r w:rsidR="001A4336">
              <w:rPr>
                <w:noProof/>
                <w:webHidden/>
              </w:rPr>
            </w:r>
            <w:r w:rsidR="001A4336">
              <w:rPr>
                <w:noProof/>
                <w:webHidden/>
              </w:rPr>
              <w:fldChar w:fldCharType="separate"/>
            </w:r>
            <w:r w:rsidR="001A4336">
              <w:rPr>
                <w:noProof/>
                <w:webHidden/>
              </w:rPr>
              <w:t>8</w:t>
            </w:r>
            <w:r w:rsidR="001A4336">
              <w:rPr>
                <w:noProof/>
                <w:webHidden/>
              </w:rPr>
              <w:fldChar w:fldCharType="end"/>
            </w:r>
          </w:hyperlink>
        </w:p>
        <w:p w:rsidR="001A4336" w:rsidRDefault="00E21C29">
          <w:pPr>
            <w:pStyle w:val="1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426122916" w:history="1">
            <w:r w:rsidR="001A4336" w:rsidRPr="00FF3D00">
              <w:rPr>
                <w:rStyle w:val="a7"/>
                <w:noProof/>
              </w:rPr>
              <w:t xml:space="preserve">Настройки модуля </w:t>
            </w:r>
            <w:r w:rsidR="001A4336" w:rsidRPr="00FF3D00">
              <w:rPr>
                <w:rStyle w:val="a7"/>
                <w:noProof/>
                <w:lang w:val="en-US"/>
              </w:rPr>
              <w:t>SCME.UI</w:t>
            </w:r>
            <w:r w:rsidR="001A4336">
              <w:rPr>
                <w:noProof/>
                <w:webHidden/>
              </w:rPr>
              <w:tab/>
            </w:r>
            <w:r w:rsidR="001A4336">
              <w:rPr>
                <w:noProof/>
                <w:webHidden/>
              </w:rPr>
              <w:fldChar w:fldCharType="begin"/>
            </w:r>
            <w:r w:rsidR="001A4336">
              <w:rPr>
                <w:noProof/>
                <w:webHidden/>
              </w:rPr>
              <w:instrText xml:space="preserve"> PAGEREF _Toc426122916 \h </w:instrText>
            </w:r>
            <w:r w:rsidR="001A4336">
              <w:rPr>
                <w:noProof/>
                <w:webHidden/>
              </w:rPr>
            </w:r>
            <w:r w:rsidR="001A4336">
              <w:rPr>
                <w:noProof/>
                <w:webHidden/>
              </w:rPr>
              <w:fldChar w:fldCharType="separate"/>
            </w:r>
            <w:r w:rsidR="001A4336">
              <w:rPr>
                <w:noProof/>
                <w:webHidden/>
              </w:rPr>
              <w:t>9</w:t>
            </w:r>
            <w:r w:rsidR="001A4336">
              <w:rPr>
                <w:noProof/>
                <w:webHidden/>
              </w:rPr>
              <w:fldChar w:fldCharType="end"/>
            </w:r>
          </w:hyperlink>
        </w:p>
        <w:p w:rsidR="001A4336" w:rsidRDefault="00E21C29">
          <w:pPr>
            <w:pStyle w:val="1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426122917" w:history="1">
            <w:r w:rsidR="001A4336" w:rsidRPr="00FF3D00">
              <w:rPr>
                <w:rStyle w:val="a7"/>
                <w:noProof/>
              </w:rPr>
              <w:t>Архитектура программного обеспечения комплекса</w:t>
            </w:r>
            <w:r w:rsidR="001A4336">
              <w:rPr>
                <w:noProof/>
                <w:webHidden/>
              </w:rPr>
              <w:tab/>
            </w:r>
            <w:r w:rsidR="001A4336">
              <w:rPr>
                <w:noProof/>
                <w:webHidden/>
              </w:rPr>
              <w:fldChar w:fldCharType="begin"/>
            </w:r>
            <w:r w:rsidR="001A4336">
              <w:rPr>
                <w:noProof/>
                <w:webHidden/>
              </w:rPr>
              <w:instrText xml:space="preserve"> PAGEREF _Toc426122917 \h </w:instrText>
            </w:r>
            <w:r w:rsidR="001A4336">
              <w:rPr>
                <w:noProof/>
                <w:webHidden/>
              </w:rPr>
            </w:r>
            <w:r w:rsidR="001A4336">
              <w:rPr>
                <w:noProof/>
                <w:webHidden/>
              </w:rPr>
              <w:fldChar w:fldCharType="separate"/>
            </w:r>
            <w:r w:rsidR="001A4336">
              <w:rPr>
                <w:noProof/>
                <w:webHidden/>
              </w:rPr>
              <w:t>10</w:t>
            </w:r>
            <w:r w:rsidR="001A4336">
              <w:rPr>
                <w:noProof/>
                <w:webHidden/>
              </w:rPr>
              <w:fldChar w:fldCharType="end"/>
            </w:r>
          </w:hyperlink>
        </w:p>
        <w:p w:rsidR="001A4336" w:rsidRDefault="00E21C29">
          <w:pPr>
            <w:pStyle w:val="2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426122918" w:history="1">
            <w:r w:rsidR="001A4336" w:rsidRPr="00FF3D00">
              <w:rPr>
                <w:rStyle w:val="a7"/>
                <w:noProof/>
                <w:spacing w:val="15"/>
              </w:rPr>
              <w:t xml:space="preserve">Библиотека типов </w:t>
            </w:r>
            <w:r w:rsidR="001A4336" w:rsidRPr="00FF3D00">
              <w:rPr>
                <w:rStyle w:val="a7"/>
                <w:noProof/>
                <w:spacing w:val="15"/>
                <w:lang w:val="en-US"/>
              </w:rPr>
              <w:t>SCME</w:t>
            </w:r>
            <w:r w:rsidR="001A4336" w:rsidRPr="00FF3D00">
              <w:rPr>
                <w:rStyle w:val="a7"/>
                <w:noProof/>
                <w:spacing w:val="15"/>
              </w:rPr>
              <w:t>.</w:t>
            </w:r>
            <w:r w:rsidR="001A4336" w:rsidRPr="00FF3D00">
              <w:rPr>
                <w:rStyle w:val="a7"/>
                <w:noProof/>
                <w:spacing w:val="15"/>
                <w:lang w:val="en-US"/>
              </w:rPr>
              <w:t>Types</w:t>
            </w:r>
            <w:r w:rsidR="001A4336">
              <w:rPr>
                <w:noProof/>
                <w:webHidden/>
              </w:rPr>
              <w:tab/>
            </w:r>
            <w:r w:rsidR="001A4336">
              <w:rPr>
                <w:noProof/>
                <w:webHidden/>
              </w:rPr>
              <w:fldChar w:fldCharType="begin"/>
            </w:r>
            <w:r w:rsidR="001A4336">
              <w:rPr>
                <w:noProof/>
                <w:webHidden/>
              </w:rPr>
              <w:instrText xml:space="preserve"> PAGEREF _Toc426122918 \h </w:instrText>
            </w:r>
            <w:r w:rsidR="001A4336">
              <w:rPr>
                <w:noProof/>
                <w:webHidden/>
              </w:rPr>
            </w:r>
            <w:r w:rsidR="001A4336">
              <w:rPr>
                <w:noProof/>
                <w:webHidden/>
              </w:rPr>
              <w:fldChar w:fldCharType="separate"/>
            </w:r>
            <w:r w:rsidR="001A4336">
              <w:rPr>
                <w:noProof/>
                <w:webHidden/>
              </w:rPr>
              <w:t>10</w:t>
            </w:r>
            <w:r w:rsidR="001A4336">
              <w:rPr>
                <w:noProof/>
                <w:webHidden/>
              </w:rPr>
              <w:fldChar w:fldCharType="end"/>
            </w:r>
          </w:hyperlink>
        </w:p>
        <w:p w:rsidR="001A4336" w:rsidRDefault="00E21C29">
          <w:pPr>
            <w:pStyle w:val="2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426122919" w:history="1">
            <w:r w:rsidR="001A4336" w:rsidRPr="00FF3D00">
              <w:rPr>
                <w:rStyle w:val="a7"/>
                <w:noProof/>
                <w:spacing w:val="15"/>
              </w:rPr>
              <w:t xml:space="preserve">Приложение </w:t>
            </w:r>
            <w:r w:rsidR="001A4336" w:rsidRPr="00FF3D00">
              <w:rPr>
                <w:rStyle w:val="a7"/>
                <w:noProof/>
                <w:spacing w:val="15"/>
                <w:lang w:val="en-US"/>
              </w:rPr>
              <w:t>SCME</w:t>
            </w:r>
            <w:r w:rsidR="001A4336" w:rsidRPr="00FF3D00">
              <w:rPr>
                <w:rStyle w:val="a7"/>
                <w:noProof/>
                <w:spacing w:val="15"/>
              </w:rPr>
              <w:t>.</w:t>
            </w:r>
            <w:r w:rsidR="001A4336" w:rsidRPr="00FF3D00">
              <w:rPr>
                <w:rStyle w:val="a7"/>
                <w:noProof/>
                <w:spacing w:val="15"/>
                <w:lang w:val="en-US"/>
              </w:rPr>
              <w:t>Service</w:t>
            </w:r>
            <w:r w:rsidR="001A4336">
              <w:rPr>
                <w:noProof/>
                <w:webHidden/>
              </w:rPr>
              <w:tab/>
            </w:r>
            <w:r w:rsidR="001A4336">
              <w:rPr>
                <w:noProof/>
                <w:webHidden/>
              </w:rPr>
              <w:fldChar w:fldCharType="begin"/>
            </w:r>
            <w:r w:rsidR="001A4336">
              <w:rPr>
                <w:noProof/>
                <w:webHidden/>
              </w:rPr>
              <w:instrText xml:space="preserve"> PAGEREF _Toc426122919 \h </w:instrText>
            </w:r>
            <w:r w:rsidR="001A4336">
              <w:rPr>
                <w:noProof/>
                <w:webHidden/>
              </w:rPr>
            </w:r>
            <w:r w:rsidR="001A4336">
              <w:rPr>
                <w:noProof/>
                <w:webHidden/>
              </w:rPr>
              <w:fldChar w:fldCharType="separate"/>
            </w:r>
            <w:r w:rsidR="001A4336">
              <w:rPr>
                <w:noProof/>
                <w:webHidden/>
              </w:rPr>
              <w:t>13</w:t>
            </w:r>
            <w:r w:rsidR="001A4336">
              <w:rPr>
                <w:noProof/>
                <w:webHidden/>
              </w:rPr>
              <w:fldChar w:fldCharType="end"/>
            </w:r>
          </w:hyperlink>
        </w:p>
        <w:p w:rsidR="001A4336" w:rsidRDefault="00E21C29">
          <w:pPr>
            <w:pStyle w:val="3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426122920" w:history="1">
            <w:r w:rsidR="001A4336" w:rsidRPr="00FF3D00">
              <w:rPr>
                <w:rStyle w:val="a7"/>
                <w:noProof/>
              </w:rPr>
              <w:t>Классы для управления оборудованием</w:t>
            </w:r>
            <w:r w:rsidR="001A4336">
              <w:rPr>
                <w:noProof/>
                <w:webHidden/>
              </w:rPr>
              <w:tab/>
            </w:r>
            <w:r w:rsidR="001A4336">
              <w:rPr>
                <w:noProof/>
                <w:webHidden/>
              </w:rPr>
              <w:fldChar w:fldCharType="begin"/>
            </w:r>
            <w:r w:rsidR="001A4336">
              <w:rPr>
                <w:noProof/>
                <w:webHidden/>
              </w:rPr>
              <w:instrText xml:space="preserve"> PAGEREF _Toc426122920 \h </w:instrText>
            </w:r>
            <w:r w:rsidR="001A4336">
              <w:rPr>
                <w:noProof/>
                <w:webHidden/>
              </w:rPr>
            </w:r>
            <w:r w:rsidR="001A4336">
              <w:rPr>
                <w:noProof/>
                <w:webHidden/>
              </w:rPr>
              <w:fldChar w:fldCharType="separate"/>
            </w:r>
            <w:r w:rsidR="001A4336">
              <w:rPr>
                <w:noProof/>
                <w:webHidden/>
              </w:rPr>
              <w:t>15</w:t>
            </w:r>
            <w:r w:rsidR="001A4336">
              <w:rPr>
                <w:noProof/>
                <w:webHidden/>
              </w:rPr>
              <w:fldChar w:fldCharType="end"/>
            </w:r>
          </w:hyperlink>
        </w:p>
        <w:p w:rsidR="001A4336" w:rsidRDefault="00E21C29">
          <w:pPr>
            <w:pStyle w:val="2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426122921" w:history="1">
            <w:r w:rsidR="001A4336" w:rsidRPr="00FF3D00">
              <w:rPr>
                <w:rStyle w:val="a7"/>
                <w:noProof/>
                <w:spacing w:val="15"/>
              </w:rPr>
              <w:t xml:space="preserve">Приложение </w:t>
            </w:r>
            <w:r w:rsidR="001A4336" w:rsidRPr="00FF3D00">
              <w:rPr>
                <w:rStyle w:val="a7"/>
                <w:noProof/>
                <w:spacing w:val="15"/>
                <w:lang w:val="en-US"/>
              </w:rPr>
              <w:t>SCME</w:t>
            </w:r>
            <w:r w:rsidR="001A4336" w:rsidRPr="00FF3D00">
              <w:rPr>
                <w:rStyle w:val="a7"/>
                <w:noProof/>
                <w:spacing w:val="15"/>
              </w:rPr>
              <w:t>.</w:t>
            </w:r>
            <w:r w:rsidR="001A4336" w:rsidRPr="00FF3D00">
              <w:rPr>
                <w:rStyle w:val="a7"/>
                <w:noProof/>
                <w:spacing w:val="15"/>
                <w:lang w:val="en-US"/>
              </w:rPr>
              <w:t>UI</w:t>
            </w:r>
            <w:r w:rsidR="001A4336">
              <w:rPr>
                <w:noProof/>
                <w:webHidden/>
              </w:rPr>
              <w:tab/>
            </w:r>
            <w:r w:rsidR="001A4336">
              <w:rPr>
                <w:noProof/>
                <w:webHidden/>
              </w:rPr>
              <w:fldChar w:fldCharType="begin"/>
            </w:r>
            <w:r w:rsidR="001A4336">
              <w:rPr>
                <w:noProof/>
                <w:webHidden/>
              </w:rPr>
              <w:instrText xml:space="preserve"> PAGEREF _Toc426122921 \h </w:instrText>
            </w:r>
            <w:r w:rsidR="001A4336">
              <w:rPr>
                <w:noProof/>
                <w:webHidden/>
              </w:rPr>
            </w:r>
            <w:r w:rsidR="001A4336">
              <w:rPr>
                <w:noProof/>
                <w:webHidden/>
              </w:rPr>
              <w:fldChar w:fldCharType="separate"/>
            </w:r>
            <w:r w:rsidR="001A4336">
              <w:rPr>
                <w:noProof/>
                <w:webHidden/>
              </w:rPr>
              <w:t>16</w:t>
            </w:r>
            <w:r w:rsidR="001A4336">
              <w:rPr>
                <w:noProof/>
                <w:webHidden/>
              </w:rPr>
              <w:fldChar w:fldCharType="end"/>
            </w:r>
          </w:hyperlink>
        </w:p>
        <w:p w:rsidR="001A4336" w:rsidRDefault="00E21C29">
          <w:pPr>
            <w:pStyle w:val="3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426122922" w:history="1">
            <w:r w:rsidR="001A4336" w:rsidRPr="00FF3D00">
              <w:rPr>
                <w:rStyle w:val="a7"/>
                <w:noProof/>
              </w:rPr>
              <w:t xml:space="preserve">Классы взаимодействия через </w:t>
            </w:r>
            <w:r w:rsidR="001A4336" w:rsidRPr="00FF3D00">
              <w:rPr>
                <w:rStyle w:val="a7"/>
                <w:noProof/>
                <w:lang w:val="en-US"/>
              </w:rPr>
              <w:t>WCF</w:t>
            </w:r>
            <w:r w:rsidR="001A4336">
              <w:rPr>
                <w:noProof/>
                <w:webHidden/>
              </w:rPr>
              <w:tab/>
            </w:r>
            <w:r w:rsidR="001A4336">
              <w:rPr>
                <w:noProof/>
                <w:webHidden/>
              </w:rPr>
              <w:fldChar w:fldCharType="begin"/>
            </w:r>
            <w:r w:rsidR="001A4336">
              <w:rPr>
                <w:noProof/>
                <w:webHidden/>
              </w:rPr>
              <w:instrText xml:space="preserve"> PAGEREF _Toc426122922 \h </w:instrText>
            </w:r>
            <w:r w:rsidR="001A4336">
              <w:rPr>
                <w:noProof/>
                <w:webHidden/>
              </w:rPr>
            </w:r>
            <w:r w:rsidR="001A4336">
              <w:rPr>
                <w:noProof/>
                <w:webHidden/>
              </w:rPr>
              <w:fldChar w:fldCharType="separate"/>
            </w:r>
            <w:r w:rsidR="001A4336">
              <w:rPr>
                <w:noProof/>
                <w:webHidden/>
              </w:rPr>
              <w:t>17</w:t>
            </w:r>
            <w:r w:rsidR="001A4336">
              <w:rPr>
                <w:noProof/>
                <w:webHidden/>
              </w:rPr>
              <w:fldChar w:fldCharType="end"/>
            </w:r>
          </w:hyperlink>
        </w:p>
        <w:p w:rsidR="001A4336" w:rsidRDefault="00E21C29">
          <w:pPr>
            <w:pStyle w:val="3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426122923" w:history="1">
            <w:r w:rsidR="001A4336" w:rsidRPr="00FF3D00">
              <w:rPr>
                <w:rStyle w:val="a7"/>
                <w:noProof/>
              </w:rPr>
              <w:t>Классы визуального интерфейса</w:t>
            </w:r>
            <w:r w:rsidR="001A4336">
              <w:rPr>
                <w:noProof/>
                <w:webHidden/>
              </w:rPr>
              <w:tab/>
            </w:r>
            <w:r w:rsidR="001A4336">
              <w:rPr>
                <w:noProof/>
                <w:webHidden/>
              </w:rPr>
              <w:fldChar w:fldCharType="begin"/>
            </w:r>
            <w:r w:rsidR="001A4336">
              <w:rPr>
                <w:noProof/>
                <w:webHidden/>
              </w:rPr>
              <w:instrText xml:space="preserve"> PAGEREF _Toc426122923 \h </w:instrText>
            </w:r>
            <w:r w:rsidR="001A4336">
              <w:rPr>
                <w:noProof/>
                <w:webHidden/>
              </w:rPr>
            </w:r>
            <w:r w:rsidR="001A4336">
              <w:rPr>
                <w:noProof/>
                <w:webHidden/>
              </w:rPr>
              <w:fldChar w:fldCharType="separate"/>
            </w:r>
            <w:r w:rsidR="001A4336">
              <w:rPr>
                <w:noProof/>
                <w:webHidden/>
              </w:rPr>
              <w:t>18</w:t>
            </w:r>
            <w:r w:rsidR="001A4336">
              <w:rPr>
                <w:noProof/>
                <w:webHidden/>
              </w:rPr>
              <w:fldChar w:fldCharType="end"/>
            </w:r>
          </w:hyperlink>
        </w:p>
        <w:p w:rsidR="001A4336" w:rsidRDefault="00E21C29">
          <w:pPr>
            <w:pStyle w:val="3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426122924" w:history="1">
            <w:r w:rsidR="001A4336" w:rsidRPr="00FF3D00">
              <w:rPr>
                <w:rStyle w:val="a7"/>
                <w:noProof/>
              </w:rPr>
              <w:t>Классы специализированных элементов управления</w:t>
            </w:r>
            <w:r w:rsidR="001A4336">
              <w:rPr>
                <w:noProof/>
                <w:webHidden/>
              </w:rPr>
              <w:tab/>
            </w:r>
            <w:r w:rsidR="001A4336">
              <w:rPr>
                <w:noProof/>
                <w:webHidden/>
              </w:rPr>
              <w:fldChar w:fldCharType="begin"/>
            </w:r>
            <w:r w:rsidR="001A4336">
              <w:rPr>
                <w:noProof/>
                <w:webHidden/>
              </w:rPr>
              <w:instrText xml:space="preserve"> PAGEREF _Toc426122924 \h </w:instrText>
            </w:r>
            <w:r w:rsidR="001A4336">
              <w:rPr>
                <w:noProof/>
                <w:webHidden/>
              </w:rPr>
            </w:r>
            <w:r w:rsidR="001A4336">
              <w:rPr>
                <w:noProof/>
                <w:webHidden/>
              </w:rPr>
              <w:fldChar w:fldCharType="separate"/>
            </w:r>
            <w:r w:rsidR="001A4336">
              <w:rPr>
                <w:noProof/>
                <w:webHidden/>
              </w:rPr>
              <w:t>19</w:t>
            </w:r>
            <w:r w:rsidR="001A4336">
              <w:rPr>
                <w:noProof/>
                <w:webHidden/>
              </w:rPr>
              <w:fldChar w:fldCharType="end"/>
            </w:r>
          </w:hyperlink>
        </w:p>
        <w:p w:rsidR="001A4336" w:rsidRDefault="00E21C29">
          <w:pPr>
            <w:pStyle w:val="3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426122925" w:history="1">
            <w:r w:rsidR="001A4336" w:rsidRPr="00FF3D00">
              <w:rPr>
                <w:rStyle w:val="a7"/>
                <w:noProof/>
              </w:rPr>
              <w:t>Вспомогательные классы</w:t>
            </w:r>
            <w:r w:rsidR="001A4336">
              <w:rPr>
                <w:noProof/>
                <w:webHidden/>
              </w:rPr>
              <w:tab/>
            </w:r>
            <w:r w:rsidR="001A4336">
              <w:rPr>
                <w:noProof/>
                <w:webHidden/>
              </w:rPr>
              <w:fldChar w:fldCharType="begin"/>
            </w:r>
            <w:r w:rsidR="001A4336">
              <w:rPr>
                <w:noProof/>
                <w:webHidden/>
              </w:rPr>
              <w:instrText xml:space="preserve"> PAGEREF _Toc426122925 \h </w:instrText>
            </w:r>
            <w:r w:rsidR="001A4336">
              <w:rPr>
                <w:noProof/>
                <w:webHidden/>
              </w:rPr>
            </w:r>
            <w:r w:rsidR="001A4336">
              <w:rPr>
                <w:noProof/>
                <w:webHidden/>
              </w:rPr>
              <w:fldChar w:fldCharType="separate"/>
            </w:r>
            <w:r w:rsidR="001A4336">
              <w:rPr>
                <w:noProof/>
                <w:webHidden/>
              </w:rPr>
              <w:t>20</w:t>
            </w:r>
            <w:r w:rsidR="001A4336">
              <w:rPr>
                <w:noProof/>
                <w:webHidden/>
              </w:rPr>
              <w:fldChar w:fldCharType="end"/>
            </w:r>
          </w:hyperlink>
        </w:p>
        <w:p w:rsidR="001A4336" w:rsidRDefault="00E21C29">
          <w:pPr>
            <w:pStyle w:val="1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426122926" w:history="1">
            <w:r w:rsidR="001A4336" w:rsidRPr="00FF3D00">
              <w:rPr>
                <w:rStyle w:val="a7"/>
                <w:noProof/>
              </w:rPr>
              <w:t>Архитектура внешнего программного обеспечения</w:t>
            </w:r>
            <w:r w:rsidR="001A4336">
              <w:rPr>
                <w:noProof/>
                <w:webHidden/>
              </w:rPr>
              <w:tab/>
            </w:r>
            <w:r w:rsidR="001A4336">
              <w:rPr>
                <w:noProof/>
                <w:webHidden/>
              </w:rPr>
              <w:fldChar w:fldCharType="begin"/>
            </w:r>
            <w:r w:rsidR="001A4336">
              <w:rPr>
                <w:noProof/>
                <w:webHidden/>
              </w:rPr>
              <w:instrText xml:space="preserve"> PAGEREF _Toc426122926 \h </w:instrText>
            </w:r>
            <w:r w:rsidR="001A4336">
              <w:rPr>
                <w:noProof/>
                <w:webHidden/>
              </w:rPr>
            </w:r>
            <w:r w:rsidR="001A4336">
              <w:rPr>
                <w:noProof/>
                <w:webHidden/>
              </w:rPr>
              <w:fldChar w:fldCharType="separate"/>
            </w:r>
            <w:r w:rsidR="001A4336">
              <w:rPr>
                <w:noProof/>
                <w:webHidden/>
              </w:rPr>
              <w:t>21</w:t>
            </w:r>
            <w:r w:rsidR="001A4336">
              <w:rPr>
                <w:noProof/>
                <w:webHidden/>
              </w:rPr>
              <w:fldChar w:fldCharType="end"/>
            </w:r>
          </w:hyperlink>
        </w:p>
        <w:p w:rsidR="001A4336" w:rsidRDefault="00E21C29">
          <w:pPr>
            <w:pStyle w:val="2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426122927" w:history="1">
            <w:r w:rsidR="001A4336" w:rsidRPr="00FF3D00">
              <w:rPr>
                <w:rStyle w:val="a7"/>
                <w:noProof/>
                <w:spacing w:val="15"/>
              </w:rPr>
              <w:t xml:space="preserve">Приложение </w:t>
            </w:r>
            <w:r w:rsidR="001A4336" w:rsidRPr="00FF3D00">
              <w:rPr>
                <w:rStyle w:val="a7"/>
                <w:noProof/>
                <w:spacing w:val="15"/>
                <w:lang w:val="en-US"/>
              </w:rPr>
              <w:t>SCME</w:t>
            </w:r>
            <w:r w:rsidR="001A4336" w:rsidRPr="00FF3D00">
              <w:rPr>
                <w:rStyle w:val="a7"/>
                <w:noProof/>
                <w:spacing w:val="15"/>
              </w:rPr>
              <w:t>.</w:t>
            </w:r>
            <w:r w:rsidR="001A4336" w:rsidRPr="00FF3D00">
              <w:rPr>
                <w:rStyle w:val="a7"/>
                <w:noProof/>
                <w:spacing w:val="15"/>
                <w:lang w:val="en-US"/>
              </w:rPr>
              <w:t>NetworkPrinting</w:t>
            </w:r>
            <w:r w:rsidR="001A4336">
              <w:rPr>
                <w:noProof/>
                <w:webHidden/>
              </w:rPr>
              <w:tab/>
            </w:r>
            <w:r w:rsidR="001A4336">
              <w:rPr>
                <w:noProof/>
                <w:webHidden/>
              </w:rPr>
              <w:fldChar w:fldCharType="begin"/>
            </w:r>
            <w:r w:rsidR="001A4336">
              <w:rPr>
                <w:noProof/>
                <w:webHidden/>
              </w:rPr>
              <w:instrText xml:space="preserve"> PAGEREF _Toc426122927 \h </w:instrText>
            </w:r>
            <w:r w:rsidR="001A4336">
              <w:rPr>
                <w:noProof/>
                <w:webHidden/>
              </w:rPr>
            </w:r>
            <w:r w:rsidR="001A4336">
              <w:rPr>
                <w:noProof/>
                <w:webHidden/>
              </w:rPr>
              <w:fldChar w:fldCharType="separate"/>
            </w:r>
            <w:r w:rsidR="001A4336">
              <w:rPr>
                <w:noProof/>
                <w:webHidden/>
              </w:rPr>
              <w:t>22</w:t>
            </w:r>
            <w:r w:rsidR="001A4336">
              <w:rPr>
                <w:noProof/>
                <w:webHidden/>
              </w:rPr>
              <w:fldChar w:fldCharType="end"/>
            </w:r>
          </w:hyperlink>
        </w:p>
        <w:p w:rsidR="001A4336" w:rsidRDefault="00E21C29">
          <w:pPr>
            <w:pStyle w:val="2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426122928" w:history="1">
            <w:r w:rsidR="001A4336" w:rsidRPr="00FF3D00">
              <w:rPr>
                <w:rStyle w:val="a7"/>
                <w:noProof/>
                <w:spacing w:val="15"/>
              </w:rPr>
              <w:t xml:space="preserve">Приложение </w:t>
            </w:r>
            <w:r w:rsidR="001A4336" w:rsidRPr="00FF3D00">
              <w:rPr>
                <w:rStyle w:val="a7"/>
                <w:noProof/>
                <w:spacing w:val="15"/>
                <w:lang w:val="en-US"/>
              </w:rPr>
              <w:t>SCME</w:t>
            </w:r>
            <w:r w:rsidR="001A4336" w:rsidRPr="00FF3D00">
              <w:rPr>
                <w:rStyle w:val="a7"/>
                <w:noProof/>
                <w:spacing w:val="15"/>
              </w:rPr>
              <w:t>.</w:t>
            </w:r>
            <w:r w:rsidR="001A4336" w:rsidRPr="00FF3D00">
              <w:rPr>
                <w:rStyle w:val="a7"/>
                <w:noProof/>
                <w:spacing w:val="15"/>
                <w:lang w:val="en-US"/>
              </w:rPr>
              <w:t>ProfileServer</w:t>
            </w:r>
            <w:r w:rsidR="001A4336">
              <w:rPr>
                <w:noProof/>
                <w:webHidden/>
              </w:rPr>
              <w:tab/>
            </w:r>
            <w:r w:rsidR="001A4336">
              <w:rPr>
                <w:noProof/>
                <w:webHidden/>
              </w:rPr>
              <w:fldChar w:fldCharType="begin"/>
            </w:r>
            <w:r w:rsidR="001A4336">
              <w:rPr>
                <w:noProof/>
                <w:webHidden/>
              </w:rPr>
              <w:instrText xml:space="preserve"> PAGEREF _Toc426122928 \h </w:instrText>
            </w:r>
            <w:r w:rsidR="001A4336">
              <w:rPr>
                <w:noProof/>
                <w:webHidden/>
              </w:rPr>
            </w:r>
            <w:r w:rsidR="001A4336">
              <w:rPr>
                <w:noProof/>
                <w:webHidden/>
              </w:rPr>
              <w:fldChar w:fldCharType="separate"/>
            </w:r>
            <w:r w:rsidR="001A4336">
              <w:rPr>
                <w:noProof/>
                <w:webHidden/>
              </w:rPr>
              <w:t>22</w:t>
            </w:r>
            <w:r w:rsidR="001A4336">
              <w:rPr>
                <w:noProof/>
                <w:webHidden/>
              </w:rPr>
              <w:fldChar w:fldCharType="end"/>
            </w:r>
          </w:hyperlink>
        </w:p>
        <w:p w:rsidR="001A4336" w:rsidRDefault="00E21C29">
          <w:pPr>
            <w:pStyle w:val="1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426122929" w:history="1">
            <w:r w:rsidR="001A4336" w:rsidRPr="00FF3D00">
              <w:rPr>
                <w:rStyle w:val="a7"/>
                <w:noProof/>
                <w:lang w:val="en-US"/>
              </w:rPr>
              <w:t>Стр</w:t>
            </w:r>
            <w:r w:rsidR="001A4336" w:rsidRPr="00FF3D00">
              <w:rPr>
                <w:rStyle w:val="a7"/>
                <w:noProof/>
              </w:rPr>
              <w:t>у</w:t>
            </w:r>
            <w:r w:rsidR="001A4336" w:rsidRPr="00FF3D00">
              <w:rPr>
                <w:rStyle w:val="a7"/>
                <w:noProof/>
                <w:lang w:val="en-US"/>
              </w:rPr>
              <w:t>ктура БД результатов измерений</w:t>
            </w:r>
            <w:r w:rsidR="001A4336">
              <w:rPr>
                <w:noProof/>
                <w:webHidden/>
              </w:rPr>
              <w:tab/>
            </w:r>
            <w:r w:rsidR="001A4336">
              <w:rPr>
                <w:noProof/>
                <w:webHidden/>
              </w:rPr>
              <w:fldChar w:fldCharType="begin"/>
            </w:r>
            <w:r w:rsidR="001A4336">
              <w:rPr>
                <w:noProof/>
                <w:webHidden/>
              </w:rPr>
              <w:instrText xml:space="preserve"> PAGEREF _Toc426122929 \h </w:instrText>
            </w:r>
            <w:r w:rsidR="001A4336">
              <w:rPr>
                <w:noProof/>
                <w:webHidden/>
              </w:rPr>
            </w:r>
            <w:r w:rsidR="001A4336">
              <w:rPr>
                <w:noProof/>
                <w:webHidden/>
              </w:rPr>
              <w:fldChar w:fldCharType="separate"/>
            </w:r>
            <w:r w:rsidR="001A4336">
              <w:rPr>
                <w:noProof/>
                <w:webHidden/>
              </w:rPr>
              <w:t>23</w:t>
            </w:r>
            <w:r w:rsidR="001A4336">
              <w:rPr>
                <w:noProof/>
                <w:webHidden/>
              </w:rPr>
              <w:fldChar w:fldCharType="end"/>
            </w:r>
          </w:hyperlink>
        </w:p>
        <w:p w:rsidR="007C4D25" w:rsidRDefault="007C4D25">
          <w:r>
            <w:rPr>
              <w:b/>
              <w:bCs/>
            </w:rPr>
            <w:fldChar w:fldCharType="end"/>
          </w:r>
        </w:p>
      </w:sdtContent>
    </w:sdt>
    <w:p w:rsidR="00AA0F83" w:rsidRPr="00AA0F83" w:rsidRDefault="00AA0F83" w:rsidP="00AA0F83">
      <w:pPr>
        <w:pStyle w:val="1"/>
        <w:spacing w:after="240"/>
      </w:pPr>
      <w:bookmarkStart w:id="1" w:name="_Toc426122909"/>
      <w:r>
        <w:t>Структура программного обеспечения</w:t>
      </w:r>
      <w:bookmarkEnd w:id="1"/>
    </w:p>
    <w:p w:rsidR="008C233F" w:rsidRDefault="008C233F" w:rsidP="00057221">
      <w:pPr>
        <w:jc w:val="both"/>
      </w:pPr>
      <w:r>
        <w:tab/>
      </w:r>
      <w:r w:rsidR="00057221">
        <w:t xml:space="preserve">Программное обеспечение реализовано на базе платформы </w:t>
      </w:r>
      <w:r w:rsidR="00057221" w:rsidRPr="00057221">
        <w:t>.</w:t>
      </w:r>
      <w:r w:rsidR="00057221">
        <w:rPr>
          <w:lang w:val="en-US"/>
        </w:rPr>
        <w:t>NET</w:t>
      </w:r>
      <w:r w:rsidR="00057221">
        <w:t xml:space="preserve"> и написано в среде </w:t>
      </w:r>
      <w:r w:rsidR="00057221">
        <w:rPr>
          <w:lang w:val="en-US"/>
        </w:rPr>
        <w:t>MS</w:t>
      </w:r>
      <w:r w:rsidR="00057221" w:rsidRPr="00057221">
        <w:t xml:space="preserve"> </w:t>
      </w:r>
      <w:r w:rsidR="00057221">
        <w:rPr>
          <w:lang w:val="en-US"/>
        </w:rPr>
        <w:t>Visual</w:t>
      </w:r>
      <w:r w:rsidR="00057221" w:rsidRPr="00057221">
        <w:t xml:space="preserve"> </w:t>
      </w:r>
      <w:r w:rsidR="00057221">
        <w:rPr>
          <w:lang w:val="en-US"/>
        </w:rPr>
        <w:t>Studio</w:t>
      </w:r>
      <w:r w:rsidR="00057221">
        <w:t xml:space="preserve"> с использованием </w:t>
      </w:r>
      <w:r w:rsidR="00057221">
        <w:rPr>
          <w:lang w:val="en-US"/>
        </w:rPr>
        <w:t>C</w:t>
      </w:r>
      <w:r w:rsidR="00057221" w:rsidRPr="00057221">
        <w:t>#</w:t>
      </w:r>
      <w:r w:rsidR="00057221">
        <w:t>.</w:t>
      </w:r>
      <w:r w:rsidR="000306BD">
        <w:t xml:space="preserve"> Большинство проектов, входящих в структуру ПО объединены в одно решение </w:t>
      </w:r>
      <w:r w:rsidR="000306BD">
        <w:rPr>
          <w:lang w:val="en-US"/>
        </w:rPr>
        <w:t>SCME</w:t>
      </w:r>
      <w:r w:rsidR="000306BD" w:rsidRPr="00E94606">
        <w:t>.</w:t>
      </w:r>
    </w:p>
    <w:p w:rsidR="00E94606" w:rsidRDefault="00E94606" w:rsidP="00E94606">
      <w:pPr>
        <w:pStyle w:val="a8"/>
        <w:numPr>
          <w:ilvl w:val="0"/>
          <w:numId w:val="1"/>
        </w:numPr>
        <w:jc w:val="both"/>
      </w:pPr>
      <w:proofErr w:type="spellStart"/>
      <w:r>
        <w:t>SCME.Types</w:t>
      </w:r>
      <w:proofErr w:type="spellEnd"/>
      <w:r>
        <w:t xml:space="preserve"> – библиотека общих типов данных и интерфейсов, используемых совместно различными проектами;</w:t>
      </w:r>
    </w:p>
    <w:p w:rsidR="00E94606" w:rsidRDefault="00E94606" w:rsidP="00E94606">
      <w:pPr>
        <w:pStyle w:val="a8"/>
        <w:numPr>
          <w:ilvl w:val="0"/>
          <w:numId w:val="1"/>
        </w:numPr>
        <w:jc w:val="both"/>
      </w:pPr>
      <w:r>
        <w:rPr>
          <w:lang w:val="en-US"/>
        </w:rPr>
        <w:t>SCME</w:t>
      </w:r>
      <w:r w:rsidRPr="00E94606">
        <w:t>.</w:t>
      </w:r>
      <w:r>
        <w:rPr>
          <w:lang w:val="en-US"/>
        </w:rPr>
        <w:t>Logger</w:t>
      </w:r>
      <w:r>
        <w:t xml:space="preserve"> – библиотека, предоставляющая функциональность журнала событий для различных приложений;</w:t>
      </w:r>
    </w:p>
    <w:p w:rsidR="00E94606" w:rsidRDefault="00E94606" w:rsidP="00E94606">
      <w:pPr>
        <w:pStyle w:val="a8"/>
        <w:numPr>
          <w:ilvl w:val="0"/>
          <w:numId w:val="1"/>
        </w:numPr>
        <w:jc w:val="both"/>
      </w:pPr>
      <w:r>
        <w:rPr>
          <w:lang w:val="en-US"/>
        </w:rPr>
        <w:t>SCME</w:t>
      </w:r>
      <w:r w:rsidRPr="00E94606">
        <w:t>.</w:t>
      </w:r>
      <w:r>
        <w:rPr>
          <w:lang w:val="en-US"/>
        </w:rPr>
        <w:t>Service</w:t>
      </w:r>
      <w:r>
        <w:t xml:space="preserve"> – основное управляющее приложение, которое содержит в себе логику инициализации блоков комплекса, проведения измерений и сохранения результатов;</w:t>
      </w:r>
    </w:p>
    <w:p w:rsidR="00E94606" w:rsidRDefault="00E94606" w:rsidP="00E94606">
      <w:pPr>
        <w:pStyle w:val="a8"/>
        <w:numPr>
          <w:ilvl w:val="0"/>
          <w:numId w:val="1"/>
        </w:numPr>
        <w:jc w:val="both"/>
      </w:pPr>
      <w:r>
        <w:rPr>
          <w:lang w:val="en-US"/>
        </w:rPr>
        <w:t>SCME</w:t>
      </w:r>
      <w:r w:rsidRPr="00E94606">
        <w:t>.</w:t>
      </w:r>
      <w:r>
        <w:rPr>
          <w:lang w:val="en-US"/>
        </w:rPr>
        <w:t>UI</w:t>
      </w:r>
      <w:r>
        <w:t xml:space="preserve"> – приложение, обеспечивающее пользовательский интерфейс комплекса, функциональность профилей измерения и просмотра результатов;</w:t>
      </w:r>
    </w:p>
    <w:p w:rsidR="00E94606" w:rsidRDefault="00E94606" w:rsidP="00E94606">
      <w:pPr>
        <w:pStyle w:val="a8"/>
        <w:numPr>
          <w:ilvl w:val="0"/>
          <w:numId w:val="1"/>
        </w:numPr>
        <w:jc w:val="both"/>
      </w:pPr>
      <w:r>
        <w:rPr>
          <w:lang w:val="en-US"/>
        </w:rPr>
        <w:t>SCME</w:t>
      </w:r>
      <w:r w:rsidRPr="00E94606">
        <w:t>.</w:t>
      </w:r>
      <w:proofErr w:type="spellStart"/>
      <w:r>
        <w:rPr>
          <w:lang w:val="en-US"/>
        </w:rPr>
        <w:t>NetworkPrinting</w:t>
      </w:r>
      <w:proofErr w:type="spellEnd"/>
      <w:r>
        <w:t xml:space="preserve"> – приложение, развертываемое на сервере внутренней сети предприятия для реализации функциональности печати результатов измерений;</w:t>
      </w:r>
    </w:p>
    <w:p w:rsidR="00E94606" w:rsidRPr="00DD6CCF" w:rsidRDefault="00E94606" w:rsidP="00E94606">
      <w:pPr>
        <w:pStyle w:val="a8"/>
        <w:numPr>
          <w:ilvl w:val="0"/>
          <w:numId w:val="1"/>
        </w:numPr>
        <w:jc w:val="both"/>
      </w:pPr>
      <w:r>
        <w:rPr>
          <w:lang w:val="en-US"/>
        </w:rPr>
        <w:t>SCME</w:t>
      </w:r>
      <w:r w:rsidRPr="00DD6CCF">
        <w:t>.</w:t>
      </w:r>
      <w:proofErr w:type="spellStart"/>
      <w:r>
        <w:rPr>
          <w:lang w:val="en-US"/>
        </w:rPr>
        <w:t>RemoteReportGene</w:t>
      </w:r>
      <w:proofErr w:type="spellEnd"/>
      <w:r w:rsidR="00DD6CCF">
        <w:t>r</w:t>
      </w:r>
      <w:proofErr w:type="spellStart"/>
      <w:r>
        <w:rPr>
          <w:lang w:val="en-US"/>
        </w:rPr>
        <w:t>ator</w:t>
      </w:r>
      <w:proofErr w:type="spellEnd"/>
      <w:r>
        <w:t xml:space="preserve"> – приложение, </w:t>
      </w:r>
      <w:r w:rsidR="00DD6CCF" w:rsidRPr="00DD6CCF">
        <w:t>позволяющее получать результаты измерений на комплексе КИП СПП с любого компьютера сети предприятия;</w:t>
      </w:r>
    </w:p>
    <w:p w:rsidR="00DD6CCF" w:rsidRDefault="00DD6CCF" w:rsidP="00E94606">
      <w:pPr>
        <w:pStyle w:val="a8"/>
        <w:numPr>
          <w:ilvl w:val="0"/>
          <w:numId w:val="1"/>
        </w:numPr>
        <w:jc w:val="both"/>
      </w:pPr>
      <w:r>
        <w:t>SCME.</w:t>
      </w:r>
      <w:proofErr w:type="spellStart"/>
      <w:r>
        <w:rPr>
          <w:lang w:val="en-US"/>
        </w:rPr>
        <w:t>ExcelPrinting</w:t>
      </w:r>
      <w:proofErr w:type="spellEnd"/>
      <w:r>
        <w:t xml:space="preserve"> – библиотека, предоставляющая функции генерации отчетов в формате </w:t>
      </w:r>
      <w:r>
        <w:rPr>
          <w:lang w:val="en-US"/>
        </w:rPr>
        <w:t>Excel</w:t>
      </w:r>
      <w:r>
        <w:t xml:space="preserve"> для </w:t>
      </w:r>
      <w:r>
        <w:rPr>
          <w:lang w:val="en-US"/>
        </w:rPr>
        <w:t>SCME</w:t>
      </w:r>
      <w:r w:rsidRPr="00E94606">
        <w:t>.</w:t>
      </w:r>
      <w:proofErr w:type="spellStart"/>
      <w:r>
        <w:rPr>
          <w:lang w:val="en-US"/>
        </w:rPr>
        <w:t>NetworkPrinting</w:t>
      </w:r>
      <w:proofErr w:type="spellEnd"/>
      <w:r>
        <w:t xml:space="preserve"> и </w:t>
      </w:r>
      <w:r>
        <w:rPr>
          <w:lang w:val="en-US"/>
        </w:rPr>
        <w:t>SCME</w:t>
      </w:r>
      <w:r w:rsidRPr="00DD6CCF">
        <w:t>.</w:t>
      </w:r>
      <w:proofErr w:type="spellStart"/>
      <w:r>
        <w:rPr>
          <w:lang w:val="en-US"/>
        </w:rPr>
        <w:t>RemoteReportGene</w:t>
      </w:r>
      <w:proofErr w:type="spellEnd"/>
      <w:r>
        <w:t>r</w:t>
      </w:r>
      <w:proofErr w:type="spellStart"/>
      <w:r>
        <w:rPr>
          <w:lang w:val="en-US"/>
        </w:rPr>
        <w:t>ator</w:t>
      </w:r>
      <w:proofErr w:type="spellEnd"/>
      <w:r>
        <w:t>;</w:t>
      </w:r>
    </w:p>
    <w:p w:rsidR="00DD6CCF" w:rsidRDefault="00DD6CCF" w:rsidP="00E94606">
      <w:pPr>
        <w:pStyle w:val="a8"/>
        <w:numPr>
          <w:ilvl w:val="0"/>
          <w:numId w:val="1"/>
        </w:numPr>
        <w:jc w:val="both"/>
      </w:pPr>
      <w:proofErr w:type="spellStart"/>
      <w:r>
        <w:t>SCME.ProfileServer</w:t>
      </w:r>
      <w:proofErr w:type="spellEnd"/>
      <w:r>
        <w:t xml:space="preserve"> - приложение, развертываемое на сервере внутренней сети предприятия для реализации функциональности централизованного хранения </w:t>
      </w:r>
      <w:proofErr w:type="gramStart"/>
      <w:r>
        <w:t>профилей</w:t>
      </w:r>
      <w:proofErr w:type="gramEnd"/>
      <w:r>
        <w:t xml:space="preserve"> измерений;</w:t>
      </w:r>
    </w:p>
    <w:p w:rsidR="0080690B" w:rsidRDefault="0080690B" w:rsidP="00E94606">
      <w:pPr>
        <w:pStyle w:val="a8"/>
        <w:numPr>
          <w:ilvl w:val="0"/>
          <w:numId w:val="1"/>
        </w:numPr>
        <w:jc w:val="both"/>
      </w:pPr>
      <w:proofErr w:type="spellStart"/>
      <w:r>
        <w:t>SCME.Agent</w:t>
      </w:r>
      <w:proofErr w:type="spellEnd"/>
      <w:r>
        <w:t xml:space="preserve"> – вспомогательное приложение для запуска и мониторинга состояния процессов </w:t>
      </w:r>
      <w:r>
        <w:rPr>
          <w:lang w:val="en-US"/>
        </w:rPr>
        <w:t>SCME</w:t>
      </w:r>
      <w:r w:rsidRPr="0080690B">
        <w:t>.</w:t>
      </w:r>
      <w:r>
        <w:rPr>
          <w:lang w:val="en-US"/>
        </w:rPr>
        <w:t>UI</w:t>
      </w:r>
      <w:r w:rsidRPr="0080690B">
        <w:t xml:space="preserve"> </w:t>
      </w:r>
      <w:r>
        <w:t>и</w:t>
      </w:r>
      <w:r w:rsidRPr="0080690B">
        <w:t xml:space="preserve"> </w:t>
      </w:r>
      <w:r>
        <w:rPr>
          <w:lang w:val="en-US"/>
        </w:rPr>
        <w:t>SCME</w:t>
      </w:r>
      <w:r w:rsidRPr="0080690B">
        <w:t>.</w:t>
      </w:r>
      <w:r>
        <w:rPr>
          <w:lang w:val="en-US"/>
        </w:rPr>
        <w:t>Service</w:t>
      </w:r>
      <w:r w:rsidRPr="0080690B">
        <w:t>;</w:t>
      </w:r>
    </w:p>
    <w:p w:rsidR="00DD6CCF" w:rsidRDefault="00DD6CCF" w:rsidP="00E94606">
      <w:pPr>
        <w:pStyle w:val="a8"/>
        <w:numPr>
          <w:ilvl w:val="0"/>
          <w:numId w:val="1"/>
        </w:numPr>
        <w:jc w:val="both"/>
      </w:pPr>
      <w:r>
        <w:rPr>
          <w:lang w:val="en-US"/>
        </w:rPr>
        <w:t>SCME</w:t>
      </w:r>
      <w:r w:rsidRPr="00DD6CCF">
        <w:t>.</w:t>
      </w:r>
      <w:proofErr w:type="spellStart"/>
      <w:r>
        <w:rPr>
          <w:lang w:val="en-US"/>
        </w:rPr>
        <w:t>ProfileManager</w:t>
      </w:r>
      <w:proofErr w:type="spellEnd"/>
      <w:r>
        <w:t xml:space="preserve"> – приложение для управления базой профилей измерений (в разработке);</w:t>
      </w:r>
    </w:p>
    <w:p w:rsidR="00DD6CCF" w:rsidRDefault="00DD6CCF" w:rsidP="00E94606">
      <w:pPr>
        <w:pStyle w:val="a8"/>
        <w:numPr>
          <w:ilvl w:val="0"/>
          <w:numId w:val="1"/>
        </w:numPr>
        <w:jc w:val="both"/>
      </w:pPr>
      <w:r>
        <w:rPr>
          <w:lang w:val="en-US"/>
        </w:rPr>
        <w:t>SCME</w:t>
      </w:r>
      <w:r w:rsidRPr="00DD6CCF">
        <w:t>.</w:t>
      </w:r>
      <w:proofErr w:type="spellStart"/>
      <w:r>
        <w:rPr>
          <w:lang w:val="en-US"/>
        </w:rPr>
        <w:t>DatabaseManager</w:t>
      </w:r>
      <w:proofErr w:type="spellEnd"/>
      <w:r>
        <w:t xml:space="preserve"> – приложение для инициализации базы данных результатов измерений (устарело);</w:t>
      </w:r>
    </w:p>
    <w:p w:rsidR="00DD6CCF" w:rsidRDefault="00DD6CCF" w:rsidP="00E94606">
      <w:pPr>
        <w:pStyle w:val="a8"/>
        <w:numPr>
          <w:ilvl w:val="0"/>
          <w:numId w:val="1"/>
        </w:numPr>
        <w:jc w:val="both"/>
      </w:pPr>
      <w:r>
        <w:rPr>
          <w:lang w:val="en-US"/>
        </w:rPr>
        <w:t>SCME</w:t>
      </w:r>
      <w:r w:rsidRPr="00DD6CCF">
        <w:t>.</w:t>
      </w:r>
      <w:proofErr w:type="spellStart"/>
      <w:r>
        <w:t>DatabaseBackup</w:t>
      </w:r>
      <w:proofErr w:type="spellEnd"/>
      <w:r>
        <w:t xml:space="preserve"> – приложение для резервного копирования БД результатов измерений в комплексе (в разработке);</w:t>
      </w:r>
    </w:p>
    <w:p w:rsidR="00BD4A10" w:rsidRDefault="00BD4A10" w:rsidP="00E94606">
      <w:pPr>
        <w:pStyle w:val="a8"/>
        <w:numPr>
          <w:ilvl w:val="0"/>
          <w:numId w:val="1"/>
        </w:numPr>
        <w:jc w:val="both"/>
      </w:pPr>
      <w:r>
        <w:lastRenderedPageBreak/>
        <w:t>SCCI_IO – внешняя библиотека, реализующая интерфейс обмена данными по последовательному интерфейсу с аппаратурой комплекса;</w:t>
      </w:r>
    </w:p>
    <w:p w:rsidR="00821C83" w:rsidRPr="00E94606" w:rsidRDefault="00821C83" w:rsidP="00821C83">
      <w:pPr>
        <w:jc w:val="both"/>
      </w:pPr>
      <w:r>
        <w:rPr>
          <w:noProof/>
          <w:lang w:eastAsia="ru-RU"/>
        </w:rPr>
        <w:drawing>
          <wp:inline distT="0" distB="0" distL="0" distR="0" wp14:anchorId="68AAC414" wp14:editId="7A312C46">
            <wp:extent cx="5934075" cy="32766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33F" w:rsidRPr="00380D8C" w:rsidRDefault="0070455B" w:rsidP="0070455B">
      <w:pPr>
        <w:jc w:val="both"/>
      </w:pPr>
      <w:r>
        <w:tab/>
        <w:t xml:space="preserve">Все перечисленные модули и проекты компилируются для платформы </w:t>
      </w:r>
      <w:r>
        <w:rPr>
          <w:lang w:val="en-US"/>
        </w:rPr>
        <w:t>x</w:t>
      </w:r>
      <w:r w:rsidRPr="0070455B">
        <w:t>86</w:t>
      </w:r>
      <w:r>
        <w:t xml:space="preserve"> и версии среды исполнения </w:t>
      </w:r>
      <w:r w:rsidRPr="0070455B">
        <w:t>.</w:t>
      </w:r>
      <w:r>
        <w:rPr>
          <w:lang w:val="en-US"/>
        </w:rPr>
        <w:t>NET</w:t>
      </w:r>
      <w:r w:rsidRPr="0070455B">
        <w:t xml:space="preserve"> 4.0. </w:t>
      </w:r>
      <w:r w:rsidR="00380D8C">
        <w:t xml:space="preserve">Для взаимодействия между удаленными модулями применяются сетевые соединения на основе технологии </w:t>
      </w:r>
      <w:r w:rsidR="00380D8C">
        <w:rPr>
          <w:lang w:val="en-US"/>
        </w:rPr>
        <w:t>WCF</w:t>
      </w:r>
      <w:r w:rsidR="00380D8C">
        <w:t xml:space="preserve">. </w:t>
      </w:r>
    </w:p>
    <w:p w:rsidR="003812B9" w:rsidRDefault="003812B9" w:rsidP="0070455B">
      <w:pPr>
        <w:jc w:val="both"/>
      </w:pPr>
    </w:p>
    <w:p w:rsidR="003812B9" w:rsidRPr="00D75A5A" w:rsidRDefault="003812B9" w:rsidP="003812B9">
      <w:pPr>
        <w:pStyle w:val="1"/>
      </w:pPr>
      <w:bookmarkStart w:id="2" w:name="_Toc426122910"/>
      <w:r w:rsidRPr="00D75A5A">
        <w:t xml:space="preserve">Логика работы </w:t>
      </w:r>
      <w:r w:rsidR="00A150E0">
        <w:t>в рамках комплекса</w:t>
      </w:r>
      <w:bookmarkEnd w:id="2"/>
    </w:p>
    <w:p w:rsidR="003812B9" w:rsidRPr="00D75A5A" w:rsidRDefault="003812B9" w:rsidP="003812B9"/>
    <w:p w:rsidR="003812B9" w:rsidRDefault="003812B9" w:rsidP="00380D8C">
      <w:pPr>
        <w:jc w:val="both"/>
      </w:pPr>
      <w:r w:rsidRPr="00D75A5A">
        <w:tab/>
      </w:r>
      <w:r w:rsidR="00380D8C">
        <w:t xml:space="preserve">Основным модулем, отвечающим за управление комплексом является </w:t>
      </w:r>
      <w:r w:rsidR="00380D8C">
        <w:rPr>
          <w:lang w:val="en-US"/>
        </w:rPr>
        <w:t>SCME</w:t>
      </w:r>
      <w:r w:rsidR="00380D8C" w:rsidRPr="00380D8C">
        <w:t>.</w:t>
      </w:r>
      <w:r w:rsidR="00380D8C">
        <w:rPr>
          <w:lang w:val="en-US"/>
        </w:rPr>
        <w:t>Service</w:t>
      </w:r>
      <w:r w:rsidR="00380D8C">
        <w:t>. Источником команд для него является клиент</w:t>
      </w:r>
      <w:r w:rsidR="00903C12">
        <w:t xml:space="preserve">, подключающийся к нему по сетевому протоколу и передающий управляющие команды. В случае автономного комплекса с пользовательским интерфейсом роль управляющего клиента реализует </w:t>
      </w:r>
      <w:r w:rsidR="00903C12">
        <w:rPr>
          <w:lang w:val="en-US"/>
        </w:rPr>
        <w:t>SCME</w:t>
      </w:r>
      <w:r w:rsidR="00903C12" w:rsidRPr="00903C12">
        <w:t>.</w:t>
      </w:r>
      <w:r w:rsidR="00903C12">
        <w:rPr>
          <w:lang w:val="en-US"/>
        </w:rPr>
        <w:t>UI</w:t>
      </w:r>
      <w:r w:rsidR="00903C12">
        <w:t>, отображающий графический пользовательский интерфейс.</w:t>
      </w:r>
    </w:p>
    <w:p w:rsidR="00203F7A" w:rsidRDefault="00203F7A" w:rsidP="00380D8C">
      <w:pPr>
        <w:jc w:val="both"/>
      </w:pPr>
      <w:r>
        <w:tab/>
        <w:t>В случае удаленно управляемого комплекса</w:t>
      </w:r>
      <w:r w:rsidRPr="00203F7A">
        <w:t xml:space="preserve"> (КИП СПП </w:t>
      </w:r>
      <w:r>
        <w:t xml:space="preserve">для АКИМ) приложение </w:t>
      </w:r>
      <w:r>
        <w:rPr>
          <w:lang w:val="en-US"/>
        </w:rPr>
        <w:t>SCME</w:t>
      </w:r>
      <w:r w:rsidRPr="00203F7A">
        <w:t>.</w:t>
      </w:r>
      <w:r>
        <w:rPr>
          <w:lang w:val="en-US"/>
        </w:rPr>
        <w:t>UI</w:t>
      </w:r>
      <w:r>
        <w:t xml:space="preserve"> не используется и его роль выполняется одним из модулей АКИМ, подключающимся к комплексу удаленно по сетевому интерфейсу.</w:t>
      </w:r>
    </w:p>
    <w:p w:rsidR="0089501E" w:rsidRDefault="0089501E" w:rsidP="00380D8C">
      <w:pPr>
        <w:jc w:val="both"/>
      </w:pPr>
      <w:r>
        <w:tab/>
        <w:t xml:space="preserve">По умолчанию, запуск </w:t>
      </w:r>
      <w:r>
        <w:rPr>
          <w:lang w:val="en-US"/>
        </w:rPr>
        <w:t>SCME</w:t>
      </w:r>
      <w:r w:rsidRPr="0089501E">
        <w:t>.</w:t>
      </w:r>
      <w:r>
        <w:rPr>
          <w:lang w:val="en-US"/>
        </w:rPr>
        <w:t>Service</w:t>
      </w:r>
      <w:r w:rsidRPr="0089501E">
        <w:t xml:space="preserve"> </w:t>
      </w:r>
      <w:r>
        <w:t>и</w:t>
      </w:r>
      <w:r w:rsidRPr="0089501E">
        <w:t xml:space="preserve"> </w:t>
      </w:r>
      <w:r>
        <w:rPr>
          <w:lang w:val="en-US"/>
        </w:rPr>
        <w:t>SCME</w:t>
      </w:r>
      <w:r w:rsidRPr="0089501E">
        <w:t>.</w:t>
      </w:r>
      <w:r>
        <w:rPr>
          <w:lang w:val="en-US"/>
        </w:rPr>
        <w:t>UI</w:t>
      </w:r>
      <w:r>
        <w:t xml:space="preserve"> выполняется вспомогательным приложением </w:t>
      </w:r>
      <w:r>
        <w:rPr>
          <w:lang w:val="en-US"/>
        </w:rPr>
        <w:t>SCME</w:t>
      </w:r>
      <w:r w:rsidRPr="0089501E">
        <w:t>.</w:t>
      </w:r>
      <w:r>
        <w:rPr>
          <w:lang w:val="en-US"/>
        </w:rPr>
        <w:t>Agent</w:t>
      </w:r>
      <w:r>
        <w:t xml:space="preserve">, которое следит за их состоянием и перезапускает их в случае непредвиденного сбоя. </w:t>
      </w:r>
      <w:r w:rsidR="00683274">
        <w:t xml:space="preserve">После запуска, </w:t>
      </w:r>
      <w:r w:rsidR="00683274">
        <w:rPr>
          <w:lang w:val="en-US"/>
        </w:rPr>
        <w:t>SCME</w:t>
      </w:r>
      <w:r w:rsidR="00683274" w:rsidRPr="00DE455F">
        <w:t>.</w:t>
      </w:r>
      <w:r w:rsidR="00683274">
        <w:rPr>
          <w:lang w:val="en-US"/>
        </w:rPr>
        <w:t>UI</w:t>
      </w:r>
      <w:r w:rsidR="00683274">
        <w:t xml:space="preserve"> устанавливает сетевое соединение с сервисом</w:t>
      </w:r>
      <w:r w:rsidR="00DE455F">
        <w:t xml:space="preserve"> и запускает процедуру инициализации. </w:t>
      </w:r>
      <w:r w:rsidR="0047545A">
        <w:t>Завершение работы комплекса не предусматривается, достаточно выключить питание комплекса.</w:t>
      </w:r>
    </w:p>
    <w:p w:rsidR="006A4926" w:rsidRDefault="006A4926" w:rsidP="00380D8C">
      <w:pPr>
        <w:jc w:val="both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 wp14:anchorId="4B7C60AE" wp14:editId="7D95D8BC">
            <wp:simplePos x="0" y="0"/>
            <wp:positionH relativeFrom="margin">
              <wp:align>left</wp:align>
            </wp:positionH>
            <wp:positionV relativeFrom="paragraph">
              <wp:posOffset>246380</wp:posOffset>
            </wp:positionV>
            <wp:extent cx="1762125" cy="2019300"/>
            <wp:effectExtent l="0" t="0" r="9525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  <w:t>На комплексе программное обеспечение развертывается в следующей структуре:</w:t>
      </w:r>
    </w:p>
    <w:p w:rsidR="006A4926" w:rsidRDefault="006A4926" w:rsidP="006A4926">
      <w:pPr>
        <w:pStyle w:val="a8"/>
        <w:numPr>
          <w:ilvl w:val="0"/>
          <w:numId w:val="2"/>
        </w:numPr>
        <w:jc w:val="both"/>
      </w:pPr>
      <w:r w:rsidRPr="00AB5125">
        <w:rPr>
          <w:lang w:val="en-US"/>
        </w:rPr>
        <w:t>Agent</w:t>
      </w:r>
      <w:r>
        <w:t xml:space="preserve"> – содержит приложение агента запуска и его конфигурационный файл;</w:t>
      </w:r>
    </w:p>
    <w:p w:rsidR="006A4926" w:rsidRPr="006A4926" w:rsidRDefault="006A4926" w:rsidP="006A4926">
      <w:pPr>
        <w:pStyle w:val="a8"/>
        <w:numPr>
          <w:ilvl w:val="0"/>
          <w:numId w:val="2"/>
        </w:numPr>
        <w:jc w:val="both"/>
      </w:pPr>
      <w:r>
        <w:rPr>
          <w:lang w:val="en-US"/>
        </w:rPr>
        <w:t>Core</w:t>
      </w:r>
      <w:r>
        <w:t xml:space="preserve"> – содержит приложение </w:t>
      </w:r>
      <w:r>
        <w:rPr>
          <w:lang w:val="en-US"/>
        </w:rPr>
        <w:t>SCME</w:t>
      </w:r>
      <w:r w:rsidRPr="006A4926">
        <w:t>.</w:t>
      </w:r>
      <w:r>
        <w:rPr>
          <w:lang w:val="en-US"/>
        </w:rPr>
        <w:t>Service</w:t>
      </w:r>
      <w:r w:rsidRPr="006A4926">
        <w:t>;</w:t>
      </w:r>
    </w:p>
    <w:p w:rsidR="006A4926" w:rsidRDefault="006A4926" w:rsidP="006A4926">
      <w:pPr>
        <w:pStyle w:val="a8"/>
        <w:numPr>
          <w:ilvl w:val="0"/>
          <w:numId w:val="2"/>
        </w:numPr>
        <w:jc w:val="both"/>
      </w:pPr>
      <w:r w:rsidRPr="00AB5125">
        <w:rPr>
          <w:lang w:val="en-US"/>
        </w:rPr>
        <w:t>Data</w:t>
      </w:r>
      <w:r>
        <w:t xml:space="preserve"> -</w:t>
      </w:r>
      <w:r w:rsidRPr="006A4926">
        <w:t xml:space="preserve">&gt; </w:t>
      </w:r>
      <w:proofErr w:type="spellStart"/>
      <w:r>
        <w:rPr>
          <w:lang w:val="en-US"/>
        </w:rPr>
        <w:t>AccountsConfig</w:t>
      </w:r>
      <w:proofErr w:type="spellEnd"/>
      <w:r>
        <w:t xml:space="preserve"> – содержит список пользователей комплекса (операторов) и их учетные данные для входа;</w:t>
      </w:r>
    </w:p>
    <w:p w:rsidR="006A4926" w:rsidRDefault="006A4926" w:rsidP="006A4926">
      <w:pPr>
        <w:pStyle w:val="a8"/>
        <w:numPr>
          <w:ilvl w:val="0"/>
          <w:numId w:val="2"/>
        </w:numPr>
        <w:jc w:val="both"/>
      </w:pPr>
      <w:r w:rsidRPr="00AB5125">
        <w:rPr>
          <w:lang w:val="en-US"/>
        </w:rPr>
        <w:t>Data</w:t>
      </w:r>
      <w:r>
        <w:t xml:space="preserve"> -</w:t>
      </w:r>
      <w:r w:rsidRPr="006A4926">
        <w:t xml:space="preserve">&gt; </w:t>
      </w:r>
      <w:proofErr w:type="spellStart"/>
      <w:r>
        <w:rPr>
          <w:lang w:val="en-US"/>
        </w:rPr>
        <w:t>ProfilesConfig</w:t>
      </w:r>
      <w:proofErr w:type="spellEnd"/>
      <w:r>
        <w:t xml:space="preserve"> – содержит список профилей измерений;</w:t>
      </w:r>
    </w:p>
    <w:p w:rsidR="006A4926" w:rsidRDefault="006A4926" w:rsidP="006A4926">
      <w:pPr>
        <w:pStyle w:val="a8"/>
        <w:numPr>
          <w:ilvl w:val="0"/>
          <w:numId w:val="2"/>
        </w:numPr>
        <w:jc w:val="both"/>
      </w:pPr>
      <w:r>
        <w:rPr>
          <w:lang w:val="en-US"/>
        </w:rPr>
        <w:t>Databases</w:t>
      </w:r>
      <w:r>
        <w:t xml:space="preserve"> – содержит файлы баз данных журнала событий и результатов измерений;</w:t>
      </w:r>
    </w:p>
    <w:p w:rsidR="006A4926" w:rsidRPr="006A4926" w:rsidRDefault="006A4926" w:rsidP="006A4926">
      <w:pPr>
        <w:pStyle w:val="a8"/>
        <w:numPr>
          <w:ilvl w:val="0"/>
          <w:numId w:val="2"/>
        </w:numPr>
        <w:jc w:val="both"/>
      </w:pPr>
      <w:r>
        <w:rPr>
          <w:lang w:val="en-US"/>
        </w:rPr>
        <w:t>UI</w:t>
      </w:r>
      <w:r>
        <w:t xml:space="preserve"> – содержит приложение </w:t>
      </w:r>
      <w:r>
        <w:rPr>
          <w:lang w:val="en-US"/>
        </w:rPr>
        <w:t>SCME.UI</w:t>
      </w:r>
    </w:p>
    <w:p w:rsidR="006A4926" w:rsidRDefault="006A4926" w:rsidP="006A4926">
      <w:pPr>
        <w:pStyle w:val="a8"/>
        <w:numPr>
          <w:ilvl w:val="0"/>
          <w:numId w:val="2"/>
        </w:numPr>
        <w:jc w:val="both"/>
      </w:pPr>
      <w:r>
        <w:rPr>
          <w:lang w:val="en-US"/>
        </w:rPr>
        <w:t>UI</w:t>
      </w:r>
      <w:r w:rsidRPr="006A4926">
        <w:t xml:space="preserve"> -&gt; </w:t>
      </w:r>
      <w:proofErr w:type="spellStart"/>
      <w:r>
        <w:t>KeyboardLayouts</w:t>
      </w:r>
      <w:proofErr w:type="spellEnd"/>
      <w:r>
        <w:t xml:space="preserve"> – содержит варианты раскладок виртуальной клавиатуры;</w:t>
      </w:r>
    </w:p>
    <w:p w:rsidR="006A4926" w:rsidRDefault="006A4926" w:rsidP="006A4926">
      <w:pPr>
        <w:pStyle w:val="a8"/>
        <w:numPr>
          <w:ilvl w:val="0"/>
          <w:numId w:val="2"/>
        </w:numPr>
        <w:jc w:val="both"/>
      </w:pPr>
      <w:r>
        <w:rPr>
          <w:lang w:val="en-US"/>
        </w:rPr>
        <w:t>UI</w:t>
      </w:r>
      <w:r w:rsidRPr="006A4926">
        <w:t xml:space="preserve"> -&gt; </w:t>
      </w:r>
      <w:proofErr w:type="spellStart"/>
      <w:r>
        <w:rPr>
          <w:lang w:val="en-US"/>
        </w:rPr>
        <w:t>LocalStorage</w:t>
      </w:r>
      <w:proofErr w:type="spellEnd"/>
      <w:r>
        <w:t xml:space="preserve"> – содержит файл хранилища параметров конфигурации блоков;</w:t>
      </w:r>
    </w:p>
    <w:p w:rsidR="00B53297" w:rsidRDefault="008D4696" w:rsidP="008D4696">
      <w:pPr>
        <w:ind w:firstLine="708"/>
        <w:jc w:val="both"/>
      </w:pPr>
      <w:r>
        <w:t xml:space="preserve">Помимо основного управляющего сетевого соединения, </w:t>
      </w:r>
      <w:r>
        <w:rPr>
          <w:lang w:val="en-US"/>
        </w:rPr>
        <w:t>SCME</w:t>
      </w:r>
      <w:r w:rsidRPr="008D4696">
        <w:t>.</w:t>
      </w:r>
      <w:r>
        <w:rPr>
          <w:lang w:val="en-US"/>
        </w:rPr>
        <w:t>Service</w:t>
      </w:r>
      <w:r>
        <w:t xml:space="preserve"> публикует дополнительный интерфейс, предназначенный для запросов к базе данных результатов измерений. Соединение по этому интерфейсу устанавливается постоянным образом </w:t>
      </w:r>
      <w:r w:rsidRPr="008D4696">
        <w:t xml:space="preserve">приложением </w:t>
      </w:r>
      <w:r>
        <w:rPr>
          <w:lang w:val="en-US"/>
        </w:rPr>
        <w:t>SCME</w:t>
      </w:r>
      <w:r w:rsidRPr="008D4696">
        <w:t>.</w:t>
      </w:r>
      <w:r>
        <w:rPr>
          <w:lang w:val="en-US"/>
        </w:rPr>
        <w:t>UI</w:t>
      </w:r>
      <w:r>
        <w:t xml:space="preserve"> и, дополнительно, внешними приложениями </w:t>
      </w:r>
      <w:r w:rsidRPr="008D4696">
        <w:t xml:space="preserve">(например, </w:t>
      </w:r>
      <w:proofErr w:type="spellStart"/>
      <w:r>
        <w:rPr>
          <w:lang w:val="en-US"/>
        </w:rPr>
        <w:t>RemoteReportGenerator</w:t>
      </w:r>
      <w:proofErr w:type="spellEnd"/>
      <w:r>
        <w:t>) при необходимости получения данных.</w:t>
      </w:r>
    </w:p>
    <w:p w:rsidR="00D75A5A" w:rsidRDefault="00D75A5A" w:rsidP="00D75A5A">
      <w:pPr>
        <w:ind w:firstLine="708"/>
        <w:jc w:val="both"/>
      </w:pPr>
      <w:r>
        <w:t>Схема взаимодействия программного обеспечения комплекса представлена на рисунке ниже:</w:t>
      </w:r>
    </w:p>
    <w:p w:rsidR="00D75A5A" w:rsidRDefault="00D75A5A" w:rsidP="00D75A5A">
      <w:pPr>
        <w:jc w:val="both"/>
      </w:pPr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78A8A937" wp14:editId="7970AC2C">
                <wp:extent cx="5905500" cy="3122516"/>
                <wp:effectExtent l="0" t="0" r="0" b="0"/>
                <wp:docPr id="3" name="Полотно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4" name="Надпись 24"/>
                        <wps:cNvSpPr txBox="1"/>
                        <wps:spPr>
                          <a:xfrm>
                            <a:off x="2051437" y="177098"/>
                            <a:ext cx="945515" cy="33401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D206D" w:rsidRPr="008962E8" w:rsidRDefault="00ED206D">
                              <w:pP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proofErr w:type="spellStart"/>
                              <w:r w:rsidRPr="008962E8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IExternalControl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Блок-схема: процесс 4"/>
                        <wps:cNvSpPr/>
                        <wps:spPr>
                          <a:xfrm>
                            <a:off x="314325" y="236980"/>
                            <a:ext cx="1504950" cy="638175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D206D" w:rsidRPr="00D75A5A" w:rsidRDefault="00ED206D" w:rsidP="00D75A5A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lang w:val="en-US"/>
                                </w:rPr>
                                <w:t>SCME.Service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Блок-схема: магнитный диск 5"/>
                        <wps:cNvSpPr/>
                        <wps:spPr>
                          <a:xfrm>
                            <a:off x="95251" y="1560955"/>
                            <a:ext cx="781049" cy="542925"/>
                          </a:xfrm>
                          <a:prstGeom prst="flowChartMagneticDisk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D206D" w:rsidRPr="00C3542F" w:rsidRDefault="00ED206D" w:rsidP="00C3542F">
                              <w:pPr>
                                <w:jc w:val="center"/>
                              </w:pPr>
                              <w:r>
                                <w:t>БД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Прямая со стрелкой 6"/>
                        <wps:cNvCnPr/>
                        <wps:spPr>
                          <a:xfrm>
                            <a:off x="485776" y="884681"/>
                            <a:ext cx="0" cy="676274"/>
                          </a:xfrm>
                          <a:prstGeom prst="straightConnector1">
                            <a:avLst/>
                          </a:prstGeom>
                          <a:ln w="19050"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Блок-схема: типовой процесс 8"/>
                        <wps:cNvSpPr/>
                        <wps:spPr>
                          <a:xfrm>
                            <a:off x="3228975" y="217932"/>
                            <a:ext cx="1914525" cy="657224"/>
                          </a:xfrm>
                          <a:prstGeom prst="flowChartPredefinedProcess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D206D" w:rsidRPr="00DB05DF" w:rsidRDefault="00ED206D" w:rsidP="00DB05DF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SCME.UI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Прямая со стрелкой 9"/>
                        <wps:cNvCnPr/>
                        <wps:spPr>
                          <a:xfrm>
                            <a:off x="1828800" y="389381"/>
                            <a:ext cx="1400175" cy="0"/>
                          </a:xfrm>
                          <a:prstGeom prst="straightConnector1">
                            <a:avLst/>
                          </a:prstGeom>
                          <a:ln w="19050"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Прямая со стрелкой 10"/>
                        <wps:cNvCnPr/>
                        <wps:spPr>
                          <a:xfrm>
                            <a:off x="1828800" y="807506"/>
                            <a:ext cx="1400175" cy="0"/>
                          </a:xfrm>
                          <a:prstGeom prst="straightConnector1">
                            <a:avLst/>
                          </a:prstGeom>
                          <a:ln w="19050"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Блок-схема: несколько документов 11"/>
                        <wps:cNvSpPr/>
                        <wps:spPr>
                          <a:xfrm>
                            <a:off x="2543175" y="1618105"/>
                            <a:ext cx="923925" cy="542925"/>
                          </a:xfrm>
                          <a:prstGeom prst="flowChartMultidocumen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D206D" w:rsidRDefault="00ED206D" w:rsidP="008962E8">
                              <w:pPr>
                                <w:jc w:val="center"/>
                              </w:pPr>
                              <w:r>
                                <w:t>Профили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Блок-схема: несколько документов 12"/>
                        <wps:cNvSpPr/>
                        <wps:spPr>
                          <a:xfrm>
                            <a:off x="3656625" y="1618106"/>
                            <a:ext cx="981075" cy="561976"/>
                          </a:xfrm>
                          <a:prstGeom prst="flowChartMultidocumen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D206D" w:rsidRDefault="00ED206D" w:rsidP="008962E8">
                              <w:pPr>
                                <w:jc w:val="center"/>
                              </w:pPr>
                              <w:r>
                                <w:t>Аккаунты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Блок-схема: задержка 13"/>
                        <wps:cNvSpPr/>
                        <wps:spPr>
                          <a:xfrm>
                            <a:off x="4724400" y="2227707"/>
                            <a:ext cx="1047750" cy="704850"/>
                          </a:xfrm>
                          <a:prstGeom prst="flowChartDelay">
                            <a:avLst/>
                          </a:prstGeom>
                          <a:solidFill>
                            <a:schemeClr val="accent1">
                              <a:alpha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D206D" w:rsidRPr="008962E8" w:rsidRDefault="00ED206D" w:rsidP="008962E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t>FTDI-адаптер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Блок-схема: задержка 15"/>
                        <wps:cNvSpPr/>
                        <wps:spPr>
                          <a:xfrm>
                            <a:off x="990600" y="2217206"/>
                            <a:ext cx="1428750" cy="704850"/>
                          </a:xfrm>
                          <a:prstGeom prst="flowChartDelay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D206D" w:rsidRDefault="00ED206D" w:rsidP="008962E8">
                              <w:pPr>
                                <w:pStyle w:val="a9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</w:rPr>
                                <w:t>Интерфейсный адаптер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Прямая соединительная линия 18"/>
                        <wps:cNvCnPr>
                          <a:stCxn id="11" idx="0"/>
                        </wps:cNvCnPr>
                        <wps:spPr>
                          <a:xfrm flipV="1">
                            <a:off x="3068700" y="1256156"/>
                            <a:ext cx="7875" cy="36194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Прямая соединительная линия 19"/>
                        <wps:cNvCnPr/>
                        <wps:spPr>
                          <a:xfrm flipV="1">
                            <a:off x="4151925" y="1256156"/>
                            <a:ext cx="7620" cy="36131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Прямая соединительная линия 20"/>
                        <wps:cNvCnPr/>
                        <wps:spPr>
                          <a:xfrm>
                            <a:off x="3076575" y="1246631"/>
                            <a:ext cx="107992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" name="Прямая соединительная линия 21"/>
                        <wps:cNvCnPr/>
                        <wps:spPr>
                          <a:xfrm flipV="1">
                            <a:off x="3633744" y="875156"/>
                            <a:ext cx="0" cy="38100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Прямая со стрелкой 22"/>
                        <wps:cNvCnPr/>
                        <wps:spPr>
                          <a:xfrm flipH="1">
                            <a:off x="5025225" y="875156"/>
                            <a:ext cx="15902" cy="134205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accent1">
                                <a:alpha val="60000"/>
                              </a:schemeClr>
                            </a:solidFill>
                            <a:prstDash val="lgDash"/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Прямая со стрелкой 23"/>
                        <wps:cNvCnPr/>
                        <wps:spPr>
                          <a:xfrm flipH="1">
                            <a:off x="1332939" y="865981"/>
                            <a:ext cx="15875" cy="1341755"/>
                          </a:xfrm>
                          <a:prstGeom prst="straightConnector1">
                            <a:avLst/>
                          </a:prstGeom>
                          <a:ln w="25400"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Надпись 24"/>
                        <wps:cNvSpPr txBox="1"/>
                        <wps:spPr>
                          <a:xfrm>
                            <a:off x="1860606" y="608659"/>
                            <a:ext cx="1383030" cy="33401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D206D" w:rsidRDefault="00ED206D" w:rsidP="008962E8">
                              <w:pPr>
                                <w:pStyle w:val="a9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Times New Roman"/>
                                  <w:sz w:val="18"/>
                                  <w:szCs w:val="18"/>
                                  <w:lang w:val="en-US"/>
                                </w:rPr>
                                <w:t>IDatabaseCommunication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Надпись 24"/>
                        <wps:cNvSpPr txBox="1"/>
                        <wps:spPr>
                          <a:xfrm rot="16200000">
                            <a:off x="353283" y="1047279"/>
                            <a:ext cx="519430" cy="33401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D206D" w:rsidRDefault="00ED206D" w:rsidP="00BC3634">
                              <w:pPr>
                                <w:pStyle w:val="a9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18"/>
                                  <w:szCs w:val="18"/>
                                  <w:lang w:val="en-US"/>
                                </w:rPr>
                                <w:t>SQLite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Надпись 24"/>
                        <wps:cNvSpPr txBox="1"/>
                        <wps:spPr>
                          <a:xfrm rot="16200000">
                            <a:off x="1128442" y="1319720"/>
                            <a:ext cx="742315" cy="33337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D206D" w:rsidRDefault="00ED206D" w:rsidP="00BC3634">
                              <w:pPr>
                                <w:pStyle w:val="a9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18"/>
                                  <w:szCs w:val="18"/>
                                  <w:lang w:val="en-US"/>
                                </w:rPr>
                                <w:t>RS-232/485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Надпись 24"/>
                        <wps:cNvSpPr txBox="1"/>
                        <wps:spPr>
                          <a:xfrm>
                            <a:off x="2199631" y="389384"/>
                            <a:ext cx="585470" cy="33337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D206D" w:rsidRPr="00BC3634" w:rsidRDefault="00ED206D" w:rsidP="00BC3634">
                              <w:pPr>
                                <w:pStyle w:val="a9"/>
                                <w:spacing w:before="0" w:beforeAutospacing="0" w:after="200" w:afterAutospacing="0" w:line="276" w:lineRule="auto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BC3634">
                                <w:rPr>
                                  <w:rFonts w:eastAsia="Times New Roman"/>
                                  <w:sz w:val="22"/>
                                  <w:szCs w:val="22"/>
                                  <w:lang w:val="en-US"/>
                                </w:rPr>
                                <w:t>[WCF]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Надпись 24"/>
                        <wps:cNvSpPr txBox="1"/>
                        <wps:spPr>
                          <a:xfrm rot="16200000">
                            <a:off x="4977025" y="1409887"/>
                            <a:ext cx="412115" cy="33337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D206D" w:rsidRDefault="00ED206D" w:rsidP="00BC3634">
                              <w:pPr>
                                <w:pStyle w:val="a9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18"/>
                                  <w:szCs w:val="18"/>
                                  <w:lang w:val="en-US"/>
                                </w:rPr>
                                <w:t>USB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8A8A937" id="Полотно 3" o:spid="_x0000_s1026" editas="canvas" style="width:465pt;height:245.85pt;mso-position-horizontal-relative:char;mso-position-vertical-relative:line" coordsize="59055,312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Y5yVgkAAENOAAAOAAAAZHJzL2Uyb0RvYy54bWzsXN1y28YVvs9M3wGD+1jYxT/HdMaV4jYz&#10;dqKp0+Z6BYIiJiDAACuJylXiTHvTzHj6AJ2+gqet2sSpnVcA36jf7uKHgkkKlCyOokAXFEAs/hbn&#10;fOc73zngw4/m01g7DbM8SpOhTh4YuhYmQTqKkuOh/sfPn3zo6VrOWTJicZqEQ/08zPWPHv3mg4dn&#10;s0FI00kaj8JMw0GSfHA2G+oTzmeDvb08mIRTlj9IZ2GCjeM0mzKO1ex4b5SxMxx9Gu9Rw3D2ztJs&#10;NMvSIMxzfHugNuqP5PHH4zDgn43Heci1eKjj2rj8zOTnkfjce/SQDY4zNptEQXkZ7BpXMWVRgpPW&#10;hzpgnGknWfTOoaZRkKV5OuYPgnS6l47HURDKe8DdEKN1N/ssOWW5vJkAs1NdIJbe43GPjjEHOOTg&#10;DA8jlMt4FPmsfij5zU72fMJmobyHfBB8enqYadFoqFNL1xI2hUUUfy9eFf8ufi5+WHy7+F7DhvIa&#10;MPj5DMP5/LfpHLZVfZ/jSzHV83E2Ff8xiRq2U8Mmlunq2jnGuq7he+rhhnOuBdjuW7ZNbF0LsN00&#10;Lcy22L7XHGeW5fx3YTrVxMJQz2A78pGy06c5V0OrIeK0eRpHoydRHMsVYa/hfpxppwyWFnOido1n&#10;E6a+qs4mLVuMlOe+dJA40c6GumPahtw5ScXR1YnjRJwllAZdXs3ZLB+oqZBL/DwOxZg4+UM4xhTj&#10;jtVh6hOq62BBECa4vOq4GC12G+NU2+xYjm+uapud1X1UZ04TXu88jZI0k3ffuuzRl9Ulj9V4TN/S&#10;fYtFPj+a467E4lE6OoflZKny93wWPInwUJ+ynB+yDA4OKABo8c/wMY5TzHpaLunaJM2+XvW9GA9P&#10;wFZdOwNgDPUEiKZr8ScJPMQnliXwRa5Ytkuxki1vOVrekpxM91PYCQE4zgK5KMbzuFocZ+n0CyDb&#10;Y3FObGJJgDMPdV4t7nMFYkDGIHz8WA4CoswYf5o8F/igDFAY7OfzL1g2K62awx0+TSufZIOWcaux&#10;4qkm6eMTno4jafnNnJbTDnxQM33rQNHgxN+Kn4q3xesPARN/Li6K/xWvBlrx8+Kb4u3iL8UFvv1W&#10;a2NHaQ5rEMMEXlAgAgCBmo7vldGgAgxiG5YPX5SI4Zgece3NiCEsaX/CMn6o4pGCgFXooUxX4tiS&#10;EV9yXrrKCyrnFQ8on7BRqHzaNvBXXlvtNxJfJBq849/KNuqRq4Bh1/4tEFNB0kb/lrGjjgS7cfP8&#10;qxOW7drRA5796lwdrlhSgpWuDocv/lW8AU94UbxZ/LX4UQNtAGkoXmvSMYUnlZxhs9/7NrWBvIIn&#10;2I7h23JvRNeSKLgegeMrt7ct6gMilGVWhKNiASWk1m7/jB0nIY+Cgyj/svd9iTqdYvs2vk/Fs2jC&#10;0W2H+N73dxTmndr3/7H4ZvFSRPfFSw3O/RYfixeI8hcI/69BAH7UnMoG4O37yWG22dstz3ZdHB7u&#10;7nmW48no0Xh7Fd9dh7qSPqzPCHKeseh4wvfTJEFykGYlyV8V4UUsF2ye+EZJ5ychG32cjDR+PkPW&#10;w7OIJcdxKG6FDTiL4tXbcDWC+3cgDB2C+mo20CFN2DUb4PMr2YCK/QKYBRrsjo9Cz9gQpBCafkAq&#10;+7b4p7TUFj2VGWnnMGVS6vngnJKfEtc3JfY1lkuQcyCSlfwUKYdKndfbbx2oDrNwFI6jJBz1TFVI&#10;RFtlottEK7NCqp6p3qukFOywBIGro5Vf2UCnaEU86nlI5oTTm56PrFNFiIqcEsswRCIqk9Iq51tD&#10;TPt4hdBaa02dNbF6j+4M9g7HK8ic3W1VaaJlhLqaWi0bq2e4tiGZ2VKE6o21J1fZaFVpo1IgS1sr&#10;qwIEafkGdoXkHzqfzAJ+Wnwv/gsJAJrg4jskDBdQBV4I6qXhMGVO0EkPoLZlSkwVioBDkP63FAGf&#10;mkIFkJi7nSJwEvNolAYnU2juvSTQHVC3IVm16NuTrHtFsgh9P2BQS0adwMB0bMcpqwIKDFpBzQc+&#10;VATMdogPbUFkoWvriHXW9awHA8zSNdjVNmAgkVsEla5gcLmk1+t9O9L7iLnZuf8rmwIuoPv9B3H+&#10;lYbx24R0y6Wox6o0ilKKdgC3lUcZlgvCqmK6a0AkvCKZqt34IIzZ+fpYvrkxYLmAx5rmAGdtAW+p&#10;QaCDBtgXDdUkqWYIAQOiKUAWDWvRuCswrOoB6N4b0APJroAEvHxTyvAOkNQRohMd8H0Dzqk0WErQ&#10;1tFiA8Si3q3gSO/tg1aDwjY0QKJ9TwPufHcPacopbSUV+TzK+2W9H8U/JPxvZFEQdUD19UsNuzes&#10;QOhVIsPM+f48UY0ikBPKTjhB0UutQY0TK8t9Qdo4jmZ/qvqmyp5C03A8t3R/QsH27Zb7u3B+xSFM&#10;pALoGtiYCsQouWxiDsslw+qCN7f49UU/8RxvvQmNrBf8O5lphxrASvuziE2k8iSUqZX254hGQ9nS&#10;6hAT7a29/akZuEaaeYdFfPGQ1xScutgfdsesLMFfubaMfwI5a9RzHbssPBNqOY7ZLkIZrl8Lolfk&#10;TT3moRN7bVvzXba5Rou/Tmimyxr8mlLSSswzHdN0LbT9ioYdFy37rZBb4R1kOETmHu/uJd410m/b&#10;9t5tB6PLAu8mS/t9i93ZBrVpKfWusjRi+wYuRERXYlp4v+QKc7tOvR21J1ixpK0b3ie5iWzEBqJf&#10;9YDlE9XnHR+LZeE4bND3pIlZKDvOVarwi4TqRkzt4C7LSuo27kJMk/ommLAAZsdGHUQZUd2aYtfJ&#10;ENwFBdUr2OjN3KU33fthuo18957eAySeA8lONfw6hjDUlpmanmmYFYvoXwRU/OEX0xrc8UVAqf/U&#10;6lBXzf9yMbB/v28H0gptOv9vAgDqRRACOUSW0gQ2VtmsbVIPAVKwOBT9qNvCAygsVg8HekUx7zEc&#10;1CpcDwdoxGheDRbOclde96V4gb9Uum4HDgihnmUhrZNZHdp3lDjWNK26FhVCqhJVTWgRV9DY/ncC&#10;Lv/2wWUg2fWbQ9vQg6bbuQeEuwsITYXwJoCwRAgo8X0haQsEkK9YyAbSBgBsz7bcOj/oAUA2N97L&#10;/KDpE+8B4O4CQFN7vQkArE8QLB/tgVXHr4XfDfJavYIWoaRnBL+GDAEt58h/RKG0B4TrAAJabALx&#10;Q2UyZJS/qiZ+Cm15XTbiNL/99uj/AAAA//8DAFBLAwQUAAYACAAAACEAJdOjR9wAAAAFAQAADwAA&#10;AGRycy9kb3ducmV2LnhtbEyPwU7DMBBE75X4B2uRemudUETbEKdCRb1wQFCKuLrxNo4Sr6PYTQNf&#10;z8IFLiuNZjXzJt+MrhUD9qH2pCCdJyCQSm9qqhQc3nazFYgQNRndekIFnxhgU1xNcp0Zf6FXHPax&#10;EhxCIdMKbIxdJmUoLTod5r5DYu/ke6cjy76SptcXDnetvEmSO+l0TdxgdYdbi2WzPzsu2Ta7Zll+&#10;PH3Zx5f0eXgnOg2k1PR6fLgHEXGMf8/wg8/oUDDT0Z/JBNEq4CHx97K3XiQsjwpu1+kSZJHL//TF&#10;NwAAAP//AwBQSwECLQAUAAYACAAAACEAtoM4kv4AAADhAQAAEwAAAAAAAAAAAAAAAAAAAAAAW0Nv&#10;bnRlbnRfVHlwZXNdLnhtbFBLAQItABQABgAIAAAAIQA4/SH/1gAAAJQBAAALAAAAAAAAAAAAAAAA&#10;AC8BAABfcmVscy8ucmVsc1BLAQItABQABgAIAAAAIQA1KY5yVgkAAENOAAAOAAAAAAAAAAAAAAAA&#10;AC4CAABkcnMvZTJvRG9jLnhtbFBLAQItABQABgAIAAAAIQAl06NH3AAAAAUBAAAPAAAAAAAAAAAA&#10;AAAAALALAABkcnMvZG93bnJldi54bWxQSwUGAAAAAAQABADzAAAAuQw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9055;height:31222;visibility:visible;mso-wrap-style:square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24" o:spid="_x0000_s1028" type="#_x0000_t202" style="position:absolute;left:20514;top:1770;width:9455;height:334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SwccIA&#10;AADbAAAADwAAAGRycy9kb3ducmV2LnhtbESPT4vCMBTE74LfITzBm6Z2RaRrFBEED4uw/tvro3nb&#10;lk1eahO1/fYbQfA4zMxvmMWqtUbcqfGVYwWTcQKCOHe64kLB6bgdzUH4gKzROCYFHXlYLfu9BWba&#10;Pfib7odQiAhhn6GCMoQ6k9LnJVn0Y1cTR+/XNRZDlE0hdYOPCLdGpkkykxYrjgsl1rQpKf873KyC&#10;xGD39RFY7n4u5rq+7U1XpGelhoN2/QkiUBve4Vd7pxWkU3h+iT9AL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5LBxwgAAANsAAAAPAAAAAAAAAAAAAAAAAJgCAABkcnMvZG93&#10;bnJldi54bWxQSwUGAAAAAAQABAD1AAAAhwMAAAAA&#10;" fillcolor="white [3201]" stroked="f" strokeweight=".5pt">
                  <v:fill opacity="0"/>
                  <v:textbox>
                    <w:txbxContent>
                      <w:p w:rsidR="00ED206D" w:rsidRPr="008962E8" w:rsidRDefault="00ED206D">
                        <w:pPr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8962E8">
                          <w:rPr>
                            <w:sz w:val="18"/>
                            <w:szCs w:val="18"/>
                            <w:lang w:val="en-US"/>
                          </w:rPr>
                          <w:t>IExternalControl</w:t>
                        </w:r>
                      </w:p>
                    </w:txbxContent>
                  </v:textbox>
                </v:shape>
                <v:shapetype id="_x0000_t109" coordsize="21600,21600" o:spt="109" path="m,l,21600r21600,l21600,xe">
                  <v:stroke joinstyle="miter"/>
                  <v:path gradientshapeok="t" o:connecttype="rect"/>
                </v:shapetype>
                <v:shape id="Блок-схема: процесс 4" o:spid="_x0000_s1029" type="#_x0000_t109" style="position:absolute;left:3143;top:2369;width:15049;height:6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JYE8EA&#10;AADaAAAADwAAAGRycy9kb3ducmV2LnhtbESPQYvCMBSE74L/ITzBi6ypsojbNYoooteqoN6ezdu2&#10;2LyUJtX67zeC4HGYmW+Y2aI1pbhT7QrLCkbDCARxanXBmYLjYfM1BeE8ssbSMil4koPFvNuZYazt&#10;gxO6730mAoRdjApy76tYSpfmZNANbUUcvD9bG/RB1pnUNT4C3JRyHEUTabDgsJBjRauc0tu+MQqu&#10;zWqQavmzGTXJeXzxyTY6rbdK9Xvt8heEp9Z/wu/2Tiv4hteVcAPk/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PSWBPBAAAA2gAAAA8AAAAAAAAAAAAAAAAAmAIAAGRycy9kb3du&#10;cmV2LnhtbFBLBQYAAAAABAAEAPUAAACGAwAAAAA=&#10;" fillcolor="#5b9bd5 [3204]" strokecolor="#1f4d78 [1604]" strokeweight="1pt">
                  <v:textbox>
                    <w:txbxContent>
                      <w:p w:rsidR="00ED206D" w:rsidRPr="00D75A5A" w:rsidRDefault="00ED206D" w:rsidP="00D75A5A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SCME.Service</w:t>
                        </w:r>
                      </w:p>
                    </w:txbxContent>
                  </v:textbox>
                </v:shape>
                <v:shapetype id="_x0000_t132" coordsize="21600,21600" o:spt="132" path="m10800,qx,3391l,18209qy10800,21600,21600,18209l21600,3391qy10800,xem,3391nfqy10800,6782,21600,3391e">
                  <v:path o:extrusionok="f" gradientshapeok="t" o:connecttype="custom" o:connectlocs="10800,6782;10800,0;0,10800;10800,21600;21600,10800" o:connectangles="270,270,180,90,0" textboxrect="0,6782,21600,18209"/>
                </v:shapetype>
                <v:shape id="Блок-схема: магнитный диск 5" o:spid="_x0000_s1030" type="#_x0000_t132" style="position:absolute;left:952;top:15609;width:7811;height:5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/5WMMAA&#10;AADaAAAADwAAAGRycy9kb3ducmV2LnhtbESPT2sCMRTE70K/Q3hCbzVR+ke2ZpciCF7dFnp9JM/N&#10;0s3LkkRd/fRNoeBxmJnfMJtm8oM4U0x9YA3LhQJBbILtudPw9bl7WoNIGdniEJg0XClBUz/MNljZ&#10;cOEDndvciQLhVKEGl/NYSZmMI49pEUbi4h1D9JiLjJ20ES8F7ge5UupVeuy5LDgcaevI/LQnr0Ft&#10;nWlD5P6G5vtwHJRfvz17rR/n08c7iExTvof/23ur4QX+rpQbIO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/5WMMAAAADaAAAADwAAAAAAAAAAAAAAAACYAgAAZHJzL2Rvd25y&#10;ZXYueG1sUEsFBgAAAAAEAAQA9QAAAIUDAAAAAA==&#10;" fillcolor="#5b9bd5 [3204]" strokecolor="#1f4d78 [1604]" strokeweight="1pt">
                  <v:stroke joinstyle="miter"/>
                  <v:textbox>
                    <w:txbxContent>
                      <w:p w:rsidR="00ED206D" w:rsidRPr="00C3542F" w:rsidRDefault="00ED206D" w:rsidP="00C3542F">
                        <w:pPr>
                          <w:jc w:val="center"/>
                        </w:pPr>
                        <w:r>
                          <w:t>БД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6" o:spid="_x0000_s1031" type="#_x0000_t32" style="position:absolute;left:4857;top:8846;width:0;height:676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JUY/cQAAADaAAAADwAAAGRycy9kb3ducmV2LnhtbESPQWvCQBSE7wX/w/IKvYhuWkRLzEa0&#10;0GLxoqkXb4/sM0nNvk13txr/fVcQehxm5hsmW/SmFWdyvrGs4HmcgCAurW64UrD/eh+9gvABWWNr&#10;mRRcycMiHzxkmGp74R2di1CJCGGfooI6hC6V0pc1GfRj2xFH72idwRClq6R2eIlw08qXJJlKgw3H&#10;hRo7equpPBW/RsGGlh8zh5+VH65Oa/cz2W+/D4lST4/9cg4iUB/+w/f2WiuYwu1KvAEy/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lRj9xAAAANoAAAAPAAAAAAAAAAAA&#10;AAAAAKECAABkcnMvZG93bnJldi54bWxQSwUGAAAAAAQABAD5AAAAkgMAAAAA&#10;" strokecolor="#5b9bd5 [3204]" strokeweight="1.5pt">
                  <v:stroke startarrow="block" endarrow="block" joinstyle="miter"/>
                </v:shape>
                <v:shapetype id="_x0000_t112" coordsize="21600,21600" o:spt="112" path="m,l,21600r21600,l21600,xem2610,nfl2610,21600em18990,nfl18990,21600e">
                  <v:stroke joinstyle="miter"/>
                  <v:path o:extrusionok="f" gradientshapeok="t" o:connecttype="rect" textboxrect="2610,0,18990,21600"/>
                </v:shapetype>
                <v:shape id="Блок-схема: типовой процесс 8" o:spid="_x0000_s1032" type="#_x0000_t112" style="position:absolute;left:32289;top:2179;width:19146;height:6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alOL8A&#10;AADaAAAADwAAAGRycy9kb3ducmV2LnhtbERPz2vCMBS+D/wfwhN2W1MHFu0aZTgE8ba64fWteTZl&#10;zUtJYq3765fDYMeP73e1nWwvRvKhc6xgkeUgiBunO24VfJz2TysQISJr7B2TgjsF2G5mDxWW2t34&#10;ncY6tiKFcChRgYlxKKUMjSGLIXMDceIuzluMCfpWao+3FG57+ZznhbTYcWowONDOUPNdX60Ccsuz&#10;/hnjvflcF/rrrTtejD8q9TifXl9ARJriv/jPfdAK0tZ0Jd0Aufk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dlqU4vwAAANoAAAAPAAAAAAAAAAAAAAAAAJgCAABkcnMvZG93bnJl&#10;di54bWxQSwUGAAAAAAQABAD1AAAAhAMAAAAA&#10;" fillcolor="#5b9bd5 [3204]" strokecolor="#1f4d78 [1604]" strokeweight="1pt">
                  <v:textbox>
                    <w:txbxContent>
                      <w:p w:rsidR="00ED206D" w:rsidRPr="00DB05DF" w:rsidRDefault="00ED206D" w:rsidP="00DB05DF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SCME.UI</w:t>
                        </w:r>
                      </w:p>
                    </w:txbxContent>
                  </v:textbox>
                </v:shape>
                <v:shape id="Прямая со стрелкой 9" o:spid="_x0000_s1033" type="#_x0000_t32" style="position:absolute;left:18288;top:3893;width:1400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qMj8QAAADaAAAADwAAAGRycy9kb3ducmV2LnhtbESPT2sCMRTE7wW/Q3iCl6JZpVRdjWIF&#10;i+LFfxdvj81zd3Xzsk1S3X57Uyj0OMzMb5jpvDGVuJPzpWUF/V4CgjizuuRcwem46o5A+ICssbJM&#10;Cn7Iw3zWepliqu2D93Q/hFxECPsUFRQh1KmUPivIoO/Zmjh6F+sMhihdLrXDR4SbSg6S5F0aLDku&#10;FFjTsqDsdvg2Cra0+Bw63OT+9eO2dl9vp931nCjVaTeLCYhATfgP/7XXWsEYfq/EGyBnT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CoyPxAAAANoAAAAPAAAAAAAAAAAA&#10;AAAAAKECAABkcnMvZG93bnJldi54bWxQSwUGAAAAAAQABAD5AAAAkgMAAAAA&#10;" strokecolor="#5b9bd5 [3204]" strokeweight="1.5pt">
                  <v:stroke startarrow="block" endarrow="block" joinstyle="miter"/>
                </v:shape>
                <v:shape id="Прямая со стрелкой 10" o:spid="_x0000_s1034" type="#_x0000_t32" style="position:absolute;left:18288;top:8075;width:1400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ucHssUAAADbAAAADwAAAGRycy9kb3ducmV2LnhtbESPQW/CMAyF75P4D5GRuCBIQdM2dQQE&#10;kzaBdmGMCzer8dpC45Qkg+7f4wPSbrbe83ufZ4vONepCIdaeDUzGGSjiwtuaSwP77/fRC6iYkC02&#10;nsnAH0VYzHsPM8ytv/IXXXapVBLCMUcDVUptrnUsKnIYx74lFu3HB4dJ1lBqG/Aq4a7R0yx70g5r&#10;loYKW3qrqDjtfp2BT1p+PAfclHG4Oq3D+XG/PR4yYwb9bvkKKlGX/s3367UVfKGXX2QAPb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ucHssUAAADbAAAADwAAAAAAAAAA&#10;AAAAAAChAgAAZHJzL2Rvd25yZXYueG1sUEsFBgAAAAAEAAQA+QAAAJMDAAAAAA==&#10;" strokecolor="#5b9bd5 [3204]" strokeweight="1.5pt">
                  <v:stroke startarrow="block" endarrow="block" joinstyle="miter"/>
                </v:shape>
                <v:shapetype id="_x0000_t115" coordsize="21600,21600" o:spt="115" path="m,20465v810,317,1620,452,2397,725c3077,21325,3790,21417,4405,21597v1620,,2202,-180,2657,-272c7580,21280,8002,21010,8455,20917v422,-135,810,-405,1327,-542c10205,20150,10657,19967,11080,19742v517,-182,970,-407,1425,-590c13087,19017,13605,18745,14255,18610v615,-180,1262,-318,1942,-408c16975,18202,17785,18022,18595,18022r,-1670l19192,16252r808,l20000,14467r722,-75l21597,14392,21597,,2972,r,1815l1532,1815r,1860l,3675,,20465xem1532,3675nfl18595,3675r,12677em2972,1815nfl20000,1815r,12652e">
                  <v:stroke joinstyle="miter"/>
                  <v:path o:extrusionok="f" o:connecttype="custom" o:connectlocs="10800,0;0,10800;10800,19890;21600,10800" textboxrect="0,3675,18595,18022"/>
                </v:shapetype>
                <v:shape id="Блок-схема: несколько документов 11" o:spid="_x0000_s1035" type="#_x0000_t115" style="position:absolute;left:25431;top:16181;width:9240;height:5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mtaMAA&#10;AADbAAAADwAAAGRycy9kb3ducmV2LnhtbERPTWvDMAy9D/YfjAa7LU7LKCOLW8Zg0ENgNF13FrES&#10;h8VysN0k+/d1odCbHu9T5W6xg5jIh96xglWWgyBunO65U/Bz/Hp5AxEissbBMSn4pwC77eNDiYV2&#10;Mx9oqmMnUgiHAhWYGMdCytAYshgyNxInrnXeYkzQd1J7nFO4HeQ6zzfSYs+pweBIn4aav/psFZzM&#10;2CxT/dvScV/nzr9+V13VKvX8tHy8g4i0xLv45t7rNH8F11/SAXJ7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UmtaMAAAADbAAAADwAAAAAAAAAAAAAAAACYAgAAZHJzL2Rvd25y&#10;ZXYueG1sUEsFBgAAAAAEAAQA9QAAAIUDAAAAAA==&#10;" fillcolor="#5b9bd5 [3204]" strokecolor="#1f4d78 [1604]" strokeweight="1pt">
                  <v:textbox>
                    <w:txbxContent>
                      <w:p w:rsidR="00ED206D" w:rsidRDefault="00ED206D" w:rsidP="008962E8">
                        <w:pPr>
                          <w:jc w:val="center"/>
                        </w:pPr>
                        <w:r>
                          <w:t>Профили</w:t>
                        </w:r>
                      </w:p>
                    </w:txbxContent>
                  </v:textbox>
                </v:shape>
                <v:shape id="Блок-схема: несколько документов 12" o:spid="_x0000_s1036" type="#_x0000_t115" style="position:absolute;left:36566;top:16181;width:9811;height:56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szH8AA&#10;AADbAAAADwAAAGRycy9kb3ducmV2LnhtbERPTWvDMAy9F/YfjAa7NU7LGCOLW0ph0ENgLF13FrES&#10;h8ZysL0k+/dzobCbHu9T5X6xg5jIh96xgk2WgyBunO65U/B1fl+/gggRWePgmBT8UoD97mFVYqHd&#10;zJ801bETKYRDgQpMjGMhZWgMWQyZG4kT1zpvMSboO6k9zincDnKb5y/SYs+pweBIR0PNtf6xCi5m&#10;bJap/m7pfKpz558/qq5qlXp6XA5vICIt8V98d590mr+F2y/pALn7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ZszH8AAAADbAAAADwAAAAAAAAAAAAAAAACYAgAAZHJzL2Rvd25y&#10;ZXYueG1sUEsFBgAAAAAEAAQA9QAAAIUDAAAAAA==&#10;" fillcolor="#5b9bd5 [3204]" strokecolor="#1f4d78 [1604]" strokeweight="1pt">
                  <v:textbox>
                    <w:txbxContent>
                      <w:p w:rsidR="00ED206D" w:rsidRDefault="00ED206D" w:rsidP="008962E8">
                        <w:pPr>
                          <w:jc w:val="center"/>
                        </w:pPr>
                        <w:r>
                          <w:t>Аккаунты</w:t>
                        </w:r>
                      </w:p>
                    </w:txbxContent>
                  </v:textbox>
                </v:shape>
                <v:shapetype id="_x0000_t135" coordsize="21600,21600" o:spt="135" path="m10800,qx21600,10800,10800,21600l,21600,,xe">
                  <v:stroke joinstyle="miter"/>
                  <v:path gradientshapeok="t" o:connecttype="rect" textboxrect="0,3163,18437,18437"/>
                </v:shapetype>
                <v:shape id="Блок-схема: задержка 13" o:spid="_x0000_s1037" type="#_x0000_t135" style="position:absolute;left:47244;top:22277;width:10477;height:70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lfN8EA&#10;AADbAAAADwAAAGRycy9kb3ducmV2LnhtbERPTWvCQBC9F/wPyxR6KbqpikjqKtIixFuNgtchO2bT&#10;ZmdDdqrpv+8WCt7m8T5ntRl8q67UxyawgZdJBoq4Crbh2sDpuBsvQUVBttgGJgM/FGGzHj2sMLfh&#10;xge6llKrFMIxRwNOpMu1jpUjj3ESOuLEXULvURLsa217vKVw3+ppli20x4ZTg8OO3hxVX+W3N1CI&#10;+5gHmrXz80X2e38uPt+fgzFPj8P2FZTQIHfxv7uwaf4M/n5JB+j1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MZXzfBAAAA2wAAAA8AAAAAAAAAAAAAAAAAmAIAAGRycy9kb3du&#10;cmV2LnhtbFBLBQYAAAAABAAEAPUAAACGAwAAAAA=&#10;" fillcolor="#5b9bd5 [3204]" strokecolor="#1f4d78 [1604]" strokeweight="1pt">
                  <v:fill opacity="39321f"/>
                  <v:textbox>
                    <w:txbxContent>
                      <w:p w:rsidR="00ED206D" w:rsidRPr="008962E8" w:rsidRDefault="00ED206D" w:rsidP="008962E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t>FTDI-адаптер</w:t>
                        </w:r>
                      </w:p>
                    </w:txbxContent>
                  </v:textbox>
                </v:shape>
                <v:shape id="Блок-схема: задержка 15" o:spid="_x0000_s1038" type="#_x0000_t135" style="position:absolute;left:9906;top:22172;width:14287;height:70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MTmsEA&#10;AADbAAAADwAAAGRycy9kb3ducmV2LnhtbERPzWrCQBC+F3yHZYTe6qaBlhBdpURKQ8lFzQMM2TEb&#10;zM7G7GrSt+8WCt7m4/udzW62vbjT6DvHCl5XCQjixumOWwX16fMlA+EDssbeMSn4IQ+77eJpg7l2&#10;Ex/ofgytiCHsc1RgQhhyKX1jyKJfuYE4cmc3WgwRjq3UI04x3PYyTZJ3abHj2GBwoMJQcznerAJs&#10;brUuLvVk0iSrvrj6LrP9Vann5fyxBhFoDg/xv7vUcf4b/P0SD5Db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SzE5rBAAAA2wAAAA8AAAAAAAAAAAAAAAAAmAIAAGRycy9kb3du&#10;cmV2LnhtbFBLBQYAAAAABAAEAPUAAACGAwAAAAA=&#10;" fillcolor="#5b9bd5 [3204]" strokecolor="#1f4d78 [1604]" strokeweight="1pt">
                  <v:textbox>
                    <w:txbxContent>
                      <w:p w:rsidR="00ED206D" w:rsidRDefault="00ED206D" w:rsidP="008962E8">
                        <w:pPr>
                          <w:pStyle w:val="a9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eastAsia="Times New Roman"/>
                          </w:rPr>
                          <w:t>Интерфейсный адаптер</w:t>
                        </w:r>
                      </w:p>
                    </w:txbxContent>
                  </v:textbox>
                </v:shape>
                <v:line id="Прямая соединительная линия 18" o:spid="_x0000_s1039" style="position:absolute;flip:y;visibility:visible;mso-wrap-style:square" from="30687,12561" to="30765,161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41i9sMAAADbAAAADwAAAGRycy9kb3ducmV2LnhtbESPQWvCQBCF7wX/wzJCb3UTD1aiq5SK&#10;UERoG/MDhuw0Cc3Oxt2tpv/eOQjeZnhv3vtmvR1dry4UYufZQD7LQBHX3nbcGKhO+5clqJiQLfae&#10;ycA/RdhuJk9rLKy/8jddytQoCeFYoIE2paHQOtYtOYwzPxCL9uODwyRraLQNeJVw1+t5li20w46l&#10;ocWB3luqf8s/Z2CXvx7zM4UvvfzcHbKqKSs6d8Y8T8e3FahEY3qY79cfVvAFVn6RAfTm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+NYvbDAAAA2wAAAA8AAAAAAAAAAAAA&#10;AAAAoQIAAGRycy9kb3ducmV2LnhtbFBLBQYAAAAABAAEAPkAAACRAwAAAAA=&#10;" strokecolor="#5b9bd5 [3204]" strokeweight="1.5pt">
                  <v:stroke joinstyle="miter"/>
                </v:line>
                <v:line id="Прямая соединительная линия 19" o:spid="_x0000_s1040" style="position:absolute;flip:y;visibility:visible;mso-wrap-style:square" from="41519,12561" to="41595,16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MHHbcEAAADbAAAADwAAAGRycy9kb3ducmV2LnhtbERPzWrCQBC+F3yHZQRvzSY9WE1dRZRC&#10;EaGa5gGG7JgEs7Nxd6vx7d1Cwdt8fL+zWA2mE1dyvrWsIEtSEMSV1S3XCsqfz9cZCB+QNXaWScGd&#10;PKyWo5cF5tre+EjXItQihrDPUUETQp9L6auGDPrE9sSRO1lnMEToaqkd3mK46eRbmk6lwZZjQ4M9&#10;bRqqzsWvUbDN3vfZhdxBzr63u7Ssi5IurVKT8bD+ABFoCE/xv/tLx/lz+PslHiCX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QwcdtwQAAANsAAAAPAAAAAAAAAAAAAAAA&#10;AKECAABkcnMvZG93bnJldi54bWxQSwUGAAAAAAQABAD5AAAAjwMAAAAA&#10;" strokecolor="#5b9bd5 [3204]" strokeweight="1.5pt">
                  <v:stroke joinstyle="miter"/>
                </v:line>
                <v:line id="Прямая соединительная линия 20" o:spid="_x0000_s1041" style="position:absolute;visibility:visible;mso-wrap-style:square" from="30765,12466" to="41565,124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XSrIb4AAADbAAAADwAAAGRycy9kb3ducmV2LnhtbERPy4rCMBTdC/5DuII7m1rQkWoUESyu&#10;Bl8fcGmubbG5KU1sq19vFgOzPJz3ZjeYWnTUusqygnkUgyDOra64UHC/HWcrEM4ja6wtk4I3Odht&#10;x6MNptr2fKHu6gsRQtilqKD0vkmldHlJBl1kG+LAPWxr0AfYFlK32IdwU8skjpfSYMWhocSGDiXl&#10;z+vLKPj93LNqMe+y9+FSLPAn651JzkpNJ8N+DcLT4P/Ff+6TVpCE9eFL+AFy+wU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ldKshvgAAANsAAAAPAAAAAAAAAAAAAAAAAKEC&#10;AABkcnMvZG93bnJldi54bWxQSwUGAAAAAAQABAD5AAAAjAMAAAAA&#10;" strokecolor="#5b9bd5 [3204]" strokeweight="1.5pt">
                  <v:stroke joinstyle="miter"/>
                </v:line>
                <v:line id="Прямая соединительная линия 21" o:spid="_x0000_s1042" style="position:absolute;flip:y;visibility:visible;mso-wrap-style:square" from="36337,8751" to="36337,125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NsB1sIAAADbAAAADwAAAGRycy9kb3ducmV2LnhtbESP0YrCMBRE34X9h3AXfNO0PqhUo4iy&#10;ILKg1n7Apbnblm1uapLV7t8bQfBxmJkzzHLdm1bcyPnGsoJ0nIAgLq1uuFJQXL5GcxA+IGtsLZOC&#10;f/KwXn0Mlphpe+cz3fJQiQhhn6GCOoQuk9KXNRn0Y9sRR+/HOoMhSldJ7fAe4aaVkySZSoMNx4Ua&#10;O9rWVP7mf0bBLp19p1dyJzk/7g5JUeUFXRulhp/9ZgEiUB/e4Vd7rxVMUnh+iT9Ar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NsB1sIAAADbAAAADwAAAAAAAAAAAAAA&#10;AAChAgAAZHJzL2Rvd25yZXYueG1sUEsFBgAAAAAEAAQA+QAAAJADAAAAAA==&#10;" strokecolor="#5b9bd5 [3204]" strokeweight="1.5pt">
                  <v:stroke joinstyle="miter"/>
                </v:line>
                <v:shape id="Прямая со стрелкой 22" o:spid="_x0000_s1043" type="#_x0000_t32" style="position:absolute;left:50252;top:8751;width:159;height:1342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8HWR8QAAADbAAAADwAAAGRycy9kb3ducmV2LnhtbESPQYvCMBSE7wv7H8Jb8LJoag+6VKPY&#10;hQUvKuoiHp/Nsy02L6WJtf57Iwgeh5n5hpnOO1OJlhpXWlYwHEQgiDOrS84V/O//+j8gnEfWWFkm&#10;BXdyMJ99fkwx0fbGW2p3PhcBwi5BBYX3dSKlywoy6Aa2Jg7e2TYGfZBNLnWDtwA3lYyjaCQNlhwW&#10;Cqzpt6DssrsaBZvN2B/X7vJ9aofp4biqU3Mdp0r1vrrFBISnzr/Dr/ZSK4hjeH4JP0DO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DwdZHxAAAANsAAAAPAAAAAAAAAAAA&#10;AAAAAKECAABkcnMvZG93bnJldi54bWxQSwUGAAAAAAQABAD5AAAAkgMAAAAA&#10;" strokecolor="#5b9bd5 [3204]" strokeweight="2pt">
                  <v:stroke dashstyle="longDash" startarrow="block" endarrow="block" opacity="39321f" joinstyle="miter"/>
                </v:shape>
                <v:shape id="Прямая со стрелкой 23" o:spid="_x0000_s1044" type="#_x0000_t32" style="position:absolute;left:13329;top:8659;width:159;height:1341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hd3CsMAAADbAAAADwAAAGRycy9kb3ducmV2LnhtbESPQYvCMBSE7wv+h/AEb2uqwqLVKKII&#10;otDFKoi3R/Nsi81LaaKt/36zsLDHYWa+YRarzlTiRY0rLSsYDSMQxJnVJecKLufd5xSE88gaK8uk&#10;4E0OVsvexwJjbVs+0Sv1uQgQdjEqKLyvYyldVpBBN7Q1cfDutjHog2xyqRtsA9xUchxFX9JgyWGh&#10;wJo2BWWP9GkUXPP2e3Y8Hg42SZPotk22OHVnpQb9bj0H4anz/+G/9l4rGE/g90v4AXL5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YXdwrDAAAA2wAAAA8AAAAAAAAAAAAA&#10;AAAAoQIAAGRycy9kb3ducmV2LnhtbFBLBQYAAAAABAAEAPkAAACRAwAAAAA=&#10;" strokecolor="#5b9bd5 [3204]" strokeweight="2pt">
                  <v:stroke startarrow="block" endarrow="block" joinstyle="miter"/>
                </v:shape>
                <v:shape id="Надпись 24" o:spid="_x0000_s1045" type="#_x0000_t202" style="position:absolute;left:18606;top:6086;width:13830;height:334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gV6sIA&#10;AADbAAAADwAAAGRycy9kb3ducmV2LnhtbESPT4vCMBTE74LfITzBm6Z2UaRrFBEED4uw/tvro3nb&#10;lk1eahO1/fYbQfA4zMxvmMWqtUbcqfGVYwWTcQKCOHe64kLB6bgdzUH4gKzROCYFHXlYLfu9BWba&#10;Pfib7odQiAhhn6GCMoQ6k9LnJVn0Y1cTR+/XNRZDlE0hdYOPCLdGpkkykxYrjgsl1rQpKf873KyC&#10;xGD39RFY7n4u5rq+7U1XpGelhoN2/QkiUBve4Vd7pxWkU3h+iT9AL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qBXqwgAAANsAAAAPAAAAAAAAAAAAAAAAAJgCAABkcnMvZG93&#10;bnJldi54bWxQSwUGAAAAAAQABAD1AAAAhwMAAAAA&#10;" fillcolor="white [3201]" stroked="f" strokeweight=".5pt">
                  <v:fill opacity="0"/>
                  <v:textbox>
                    <w:txbxContent>
                      <w:p w:rsidR="00ED206D" w:rsidRDefault="00ED206D" w:rsidP="008962E8">
                        <w:pPr>
                          <w:pStyle w:val="a9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18"/>
                            <w:szCs w:val="18"/>
                            <w:lang w:val="en-US"/>
                          </w:rPr>
                          <w:t>IDatabaseCommunication</w:t>
                        </w:r>
                      </w:p>
                    </w:txbxContent>
                  </v:textbox>
                </v:shape>
                <v:shape id="Надпись 24" o:spid="_x0000_s1046" type="#_x0000_t202" style="position:absolute;left:3533;top:10471;width:5194;height:3341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9cKmsIA&#10;AADbAAAADwAAAGRycy9kb3ducmV2LnhtbESPT4vCMBTE7wt+h/AEb2tqD7JUo4ggLBQRrQt7fDSv&#10;f7R5qU221m9vFgSPw8z8hlmuB9OInjpXW1Ywm0YgiHOray4VnLPd5xcI55E1NpZJwYMcrFejjyUm&#10;2t75SP3JlyJA2CWooPK+TaR0eUUG3dS2xMErbGfQB9mVUnd4D3DTyDiK5tJgzWGhwpa2FeXX059R&#10;UPzmhGla4E+2xwPHZ7y47KbUZDxsFiA8Df4dfrW/tYJ4Dv9fwg+Qq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1wqawgAAANsAAAAPAAAAAAAAAAAAAAAAAJgCAABkcnMvZG93&#10;bnJldi54bWxQSwUGAAAAAAQABAD1AAAAhwMAAAAA&#10;" fillcolor="white [3201]" stroked="f" strokeweight=".5pt">
                  <v:fill opacity="0"/>
                  <v:textbox>
                    <w:txbxContent>
                      <w:p w:rsidR="00ED206D" w:rsidRDefault="00ED206D" w:rsidP="00BC3634">
                        <w:pPr>
                          <w:pStyle w:val="a9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18"/>
                            <w:szCs w:val="18"/>
                            <w:lang w:val="en-US"/>
                          </w:rPr>
                          <w:t>SQLite</w:t>
                        </w:r>
                      </w:p>
                    </w:txbxContent>
                  </v:textbox>
                </v:shape>
                <v:shape id="Надпись 24" o:spid="_x0000_s1047" type="#_x0000_t202" style="position:absolute;left:11284;top:13197;width:7423;height:3333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uvAcIA&#10;AADbAAAADwAAAGRycy9kb3ducmV2LnhtbESPT4vCMBTE7wt+h/CEva2pPehSjSKCsCCyaCt4fDSv&#10;f7R5qU1W67c3grDHYWZ+w8yXvWnEjTpXW1YwHkUgiHOray4VZOnm6xuE88gaG8uk4EEOlovBxxwT&#10;be+8p9vBlyJA2CWooPK+TaR0eUUG3ci2xMErbGfQB9mVUnd4D3DTyDiKJtJgzWGhwpbWFeWXw59R&#10;UJxywu22wGO6w1+OMzy79KrU57BfzUB46v1/+N3+0QriKby+hB8gF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m68BwgAAANsAAAAPAAAAAAAAAAAAAAAAAJgCAABkcnMvZG93&#10;bnJldi54bWxQSwUGAAAAAAQABAD1AAAAhwMAAAAA&#10;" fillcolor="white [3201]" stroked="f" strokeweight=".5pt">
                  <v:fill opacity="0"/>
                  <v:textbox>
                    <w:txbxContent>
                      <w:p w:rsidR="00ED206D" w:rsidRDefault="00ED206D" w:rsidP="00BC3634">
                        <w:pPr>
                          <w:pStyle w:val="a9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18"/>
                            <w:szCs w:val="18"/>
                            <w:lang w:val="en-US"/>
                          </w:rPr>
                          <w:t>RS-232/485</w:t>
                        </w:r>
                      </w:p>
                    </w:txbxContent>
                  </v:textbox>
                </v:shape>
                <v:shape id="Надпись 24" o:spid="_x0000_s1048" type="#_x0000_t202" style="position:absolute;left:21996;top:3893;width:5855;height:333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m6dMAA&#10;AADbAAAADwAAAGRycy9kb3ducmV2LnhtbERPy2qDQBTdB/IPww10l4y1UILNKFIouCiF2Nf24tyo&#10;ZOaOdSZR/z6zKGR5OO9DMVsjrjT63rGCx10CgrhxuudWwdfn23YPwgdkjcYxKVjIQ5GvVwfMtJv4&#10;SNc6tCKGsM9QQRfCkEnpm44s+p0biCN3cqPFEOHYSj3iFMOtkWmSPEuLPceGDgd67ag51xerIDG4&#10;vD8FltXvj/krLx9madNvpR42c/kCItAc7uJ/d6UVpHFs/BJ/gMx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Km6dMAAAADbAAAADwAAAAAAAAAAAAAAAACYAgAAZHJzL2Rvd25y&#10;ZXYueG1sUEsFBgAAAAAEAAQA9QAAAIUDAAAAAA==&#10;" fillcolor="white [3201]" stroked="f" strokeweight=".5pt">
                  <v:fill opacity="0"/>
                  <v:textbox>
                    <w:txbxContent>
                      <w:p w:rsidR="00ED206D" w:rsidRPr="00BC3634" w:rsidRDefault="00ED206D" w:rsidP="00BC3634">
                        <w:pPr>
                          <w:pStyle w:val="a9"/>
                          <w:spacing w:before="0" w:beforeAutospacing="0" w:after="200" w:afterAutospacing="0" w:line="276" w:lineRule="auto"/>
                          <w:rPr>
                            <w:sz w:val="22"/>
                            <w:szCs w:val="22"/>
                          </w:rPr>
                        </w:pPr>
                        <w:r w:rsidRPr="00BC3634">
                          <w:rPr>
                            <w:rFonts w:eastAsia="Times New Roman"/>
                            <w:sz w:val="22"/>
                            <w:szCs w:val="22"/>
                            <w:lang w:val="en-US"/>
                          </w:rPr>
                          <w:t>[WCF]</w:t>
                        </w:r>
                      </w:p>
                    </w:txbxContent>
                  </v:textbox>
                </v:shape>
                <v:shape id="Надпись 24" o:spid="_x0000_s1049" type="#_x0000_t202" style="position:absolute;left:49769;top:14099;width:4121;height:3334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ie6MIA&#10;AADbAAAADwAAAGRycy9kb3ducmV2LnhtbESPT4vCMBTE7wt+h/CEva2pPYhbjSKCsCCyaCt4fDSv&#10;f7R5qU1W67c3grDHYWZ+w8yXvWnEjTpXW1YwHkUgiHOray4VZOnmawrCeWSNjWVS8CAHy8XgY46J&#10;tnfe0+3gSxEg7BJUUHnfJlK6vCKDbmRb4uAVtjPog+xKqTu8B7hpZBxFE2mw5rBQYUvrivLL4c8o&#10;KE454XZb4DHd4S/HGZ5delXqc9ivZiA89f4//G7/aAXxN7y+hB8gF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SJ7owgAAANsAAAAPAAAAAAAAAAAAAAAAAJgCAABkcnMvZG93&#10;bnJldi54bWxQSwUGAAAAAAQABAD1AAAAhwMAAAAA&#10;" fillcolor="white [3201]" stroked="f" strokeweight=".5pt">
                  <v:fill opacity="0"/>
                  <v:textbox>
                    <w:txbxContent>
                      <w:p w:rsidR="00ED206D" w:rsidRDefault="00ED206D" w:rsidP="00BC3634">
                        <w:pPr>
                          <w:pStyle w:val="a9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18"/>
                            <w:szCs w:val="18"/>
                            <w:lang w:val="en-US"/>
                          </w:rPr>
                          <w:t>USB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D75A5A" w:rsidRDefault="00DE0D70" w:rsidP="00D75A5A">
      <w:pPr>
        <w:jc w:val="both"/>
      </w:pPr>
      <w:r>
        <w:tab/>
        <w:t xml:space="preserve">В качестве основы БД применяется технология </w:t>
      </w:r>
      <w:r>
        <w:rPr>
          <w:lang w:val="en-US"/>
        </w:rPr>
        <w:t>SQLite</w:t>
      </w:r>
      <w:r>
        <w:t>, которая обеспечивает следующие преимущества:</w:t>
      </w:r>
    </w:p>
    <w:p w:rsidR="00DE0D70" w:rsidRDefault="00DE0D70" w:rsidP="00DE0D70">
      <w:pPr>
        <w:pStyle w:val="a8"/>
        <w:numPr>
          <w:ilvl w:val="0"/>
          <w:numId w:val="5"/>
        </w:numPr>
        <w:jc w:val="both"/>
      </w:pPr>
      <w:r>
        <w:t xml:space="preserve">Архитектуру без сервера – движок БД реализован в виде </w:t>
      </w:r>
      <w:r w:rsidR="00AF26AD">
        <w:t>подключаемой</w:t>
      </w:r>
      <w:r>
        <w:t xml:space="preserve"> библиотеки;</w:t>
      </w:r>
    </w:p>
    <w:p w:rsidR="00DE0D70" w:rsidRDefault="00DE0D70" w:rsidP="00DE0D70">
      <w:pPr>
        <w:pStyle w:val="a8"/>
        <w:numPr>
          <w:ilvl w:val="0"/>
          <w:numId w:val="5"/>
        </w:numPr>
        <w:jc w:val="both"/>
      </w:pPr>
      <w:r>
        <w:t xml:space="preserve">Поддержку большинства возможностей реляционной модели и </w:t>
      </w:r>
      <w:r>
        <w:rPr>
          <w:lang w:val="en-US"/>
        </w:rPr>
        <w:t>SQL</w:t>
      </w:r>
      <w:r>
        <w:t>;</w:t>
      </w:r>
    </w:p>
    <w:p w:rsidR="00DE0D70" w:rsidRDefault="00DE0D70" w:rsidP="00DE0D70">
      <w:pPr>
        <w:pStyle w:val="a8"/>
        <w:numPr>
          <w:ilvl w:val="0"/>
          <w:numId w:val="5"/>
        </w:numPr>
        <w:jc w:val="both"/>
      </w:pPr>
      <w:r>
        <w:lastRenderedPageBreak/>
        <w:t>Устойчивость к незапланированному выключению питания – полная гарантия сохранения целостности БД;</w:t>
      </w:r>
    </w:p>
    <w:p w:rsidR="00364074" w:rsidRDefault="00DE0D70" w:rsidP="00804F08">
      <w:pPr>
        <w:ind w:firstLine="709"/>
        <w:jc w:val="both"/>
      </w:pPr>
      <w:r>
        <w:t>Последний пункт особенно важен, так как комплекс не предусматривает специальной процедуры выключения, кроме отключения питания. Целостность ОС в данном случае реализуется путем «замораживания» системного раздела диска таким образом, что запуск системы всегда происходит из исходной конфигурации, а любые промежуточные записи кэшируются и не сохраняются в образе тома.</w:t>
      </w:r>
    </w:p>
    <w:p w:rsidR="00364074" w:rsidRDefault="00364074" w:rsidP="00804F08">
      <w:pPr>
        <w:ind w:firstLine="709"/>
        <w:jc w:val="both"/>
      </w:pPr>
      <w:r>
        <w:rPr>
          <w:lang w:val="en-US"/>
        </w:rPr>
        <w:t>FTDI</w:t>
      </w:r>
      <w:r>
        <w:t xml:space="preserve">-адаптер отмечен на схеме светлым цветом, так как является опциональным компонентом, функциональность которого может быть реализована через </w:t>
      </w:r>
      <w:r w:rsidR="00294DA5">
        <w:t xml:space="preserve">интерфейсный адаптер в случае если </w:t>
      </w:r>
      <w:r w:rsidR="00294DA5" w:rsidRPr="00DD4A45">
        <w:rPr>
          <w:lang w:val="en-US"/>
        </w:rPr>
        <w:t>Service</w:t>
      </w:r>
      <w:r w:rsidR="00294DA5">
        <w:t xml:space="preserve"> и</w:t>
      </w:r>
      <w:r w:rsidR="00294DA5" w:rsidRPr="00294DA5">
        <w:t xml:space="preserve"> </w:t>
      </w:r>
      <w:r w:rsidR="00294DA5">
        <w:rPr>
          <w:lang w:val="en-US"/>
        </w:rPr>
        <w:t>UI</w:t>
      </w:r>
      <w:r w:rsidR="00294DA5">
        <w:t xml:space="preserve"> исполняются на одном компьютере (совмещенный </w:t>
      </w:r>
      <w:r w:rsidR="00294DA5">
        <w:rPr>
          <w:lang w:val="en-US"/>
        </w:rPr>
        <w:t>HMIU</w:t>
      </w:r>
      <w:r w:rsidR="00294DA5" w:rsidRPr="00DD4A45">
        <w:t>).</w:t>
      </w:r>
    </w:p>
    <w:p w:rsidR="00D75A5A" w:rsidRDefault="00804F08" w:rsidP="00804F08">
      <w:pPr>
        <w:pStyle w:val="1"/>
        <w:spacing w:after="240"/>
      </w:pPr>
      <w:bookmarkStart w:id="3" w:name="_Toc426122911"/>
      <w:r>
        <w:t>Логика работы в рамках сети предприятия</w:t>
      </w:r>
      <w:bookmarkEnd w:id="3"/>
    </w:p>
    <w:p w:rsidR="00804F08" w:rsidRDefault="00804F08" w:rsidP="00804F08">
      <w:pPr>
        <w:jc w:val="both"/>
      </w:pPr>
      <w:r>
        <w:tab/>
        <w:t>Следующие аспекты функционирования комплекса могут быть интегрированы в настоящий момент в сеть предприятия:</w:t>
      </w:r>
    </w:p>
    <w:p w:rsidR="00804F08" w:rsidRDefault="00C51B92" w:rsidP="00804F08">
      <w:pPr>
        <w:pStyle w:val="a8"/>
        <w:numPr>
          <w:ilvl w:val="0"/>
          <w:numId w:val="6"/>
        </w:numPr>
        <w:jc w:val="both"/>
      </w:pPr>
      <w:r>
        <w:t>Удаленная печать протоколов измерений – по команде из интерфейса измерительного комплекса, протокол измерения выбранной партии приборов будет распечатан на одном из принтеров корпоративной сети;</w:t>
      </w:r>
    </w:p>
    <w:p w:rsidR="00C51B92" w:rsidRDefault="00C51B92" w:rsidP="00804F08">
      <w:pPr>
        <w:pStyle w:val="a8"/>
        <w:numPr>
          <w:ilvl w:val="0"/>
          <w:numId w:val="6"/>
        </w:numPr>
        <w:jc w:val="both"/>
      </w:pPr>
      <w:r>
        <w:t>Запрос результатов измерений – данные о результатах измерений можно запросить из внешнего приложения, установленного на любом компьютере, входящем в корпоративную сеть;</w:t>
      </w:r>
    </w:p>
    <w:p w:rsidR="00C51B92" w:rsidRDefault="006A4BAB" w:rsidP="00804F08">
      <w:pPr>
        <w:pStyle w:val="a8"/>
        <w:numPr>
          <w:ilvl w:val="0"/>
          <w:numId w:val="6"/>
        </w:numPr>
        <w:jc w:val="both"/>
      </w:pPr>
      <w:r>
        <w:t>Централизованное управление профилями измерений – запрос сведений об актуальных профилях измерений для данного комплекса от серверного приложения, развернутого в сети, вместо использования локальных данных (разработка не завершена).</w:t>
      </w:r>
    </w:p>
    <w:p w:rsidR="006A4BAB" w:rsidRDefault="006A4BAB" w:rsidP="00804F08">
      <w:pPr>
        <w:pStyle w:val="a8"/>
        <w:numPr>
          <w:ilvl w:val="0"/>
          <w:numId w:val="6"/>
        </w:numPr>
        <w:jc w:val="both"/>
      </w:pPr>
      <w:r>
        <w:t>Резервное копирования БД результатов измерений – извлечение данных из БД результатов измерений комплекса для их резервного копирования в центральную БД. Реализуется в виде стороннего приложения, развертываемого на компьютере сети предприятия (разработка не завершена).</w:t>
      </w:r>
    </w:p>
    <w:p w:rsidR="00534B6A" w:rsidRDefault="00534B6A" w:rsidP="00534B6A">
      <w:pPr>
        <w:jc w:val="both"/>
      </w:pPr>
      <w:r w:rsidRPr="003745CD">
        <w:rPr>
          <w:noProof/>
          <w:sz w:val="16"/>
          <w:szCs w:val="16"/>
          <w:lang w:eastAsia="ru-RU"/>
        </w:rPr>
        <w:lastRenderedPageBreak/>
        <mc:AlternateContent>
          <mc:Choice Requires="wpc">
            <w:drawing>
              <wp:inline distT="0" distB="0" distL="0" distR="0" wp14:anchorId="728A044D" wp14:editId="33D3E29A">
                <wp:extent cx="5860112" cy="3200400"/>
                <wp:effectExtent l="0" t="0" r="0" b="0"/>
                <wp:docPr id="30" name="Полотно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60" name="Куб 60"/>
                        <wps:cNvSpPr/>
                        <wps:spPr>
                          <a:xfrm>
                            <a:off x="3339548" y="206734"/>
                            <a:ext cx="2385392" cy="1041620"/>
                          </a:xfrm>
                          <a:prstGeom prst="cube">
                            <a:avLst/>
                          </a:prstGeom>
                          <a:solidFill>
                            <a:schemeClr val="accent1">
                              <a:alpha val="33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Блок-схема: процесс 32"/>
                        <wps:cNvSpPr/>
                        <wps:spPr>
                          <a:xfrm>
                            <a:off x="518345" y="1514742"/>
                            <a:ext cx="1504950" cy="637540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D206D" w:rsidRDefault="00ED206D" w:rsidP="00534B6A">
                              <w:pPr>
                                <w:pStyle w:val="a9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SCME.Service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Блок-схема: магнитный диск 33"/>
                        <wps:cNvSpPr/>
                        <wps:spPr>
                          <a:xfrm>
                            <a:off x="474144" y="2629140"/>
                            <a:ext cx="780415" cy="511120"/>
                          </a:xfrm>
                          <a:prstGeom prst="flowChartMagneticDisk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D206D" w:rsidRDefault="00ED206D" w:rsidP="00534B6A">
                              <w:pPr>
                                <w:pStyle w:val="a9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</w:rPr>
                                <w:t>БД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Прямая со стрелкой 34"/>
                        <wps:cNvCnPr/>
                        <wps:spPr>
                          <a:xfrm>
                            <a:off x="864415" y="2152282"/>
                            <a:ext cx="13884" cy="468906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35" name="Блок-схема: типовой процесс 35"/>
                        <wps:cNvSpPr/>
                        <wps:spPr>
                          <a:xfrm>
                            <a:off x="2828344" y="1649298"/>
                            <a:ext cx="1914525" cy="655964"/>
                          </a:xfrm>
                          <a:prstGeom prst="flowChartPredefinedProcess">
                            <a:avLst/>
                          </a:prstGeom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D206D" w:rsidRDefault="00ED206D" w:rsidP="00534B6A">
                              <w:pPr>
                                <w:pStyle w:val="a9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SCME.UI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Блок-схема: несколько документов 38"/>
                        <wps:cNvSpPr/>
                        <wps:spPr>
                          <a:xfrm>
                            <a:off x="2866938" y="2559703"/>
                            <a:ext cx="923925" cy="542290"/>
                          </a:xfrm>
                          <a:prstGeom prst="flowChartMultidocument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D206D" w:rsidRPr="009D449B" w:rsidRDefault="00ED206D" w:rsidP="00534B6A">
                              <w:pPr>
                                <w:pStyle w:val="a9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9D449B">
                                <w:rPr>
                                  <w:rFonts w:eastAsia="Times New Roman"/>
                                  <w:sz w:val="18"/>
                                  <w:szCs w:val="18"/>
                                </w:rPr>
                                <w:t>Профили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Блок-схема: подготовка 53"/>
                        <wps:cNvSpPr/>
                        <wps:spPr>
                          <a:xfrm>
                            <a:off x="103333" y="221275"/>
                            <a:ext cx="1447171" cy="437321"/>
                          </a:xfrm>
                          <a:prstGeom prst="flowChartPreparation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D206D" w:rsidRPr="00FA6709" w:rsidRDefault="00ED206D" w:rsidP="00534B6A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FA6709"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Remote</w:t>
                              </w:r>
                              <w: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 xml:space="preserve"> </w:t>
                              </w:r>
                              <w:r w:rsidRPr="00FA6709"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Report</w:t>
                              </w:r>
                              <w: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 xml:space="preserve"> G</w:t>
                              </w:r>
                              <w:r w:rsidRPr="00FA6709"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enerator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Блок-схема: подготовка 54"/>
                        <wps:cNvSpPr/>
                        <wps:spPr>
                          <a:xfrm>
                            <a:off x="1420404" y="633225"/>
                            <a:ext cx="1446530" cy="436880"/>
                          </a:xfrm>
                          <a:prstGeom prst="flowChartPreparation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D206D" w:rsidRDefault="00ED206D" w:rsidP="00534B6A">
                              <w:pPr>
                                <w:pStyle w:val="a9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  <w:lang w:val="en-US"/>
                                </w:rPr>
                                <w:t>Database Backup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Блок-схема: знак завершения 58"/>
                        <wps:cNvSpPr/>
                        <wps:spPr>
                          <a:xfrm>
                            <a:off x="3438428" y="513955"/>
                            <a:ext cx="1006351" cy="304671"/>
                          </a:xfrm>
                          <a:prstGeom prst="flowChartTerminator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D206D" w:rsidRPr="003745CD" w:rsidRDefault="00ED206D" w:rsidP="00534B6A">
                              <w:pPr>
                                <w:spacing w:after="0"/>
                                <w:jc w:val="center"/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3745CD"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Network</w:t>
                              </w:r>
                              <w: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 xml:space="preserve"> </w:t>
                              </w:r>
                              <w:r w:rsidRPr="003745CD"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Printing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Блок-схема: знак завершения 59"/>
                        <wps:cNvSpPr/>
                        <wps:spPr>
                          <a:xfrm>
                            <a:off x="4378290" y="839959"/>
                            <a:ext cx="977900" cy="304165"/>
                          </a:xfrm>
                          <a:prstGeom prst="flowChartTerminator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D206D" w:rsidRDefault="00ED206D" w:rsidP="00534B6A">
                              <w:pPr>
                                <w:pStyle w:val="a9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  <w:lang w:val="en-US"/>
                                </w:rPr>
                                <w:t>Profile Server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Надпись 24"/>
                        <wps:cNvSpPr txBox="1"/>
                        <wps:spPr>
                          <a:xfrm>
                            <a:off x="4259720" y="206734"/>
                            <a:ext cx="557530" cy="22796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D206D" w:rsidRPr="003745CD" w:rsidRDefault="00ED206D" w:rsidP="00534B6A">
                              <w:pPr>
                                <w:pStyle w:val="a9"/>
                                <w:spacing w:before="0" w:beforeAutospacing="0" w:after="200" w:afterAutospacing="0" w:line="276" w:lineRule="auto"/>
                                <w:rPr>
                                  <w:i/>
                                  <w:color w:val="FFFFFF" w:themeColor="background1"/>
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chemeClr w14:val="accent5">
                                            <w14:lumMod w14:val="50000"/>
                                          </w14:schemeClr>
                                        </w14:gs>
                                        <w14:gs w14:pos="50000">
                                          <w14:schemeClr w14:val="accent5"/>
                                        </w14:gs>
                                        <w14:gs w14:pos="100000">
                                          <w14:schemeClr w14:val="accent5">
                                            <w14:lumMod w14:val="60000"/>
                                            <w14:lumOff w14:val="40000"/>
                                          </w14:schemeClr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 w:rsidRPr="003745CD">
                                <w:rPr>
                                  <w:rFonts w:eastAsia="Times New Roman"/>
                                  <w:i/>
                                  <w:color w:val="FFFFFF" w:themeColor="background1"/>
                                  <w:sz w:val="18"/>
                                  <w:szCs w:val="18"/>
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chemeClr w14:val="accent5">
                                            <w14:lumMod w14:val="50000"/>
                                          </w14:schemeClr>
                                        </w14:gs>
                                        <w14:gs w14:pos="50000">
                                          <w14:schemeClr w14:val="accent5"/>
                                        </w14:gs>
                                        <w14:gs w14:pos="100000">
                                          <w14:schemeClr w14:val="accent5">
                                            <w14:lumMod w14:val="60000"/>
                                            <w14:lumOff w14:val="40000"/>
                                          </w14:schemeClr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Сервер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Прямая соединительная линия 62"/>
                        <wps:cNvCnPr/>
                        <wps:spPr>
                          <a:xfrm>
                            <a:off x="3275752" y="2305262"/>
                            <a:ext cx="1" cy="263009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" name="Прямая соединительная линия 63"/>
                        <wps:cNvCnPr/>
                        <wps:spPr>
                          <a:xfrm flipV="1">
                            <a:off x="827969" y="1383527"/>
                            <a:ext cx="3705402" cy="1"/>
                          </a:xfrm>
                          <a:prstGeom prst="line">
                            <a:avLst/>
                          </a:prstGeom>
                          <a:ln w="254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" name="Прямая соединительная линия 64"/>
                        <wps:cNvCnPr/>
                        <wps:spPr>
                          <a:xfrm flipV="1">
                            <a:off x="826825" y="651772"/>
                            <a:ext cx="47" cy="732882"/>
                          </a:xfrm>
                          <a:prstGeom prst="line">
                            <a:avLst/>
                          </a:prstGeom>
                          <a:ln w="254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5" name="Прямая соединительная линия 65"/>
                        <wps:cNvCnPr/>
                        <wps:spPr>
                          <a:xfrm flipV="1">
                            <a:off x="4528684" y="1248354"/>
                            <a:ext cx="4430" cy="135173"/>
                          </a:xfrm>
                          <a:prstGeom prst="line">
                            <a:avLst/>
                          </a:prstGeom>
                          <a:ln w="254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6" name="Прямая соединительная линия 66"/>
                        <wps:cNvCnPr/>
                        <wps:spPr>
                          <a:xfrm flipV="1">
                            <a:off x="2140353" y="1070105"/>
                            <a:ext cx="3810" cy="319783"/>
                          </a:xfrm>
                          <a:prstGeom prst="line">
                            <a:avLst/>
                          </a:prstGeom>
                          <a:ln w="254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7" name="Прямая соединительная линия 67"/>
                        <wps:cNvCnPr/>
                        <wps:spPr>
                          <a:xfrm flipV="1">
                            <a:off x="1273554" y="1379694"/>
                            <a:ext cx="3810" cy="134620"/>
                          </a:xfrm>
                          <a:prstGeom prst="line">
                            <a:avLst/>
                          </a:prstGeom>
                          <a:ln w="254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8" name="Прямая соединительная линия 68"/>
                        <wps:cNvCnPr/>
                        <wps:spPr>
                          <a:xfrm flipV="1">
                            <a:off x="3778651" y="1383527"/>
                            <a:ext cx="3810" cy="255145"/>
                          </a:xfrm>
                          <a:prstGeom prst="line">
                            <a:avLst/>
                          </a:prstGeom>
                          <a:ln w="254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9" name="Надпись 24"/>
                        <wps:cNvSpPr txBox="1"/>
                        <wps:spPr>
                          <a:xfrm>
                            <a:off x="2246791" y="1352660"/>
                            <a:ext cx="760730" cy="33337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D206D" w:rsidRPr="00F12930" w:rsidRDefault="00ED206D" w:rsidP="00534B6A">
                              <w:pPr>
                                <w:pStyle w:val="a9"/>
                                <w:spacing w:before="0" w:beforeAutospacing="0" w:after="200" w:afterAutospacing="0" w:line="276" w:lineRule="auto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eastAsia="Times New Roman"/>
                                  <w:sz w:val="18"/>
                                  <w:szCs w:val="18"/>
                                </w:rPr>
                                <w:t>INTRANET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28A044D" id="Полотно 30" o:spid="_x0000_s1050" editas="canvas" style="width:461.45pt;height:252pt;mso-position-horizontal-relative:char;mso-position-vertical-relative:line" coordsize="58597,32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ZkP6AgAAINBAAAOAAAAZHJzL2Uyb0RvYy54bWzsXF2P28YVfS/Q/0DwPRbJ4adgOXDXdVHA&#10;Thax2zzPUuSKCEWy5OyuNk92ihYFEsDoa4Gif8FNbSRxYucvUP+oZ2b4ocj64GqttVrzRUuRnBly&#10;5p57z5x7tbc/nk1j5TzIiyhNRqp+S1OVIPHTcZScjtQ/PL7/kasqBaPJmMZpEozUy6BQP77z61/d&#10;vsiGgZFO0ngc5Ao6SYrhRTZSJ4xlw8Gg8CfBlBa30ixIcDFM8yll+JqfDsY5vUDv03hgaJo9uEjz&#10;cZanflAUOHtPXlTviP7DMPDZp2FYBEyJRyqejYnPXHye8M/Bndt0eJrTbBL51WPQHZ5iSqMEgzZd&#10;3aOMKmd59FZX08jP0yIN2S0/nQ7SMIz8QLwD3kbXlt7miCbntBAv42N26gfE0Tvs9+QUc4AuhxdY&#10;jEAcYymKrFmU4nqDPZrQLBDvUAz9T86PcyUaj1Qbi5HQKSyi/Mf8z+W/FZyoxsZNj7LjvPpW4JBP&#10;7CzMp/wvpkyZjVRCiGeZMK7LkWpotkNMuZTBjCk+rhvEtYhnqIqPG3TN1G1DDDBoe8rygv0uSKcK&#10;Pxip/tkJf0w6pOcPCobRcWt9Cz9dpHE0vh/FsfjC7TM4inPlnMKyqO8HCdNl8zibUHmaEE2rRxUW&#10;zVuIjhc6G1xkxVC+pThil3HAh4iTz4IQc8VfRnTc9PD2mMWEjgN52sKQq8cUHfKeQ7xE07d86DV9&#10;y1mo7udNAwGpprG26cFk46aFGDlNWNN4GiVpvqqDGDNZjSzvx5QtTA0/PEnHl7CkPJWALjL/foRV&#10;fEALdkxzIBjmBa/EPsVHGKcXIzWtjlRlkuZfrjrP74ep46qqXMAjjNTiT2c0D1Ql/n0CEHi6aXIX&#10;Ir6YlgODUvLFKyeLV5Kz6VEK09Dh/zJfHPL7WVwfhnk6/RzO6y4fFZdo4mNs2CHL6y9HTHoquD8/&#10;uHtX3Aa3kVH2IHnEnYBcPG6lj2ef0zyrTJkBBZ+kNfDesmh5L1+PJL17xtIwEubezms133AC3DPc&#10;gDcgAGrlDf5e/li+KV99NH86/0v5svypfD5Uyp/nT8o387+WL3H2qYK7YR78wTq5Ckt3iWkJT6Fb&#10;uumYojlsuXIVuqWZnoUV4K7CJo6FVZbmV/uc2g1U08sN6mhCc3Ys446w4ZVe43rYrmC/F2yLOYCH&#10;2wnbdeP9YJvNTmYiRuikXueucO/hy93izcOXbIYvQFz+p3xdfj//qnw9/7r8QSlf4MvT8pVCmjXu&#10;hGWgF15YRn3bgEcWUG2x7LgI9cA6h7Kl6/q2oN9A+SE9TQIW+fei4ot94ZnIYLcXPItp3BXPdeN9&#10;41lwtDbMbA/fPZ7fD56BsCoc/2v+ZP6MR+H5MwWAfYOP+VeIxi8Rpl8hUP+gSOZdReOjZBtxd21T&#10;IJTzdt0yDHc5GhPXxfAcwKbtepq9ORYXLKfR6YQdpUmCzV6aVyR8NYePE856JgEd/zYZK+wyw/6D&#10;5RFNTuOAj0OHjEbx6msAF29+vZD+gboAGb85qaro5E3xSoSCDbwS4ej78mdY8bfCkpdpplXTj06h&#10;CZYMniljk26bnuG50qQanolwZRlVcLIty7OFP4RdbeeZwTgIoyQY94yTSzrYQr7T3WTLOJsl7xnn&#10;ggRygBtGKD8bgA2uia2iCFA/zr/hfznjxLYSUtNPiF2vgXygXiECop13koZr2x7aCNEJAHY0wZxa&#10;+ukZ0Jxq+mkahtd1J/nwLGbROPXPptCRev65J3QLLtHzzyWp4vDQbW3ZT/KQ/QI7yjcSxsD3cwVt&#10;riIK6RoUZAzDaaihG45w/C2Qscl0dAfaneChxCFGLUl2iNUZFEiGfMi+cFxJtnvZR9avuZMuVDfe&#10;9z7SqZe6a5ReJff2MrCQjLmrPRQZ2Gr3natl4FW4b0SFTixdNw3N1CRLtwkxEK3Fvq8h6aZpW6QS&#10;g01iu27XEH6cBz3w6/TQngJ4Q9e6Ar8XkN6LgGRtoeffgaA/h/pbfoc/34KrP5n/jdNyiMLPFDS+&#10;SiQnJnFNQ5JyS0dWeBnRqBIgVhXKiWbaCOtcidi+7X4c5MhRUohKfSTfE6C9eqm7ArqP5HwlDp/B&#10;e5v355sdQGMVnUK6SRyX77Q5l3eJ51miecvlPcfxUBIhqDzwr9vCQfT4R9EBt6WNpR97ZvIyPdfv&#10;yA8ezzbiZ6W3/RMh+wVUc+Rv598oxjL9VtjsNylqlkSQ5Su7poDLNKCfYf3XFXBZltPwcMNwvG2o&#10;zaELrw/Tm8u3eMGRcKtt6VbN+ht0CMawULbFs0EK6orALSSOkvQ+6qoks5B5JgmeqpisnQpxtKLK&#10;qwMcV5dwdWh409v58Rc1yQrXlXA1oruUVnZ3AgkKS2+4Rot9cBVadluhtZwSBnFHNUdV3oG8MAR3&#10;sHsQeaSI5elnCpq3nH57kphAkHMsDMnlOaJZhmzfxvSKzhs2KixFuF8fzmPkzTY5Bglj3dMqHP8C&#10;4w38ZXHlyal0FPHZ9GE63lZwudATHq9j8rgS91bXl9bepU6ALRZyHqAXYLOtXkDyfv5e3AHcXMWh&#10;3UrMO9nzotq8xp6VMI6yP9ZFmlXdsstDGcgxDFsnLrEMoWW2hk0cDfWHsHwuPNezt0Zz7mbZBvqT&#10;0Wx7COqNr7LCPRe/tzrnTsa3yLmuZny2y9OTMC3b0h1nqfTGdKTZIdvhyrKc63rV3vbW0p/35viw&#10;/mtquzoFcrF55ijB3vwqtofSF9fmlV3crxkmXJ+w4tbzmWYtu+uQ65y6JrH3fTvswQ858NrXs78m&#10;h39F+zNQK0x4Ypnbn+bgx1ZLOjFx9Vok0j3H7e2vZh//Z/aHIHcd/9fknq9of6gxIBZPcHL7I5wE&#10;Lvm/1v50Ym79tVrP/aAxrf0F2SH7vzY1thP3W0yOXSX+EsdxQfoq+1u182j8n2HhZ1JbRPLe/v5X&#10;7a/NzLwjJdcwkFP1asuCViN/ytsyO8fWnJrb8aorWWy1fm/RS7mb1J+DlnIbma9rPveXBRofupQL&#10;EQy/w898kWyo/isB/1cCi9+FVNb+74Q7/wUAAP//AwBQSwMEFAAGAAgAAAAhAH5I7JTZAAAABQEA&#10;AA8AAABkcnMvZG93bnJldi54bWxMj8FOwzAQRO9I/QdrK3GjdiNANMSpUBFCPXCg8AEbe0ki7HUU&#10;u0369zVc4LLSaEYzb6vt7J040Rj7wBrWKwWC2ATbc6vh8+Pl5gFETMgWXWDScKYI23pxVWFpw8Tv&#10;dDqkVuQSjiVq6FIaSimj6chjXIWBOHtfYfSYshxbaUeccrl3slDqXnrsOS90ONCuI/N9OHoNA9l0&#10;dmtD9PympobM637nWOvr5fz0CCLRnP7C8IOf0aHOTE04so3CaciPpN+bvU1RbEA0Gu7UrQJZV/I/&#10;fX0BAAD//wMAUEsBAi0AFAAGAAgAAAAhALaDOJL+AAAA4QEAABMAAAAAAAAAAAAAAAAAAAAAAFtD&#10;b250ZW50X1R5cGVzXS54bWxQSwECLQAUAAYACAAAACEAOP0h/9YAAACUAQAACwAAAAAAAAAAAAAA&#10;AAAvAQAAX3JlbHMvLnJlbHNQSwECLQAUAAYACAAAACEATBGZD+gIAACDQQAADgAAAAAAAAAAAAAA&#10;AAAuAgAAZHJzL2Uyb0RvYy54bWxQSwECLQAUAAYACAAAACEAfkjslNkAAAAFAQAADwAAAAAAAAAA&#10;AAAAAABCCwAAZHJzL2Rvd25yZXYueG1sUEsFBgAAAAAEAAQA8wAAAEgMAAAAAA==&#10;">
                <v:shape id="_x0000_s1051" type="#_x0000_t75" style="position:absolute;width:58597;height:32004;visibility:visible;mso-wrap-style:square">
                  <v:fill o:detectmouseclick="t"/>
                  <v:path o:connecttype="none"/>
                </v:shape>
                <v:shapetype id="_x0000_t16" coordsize="21600,21600" o:spt="16" adj="5400" path="m@0,l0@0,,21600@1,21600,21600@2,21600,xem0@0nfl@1@0,21600,em@1@0nfl@1,21600e">
                  <v:stroke joinstyle="miter"/>
                  <v:formulas>
                    <v:f eqn="val #0"/>
                    <v:f eqn="sum width 0 #0"/>
                    <v:f eqn="sum height 0 #0"/>
                    <v:f eqn="mid height #0"/>
                    <v:f eqn="prod @1 1 2"/>
                    <v:f eqn="prod @2 1 2"/>
                    <v:f eqn="mid width #0"/>
                  </v:formulas>
                  <v:path o:extrusionok="f" gradientshapeok="t" limo="10800,10800" o:connecttype="custom" o:connectlocs="@6,0;@4,@0;0,@3;@4,21600;@1,@3;21600,@5" o:connectangles="270,270,180,90,0,0" textboxrect="0,@0,@1,21600"/>
                  <v:handles>
                    <v:h position="topLeft,#0" switch="" yrange="0,21600"/>
                  </v:handles>
                  <o:complex v:ext="view"/>
                </v:shapetype>
                <v:shape id="Куб 60" o:spid="_x0000_s1052" type="#_x0000_t16" style="position:absolute;left:33395;top:2067;width:23854;height:104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P8K74A&#10;AADbAAAADwAAAGRycy9kb3ducmV2LnhtbERPTYvCMBC9C/6HMII3m7qIStcoi7DgRRerB49DMtuW&#10;bSYlibX+e3MQ9vh435vdYFvRkw+NYwXzLAdBrJ1puFJwvXzP1iBCRDbYOiYFTwqw245HGyyMe/CZ&#10;+jJWIoVwKFBBHWNXSBl0TRZD5jrixP06bzEm6CtpPD5SuG3lR54vpcWGU0ONHe1r0n/l3SrIqeT+&#10;tAj9zRwH/fPUHsNtpdR0Mnx9gog0xH/x230wCpZpffqSfoDcv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sD/Cu+AAAA2wAAAA8AAAAAAAAAAAAAAAAAmAIAAGRycy9kb3ducmV2&#10;LnhtbFBLBQYAAAAABAAEAPUAAACDAwAAAAA=&#10;" fillcolor="#5b9bd5 [3204]" strokecolor="#1f4d78 [1604]" strokeweight="1pt">
                  <v:fill opacity="21588f"/>
                </v:shape>
                <v:shape id="Блок-схема: процесс 32" o:spid="_x0000_s1053" type="#_x0000_t109" style="position:absolute;left:5183;top:15147;width:15049;height:63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F4dcUA&#10;AADbAAAADwAAAGRycy9kb3ducmV2LnhtbESPQWvCQBSE7wX/w/KE3upGS0pIXaUogUKaQzXo9ZF9&#10;Jmmzb0N2Nem/7xYKHoeZ+YZZbyfTiRsNrrWsYLmIQBBXVrdcKyiP2VMCwnlkjZ1lUvBDDrab2cMa&#10;U21H/qTbwdciQNilqKDxvk+ldFVDBt3C9sTBu9jBoA9yqKUecAxw08lVFL1Igy2HhQZ72jVUfR+u&#10;RsElzr7GJC7OefGRnfaYR+eiLpV6nE9vryA8Tf4e/m+/awXPK/j7En6A3P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cXh1xQAAANsAAAAPAAAAAAAAAAAAAAAAAJgCAABkcnMv&#10;ZG93bnJldi54bWxQSwUGAAAAAAQABAD1AAAAigMAAAAA&#10;" fillcolor="#ed7d31 [3205]" strokecolor="#823b0b [1605]" strokeweight="1pt">
                  <v:textbox>
                    <w:txbxContent>
                      <w:p w:rsidR="00ED206D" w:rsidRDefault="00ED206D" w:rsidP="00534B6A">
                        <w:pPr>
                          <w:pStyle w:val="a9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eastAsia="Times New Roman"/>
                            <w:lang w:val="en-US"/>
                          </w:rPr>
                          <w:t>SCME.Service</w:t>
                        </w:r>
                      </w:p>
                    </w:txbxContent>
                  </v:textbox>
                </v:shape>
                <v:shape id="Блок-схема: магнитный диск 33" o:spid="_x0000_s1054" type="#_x0000_t132" style="position:absolute;left:4741;top:26291;width:7804;height:51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+0CsQA&#10;AADbAAAADwAAAGRycy9kb3ducmV2LnhtbESPQYvCMBSE74L/IbwFb5quimjXKCKIgqDorsjens2z&#10;rTYvpYla//1mQfA4zMw3zHham0LcqXK5ZQWfnQgEcWJ1zqmCn+9FewjCeWSNhWVS8CQH00mzMcZY&#10;2wfv6L73qQgQdjEqyLwvYyldkpFB17ElcfDOtjLog6xSqSt8BLgpZDeKBtJgzmEhw5LmGSXX/c0o&#10;WNrf/nrTPSYXvdqObvXpOHQHVqr1Uc++QHiq/Tv8aq+0gl4P/r+EHyA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Z/tArEAAAA2wAAAA8AAAAAAAAAAAAAAAAAmAIAAGRycy9k&#10;b3ducmV2LnhtbFBLBQYAAAAABAAEAPUAAACJAwAAAAA=&#10;" fillcolor="#a5a5a5 [3206]" strokecolor="#525252 [1606]" strokeweight="1pt">
                  <v:stroke joinstyle="miter"/>
                  <v:textbox>
                    <w:txbxContent>
                      <w:p w:rsidR="00ED206D" w:rsidRDefault="00ED206D" w:rsidP="00534B6A">
                        <w:pPr>
                          <w:pStyle w:val="a9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eastAsia="Times New Roman"/>
                          </w:rPr>
                          <w:t>БД</w:t>
                        </w:r>
                      </w:p>
                    </w:txbxContent>
                  </v:textbox>
                </v:shape>
                <v:shape id="Прямая со стрелкой 34" o:spid="_x0000_s1055" type="#_x0000_t32" style="position:absolute;left:8644;top:21522;width:138;height:468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2fj9sIAAADbAAAADwAAAGRycy9kb3ducmV2LnhtbESP22oCMRRF3wv+QzhC32pSb+hoFJUW&#10;FES8fcBhcpwZOjkZklTHv28KhT5u9mWx58vW1uJOPlSONbz3FAji3JmKCw3Xy+fbBESIyAZrx6Th&#10;SQGWi87LHDPjHnyi+zkWIo1wyFBDGWOTSRnykiyGnmuIk3dz3mJM0hfSeHykcVvLvlJjabHiRCix&#10;oU1J+df52ybuYTAdrZ1fbfLm6tRxr7aT3YfWr912NQMRqY3/4b/21mgYDOH3S/oBcvE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2fj9sIAAADbAAAADwAAAAAAAAAAAAAA&#10;AAChAgAAZHJzL2Rvd25yZXYueG1sUEsFBgAAAAAEAAQA+QAAAJADAAAAAA==&#10;" filled="t" fillcolor="#a5a5a5 [3206]" strokecolor="#525252 [1606]" strokeweight="1pt">
                  <v:stroke startarrow="block" endarrow="block" joinstyle="miter"/>
                </v:shape>
                <v:shape id="Блок-схема: типовой процесс 35" o:spid="_x0000_s1056" type="#_x0000_t112" style="position:absolute;left:28283;top:16492;width:19145;height:65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NoysUA&#10;AADbAAAADwAAAGRycy9kb3ducmV2LnhtbESPQWvCQBSE70L/w/IKvZmNFq2mrlIFoZcKtaJ4e2Zf&#10;k9Ds27i7xvTfdwWhx2FmvmFmi87UoiXnK8sKBkkKgji3uuJCwe5r3Z+A8AFZY22ZFPySh8X8oTfD&#10;TNsrf1K7DYWIEPYZKihDaDIpfV6SQZ/Yhjh639YZDFG6QmqH1wg3tRym6VgarDgulNjQqqT8Z3sx&#10;Cng6bQeHpTntnUtfzoeP0cZOjko9PXZvryACdeE/fG+/awXPI7h9iT9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A2jKxQAAANsAAAAPAAAAAAAAAAAAAAAAAJgCAABkcnMv&#10;ZG93bnJldi54bWxQSwUGAAAAAAQABAD1AAAAigMAAAAA&#10;" fillcolor="#ed7d31 [3205]" strokecolor="#823b0b [1605]" strokeweight="1pt">
                  <v:textbox>
                    <w:txbxContent>
                      <w:p w:rsidR="00ED206D" w:rsidRDefault="00ED206D" w:rsidP="00534B6A">
                        <w:pPr>
                          <w:pStyle w:val="a9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eastAsia="Times New Roman"/>
                            <w:lang w:val="en-US"/>
                          </w:rPr>
                          <w:t>SCME.UI</w:t>
                        </w:r>
                      </w:p>
                    </w:txbxContent>
                  </v:textbox>
                </v:shape>
                <v:shape id="Блок-схема: несколько документов 38" o:spid="_x0000_s1057" type="#_x0000_t115" style="position:absolute;left:28669;top:25597;width:9239;height:542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QJbb8A&#10;AADbAAAADwAAAGRycy9kb3ducmV2LnhtbERP3WrCMBS+H+wdwhnsbqbT0o1qWoZs4O607gEOzVlT&#10;bE5qkmn79uZi4OXH97+pJzuIC/nQO1bwushAELdO99wp+Dl+vbyDCBFZ4+CYFMwUoK4eHzZYanfl&#10;A12a2IkUwqFEBSbGsZQytIYshoUbiRP367zFmKDvpPZ4TeF2kMssK6TFnlODwZG2htpT82cVYO6L&#10;Pnfz/vOtw/PM50P4Xhmlnp+mjzWISFO8i//dO61glcamL+kHyOoG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JxAltvwAAANsAAAAPAAAAAAAAAAAAAAAAAJgCAABkcnMvZG93bnJl&#10;di54bWxQSwUGAAAAAAQABAD1AAAAhAMAAAAA&#10;" fillcolor="#a5a5a5 [3206]" strokecolor="#525252 [1606]" strokeweight="1pt">
                  <v:textbox>
                    <w:txbxContent>
                      <w:p w:rsidR="00ED206D" w:rsidRPr="009D449B" w:rsidRDefault="00ED206D" w:rsidP="00534B6A">
                        <w:pPr>
                          <w:pStyle w:val="a9"/>
                          <w:spacing w:before="0" w:beforeAutospacing="0" w:after="200" w:afterAutospacing="0" w:line="276" w:lineRule="auto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9D449B">
                          <w:rPr>
                            <w:rFonts w:eastAsia="Times New Roman"/>
                            <w:sz w:val="18"/>
                            <w:szCs w:val="18"/>
                          </w:rPr>
                          <w:t>Профили</w:t>
                        </w:r>
                      </w:p>
                    </w:txbxContent>
                  </v:textbox>
                </v:shape>
                <v:shapetype id="_x0000_t117" coordsize="21600,21600" o:spt="117" path="m4353,l17214,r4386,10800l17214,21600r-12861,l,10800xe">
                  <v:stroke joinstyle="miter"/>
                  <v:path gradientshapeok="t" o:connecttype="rect" textboxrect="4353,0,17214,21600"/>
                </v:shapetype>
                <v:shape id="Блок-схема: подготовка 53" o:spid="_x0000_s1058" type="#_x0000_t117" style="position:absolute;left:1033;top:2212;width:14472;height:43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fYkMUA&#10;AADbAAAADwAAAGRycy9kb3ducmV2LnhtbESPT2vCQBTE7wW/w/IEL0U3KhWJriKCIh5C6z88PrLP&#10;JJh9G7JrjP303UKhx2FmfsPMl60pRUO1KywrGA4iEMSp1QVnCk7HTX8KwnlkjaVlUvAiB8tF522O&#10;sbZP/qLm4DMRIOxiVJB7X8VSujQng25gK+Lg3Wxt0AdZZ1LX+AxwU8pRFE2kwYLDQo4VrXNK74eH&#10;USBXW/lILsn7t0/2w01z3tGnuSrV67arGQhPrf8P/7V3WsHHGH6/hB8gF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F9iQxQAAANsAAAAPAAAAAAAAAAAAAAAAAJgCAABkcnMv&#10;ZG93bnJldi54bWxQSwUGAAAAAAQABAD1AAAAigMAAAAA&#10;" fillcolor="#5b9bd5 [3204]" strokecolor="#1f4d78 [1604]" strokeweight="1pt">
                  <v:textbox>
                    <w:txbxContent>
                      <w:p w:rsidR="00ED206D" w:rsidRPr="00FA6709" w:rsidRDefault="00ED206D" w:rsidP="00534B6A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A6709">
                          <w:rPr>
                            <w:sz w:val="16"/>
                            <w:szCs w:val="16"/>
                            <w:lang w:val="en-US"/>
                          </w:rPr>
                          <w:t>Remote</w:t>
                        </w: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r w:rsidRPr="00FA6709">
                          <w:rPr>
                            <w:sz w:val="16"/>
                            <w:szCs w:val="16"/>
                            <w:lang w:val="en-US"/>
                          </w:rPr>
                          <w:t>Report</w:t>
                        </w: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G</w:t>
                        </w:r>
                        <w:r w:rsidRPr="00FA6709">
                          <w:rPr>
                            <w:sz w:val="16"/>
                            <w:szCs w:val="16"/>
                            <w:lang w:val="en-US"/>
                          </w:rPr>
                          <w:t>enerator</w:t>
                        </w:r>
                      </w:p>
                    </w:txbxContent>
                  </v:textbox>
                </v:shape>
                <v:shape id="Блок-схема: подготовка 54" o:spid="_x0000_s1059" type="#_x0000_t117" style="position:absolute;left:14204;top:6332;width:14465;height:436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5A5MUA&#10;AADbAAAADwAAAGRycy9kb3ducmV2LnhtbESPT2vCQBTE7wW/w/IEL0U3ihWJriKCIh5C6z88PrLP&#10;JJh9G7JrjP303UKhx2FmfsPMl60pRUO1KywrGA4iEMSp1QVnCk7HTX8KwnlkjaVlUvAiB8tF522O&#10;sbZP/qLm4DMRIOxiVJB7X8VSujQng25gK+Lg3Wxt0AdZZ1LX+AxwU8pRFE2kwYLDQo4VrXNK74eH&#10;USBXW/lILsn7t0/2w01z3tGnuSrV67arGQhPrf8P/7V3WsHHGH6/hB8gF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/kDkxQAAANsAAAAPAAAAAAAAAAAAAAAAAJgCAABkcnMv&#10;ZG93bnJldi54bWxQSwUGAAAAAAQABAD1AAAAigMAAAAA&#10;" fillcolor="#5b9bd5 [3204]" strokecolor="#1f4d78 [1604]" strokeweight="1pt">
                  <v:textbox>
                    <w:txbxContent>
                      <w:p w:rsidR="00ED206D" w:rsidRDefault="00ED206D" w:rsidP="00534B6A">
                        <w:pPr>
                          <w:pStyle w:val="a9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  <w:lang w:val="en-US"/>
                          </w:rPr>
                          <w:t>Database Backup</w:t>
                        </w:r>
                      </w:p>
                    </w:txbxContent>
                  </v:textbox>
                </v:shape>
                <v:shapetype id="_x0000_t116" coordsize="21600,21600" o:spt="116" path="m3475,qx,10800,3475,21600l18125,21600qx21600,10800,18125,xe">
                  <v:stroke joinstyle="miter"/>
                  <v:path gradientshapeok="t" o:connecttype="rect" textboxrect="1018,3163,20582,18437"/>
                </v:shapetype>
                <v:shape id="Блок-схема: знак завершения 58" o:spid="_x0000_s1060" type="#_x0000_t116" style="position:absolute;left:34384;top:5139;width:10063;height:30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5jX8IA&#10;AADbAAAADwAAAGRycy9kb3ducmV2LnhtbERPTWvCQBC9C/0Pywi91Y2tNhJdJS0teJMaQY9jdkyC&#10;2dk0u03iv3cPBY+P973aDKYWHbWusqxgOolAEOdWV1woOGTfLwsQziNrrC2Tghs52KyfRitMtO35&#10;h7q9L0QIYZeggtL7JpHS5SUZdBPbEAfuYluDPsC2kLrFPoSbWr5G0bs0WHFoKLGhz5Ly6/7PKPhI&#10;Y9w1l/Mi+z3N4uLtdLymX6zU83hIlyA8Df4h/ndvtYJ5GBu+hB8g1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bmNfwgAAANsAAAAPAAAAAAAAAAAAAAAAAJgCAABkcnMvZG93&#10;bnJldi54bWxQSwUGAAAAAAQABAD1AAAAhwMAAAAA&#10;" fillcolor="#5b9bd5 [3204]" strokecolor="#1f4d78 [1604]" strokeweight="1pt">
                  <v:textbox>
                    <w:txbxContent>
                      <w:p w:rsidR="00ED206D" w:rsidRPr="003745CD" w:rsidRDefault="00ED206D" w:rsidP="00534B6A">
                        <w:pPr>
                          <w:spacing w:after="0"/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745CD">
                          <w:rPr>
                            <w:sz w:val="16"/>
                            <w:szCs w:val="16"/>
                            <w:lang w:val="en-US"/>
                          </w:rPr>
                          <w:t>Network</w:t>
                        </w: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r w:rsidRPr="003745CD">
                          <w:rPr>
                            <w:sz w:val="16"/>
                            <w:szCs w:val="16"/>
                            <w:lang w:val="en-US"/>
                          </w:rPr>
                          <w:t>Printing</w:t>
                        </w:r>
                      </w:p>
                    </w:txbxContent>
                  </v:textbox>
                </v:shape>
                <v:shape id="Блок-схема: знак завершения 59" o:spid="_x0000_s1061" type="#_x0000_t116" style="position:absolute;left:43782;top:8399;width:9779;height:30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LGxMUA&#10;AADbAAAADwAAAGRycy9kb3ducmV2LnhtbESPT2vCQBTE7wW/w/KE3upGrRqjq8TSQm/FP2COz+wz&#10;CWbfxuxW02/fLQg9DjPzG2a57kwtbtS6yrKC4SACQZxbXXGh4LD/eIlBOI+ssbZMCn7IwXrVe1pi&#10;ou2dt3Tb+UIECLsEFZTeN4mULi/JoBvYhjh4Z9sa9EG2hdQt3gPc1HIURVNpsOKwUGJDbyXll923&#10;UbBJZ/jVnE/x/pq9zopxdryk76zUc79LFyA8df4//Gh/agWTOfx9CT9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IsbExQAAANsAAAAPAAAAAAAAAAAAAAAAAJgCAABkcnMv&#10;ZG93bnJldi54bWxQSwUGAAAAAAQABAD1AAAAigMAAAAA&#10;" fillcolor="#5b9bd5 [3204]" strokecolor="#1f4d78 [1604]" strokeweight="1pt">
                  <v:textbox>
                    <w:txbxContent>
                      <w:p w:rsidR="00ED206D" w:rsidRDefault="00ED206D" w:rsidP="00534B6A">
                        <w:pPr>
                          <w:pStyle w:val="a9"/>
                          <w:spacing w:before="0" w:beforeAutospacing="0" w:after="0" w:afterAutospacing="0" w:line="27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  <w:lang w:val="en-US"/>
                          </w:rPr>
                          <w:t>Profile Server</w:t>
                        </w:r>
                      </w:p>
                    </w:txbxContent>
                  </v:textbox>
                </v:shape>
                <v:shape id="Надпись 24" o:spid="_x0000_s1062" type="#_x0000_t202" style="position:absolute;left:42597;top:2067;width:5575;height:227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/mqKcAA&#10;AADbAAAADwAAAGRycy9kb3ducmV2LnhtbESPQYvCMBSE7wv+h/AEb2uqgizVKCIIHkRQV70+mmdb&#10;TF5qE7X990YQPA4z8w0znTfWiAfVvnSsYNBPQBBnTpecK/g/rH7/QPiArNE4JgUteZjPOj9TTLV7&#10;8o4e+5CLCGGfooIihCqV0mcFWfR9VxFH7+JqiyHKOpe6xmeEWyOHSTKWFkuOCwVWtCwou+7vVkFi&#10;sN2MAsv1+WRui/vWtPnwqFSv2ywmIAI14Rv+tNdawXgA7y/xB8jZ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/mqKcAAAADbAAAADwAAAAAAAAAAAAAAAACYAgAAZHJzL2Rvd25y&#10;ZXYueG1sUEsFBgAAAAAEAAQA9QAAAIUDAAAAAA==&#10;" fillcolor="white [3201]" stroked="f" strokeweight=".5pt">
                  <v:fill opacity="0"/>
                  <v:textbox>
                    <w:txbxContent>
                      <w:p w:rsidR="00ED206D" w:rsidRPr="003745CD" w:rsidRDefault="00ED206D" w:rsidP="00534B6A">
                        <w:pPr>
                          <w:pStyle w:val="a9"/>
                          <w:spacing w:before="0" w:beforeAutospacing="0" w:after="200" w:afterAutospacing="0" w:line="276" w:lineRule="auto"/>
                          <w:rPr>
                            <w:i/>
                            <w:color w:val="FFFFFF" w:themeColor="background1"/>
                            <w14:reflection w14:blurRad="6350" w14:stA="53000" w14:stPos="0" w14:endA="300" w14:endPos="35500" w14:dist="0" w14:dir="5400000" w14:fadeDir="5400000" w14:sx="100000" w14:sy="-90000" w14:kx="0" w14:ky="0" w14:algn="bl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0">
                                    <w14:schemeClr w14:val="accent5">
                                      <w14:lumMod w14:val="50000"/>
                                    </w14:schemeClr>
                                  </w14:gs>
                                  <w14:gs w14:pos="50000">
                                    <w14:schemeClr w14:val="accent5"/>
                                  </w14:gs>
                                  <w14:gs w14:pos="100000">
                                    <w14:schemeClr w14:val="accent5">
                                      <w14:lumMod w14:val="60000"/>
                                      <w14:lumOff w14:val="40000"/>
                                    </w14:schemeClr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</w:pPr>
                        <w:r w:rsidRPr="003745CD">
                          <w:rPr>
                            <w:rFonts w:eastAsia="Times New Roman"/>
                            <w:i/>
                            <w:color w:val="FFFFFF" w:themeColor="background1"/>
                            <w:sz w:val="18"/>
                            <w:szCs w:val="18"/>
                            <w14:reflection w14:blurRad="6350" w14:stA="53000" w14:stPos="0" w14:endA="300" w14:endPos="35500" w14:dist="0" w14:dir="5400000" w14:fadeDir="5400000" w14:sx="100000" w14:sy="-90000" w14:kx="0" w14:ky="0" w14:algn="bl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0">
                                    <w14:schemeClr w14:val="accent5">
                                      <w14:lumMod w14:val="50000"/>
                                    </w14:schemeClr>
                                  </w14:gs>
                                  <w14:gs w14:pos="50000">
                                    <w14:schemeClr w14:val="accent5"/>
                                  </w14:gs>
                                  <w14:gs w14:pos="100000">
                                    <w14:schemeClr w14:val="accent5">
                                      <w14:lumMod w14:val="60000"/>
                                      <w14:lumOff w14:val="40000"/>
                                    </w14:schemeClr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Сервер</w:t>
                        </w:r>
                      </w:p>
                    </w:txbxContent>
                  </v:textbox>
                </v:shape>
                <v:line id="Прямая соединительная линия 62" o:spid="_x0000_s1063" style="position:absolute;visibility:visible;mso-wrap-style:square" from="32757,23052" to="32757,256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keuFsQAAADbAAAADwAAAGRycy9kb3ducmV2LnhtbESPQWvCQBSE74X+h+UVvBTdmEMo0TXY&#10;grQiHpqWnp/ZZzYk+zbNbjX+e1cQehxm5htmWYy2EycafONYwXyWgCCunG64VvD9tZm+gPABWWPn&#10;mBRcyEOxenxYYq7dmT/pVIZaRAj7HBWYEPpcSl8ZsuhnrieO3tENFkOUQy31gOcIt51MkySTFhuO&#10;CwZ7ejNUteWfVcA/2+f5rkxNq3/fzX7TmexweFVq8jSuFyACjeE/fG9/aAVZCrcv8QfI1R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6R64WxAAAANsAAAAPAAAAAAAAAAAA&#10;AAAAAKECAABkcnMvZG93bnJldi54bWxQSwUGAAAAAAQABAD5AAAAkgMAAAAA&#10;" strokecolor="#7f7f7f [1612]" strokeweight="1.5pt">
                  <v:stroke joinstyle="miter"/>
                </v:line>
                <v:line id="Прямая соединительная линия 63" o:spid="_x0000_s1064" style="position:absolute;flip:y;visibility:visible;mso-wrap-style:square" from="8279,13835" to="45333,138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t25E8AAAADbAAAADwAAAGRycy9kb3ducmV2LnhtbESPQYvCMBSE7wv+h/AEb2vqCiLVKCII&#10;60lXRfD2aJ5tMXkpSaz135sFweMw880w82VnjWjJh9qxgtEwA0FcOF1zqeB03HxPQYSIrNE4JgVP&#10;CrBc9L7mmGv34D9qD7EUqYRDjgqqGJtcylBUZDEMXUOcvKvzFmOSvpTa4yOVWyN/smwiLdacFips&#10;aF1RcTvcrQJj3D4htivHhb9uL9v2fLntlBr0u9UMRKQufsJv+lcrmIzh/0v6AXLx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rduRPAAAAA2wAAAA8AAAAAAAAAAAAAAAAA&#10;oQIAAGRycy9kb3ducmV2LnhtbFBLBQYAAAAABAAEAPkAAACOAwAAAAA=&#10;" strokecolor="#5b9bd5 [3204]" strokeweight="2pt">
                  <v:stroke joinstyle="miter"/>
                </v:line>
                <v:line id="Прямая соединительная линия 64" o:spid="_x0000_s1065" style="position:absolute;flip:y;visibility:visible;mso-wrap-style:square" from="8268,6517" to="8268,138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TQhZ8IAAADbAAAADwAAAGRycy9kb3ducmV2LnhtbESPS4sCMRCE78L+h9AL3jTjA1lmjSIL&#10;C3rytSx4aybtzGDSGZI4jv/eCILHouqroubLzhrRkg+1YwWjYQaCuHC65lLB3/F38AUiRGSNxjEp&#10;uFOA5eKjN8dcuxvvqT3EUqQSDjkqqGJscilDUZHFMHQNcfLOzluMSfpSao+3VG6NHGfZTFqsOS1U&#10;2NBPRcXlcLUKjHG7hNiunBT+vDlt2v/TZatU/7NbfYOI1MV3+EWvtYLZFJ5f0g+Qi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TQhZ8IAAADbAAAADwAAAAAAAAAAAAAA&#10;AAChAgAAZHJzL2Rvd25yZXYueG1sUEsFBgAAAAAEAAQA+QAAAJADAAAAAA==&#10;" strokecolor="#5b9bd5 [3204]" strokeweight="2pt">
                  <v:stroke joinstyle="miter"/>
                </v:line>
                <v:line id="Прямая соединительная линия 65" o:spid="_x0000_s1066" style="position:absolute;flip:y;visibility:visible;mso-wrap-style:square" from="45286,12483" to="45331,138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niE/MEAAADbAAAADwAAAGRycy9kb3ducmV2LnhtbESPT4vCMBTE78J+h/AWvGmqoixdo8jC&#10;gp78tyx4ezTPtpi8lCTW+u2NIHgcZn4zzHzZWSNa8qF2rGA0zEAQF07XXCr4O/4OvkCEiKzROCYF&#10;dwqwXHz05phrd+M9tYdYilTCIUcFVYxNLmUoKrIYhq4hTt7ZeYsxSV9K7fGWyq2R4yybSYs1p4UK&#10;G/qpqLgcrlaBMW6XENuVk8KfN6dN+3+6bJXqf3arbxCRuvgOv+i1VjCbwvNL+gFy8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KeIT8wQAAANsAAAAPAAAAAAAAAAAAAAAA&#10;AKECAABkcnMvZG93bnJldi54bWxQSwUGAAAAAAQABAD5AAAAjwMAAAAA&#10;" strokecolor="#5b9bd5 [3204]" strokeweight="2pt">
                  <v:stroke joinstyle="miter"/>
                </v:line>
                <v:line id="Прямая соединительная линия 66" o:spid="_x0000_s1067" style="position:absolute;flip:y;visibility:visible;mso-wrap-style:square" from="21403,10701" to="21441,138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oai8EAAADbAAAADwAAAGRycy9kb3ducmV2LnhtbESPT4vCMBTE78J+h/AWvGmqC0W6RlmE&#10;hfW0/kPw9miebTF5KUms9dsbQfA4zPxmmPmyt0Z05EPjWMFknIEgLp1uuFJw2P+OZiBCRNZoHJOC&#10;OwVYLj4Gcyy0u/GWul2sRCrhUKCCOsa2kDKUNVkMY9cSJ+/svMWYpK+k9nhL5dbIaZbl0mLDaaHG&#10;llY1lZfd1Sowxm0SYvvqq/Tn9WndHU+Xf6WGn/3PN4hIfXyHX/SfVpDn8PySfoBcP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6qhqLwQAAANsAAAAPAAAAAAAAAAAAAAAA&#10;AKECAABkcnMvZG93bnJldi54bWxQSwUGAAAAAAQABAD5AAAAjwMAAAAA&#10;" strokecolor="#5b9bd5 [3204]" strokeweight="2pt">
                  <v:stroke joinstyle="miter"/>
                </v:line>
                <v:line id="Прямая соединительная линия 67" o:spid="_x0000_s1068" style="position:absolute;flip:y;visibility:visible;mso-wrap-style:square" from="12735,13796" to="12773,15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ea/EMEAAADbAAAADwAAAGRycy9kb3ducmV2LnhtbESPT4vCMBTE7wt+h/AEb2vqCq5Uo4gg&#10;6Gn9h+Dt0TzbYvJSkmyt334jCHscZn4zzHzZWSNa8qF2rGA0zEAQF07XXCo4nzafUxAhIms0jknB&#10;kwIsF72POebaPfhA7TGWIpVwyFFBFWOTSxmKiiyGoWuIk3dz3mJM0pdSe3ykcmvkV5ZNpMWa00KF&#10;Da0rKu7HX6vAGLdPiO3KceFvu+uuvVzvP0oN+t1qBiJSF//Db3qrFUy+4fUl/QC5+A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V5r8QwQAAANsAAAAPAAAAAAAAAAAAAAAA&#10;AKECAABkcnMvZG93bnJldi54bWxQSwUGAAAAAAQABAD5AAAAjwMAAAAA&#10;" strokecolor="#5b9bd5 [3204]" strokeweight="2pt">
                  <v:stroke joinstyle="miter"/>
                </v:line>
                <v:line id="Прямая соединительная линия 68" o:spid="_x0000_s1069" style="position:absolute;flip:y;visibility:visible;mso-wrap-style:square" from="37786,13835" to="37824,163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HkrYr8AAADbAAAADwAAAGRycy9kb3ducmV2LnhtbERPS2sCMRC+C/6HMEJvmrUFKduNUgpC&#10;PdVaKXgbNrMPTCZLkq7bf985CD1+fO9qN3mnRoqpD2xgvSpAEdfB9twaOH/tl8+gUka26AKTgV9K&#10;sNvOZxWWNtz4k8ZTbpWEcCrRQJfzUGqd6o48plUYiIVrQvSYBcZW24g3CfdOPxbFRnvsWRo6HOit&#10;o/p6+vEGnAtHsfipfapjc7gcxu/L9cOYh8X0+gIq05T/xXf3uzWwkbHyRX6A3v4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HkrYr8AAADbAAAADwAAAAAAAAAAAAAAAACh&#10;AgAAZHJzL2Rvd25yZXYueG1sUEsFBgAAAAAEAAQA+QAAAI0DAAAAAA==&#10;" strokecolor="#5b9bd5 [3204]" strokeweight="2pt">
                  <v:stroke joinstyle="miter"/>
                </v:line>
                <v:shape id="Надпись 24" o:spid="_x0000_s1070" type="#_x0000_t202" style="position:absolute;left:22467;top:13526;width:7608;height:333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+mL8MA&#10;AADbAAAADwAAAGRycy9kb3ducmV2LnhtbESPzWrDMBCE74W+g9hCb7XcFEzrRgkhEMghBJKm7XWx&#10;traptHIs+e/to0Agx2FmvmHmy9Ea0VPra8cKXpMUBHHhdM2lgtPX5uUdhA/IGo1jUjCRh+Xi8WGO&#10;uXYDH6g/hlJECPscFVQhNLmUvqjIok9cQxy9P9daDFG2pdQtDhFujZylaSYt1hwXKmxoXVHxf+ys&#10;gtTgtHsLLLe/P+a86vZmKmffSj0/jatPEIHGcA/f2lutIPuA65f4A+Ti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Y+mL8MAAADbAAAADwAAAAAAAAAAAAAAAACYAgAAZHJzL2Rv&#10;d25yZXYueG1sUEsFBgAAAAAEAAQA9QAAAIgDAAAAAA==&#10;" fillcolor="white [3201]" stroked="f" strokeweight=".5pt">
                  <v:fill opacity="0"/>
                  <v:textbox>
                    <w:txbxContent>
                      <w:p w:rsidR="00ED206D" w:rsidRPr="00F12930" w:rsidRDefault="00ED206D" w:rsidP="00534B6A">
                        <w:pPr>
                          <w:pStyle w:val="a9"/>
                          <w:spacing w:before="0" w:beforeAutospacing="0" w:after="200" w:afterAutospacing="0" w:line="276" w:lineRule="auto"/>
                          <w:rPr>
                            <w:lang w:val="en-US"/>
                          </w:rPr>
                        </w:pPr>
                        <w:r>
                          <w:rPr>
                            <w:rFonts w:eastAsia="Times New Roman"/>
                            <w:sz w:val="18"/>
                            <w:szCs w:val="18"/>
                          </w:rPr>
                          <w:t>INTRANET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F12930" w:rsidRPr="007C4D25" w:rsidRDefault="00F12930" w:rsidP="00F12930">
      <w:pPr>
        <w:pStyle w:val="2"/>
        <w:keepNext w:val="0"/>
        <w:keepLines w:val="0"/>
        <w:pBdr>
          <w:top w:val="single" w:sz="24" w:space="0" w:color="DEEAF6" w:themeColor="accent1" w:themeTint="33"/>
          <w:left w:val="single" w:sz="24" w:space="0" w:color="DEEAF6" w:themeColor="accent1" w:themeTint="33"/>
          <w:bottom w:val="single" w:sz="24" w:space="0" w:color="DEEAF6" w:themeColor="accent1" w:themeTint="33"/>
          <w:right w:val="single" w:sz="24" w:space="0" w:color="DEEAF6" w:themeColor="accent1" w:themeTint="33"/>
        </w:pBdr>
        <w:shd w:val="clear" w:color="auto" w:fill="DEEAF6" w:themeFill="accent1" w:themeFillTint="33"/>
        <w:spacing w:before="0" w:after="240"/>
        <w:rPr>
          <w:rFonts w:asciiTheme="minorHAnsi" w:eastAsiaTheme="minorEastAsia" w:hAnsiTheme="minorHAnsi" w:cstheme="minorBidi"/>
          <w:color w:val="auto"/>
          <w:spacing w:val="15"/>
          <w:sz w:val="28"/>
          <w:szCs w:val="28"/>
        </w:rPr>
      </w:pPr>
      <w:bookmarkStart w:id="4" w:name="_Toc426122912"/>
      <w:r w:rsidRPr="007C4D25">
        <w:rPr>
          <w:rFonts w:asciiTheme="minorHAnsi" w:eastAsiaTheme="minorEastAsia" w:hAnsiTheme="minorHAnsi" w:cstheme="minorBidi"/>
          <w:color w:val="auto"/>
          <w:spacing w:val="15"/>
          <w:sz w:val="28"/>
          <w:szCs w:val="28"/>
        </w:rPr>
        <w:t>Удаленная печать протоколов</w:t>
      </w:r>
      <w:bookmarkEnd w:id="4"/>
    </w:p>
    <w:p w:rsidR="00F12930" w:rsidRDefault="00F12930" w:rsidP="00B07ED8">
      <w:pPr>
        <w:jc w:val="both"/>
      </w:pPr>
      <w:r>
        <w:tab/>
      </w:r>
      <w:r w:rsidR="00B07ED8">
        <w:t xml:space="preserve">Данная функциональность реализуется следующим образом – по запросу оператора из приложения пользовательского интерфейса передается команда модуля </w:t>
      </w:r>
      <w:r w:rsidR="00B07ED8">
        <w:rPr>
          <w:lang w:val="en-US"/>
        </w:rPr>
        <w:t>Service</w:t>
      </w:r>
      <w:r w:rsidR="00B07ED8">
        <w:t xml:space="preserve">, содержащая информацию о настройках печати и целевой партии приборов. Модуль </w:t>
      </w:r>
      <w:r w:rsidR="00B07ED8">
        <w:rPr>
          <w:lang w:val="en-US"/>
        </w:rPr>
        <w:t>Service</w:t>
      </w:r>
      <w:r w:rsidR="00B07ED8">
        <w:t xml:space="preserve"> устанавливает связь с сервером печати </w:t>
      </w:r>
      <w:proofErr w:type="spellStart"/>
      <w:r w:rsidR="00B07ED8">
        <w:rPr>
          <w:lang w:val="en-US"/>
        </w:rPr>
        <w:t>NetworkPrinting</w:t>
      </w:r>
      <w:proofErr w:type="spellEnd"/>
      <w:r w:rsidR="00B07ED8">
        <w:t xml:space="preserve"> и передает ему указанную информацию и идентификатор комплекса.</w:t>
      </w:r>
    </w:p>
    <w:p w:rsidR="00B07ED8" w:rsidRDefault="00B07ED8" w:rsidP="00B07ED8">
      <w:pPr>
        <w:jc w:val="both"/>
      </w:pPr>
      <w:r>
        <w:tab/>
        <w:t>После получения запроса</w:t>
      </w:r>
      <w:r w:rsidR="00827493">
        <w:t xml:space="preserve">, сервер печати определяет в своих настройках принтер для печати отчета, сопоставленный с данным комплексом и настройки формирования отчета. После этого осуществляет обратное соединение с измерительным комплексом по интерфейсу </w:t>
      </w:r>
      <w:proofErr w:type="spellStart"/>
      <w:r w:rsidR="00827493">
        <w:rPr>
          <w:lang w:val="en-US"/>
        </w:rPr>
        <w:t>IDatabaseCommunication</w:t>
      </w:r>
      <w:proofErr w:type="spellEnd"/>
      <w:r w:rsidR="00827493">
        <w:t xml:space="preserve"> и производится запрос необходимых данных. Далее осуществляется формирование отчета и отправка его на принтер при помощи </w:t>
      </w:r>
      <w:r w:rsidR="00A71812">
        <w:t>библиотеки</w:t>
      </w:r>
      <w:r w:rsidR="00827493">
        <w:t xml:space="preserve"> </w:t>
      </w:r>
      <w:proofErr w:type="spellStart"/>
      <w:r w:rsidR="00827493">
        <w:rPr>
          <w:lang w:val="en-US"/>
        </w:rPr>
        <w:t>ExcelPrinting</w:t>
      </w:r>
      <w:proofErr w:type="spellEnd"/>
      <w:r w:rsidR="00827493" w:rsidRPr="00827493">
        <w:t xml:space="preserve">. </w:t>
      </w:r>
    </w:p>
    <w:p w:rsidR="00A71812" w:rsidRDefault="000D1B4F" w:rsidP="00B07ED8">
      <w:pPr>
        <w:jc w:val="both"/>
      </w:pPr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62A905AF" wp14:editId="094BFF51">
                <wp:extent cx="5908675" cy="1449238"/>
                <wp:effectExtent l="0" t="0" r="0" b="0"/>
                <wp:docPr id="70" name="Полотно 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72" name="Параллелограмм 72"/>
                        <wps:cNvSpPr/>
                        <wps:spPr>
                          <a:xfrm>
                            <a:off x="86263" y="68632"/>
                            <a:ext cx="940279" cy="526590"/>
                          </a:xfrm>
                          <a:prstGeom prst="parallelogram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D206D" w:rsidRPr="000D1B4F" w:rsidRDefault="00ED206D" w:rsidP="000D1B4F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0D1B4F">
                                <w:rPr>
                                  <w:sz w:val="18"/>
                                  <w:szCs w:val="18"/>
                                </w:rPr>
                                <w:t>Команда печати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Прямоугольник 74"/>
                        <wps:cNvSpPr/>
                        <wps:spPr>
                          <a:xfrm>
                            <a:off x="1186510" y="68646"/>
                            <a:ext cx="957532" cy="543508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D206D" w:rsidRPr="000D1B4F" w:rsidRDefault="00ED206D" w:rsidP="000D1B4F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0D1B4F">
                                <w:rPr>
                                  <w:sz w:val="16"/>
                                  <w:szCs w:val="16"/>
                                </w:rPr>
                                <w:t xml:space="preserve">Передача команды на </w:t>
                              </w:r>
                              <w:r w:rsidRPr="000D1B4F"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Service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Блок-схема: подготовка 76"/>
                        <wps:cNvSpPr/>
                        <wps:spPr>
                          <a:xfrm>
                            <a:off x="2579297" y="68764"/>
                            <a:ext cx="1470144" cy="543391"/>
                          </a:xfrm>
                          <a:prstGeom prst="flowChartPreparation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D206D" w:rsidRPr="000D1B4F" w:rsidRDefault="00ED206D" w:rsidP="000D1B4F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0D1B4F">
                                <w:rPr>
                                  <w:sz w:val="16"/>
                                  <w:szCs w:val="16"/>
                                </w:rPr>
                                <w:t xml:space="preserve">Установление соединения с </w:t>
                              </w:r>
                              <w:proofErr w:type="spellStart"/>
                              <w:r w:rsidRPr="000D1B4F"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NetworkPrinting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Прямоугольник 81"/>
                        <wps:cNvSpPr/>
                        <wps:spPr>
                          <a:xfrm>
                            <a:off x="4337931" y="77632"/>
                            <a:ext cx="956945" cy="5429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D206D" w:rsidRPr="000D1B4F" w:rsidRDefault="00ED206D" w:rsidP="000D1B4F">
                              <w:pPr>
                                <w:pStyle w:val="a9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 xml:space="preserve">Передача команды на </w:t>
                              </w:r>
                              <w:proofErr w:type="spellStart"/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  <w:lang w:val="en-US"/>
                                </w:rPr>
                                <w:t>сервер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Прямоугольник 82"/>
                        <wps:cNvSpPr/>
                        <wps:spPr>
                          <a:xfrm>
                            <a:off x="4187960" y="783849"/>
                            <a:ext cx="956945" cy="5429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D206D" w:rsidRDefault="00ED206D" w:rsidP="00E876FD">
                              <w:pPr>
                                <w:pStyle w:val="a9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Обработка запроса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Блок-схема: подготовка 83"/>
                        <wps:cNvSpPr/>
                        <wps:spPr>
                          <a:xfrm>
                            <a:off x="2480941" y="792200"/>
                            <a:ext cx="1375066" cy="542925"/>
                          </a:xfrm>
                          <a:prstGeom prst="flowChartPreparation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D206D" w:rsidRDefault="00ED206D" w:rsidP="00E876FD">
                              <w:pPr>
                                <w:pStyle w:val="a9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 xml:space="preserve">Установление соединения с </w:t>
                              </w: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  <w:lang w:val="en-US"/>
                                </w:rPr>
                                <w:t>Service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Прямоугольник 84"/>
                        <wps:cNvSpPr/>
                        <wps:spPr>
                          <a:xfrm>
                            <a:off x="1407573" y="783759"/>
                            <a:ext cx="741285" cy="54243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D206D" w:rsidRPr="00E876FD" w:rsidRDefault="00ED206D" w:rsidP="00E876FD">
                              <w:pPr>
                                <w:pStyle w:val="a9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Извлечение данных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Блок-схема: внутренняя память 85"/>
                        <wps:cNvSpPr/>
                        <wps:spPr>
                          <a:xfrm>
                            <a:off x="112143" y="783395"/>
                            <a:ext cx="1009291" cy="543225"/>
                          </a:xfrm>
                          <a:prstGeom prst="flowChartInternalStorag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D206D" w:rsidRPr="00E876FD" w:rsidRDefault="00ED206D" w:rsidP="00E876FD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E876FD">
                                <w:rPr>
                                  <w:sz w:val="16"/>
                                  <w:szCs w:val="16"/>
                                </w:rPr>
                                <w:t>Формирование отчета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Прямая со стрелкой 86"/>
                        <wps:cNvCnPr>
                          <a:stCxn id="72" idx="2"/>
                          <a:endCxn id="74" idx="1"/>
                        </wps:cNvCnPr>
                        <wps:spPr>
                          <a:xfrm>
                            <a:off x="960726" y="331889"/>
                            <a:ext cx="225784" cy="847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" name="Прямая со стрелкой 87"/>
                        <wps:cNvCnPr>
                          <a:stCxn id="74" idx="3"/>
                          <a:endCxn id="76" idx="1"/>
                        </wps:cNvCnPr>
                        <wps:spPr>
                          <a:xfrm>
                            <a:off x="2144042" y="340400"/>
                            <a:ext cx="435255" cy="6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8" name="Прямая со стрелкой 88"/>
                        <wps:cNvCnPr>
                          <a:stCxn id="76" idx="3"/>
                          <a:endCxn id="81" idx="1"/>
                        </wps:cNvCnPr>
                        <wps:spPr>
                          <a:xfrm>
                            <a:off x="4049441" y="340460"/>
                            <a:ext cx="288490" cy="863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" name="Прямая соединительная линия 89"/>
                        <wps:cNvCnPr/>
                        <wps:spPr>
                          <a:xfrm>
                            <a:off x="5305245" y="349055"/>
                            <a:ext cx="207034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0" name="Прямая соединительная линия 90"/>
                        <wps:cNvCnPr/>
                        <wps:spPr>
                          <a:xfrm>
                            <a:off x="5503653" y="348975"/>
                            <a:ext cx="0" cy="70609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1" name="Прямая со стрелкой 91"/>
                        <wps:cNvCnPr>
                          <a:endCxn id="82" idx="3"/>
                        </wps:cNvCnPr>
                        <wps:spPr>
                          <a:xfrm flipH="1">
                            <a:off x="5144905" y="1054945"/>
                            <a:ext cx="367374" cy="24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3" name="Прямая со стрелкой 93"/>
                        <wps:cNvCnPr>
                          <a:stCxn id="82" idx="1"/>
                        </wps:cNvCnPr>
                        <wps:spPr>
                          <a:xfrm flipH="1">
                            <a:off x="3856007" y="1055189"/>
                            <a:ext cx="331953" cy="786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4" name="Прямая со стрелкой 94"/>
                        <wps:cNvCnPr/>
                        <wps:spPr>
                          <a:xfrm flipH="1">
                            <a:off x="2149471" y="1062953"/>
                            <a:ext cx="331470" cy="76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5" name="Прямая со стрелкой 95"/>
                        <wps:cNvCnPr/>
                        <wps:spPr>
                          <a:xfrm flipH="1">
                            <a:off x="1130060" y="1069170"/>
                            <a:ext cx="277513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2A905AF" id="Полотно 70" o:spid="_x0000_s1071" editas="canvas" style="width:465.25pt;height:114.1pt;mso-position-horizontal-relative:char;mso-position-vertical-relative:line" coordsize="59086,144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jL0ggcAAEA4AAAOAAAAZHJzL2Uyb0RvYy54bWzsW9tu2zYYvh+wdxB030bng1GnCNx1K1C0&#10;wdKh14wsxwJkSaPY2NlVD9hdgWBP0FcIegC2Ns1eQX6jfSQl2XXsREmWwEjVoiplHkSR3/cfqXv3&#10;J6NY2Q9pHqVJV9XvaqoSJkHaj5K9rvrbs4d3PFXJGUn6JE6TsKsehLl6f/PHH+6Ns05opMM07odU&#10;wSBJ3hlnXXXIWNbZ2MiDYTgi+d00CxNUDlI6Igy3dG+jT8kYo4/iDUPTnI1xSvsZTYMwz/HrA1mp&#10;borxB4MwYE8HgzxkStxVMTcmrlRcd/l1Y/Me6exRkg2joJwGucQsRiRK8NB6qAeEEeUFjU4NNYoC&#10;mubpgN0N0tFGOhhEQSjeAW+jawtv0yPJPsnFywRYnWqCKP2P4+7uYQ0wZGeMzQhFGVuRZ/Wm5Fd7&#10;2M6QZKF4h7wTPNnfpkrU76quoSoJGQERxbviaPqyOCq+4O8n/DspPoj74+JYQbNyRui6k23T8i5H&#10;kS/3ZEBH/H8spDLpqp5jOKaqHHRVx3NM0Zd0wglTAlT6lma4vqoEqLYNx/bF7m/MBslozn4O05HC&#10;C101I5TEcRingMdIbC7Zf5wzzAB9qra4GWd5R85HlNhBHPIpxcmv4QDviicborfAdNiLqbJPgEYS&#10;BGHCdFk1JP1Q/mxr+MNfGg+pe4g7MSAfeRDFcT12OQDny+mx5TBle941FJSoO2tnTUx2rnuIJ6cJ&#10;qzuPoiSlywaI8Vblk2X7apHk0vBVYpPdicCBYVYbvJv2DwAOmkqO5lnwMMI+PCY528ZOCMpC0LCn&#10;uAzidNxV07KkKsOU/rHsd94e6EWtqoxB8q6a//6C0FBV4kcJcO3rlsWlgrixbNfADZ2v2Z2vSV6M&#10;eil2TodIywJR5O1ZXBUHNB09hzza4k9FFUkCPLurBoxWNz0mhQ8kWhBubYlmkAQZYY+THc5ruZ8c&#10;Xs8mzwnNSjAyoPhJWnGJdBagKNvyLUrSrRcsHUQCp3yp5bqWWwBec7LfBMGtGcGnL6eHxXFxMn1T&#10;fAC9v0zfFl+Lv4vPimtVu9+I3rruObaOhZUEtxzee47gtmuD9JLglmlrXgnDSkpUpC3XlEI7CPwu&#10;LCaXARVkhZxpeS0k1oV4Xe9sy+vbxWun5vVfQll/vjN9Nf0Tmvu4OOooxb8g+EdO8+lrlN4Xn4sj&#10;xRVE5SxqRHPDdn3Dd0uau46A0ozmuuVqkNs1z02/UjcreM61RW9IKNumIVfqDLZqy/tr0ud2JdFb&#10;3t8q3nuweiqDfaU+RyNo5MZEt0zT9U0MDH3uuqcNdtvxLbviueEbAlurDfZWn3Pj/Jp4XYvwprxu&#10;7W7uz9y43e3NOdareXoxt9rSPdd3pN3teqZn+YuGd0tU6emvgUPtViK4JepcrGb9HGQPgapSoTY2&#10;pNHnIvrVsDzNt0r96huIl37LW910bc2BQS9CYtb5Gra1pEXITga3rjsyJqIX3JZqibzeRG4S6fLq&#10;eEgjF1i3NNd2ZSgbGte1FzSua+mGNzONLRnrbk3jhdj6zRBV7E1L1IUo6hpqXBDmLI37vvg6fTN9&#10;jeTTJ8Snv04Pp4c8nnVUHKP4evpWAeMuon513dCtmsOmL3rPxbE0DWEuaGepfU3jPP+21r6PEhbS&#10;hMQ7LKVkjyfXTiUE2hj21XNTpjCXLkLsZTmoNjcl8lgco+uSm/JmMex3pY98BK5PXxUnuJQS4AtC&#10;1yfFPwoaz0jfS2TeOWe9SVInssskL5qB3Um/roJhIKpkfLoMi8kh+M2KJDY8bdfADBEUM03d8xZU&#10;P8SEC2tCSA3Pkgny1Yo/Z5REe0PWS5ME6a6UyvzigqyW0oLnrPkrMBLFPyV9hR1kyM8zGpFkLw75&#10;KuA5vEmDlHeDtPTyfHYDD/qm89lsUiUYBqvy2dJE5yvEN/bmsqwesiQLUdkzkFyHBmCDLkFyBVfh&#10;ZH6LZMDxEkiG+rM0CwEpDmWUFv1P5GgNu7RiEV6SAFuRxGmBXJ8Yket0CfdznYGMc2LNgVy7xsuB&#10;XKH1NJB5FuMSQAZ2fasMpHAgS7DOTDnDQ0wU8VFuyeHg0Tl5ihbKtxvKOGO2AspwLD7i4AsOvyA7&#10;jrNu4iAMF9jIpMufDxWp7+eMBdD9DGvBNjXb4FkyIWN9DfIUHeagqbmaWZoL54jYOEqu5ku0Sr/U&#10;/td7dpJLmisATJ57bA4wWzMdW7qxpuX57gLASrHnag7c2bN1eAuwuTOaa6yMeVBiBcBO+0fy9M0c&#10;nBa8IJ6QFCpXaGNhH9dae1GuKYM4yn6pDkGWh3ptWJGQa0LC6ZoNTbyAQNNxTZwkFNrXwMGg1o6s&#10;z+g28KZulx3pz7Jq57v2aFwq1xqROHRdu/Y1chv470uRa3q2o2nyIBuQa+uLvjz8e5+LVm43uh4y&#10;cS10v2PoQoQ1l7rz+STuy5dAno8pLcUkfHLfcmVOWNccg+MPfWcGIzCJA5YlJh2ciG8x+R1jcpYy&#10;aSBOhV6eswSaYlLXTXzKBcxBDAKTvg78fYNJw3VtvZSTLSCD2Tc466TfYdrhI7IsEGHi8pM6/h3c&#10;/L0IkM4+/Nv8DwAA//8DAFBLAwQUAAYACAAAACEAma/eutsAAAAFAQAADwAAAGRycy9kb3ducmV2&#10;LnhtbEyPwU7DMBBE70j9B2uRuFGnjohKiFNVSHAsUJC4uvESR8RrY7tt6NfXcIHLSqMZzbxtVpMd&#10;2QFDHBxJWMwLYEid0wP1Et5eH66XwGJSpNXoCCV8Y4RVO7toVK3dkV7wsE09yyUUayXBpORrzmNn&#10;0Ko4dx4pex8uWJWyDD3XQR1zuR25KIqKWzVQXjDK473B7nO7txLC07M/bYx4fPd9uZkW1RcvUyXl&#10;1eW0vgOWcEp/YfjBz+jQZqad25OObJSQH0m/N3u3ZXEDbCdBiKUA3jb8P317BgAA//8DAFBLAQIt&#10;ABQABgAIAAAAIQC2gziS/gAAAOEBAAATAAAAAAAAAAAAAAAAAAAAAABbQ29udGVudF9UeXBlc10u&#10;eG1sUEsBAi0AFAAGAAgAAAAhADj9If/WAAAAlAEAAAsAAAAAAAAAAAAAAAAALwEAAF9yZWxzLy5y&#10;ZWxzUEsBAi0AFAAGAAgAAAAhACYSMvSCBwAAQDgAAA4AAAAAAAAAAAAAAAAALgIAAGRycy9lMm9E&#10;b2MueG1sUEsBAi0AFAAGAAgAAAAhAJmv3rrbAAAABQEAAA8AAAAAAAAAAAAAAAAA3AkAAGRycy9k&#10;b3ducmV2LnhtbFBLBQYAAAAABAAEAPMAAADkCgAAAAA=&#10;">
                <v:shape id="_x0000_s1072" type="#_x0000_t75" style="position:absolute;width:59086;height:14490;visibility:visible;mso-wrap-style:square">
                  <v:fill o:detectmouseclick="t"/>
                  <v:path o:connecttype="none"/>
                </v:shape>
                <v:shapetype id="_x0000_t7" coordsize="21600,21600" o:spt="7" adj="5400" path="m@0,l,21600@1,21600,21600,xe">
                  <v:stroke joinstyle="miter"/>
                  <v:formulas>
                    <v:f eqn="val #0"/>
                    <v:f eqn="sum width 0 #0"/>
                    <v:f eqn="prod #0 1 2"/>
                    <v:f eqn="sum width 0 @2"/>
                    <v:f eqn="mid #0 width"/>
                    <v:f eqn="mid @1 0"/>
                    <v:f eqn="prod height width #0"/>
                    <v:f eqn="prod @6 1 2"/>
                    <v:f eqn="sum height 0 @7"/>
                    <v:f eqn="prod width 1 2"/>
                    <v:f eqn="sum #0 0 @9"/>
                    <v:f eqn="if @10 @8 0"/>
                    <v:f eqn="if @10 @7 height"/>
                  </v:formulas>
                  <v:path gradientshapeok="t" o:connecttype="custom" o:connectlocs="@4,0;10800,@11;@3,10800;@5,21600;10800,@12;@2,10800" textboxrect="1800,1800,19800,19800;8100,8100,13500,13500;10800,10800,10800,10800"/>
                  <v:handles>
                    <v:h position="#0,topLeft" xrange="0,21600"/>
                  </v:handles>
                </v:shapetype>
                <v:shape id="Параллелограмм 72" o:spid="_x0000_s1073" type="#_x0000_t7" style="position:absolute;left:862;top:686;width:9403;height:52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7xIbMQA&#10;AADbAAAADwAAAGRycy9kb3ducmV2LnhtbESPT2vCQBTE74LfYXlCb7qpFhNSVxGhIK0X/xw8PrOv&#10;SWz2bdjdxvTbdwXB4zAzv2EWq940oiPna8sKXicJCOLC6ppLBafjxzgD4QOyxsYyKfgjD6vlcLDA&#10;XNsb76k7hFJECPscFVQhtLmUvqjIoJ/Yljh639YZDFG6UmqHtwg3jZwmyVwarDkuVNjSpqLi5/Br&#10;FOyzt8/r7tKlfXq+oisunNVfM6VeRv36HUSgPjzDj/ZWK0incP8Sf4Bc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8SGzEAAAA2wAAAA8AAAAAAAAAAAAAAAAAmAIAAGRycy9k&#10;b3ducmV2LnhtbFBLBQYAAAAABAAEAPUAAACJAwAAAAA=&#10;" adj="3024" fillcolor="#5b9bd5 [3204]" strokecolor="#1f4d78 [1604]" strokeweight="1pt">
                  <v:textbox>
                    <w:txbxContent>
                      <w:p w:rsidR="00ED206D" w:rsidRPr="000D1B4F" w:rsidRDefault="00ED206D" w:rsidP="000D1B4F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0D1B4F">
                          <w:rPr>
                            <w:sz w:val="18"/>
                            <w:szCs w:val="18"/>
                          </w:rPr>
                          <w:t>Команда печати</w:t>
                        </w:r>
                      </w:p>
                    </w:txbxContent>
                  </v:textbox>
                </v:shape>
                <v:rect id="Прямоугольник 74" o:spid="_x0000_s1074" style="position:absolute;left:11865;top:686;width:9575;height:543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4jecEA&#10;AADbAAAADwAAAGRycy9kb3ducmV2LnhtbESP3YrCMBCF7wXfIczC3tlUEZWuaVkEQYS98OcBhmZs&#10;ujaT0kTbvv1mQfDycH4+zrYYbCOe1PnasYJ5koIgLp2uuVJwvexnGxA+IGtsHJOCkTwU+XSyxUy7&#10;nk/0PIdKxBH2GSowIbSZlL40ZNEnriWO3s11FkOUXSV1h30ct41cpOlKWqw5Egy2tDNU3s8PGyFI&#10;p3G+7nf3HzMca2rGX3qMSn1+DN9fIAIN4R1+tQ9awXoJ/1/iD5D5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ZOI3nBAAAA2wAAAA8AAAAAAAAAAAAAAAAAmAIAAGRycy9kb3du&#10;cmV2LnhtbFBLBQYAAAAABAAEAPUAAACGAwAAAAA=&#10;" fillcolor="#5b9bd5 [3204]" strokecolor="#1f4d78 [1604]" strokeweight="1pt">
                  <v:textbox>
                    <w:txbxContent>
                      <w:p w:rsidR="00ED206D" w:rsidRPr="000D1B4F" w:rsidRDefault="00ED206D" w:rsidP="000D1B4F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0D1B4F">
                          <w:rPr>
                            <w:sz w:val="16"/>
                            <w:szCs w:val="16"/>
                          </w:rPr>
                          <w:t xml:space="preserve">Передача команды на </w:t>
                        </w:r>
                        <w:r w:rsidRPr="000D1B4F">
                          <w:rPr>
                            <w:sz w:val="16"/>
                            <w:szCs w:val="16"/>
                            <w:lang w:val="en-US"/>
                          </w:rPr>
                          <w:t>Service</w:t>
                        </w:r>
                      </w:p>
                    </w:txbxContent>
                  </v:textbox>
                </v:rect>
                <v:shape id="Блок-схема: подготовка 76" o:spid="_x0000_s1075" type="#_x0000_t117" style="position:absolute;left:25792;top:687;width:14702;height:54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UnaMYA&#10;AADbAAAADwAAAGRycy9kb3ducmV2LnhtbESPQWvCQBSE74L/YXmFXsRs7MFKmlVESJEeQrUqHh/Z&#10;1yQ0+zZkNzHtr+8KhR6HmfmGSTejacRAnastK1hEMQjiwuqaSwWnj2y+AuE8ssbGMin4Jgeb9XSS&#10;YqLtjQ80HH0pAoRdggoq79tESldUZNBFtiUO3qftDPogu1LqDm8Bbhr5FMdLabDmsFBhS7uKiq9j&#10;bxTI7avs80s++/H52yIbznt6N1elHh/G7QsIT6P/D/+191rB8xLuX8IPkO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tUnaMYAAADbAAAADwAAAAAAAAAAAAAAAACYAgAAZHJz&#10;L2Rvd25yZXYueG1sUEsFBgAAAAAEAAQA9QAAAIsDAAAAAA==&#10;" fillcolor="#5b9bd5 [3204]" strokecolor="#1f4d78 [1604]" strokeweight="1pt">
                  <v:textbox>
                    <w:txbxContent>
                      <w:p w:rsidR="00ED206D" w:rsidRPr="000D1B4F" w:rsidRDefault="00ED206D" w:rsidP="000D1B4F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0D1B4F">
                          <w:rPr>
                            <w:sz w:val="16"/>
                            <w:szCs w:val="16"/>
                          </w:rPr>
                          <w:t xml:space="preserve">Установление соединения с </w:t>
                        </w:r>
                        <w:r w:rsidRPr="000D1B4F">
                          <w:rPr>
                            <w:sz w:val="16"/>
                            <w:szCs w:val="16"/>
                            <w:lang w:val="en-US"/>
                          </w:rPr>
                          <w:t>NetworkPrinting</w:t>
                        </w:r>
                      </w:p>
                    </w:txbxContent>
                  </v:textbox>
                </v:shape>
                <v:rect id="Прямоугольник 81" o:spid="_x0000_s1076" style="position:absolute;left:43379;top:776;width:9569;height:5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+zwxr8A&#10;AADbAAAADwAAAGRycy9kb3ducmV2LnhtbESPzYrCMBSF94LvEK7gzqZ1oVKNMggDg+DCnwe4NNem&#10;Y3NTmmjbtzeC4PJwfj7OZtfbWjyp9ZVjBVmSgiAunK64VHC9/M5WIHxA1lg7JgUDedhtx6MN5tp1&#10;fKLnOZQijrDPUYEJocml9IUhiz5xDXH0bq61GKJsS6lb7OK4reU8TRfSYsWRYLChvaHifn7YCEE6&#10;Ddmy29+Ppj9UVA//9BiUmk76nzWIQH34hj/tP61glcH7S/wBcvs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T7PDGvwAAANsAAAAPAAAAAAAAAAAAAAAAAJgCAABkcnMvZG93bnJl&#10;di54bWxQSwUGAAAAAAQABAD1AAAAhAMAAAAA&#10;" fillcolor="#5b9bd5 [3204]" strokecolor="#1f4d78 [1604]" strokeweight="1pt">
                  <v:textbox>
                    <w:txbxContent>
                      <w:p w:rsidR="00ED206D" w:rsidRPr="000D1B4F" w:rsidRDefault="00ED206D" w:rsidP="000D1B4F">
                        <w:pPr>
                          <w:pStyle w:val="a9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 xml:space="preserve">Передача команды на </w:t>
                        </w:r>
                        <w:r>
                          <w:rPr>
                            <w:rFonts w:eastAsia="Times New Roman"/>
                            <w:sz w:val="16"/>
                            <w:szCs w:val="16"/>
                            <w:lang w:val="en-US"/>
                          </w:rPr>
                          <w:t>сервер</w:t>
                        </w:r>
                      </w:p>
                    </w:txbxContent>
                  </v:textbox>
                </v:rect>
                <v:rect id="Прямоугольник 82" o:spid="_x0000_s1077" style="position:absolute;left:41879;top:7838;width:9570;height:5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5usb0A&#10;AADbAAAADwAAAGRycy9kb3ducmV2LnhtbESPywrCMBBF94L/EEZwp6kuVKpRRBBEcOHjA4ZmbKrN&#10;pDTRtn9vBMHl5T4Od7VpbSneVPvCsYLJOAFBnDldcK7gdt2PFiB8QNZYOiYFHXnYrPu9FabaNXym&#10;9yXkIo6wT1GBCaFKpfSZIYt+7Cri6N1dbTFEWedS19jEcVvKaZLMpMWCI8FgRTtD2fPyshGCdO4m&#10;82b3PJn2WFDZPejVKTUctNsliEBt+Id/7YNWsJjC90v8AXL9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oz5usb0AAADbAAAADwAAAAAAAAAAAAAAAACYAgAAZHJzL2Rvd25yZXYu&#10;eG1sUEsFBgAAAAAEAAQA9QAAAIIDAAAAAA==&#10;" fillcolor="#5b9bd5 [3204]" strokecolor="#1f4d78 [1604]" strokeweight="1pt">
                  <v:textbox>
                    <w:txbxContent>
                      <w:p w:rsidR="00ED206D" w:rsidRDefault="00ED206D" w:rsidP="00E876FD">
                        <w:pPr>
                          <w:pStyle w:val="a9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Обработка запроса</w:t>
                        </w:r>
                      </w:p>
                    </w:txbxContent>
                  </v:textbox>
                </v:rect>
                <v:shape id="Блок-схема: подготовка 83" o:spid="_x0000_s1078" type="#_x0000_t117" style="position:absolute;left:24809;top:7922;width:13751;height:5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3f018QA&#10;AADbAAAADwAAAGRycy9kb3ducmV2LnhtbESPQYvCMBSE74L/ITzBi6ypLohUo4igyB6Kurp4fDTP&#10;tti8lCbW7v56Iwh7HGbmG2a+bE0pGqpdYVnBaBiBIE6tLjhTcPrefExBOI+ssbRMCn7JwXLR7cwx&#10;1vbBB2qOPhMBwi5GBbn3VSylS3My6Ia2Ig7e1dYGfZB1JnWNjwA3pRxH0UQaLDgs5FjROqf0drwb&#10;BXK1lffkJxn8+eRrtGnOO9qbi1L9XruagfDU+v/wu73TCqaf8PoSfoBcP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t39NfEAAAA2wAAAA8AAAAAAAAAAAAAAAAAmAIAAGRycy9k&#10;b3ducmV2LnhtbFBLBQYAAAAABAAEAPUAAACJAwAAAAA=&#10;" fillcolor="#5b9bd5 [3204]" strokecolor="#1f4d78 [1604]" strokeweight="1pt">
                  <v:textbox>
                    <w:txbxContent>
                      <w:p w:rsidR="00ED206D" w:rsidRDefault="00ED206D" w:rsidP="00E876FD">
                        <w:pPr>
                          <w:pStyle w:val="a9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 xml:space="preserve">Установление соединения с </w:t>
                        </w:r>
                        <w:r>
                          <w:rPr>
                            <w:rFonts w:eastAsia="Times New Roman"/>
                            <w:sz w:val="16"/>
                            <w:szCs w:val="16"/>
                            <w:lang w:val="en-US"/>
                          </w:rPr>
                          <w:t>Service</w:t>
                        </w:r>
                      </w:p>
                    </w:txbxContent>
                  </v:textbox>
                </v:shape>
                <v:rect id="Прямоугольник 84" o:spid="_x0000_s1079" style="position:absolute;left:14075;top:7837;width:7413;height:54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5tTXsEA&#10;AADbAAAADwAAAGRycy9kb3ducmV2LnhtbESP32rCMBTG7wXfIRxhdzatDCe1sYggjMEudD7AoTk2&#10;1eakNNG2b78MBl5+fH9+fEU52lY8qfeNYwVZkoIgrpxuuFZw+TkuNyB8QNbYOiYFE3kod/NZgbl2&#10;A5/oeQ61iCPsc1RgQuhyKX1lyKJPXEccvavrLYYo+1rqHoc4blu5StO1tNhwJBjs6GCoup8fNkKQ&#10;TlP2MRzu32b8aqidbvSYlHpbjPstiEBjeIX/259aweYd/r7EHyB3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ObU17BAAAA2wAAAA8AAAAAAAAAAAAAAAAAmAIAAGRycy9kb3du&#10;cmV2LnhtbFBLBQYAAAAABAAEAPUAAACGAwAAAAA=&#10;" fillcolor="#5b9bd5 [3204]" strokecolor="#1f4d78 [1604]" strokeweight="1pt">
                  <v:textbox>
                    <w:txbxContent>
                      <w:p w:rsidR="00ED206D" w:rsidRPr="00E876FD" w:rsidRDefault="00ED206D" w:rsidP="00E876FD">
                        <w:pPr>
                          <w:pStyle w:val="a9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Извлечение данных</w:t>
                        </w:r>
                      </w:p>
                    </w:txbxContent>
                  </v:textbox>
                </v:rect>
                <v:shapetype id="_x0000_t113" coordsize="21600,21600" o:spt="113" path="m,l,21600r21600,l21600,xem4236,nfl4236,21600em,4236nfl21600,4236e">
                  <v:stroke joinstyle="miter"/>
                  <v:path o:extrusionok="f" gradientshapeok="t" o:connecttype="rect" textboxrect="4236,4236,21600,21600"/>
                </v:shapetype>
                <v:shape id="Блок-схема: внутренняя память 85" o:spid="_x0000_s1080" type="#_x0000_t113" style="position:absolute;left:1121;top:7833;width:10093;height:54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EjVQcMA&#10;AADbAAAADwAAAGRycy9kb3ducmV2LnhtbESPQWsCMRSE70L/Q3gFb5ooKLI1u7RC1UNBagv1+Ng8&#10;N0s3L8smruu/bwShx2FmvmHWxeAa0VMXas8aZlMFgrj0puZKw/fX+2QFIkRkg41n0nCjAEX+NFpj&#10;ZvyVP6k/xkokCIcMNdgY20zKUFpyGKa+JU7e2XcOY5JdJU2H1wR3jZwrtZQOa04LFlvaWCp/jxen&#10;YXHiTb+dtcOc1If6OTi7a9yb1uPn4fUFRKQh/ocf7b3RsFrA/Uv6ATL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EjVQcMAAADbAAAADwAAAAAAAAAAAAAAAACYAgAAZHJzL2Rv&#10;d25yZXYueG1sUEsFBgAAAAAEAAQA9QAAAIgDAAAAAA==&#10;" fillcolor="#5b9bd5 [3204]" strokecolor="#1f4d78 [1604]" strokeweight="1pt">
                  <v:textbox>
                    <w:txbxContent>
                      <w:p w:rsidR="00ED206D" w:rsidRPr="00E876FD" w:rsidRDefault="00ED206D" w:rsidP="00E876FD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E876FD">
                          <w:rPr>
                            <w:sz w:val="16"/>
                            <w:szCs w:val="16"/>
                          </w:rPr>
                          <w:t>Формирование отчета</w:t>
                        </w:r>
                      </w:p>
                    </w:txbxContent>
                  </v:textbox>
                </v:shape>
                <v:shape id="Прямая со стрелкой 86" o:spid="_x0000_s1081" type="#_x0000_t32" style="position:absolute;left:9607;top:3318;width:2258;height:8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JB0Q8IAAADbAAAADwAAAGRycy9kb3ducmV2LnhtbESPT2vCQBDF7wW/wzJCL1I3ihVNXUWE&#10;0l5NbfE4ZKfZYHY2ZKcav31XEDw+3p8fb7XpfaPO1MU6sIHJOANFXAZbc2Xg8PX+sgAVBdliE5gM&#10;XCnCZj14WmFuw4X3dC6kUmmEY44GnEibax1LRx7jOLTEyfsNnUdJsqu07fCSxn2jp1k21x5rTgSH&#10;Le0clafizycuHaaj4nW0nJ0+8Pv44+Q6m4gxz8N++wZKqJdH+N7+tAYWc7h9ST9Ar/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JB0Q8IAAADbAAAADwAAAAAAAAAAAAAA&#10;AAChAgAAZHJzL2Rvd25yZXYueG1sUEsFBgAAAAAEAAQA+QAAAJADAAAAAA==&#10;" strokecolor="#5b9bd5 [3204]" strokeweight=".5pt">
                  <v:stroke endarrow="block" joinstyle="miter"/>
                </v:shape>
                <v:shape id="Прямая со стрелкой 87" o:spid="_x0000_s1082" type="#_x0000_t32" style="position:absolute;left:21440;top:3404;width:435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9zR2MIAAADbAAAADwAAAGRycy9kb3ducmV2LnhtbESPT2vCQBDF74V+h2UKXkQ3iq02dZVS&#10;EL02teJxyE6zwexsyE41fntXKPT4eH9+vOW69406UxfrwAYm4wwUcRlszZWB/ddmtAAVBdliE5gM&#10;XCnCevX4sMTchgt/0rmQSqURjjkacCJtrnUsHXmM49ASJ+8ndB4lya7StsNLGveNnmbZi/ZYcyI4&#10;bOnDUXkqfn3i0n46LJ6Hr7PTFr+PByfX2USMGTz172+ghHr5D/+1d9bAYg73L+kH6NU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9zR2MIAAADbAAAADwAAAAAAAAAAAAAA&#10;AAChAgAAZHJzL2Rvd25yZXYueG1sUEsFBgAAAAAEAAQA+QAAAJADAAAAAA==&#10;" strokecolor="#5b9bd5 [3204]" strokeweight=".5pt">
                  <v:stroke endarrow="block" joinstyle="miter"/>
                </v:shape>
                <v:shape id="Прямая со стрелкой 88" o:spid="_x0000_s1083" type="#_x0000_t32" style="position:absolute;left:40494;top:3404;width:2885;height:8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kNFqsAAAADbAAAADwAAAGRycy9kb3ducmV2LnhtbERPTUvDQBC9C/0Pywheit20VKmx21IE&#10;0WtjFY9DdsyGZmdDdmzTf+8chB4f73u9HWNnTjTkNrGD+awAQ1wn33Lj4PDxer8CkwXZY5eYHFwo&#10;w3YzuVlj6dOZ93SqpDEawrlEB0GkL63NdaCIeZZ6YuV+0hBRFA6N9QOeNTx2dlEUjzZiy9oQsKeX&#10;QPWx+o3aS4fFtHqYPi2Pb/j5/RXkspyLc3e34+4ZjNAoV/G/+907WOlY/aI/wG7+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JDRarAAAAA2wAAAA8AAAAAAAAAAAAAAAAA&#10;oQIAAGRycy9kb3ducmV2LnhtbFBLBQYAAAAABAAEAPkAAACOAwAAAAA=&#10;" strokecolor="#5b9bd5 [3204]" strokeweight=".5pt">
                  <v:stroke endarrow="block" joinstyle="miter"/>
                </v:shape>
                <v:line id="Прямая соединительная линия 89" o:spid="_x0000_s1084" style="position:absolute;visibility:visible;mso-wrap-style:square" from="53052,3490" to="55122,34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m28L8QAAADbAAAADwAAAGRycy9kb3ducmV2LnhtbESPzWrDMBCE74G+g9hAb42cFlLXtRJK&#10;IaWnQv4OuS3W2nJirVxLtd23jwKBHIeZ+YbJV6NtRE+drx0rmM8SEMSF0zVXCva79VMKwgdkjY1j&#10;UvBPHlbLh0mOmXYDb6jfhkpECPsMFZgQ2kxKXxiy6GeuJY5e6TqLIcqukrrDIcJtI5+TZCEt1hwX&#10;DLb0aag4b/+sgl8s1mSPh68+GUz/sijbn9fTUanH6fjxDiLQGO7hW/tbK0jf4Pol/gC5v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qbbwvxAAAANsAAAAPAAAAAAAAAAAA&#10;AAAAAKECAABkcnMvZG93bnJldi54bWxQSwUGAAAAAAQABAD5AAAAkgMAAAAA&#10;" strokecolor="#5b9bd5 [3204]" strokeweight=".5pt">
                  <v:stroke joinstyle="miter"/>
                </v:line>
                <v:line id="Прямая соединительная линия 90" o:spid="_x0000_s1085" style="position:absolute;visibility:visible;mso-wrap-style:square" from="55036,3489" to="55036,105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o6Db8AAAADbAAAADwAAAGRycy9kb3ducmV2LnhtbERPy4rCMBTdC/5DuMLsNB0HfFSjDIKD&#10;K8HXwt2luTZ1mptOk2nr35uF4PJw3st1Z0vRUO0Lxwo+RwkI4szpgnMF59N2OAPhA7LG0jEpeJCH&#10;9arfW2KqXcsHao4hFzGEfYoKTAhVKqXPDFn0I1cRR+7maoshwjqXusY2httSjpNkIi0WHBsMVrQx&#10;lP0e/62CP8y2ZK+XnyZpTfM1uVX76f2q1Meg+16ACNSFt/jl3mkF87g+fok/QK6e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6Og2/AAAAA2wAAAA8AAAAAAAAAAAAAAAAA&#10;oQIAAGRycy9kb3ducmV2LnhtbFBLBQYAAAAABAAEAPkAAACOAwAAAAA=&#10;" strokecolor="#5b9bd5 [3204]" strokeweight=".5pt">
                  <v:stroke joinstyle="miter"/>
                </v:line>
                <v:shape id="Прямая со стрелкой 91" o:spid="_x0000_s1086" type="#_x0000_t32" style="position:absolute;left:51449;top:10549;width:3673;height: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HxRj8YAAADbAAAADwAAAGRycy9kb3ducmV2LnhtbESPT2vCQBTE74V+h+UVvBTdaFvR6Cpt&#10;pNCrf0C9PbLPbGz2bZrdxuin7xYKPQ4z8xtmvuxsJVpqfOlYwXCQgCDOnS65ULDbvvcnIHxA1lg5&#10;JgVX8rBc3N/NMdXuwmtqN6EQEcI+RQUmhDqV0ueGLPqBq4mjd3KNxRBlU0jd4CXCbSVHSTKWFkuO&#10;CwZrygzln5tvq+B4etHtW7Yqc3PInvaPz7ev82GlVO+he52BCNSF//Bf+0MrmA7h90v8AXLx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B8UY/GAAAA2wAAAA8AAAAAAAAA&#10;AAAAAAAAoQIAAGRycy9kb3ducmV2LnhtbFBLBQYAAAAABAAEAPkAAACUAwAAAAA=&#10;" strokecolor="#5b9bd5 [3204]" strokeweight=".5pt">
                  <v:stroke endarrow="block" joinstyle="miter"/>
                </v:shape>
                <v:shape id="Прямая со стрелкой 93" o:spid="_x0000_s1087" type="#_x0000_t32" style="position:absolute;left:38560;top:10551;width:3319;height:7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+JqY8YAAADbAAAADwAAAGRycy9kb3ducmV2LnhtbESPT2vCQBTE70K/w/IKvRTdtLai0VXa&#10;iNCrf0C9PbLPbGz2bZrdxrSf3i0UPA4z8xtmtuhsJVpqfOlYwdMgAUGcO11yoWC3XfXHIHxA1lg5&#10;JgU/5GExv+vNMNXuwmtqN6EQEcI+RQUmhDqV0ueGLPqBq4mjd3KNxRBlU0jd4CXCbSWfk2QkLZYc&#10;FwzWlBnKPzffVsHx9Krb92xZ5uaQDfePL79f58NSqYf77m0KIlAXbuH/9odWMBnC35f4A+T8C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/iamPGAAAA2wAAAA8AAAAAAAAA&#10;AAAAAAAAoQIAAGRycy9kb3ducmV2LnhtbFBLBQYAAAAABAAEAPkAAACUAwAAAAA=&#10;" strokecolor="#5b9bd5 [3204]" strokeweight=".5pt">
                  <v:stroke endarrow="block" joinstyle="miter"/>
                </v:shape>
                <v:shape id="Прямая со стрелкой 94" o:spid="_x0000_s1088" type="#_x0000_t32" style="position:absolute;left:21494;top:10629;width:3315;height:7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AvyF8YAAADbAAAADwAAAGRycy9kb3ducmV2LnhtbESPT2vCQBTE70K/w/IKvRTdtFrR6Cpt&#10;pNCrf0C9PbLPbGz2bZrdxrSf3i0UPA4z8xtmvuxsJVpqfOlYwdMgAUGcO11yoWC3fe9PQPiArLFy&#10;TAp+yMNycdebY6rdhdfUbkIhIoR9igpMCHUqpc8NWfQDVxNH7+QaiyHKppC6wUuE20o+J8lYWiw5&#10;LhisKTOUf26+rYLj6UW3b9mqzM0hG+4fR79f58NKqYf77nUGIlAXbuH/9odWMB3B35f4A+TiC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AL8hfGAAAA2wAAAA8AAAAAAAAA&#10;AAAAAAAAoQIAAGRycy9kb3ducmV2LnhtbFBLBQYAAAAABAAEAPkAAACUAwAAAAA=&#10;" strokecolor="#5b9bd5 [3204]" strokeweight=".5pt">
                  <v:stroke endarrow="block" joinstyle="miter"/>
                </v:shape>
                <v:shape id="Прямая со стрелкой 95" o:spid="_x0000_s1089" type="#_x0000_t32" style="position:absolute;left:11300;top:10691;width:2775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0dXjMYAAADbAAAADwAAAGRycy9kb3ducmV2LnhtbESPT2vCQBTE70K/w/IKvRTdtFbR6Cpt&#10;pNCrf0C9PbLPbGz2bZrdxrSf3i0UPA4z8xtmvuxsJVpqfOlYwdMgAUGcO11yoWC3fe9PQPiArLFy&#10;TAp+yMNycdebY6rdhdfUbkIhIoR9igpMCHUqpc8NWfQDVxNH7+QaiyHKppC6wUuE20o+J8lYWiw5&#10;LhisKTOUf26+rYLjaaTbt2xV5uaQDfePL79f58NKqYf77nUGIlAXbuH/9odWMB3B35f4A+TiC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9HV4zGAAAA2wAAAA8AAAAAAAAA&#10;AAAAAAAAoQIAAGRycy9kb3ducmV2LnhtbFBLBQYAAAAABAAEAPkAAACUAwAAAAA=&#10;" strokecolor="#5b9bd5 [3204]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:rsidR="002C5B89" w:rsidRPr="007C4D25" w:rsidRDefault="002C5B89" w:rsidP="002C5B89">
      <w:pPr>
        <w:pStyle w:val="2"/>
        <w:keepNext w:val="0"/>
        <w:keepLines w:val="0"/>
        <w:pBdr>
          <w:top w:val="single" w:sz="24" w:space="0" w:color="DEEAF6" w:themeColor="accent1" w:themeTint="33"/>
          <w:left w:val="single" w:sz="24" w:space="0" w:color="DEEAF6" w:themeColor="accent1" w:themeTint="33"/>
          <w:bottom w:val="single" w:sz="24" w:space="0" w:color="DEEAF6" w:themeColor="accent1" w:themeTint="33"/>
          <w:right w:val="single" w:sz="24" w:space="0" w:color="DEEAF6" w:themeColor="accent1" w:themeTint="33"/>
        </w:pBdr>
        <w:shd w:val="clear" w:color="auto" w:fill="DEEAF6" w:themeFill="accent1" w:themeFillTint="33"/>
        <w:spacing w:before="0" w:after="240"/>
        <w:rPr>
          <w:rFonts w:asciiTheme="minorHAnsi" w:eastAsiaTheme="minorEastAsia" w:hAnsiTheme="minorHAnsi" w:cstheme="minorBidi"/>
          <w:color w:val="auto"/>
          <w:spacing w:val="15"/>
          <w:sz w:val="28"/>
          <w:szCs w:val="28"/>
        </w:rPr>
      </w:pPr>
      <w:bookmarkStart w:id="5" w:name="_Toc426122913"/>
      <w:r w:rsidRPr="007C4D25">
        <w:rPr>
          <w:rFonts w:asciiTheme="minorHAnsi" w:eastAsiaTheme="minorEastAsia" w:hAnsiTheme="minorHAnsi" w:cstheme="minorBidi"/>
          <w:color w:val="auto"/>
          <w:spacing w:val="15"/>
          <w:sz w:val="28"/>
          <w:szCs w:val="28"/>
        </w:rPr>
        <w:t>Запрос результатов измерений</w:t>
      </w:r>
      <w:bookmarkEnd w:id="5"/>
    </w:p>
    <w:p w:rsidR="002C5B89" w:rsidRDefault="00955C74" w:rsidP="001251B6">
      <w:pPr>
        <w:jc w:val="both"/>
      </w:pPr>
      <w:r>
        <w:tab/>
        <w:t xml:space="preserve">Для запроса данных о результатах измерений применяется приложение </w:t>
      </w:r>
      <w:proofErr w:type="spellStart"/>
      <w:r w:rsidR="001251B6">
        <w:rPr>
          <w:lang w:val="en-US"/>
        </w:rPr>
        <w:t>RemoteReportGenerator</w:t>
      </w:r>
      <w:proofErr w:type="spellEnd"/>
      <w:r w:rsidR="001251B6">
        <w:t>, которое подключается к выбранному комплексу и производится запрос данных об измеренных партиях в заданный пользователем период.</w:t>
      </w:r>
    </w:p>
    <w:p w:rsidR="001251B6" w:rsidRDefault="001251B6" w:rsidP="001251B6">
      <w:pPr>
        <w:jc w:val="both"/>
      </w:pPr>
      <w:r>
        <w:lastRenderedPageBreak/>
        <w:tab/>
        <w:t xml:space="preserve">Для формирования отчета производится запрос данных о выбранной </w:t>
      </w:r>
      <w:r w:rsidR="006138BB">
        <w:t>партии, полученные</w:t>
      </w:r>
      <w:r>
        <w:t xml:space="preserve"> </w:t>
      </w:r>
      <w:r w:rsidR="006138BB">
        <w:t>результаты</w:t>
      </w:r>
      <w:r>
        <w:t xml:space="preserve"> форматируются в виде отчета </w:t>
      </w:r>
      <w:r>
        <w:rPr>
          <w:lang w:val="en-US"/>
        </w:rPr>
        <w:t>MS</w:t>
      </w:r>
      <w:r w:rsidRPr="001251B6">
        <w:t xml:space="preserve"> </w:t>
      </w:r>
      <w:r>
        <w:rPr>
          <w:lang w:val="en-US"/>
        </w:rPr>
        <w:t>Excel</w:t>
      </w:r>
      <w:r>
        <w:t xml:space="preserve"> для распечатки, либо сохранения в файле.</w:t>
      </w:r>
    </w:p>
    <w:p w:rsidR="00967188" w:rsidRPr="001251B6" w:rsidRDefault="00967188" w:rsidP="001251B6">
      <w:pPr>
        <w:jc w:val="both"/>
      </w:pPr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438E79C0" wp14:editId="4BE1A4D9">
                <wp:extent cx="5908675" cy="1449238"/>
                <wp:effectExtent l="0" t="0" r="0" b="0"/>
                <wp:docPr id="113" name="Полотно 1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96" name="Параллелограмм 96"/>
                        <wps:cNvSpPr/>
                        <wps:spPr>
                          <a:xfrm>
                            <a:off x="1509622" y="51323"/>
                            <a:ext cx="1242204" cy="578357"/>
                          </a:xfrm>
                          <a:prstGeom prst="parallelogram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D206D" w:rsidRPr="000D1B4F" w:rsidRDefault="00ED206D" w:rsidP="00967188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Выборка списка партий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партий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Прямоугольник 97"/>
                        <wps:cNvSpPr/>
                        <wps:spPr>
                          <a:xfrm>
                            <a:off x="2963552" y="68767"/>
                            <a:ext cx="957532" cy="543508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D206D" w:rsidRPr="000D1B4F" w:rsidRDefault="00ED206D" w:rsidP="00967188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Обработка списка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Прямоугольник 100"/>
                        <wps:cNvSpPr/>
                        <wps:spPr>
                          <a:xfrm>
                            <a:off x="4187960" y="764356"/>
                            <a:ext cx="956945" cy="56226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D206D" w:rsidRDefault="00ED206D" w:rsidP="00967188">
                              <w:pPr>
                                <w:pStyle w:val="a9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Обработка данных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Блок-схема: подготовка 101"/>
                        <wps:cNvSpPr/>
                        <wps:spPr>
                          <a:xfrm>
                            <a:off x="971317" y="764445"/>
                            <a:ext cx="1375066" cy="542925"/>
                          </a:xfrm>
                          <a:prstGeom prst="flowChartPreparation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D206D" w:rsidRDefault="00ED206D" w:rsidP="00967188">
                              <w:pPr>
                                <w:pStyle w:val="a9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 xml:space="preserve">Завершение соединения с </w:t>
                              </w: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  <w:lang w:val="en-US"/>
                                </w:rPr>
                                <w:t>Service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Блок-схема: внутренняя память 103"/>
                        <wps:cNvSpPr/>
                        <wps:spPr>
                          <a:xfrm>
                            <a:off x="2691440" y="785003"/>
                            <a:ext cx="1009291" cy="524211"/>
                          </a:xfrm>
                          <a:prstGeom prst="flowChartInternalStorag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D206D" w:rsidRPr="00E876FD" w:rsidRDefault="00ED206D" w:rsidP="00967188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E876FD">
                                <w:rPr>
                                  <w:sz w:val="16"/>
                                  <w:szCs w:val="16"/>
                                </w:rPr>
                                <w:t>Формирование отчета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Прямая со стрелкой 104"/>
                        <wps:cNvCnPr>
                          <a:stCxn id="96" idx="2"/>
                          <a:endCxn id="97" idx="1"/>
                        </wps:cNvCnPr>
                        <wps:spPr>
                          <a:xfrm>
                            <a:off x="2679531" y="340502"/>
                            <a:ext cx="284021" cy="1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7" name="Прямая соединительная линия 107"/>
                        <wps:cNvCnPr/>
                        <wps:spPr>
                          <a:xfrm>
                            <a:off x="5305245" y="349055"/>
                            <a:ext cx="207034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8" name="Прямая соединительная линия 108"/>
                        <wps:cNvCnPr/>
                        <wps:spPr>
                          <a:xfrm>
                            <a:off x="5512279" y="348975"/>
                            <a:ext cx="0" cy="70609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9" name="Прямая со стрелкой 109"/>
                        <wps:cNvCnPr>
                          <a:endCxn id="100" idx="3"/>
                        </wps:cNvCnPr>
                        <wps:spPr>
                          <a:xfrm flipH="1" flipV="1">
                            <a:off x="5144905" y="1045488"/>
                            <a:ext cx="367374" cy="933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0" name="Прямая со стрелкой 110"/>
                        <wps:cNvCnPr>
                          <a:stCxn id="100" idx="1"/>
                          <a:endCxn id="103" idx="3"/>
                        </wps:cNvCnPr>
                        <wps:spPr>
                          <a:xfrm flipH="1">
                            <a:off x="3700731" y="1045488"/>
                            <a:ext cx="487229" cy="162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2" name="Прямая со стрелкой 112"/>
                        <wps:cNvCnPr>
                          <a:stCxn id="103" idx="1"/>
                        </wps:cNvCnPr>
                        <wps:spPr>
                          <a:xfrm flipH="1" flipV="1">
                            <a:off x="2363638" y="1038479"/>
                            <a:ext cx="327802" cy="863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4" name="Блок-схема: подготовка 114"/>
                        <wps:cNvSpPr/>
                        <wps:spPr>
                          <a:xfrm>
                            <a:off x="59231" y="77575"/>
                            <a:ext cx="1348342" cy="542925"/>
                          </a:xfrm>
                          <a:prstGeom prst="flowChartPreparation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D206D" w:rsidRPr="00967188" w:rsidRDefault="00ED206D" w:rsidP="00967188">
                              <w:pPr>
                                <w:pStyle w:val="a9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Установление соединения с комплексом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Параллелограмм 115"/>
                        <wps:cNvSpPr/>
                        <wps:spPr>
                          <a:xfrm>
                            <a:off x="4105019" y="68682"/>
                            <a:ext cx="1390008" cy="535264"/>
                          </a:xfrm>
                          <a:prstGeom prst="parallelogram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D206D" w:rsidRDefault="00ED206D" w:rsidP="007B6CDE">
                              <w:pPr>
                                <w:pStyle w:val="a9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8"/>
                                  <w:szCs w:val="18"/>
                                </w:rPr>
                                <w:t>Выборка данных по партии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Прямая со стрелкой 116"/>
                        <wps:cNvCnPr>
                          <a:stCxn id="97" idx="3"/>
                          <a:endCxn id="115" idx="5"/>
                        </wps:cNvCnPr>
                        <wps:spPr>
                          <a:xfrm flipV="1">
                            <a:off x="3921084" y="336275"/>
                            <a:ext cx="250835" cy="420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7" name="Прямая со стрелкой 117"/>
                        <wps:cNvCnPr>
                          <a:stCxn id="114" idx="3"/>
                          <a:endCxn id="96" idx="5"/>
                        </wps:cNvCnPr>
                        <wps:spPr>
                          <a:xfrm flipV="1">
                            <a:off x="1407573" y="340462"/>
                            <a:ext cx="174335" cy="853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38E79C0" id="Полотно 113" o:spid="_x0000_s1090" editas="canvas" style="width:465.25pt;height:114.1pt;mso-position-horizontal-relative:char;mso-position-vertical-relative:line" coordsize="59086,144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8EccgcAAG8yAAAOAAAAZHJzL2Uyb0RvYy54bWzsW9tu2zYYvh+wdxB031rng1GnCNx1G1C0&#10;wdKt14wsxQJkSaOY2NlVD9hdgWBPsFcIegC2Ns1eQX6jfaQo2XXsxG6bLCvUoi5lHkSR3/cfPsp3&#10;7k5GiXIY0iLO0p6q39ZUJUyDbBCn+z3158f3b3mqUjCSDkiSpWFPPQoL9e7Wt9/cGefd0MiGWTII&#10;qYJB0qI7znvqkLG82+kUwTAckeJ2locpKqOMjgjDJd3vDCgZY/RR0jE0zemMMzrIaRaERYFv71WV&#10;6pYYP4rCgD2KoiJkStJTMTcmPqn43OOfna07pLtPST6MAzkN8gmzGJE4xU2boe4RRpQDGp8bahQH&#10;NCuyiN0OslEni6I4CMUz4Gl0beFp+iQ9JIV4mACrU08QpS847t4+1gBDdsfYjFCUsRVF3mxK8Xk3&#10;2x2SPBTPUHSDh4c7VIkHPdV3VCUlIyCi/LM8mT4tT8r3+PsW/87K1+L6tDxV0EzOCF138x0qrwoU&#10;+XJPIjri/2MhlQnwZ2u+YxiqctRTbd00zGp/wwlTAl5tWIahWaoS8HrXM22XN+jMxslpwb4Ps5HC&#10;Cz01J5QkSZhkQMhI7C85fFCwqk/dFgOM86JbTUmU2FES8lkl6U9hhMfFrQ3RW8A67CdUOSQAJAmC&#10;MGV6VTUkg7D62tbwR06s6SGmKQbkI0dxkjRjywE4Zc6PXc1VtuddQ8GKprN20cSqzk0PcecsZU3n&#10;UZxmdNkACZ5K3rlqXy9StTR8ldhkbyKgYIqm/Ku9bHAEfNCsommRB/dj7MMDUrAd7IRgLWwNe4SP&#10;KMnGPTWTJVUZZvS3Zd/z9gAwalVlDJ731OLXA0JDVUl+TAFtX7csbhjEhWW7Bi7ofM3efE16MOpn&#10;2DkdVi0PRJG3Z0ldjGg2egKTtM3viiqSBrh3Tw0YrS/6rLI/MGpBuL0tmsEY5IQ9SHc5tav95PB6&#10;PHlCaC7ByADjh1lNJ9JdgGLVlm9Rmm0fsCyKBU5n6yq3ANTmfL8Ojrszjk+fTo/L0/Js+qJ8DYa/&#10;n74sP5R/le8UX1CQz2cthhu+Y9p2xXDHcx3RG6CWDPdt1zZRKwhumbbmXUxwCgch8LuwmNwG1JAV&#10;poZPsGh5vRGvDb72M/y1vBZI+//zWod3apz3SmLzVnL/12K2pXuu72Bk+GbXAXeF65+ntuNbtqQ2&#10;nLxjtdRe6e+v2mWLwGoTarcumIc21+6CdQ2Rioyz/xCx9btb02fT3xFon5YnXaX8B874DXfJ0+co&#10;vSrflScK77QJc31XN3X4+oq4FkiK3jPi6qZraw7i/copG74hGqyOunlo1x8SynZoyCNwhtyyddJX&#10;FHwLK9oyeSH+u3nBtK6ZFzP5Vflh+mL6HKnzW4TWH6bH02NO75PyFMXn05egdWO113LIhiNzI85r&#10;D0npYjatab7hw74IXiO11uucr87K6wxZJjANr39MWUhTkuyyjJJ9Lg6cy2baAPwLJNbCzm7C7WUJ&#10;dJtYiyT8JiXWOtewavVMBuAnoPv0WXmGD2kE3sOZn5V/g/eNjQfv+2mlnBWsP0kbKU5qVJXfTgdN&#10;Fby6qKqYzaHUDMEvVshwhuP6NmQdHhGYlmZrIhOcRQSGZ2mGNBy6f3EYXzBK4v0h62dpimQ9o5U6&#10;smCvK3PBFTe+T4zEyXfpQGFHOQRGRmOS7iehvA9vsoZgt4aotlyNW0NQu241jk1qyxytUuMq6Q37&#10;L5bm+jQiXTsvEtVQhiN7A40IOhGCUyjDQjPilQhkq6+PAe55/YiDW0auK6Bpm5pt8DRSQNPX7IVg&#10;1dBczZQKca3BrnBnSZx+nutqIcZtyJUfNegQAVdZy/UgJkTEOeN3CcRs3TBcX0LM890FiEHi4BGT&#10;qzmIny42fi3E5hSOG23FsN0bOGTh8+YAxZ1WOHO7QmATfleE3MIkr/S7SpTE+Q/iSIKXfqnPD+SR&#10;mI3zDZg5gUZEArblCTTPnLHpuKYrLZ5vmkJ1W52bt+64ObXjzhLLWB+n8T2U7rWKmVYejt1kIOvn&#10;pd3aHS+JLNFa2sIGngTHJHX4OMOxiD8WMI58dnOM81WWyDZdTXNllLkU2ZbnGgaIya2t7iDgrHZs&#10;hTtvkf2VIxvHguubaL05vFqB7Bq9a2RGl1how3TwFzEKh6lmehZiByB1zkIbrocUSuDYc8xLwtIW&#10;x185jme5//qKvj4vAexe+h6N7RvSsLouTtQ/hqNuWp5pNYfsrZ4/ex9mjdz/E+KFjQ7dmxem1n2Z&#10;pj2Z+29O5nTE5LU/uuANOB3tZjHW5dS1dOhtENW4N3E8x1uQ3nTTx8tlcDZCtDftS4/R21fgPjHK&#10;34i1jYjVsnbu7cobeAqnz723ernyjtYz7i5R3mt5vT5Zm5MAuHkQ6ZGg/xoSwGLib/oGlC8ECzAE&#10;SOuNRTdu4OU4EzfhhsCC7Mln2ub91ZpfjR+/0Xn/ahl+Wd7f2Kvl2RHCzbnc/qO8n7/4/Vm41i0N&#10;MSnSL45rS7OcRQ/nWmaNa89GqcV18772TcI1TBp+c5AHwurIX2Dwn03MX6M8/zuRrX8BAAD//wMA&#10;UEsDBBQABgAIAAAAIQAP2xTd3AAAAAUBAAAPAAAAZHJzL2Rvd25yZXYueG1sTI/NasMwEITvhbyD&#10;2EBvjWSXtqlrOYRAToWSnz7A2trYbqyVseTEefuqvbSXhWGGmW/z1WQ7caHBt441JAsFgrhypuVa&#10;w+dx+7AE4QOywc4xabiRh1Uxu8sxM+7Ke7ocQi1iCfsMNTQh9JmUvmrIol+4njh6JzdYDFEOtTQD&#10;XmO57WSq1LO02HJcaLCnTUPV+TBaDe6W9NPu+LHbq+r88n5KkrH82mp9P5/WbyACTeEvDD/4ER2K&#10;yFS6kY0XnYb4SPi90Xt9VE8gSg1pukxBFrn8T198AwAA//8DAFBLAQItABQABgAIAAAAIQC2gziS&#10;/gAAAOEBAAATAAAAAAAAAAAAAAAAAAAAAABbQ29udGVudF9UeXBlc10ueG1sUEsBAi0AFAAGAAgA&#10;AAAhADj9If/WAAAAlAEAAAsAAAAAAAAAAAAAAAAALwEAAF9yZWxzLy5yZWxzUEsBAi0AFAAGAAgA&#10;AAAhAAu7wRxyBwAAbzIAAA4AAAAAAAAAAAAAAAAALgIAAGRycy9lMm9Eb2MueG1sUEsBAi0AFAAG&#10;AAgAAAAhAA/bFN3cAAAABQEAAA8AAAAAAAAAAAAAAAAAzAkAAGRycy9kb3ducmV2LnhtbFBLBQYA&#10;AAAABAAEAPMAAADVCgAAAAA=&#10;">
                <v:shape id="_x0000_s1091" type="#_x0000_t75" style="position:absolute;width:59086;height:14490;visibility:visible;mso-wrap-style:square">
                  <v:fill o:detectmouseclick="t"/>
                  <v:path o:connecttype="none"/>
                </v:shape>
                <v:shape id="Параллелограмм 96" o:spid="_x0000_s1092" type="#_x0000_t7" style="position:absolute;left:15096;top:513;width:12422;height:578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cYocYA&#10;AADbAAAADwAAAGRycy9kb3ducmV2LnhtbESPQWvCQBSE74L/YXmCt7pRrNqYjYhY2go9JO3B3h7Z&#10;ZxLMvg3ZbUz/fbdQ8DjMzDdMshtMI3rqXG1ZwXwWgSAurK65VPD58fywAeE8ssbGMin4IQe7dDxK&#10;MNb2xhn1uS9FgLCLUUHlfRtL6YqKDLqZbYmDd7GdQR9kV0rd4S3ATSMXUbSSBmsOCxW2dKiouObf&#10;RsHby/oxr0/tMtNf1+PZ9Of+/bRUajoZ9lsQngZ/D/+3X7WCpxX8fQk/QKa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pcYocYAAADbAAAADwAAAAAAAAAAAAAAAACYAgAAZHJz&#10;L2Rvd25yZXYueG1sUEsFBgAAAAAEAAQA9QAAAIsDAAAAAA==&#10;" adj="2514" fillcolor="#5b9bd5 [3204]" strokecolor="#1f4d78 [1604]" strokeweight="1pt">
                  <v:textbox>
                    <w:txbxContent>
                      <w:p w:rsidR="00ED206D" w:rsidRPr="000D1B4F" w:rsidRDefault="00ED206D" w:rsidP="00967188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Выборка списка партий партий</w:t>
                        </w:r>
                      </w:p>
                    </w:txbxContent>
                  </v:textbox>
                </v:shape>
                <v:rect id="Прямоугольник 97" o:spid="_x0000_s1093" style="position:absolute;left:29635;top:687;width:9575;height:543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Bb9MEA&#10;AADbAAAADwAAAGRycy9kb3ducmV2LnhtbESPy4rCMBSG94LvEM7A7GyqCy8d0zIIggiz8PIAh+bY&#10;dGxOShNt+/aTAcHlz3/5+LfFYBvxpM7XjhXMkxQEcel0zZWC62U/W4PwAVlj45gUjOShyKeTLWba&#10;9Xyi5zlUIo6wz1CBCaHNpPSlIYs+cS1x9G6usxii7CqpO+zjuG3kIk2X0mLNkWCwpZ2h8n5+2AhB&#10;Oo3zVb+7/5jhWFMz/tJjVOrzY/j+AhFoCO/wq33QCjYr+P8Sf4DM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aQW/TBAAAA2wAAAA8AAAAAAAAAAAAAAAAAmAIAAGRycy9kb3du&#10;cmV2LnhtbFBLBQYAAAAABAAEAPUAAACGAwAAAAA=&#10;" fillcolor="#5b9bd5 [3204]" strokecolor="#1f4d78 [1604]" strokeweight="1pt">
                  <v:textbox>
                    <w:txbxContent>
                      <w:p w:rsidR="00ED206D" w:rsidRPr="000D1B4F" w:rsidRDefault="00ED206D" w:rsidP="00967188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Обработка списка</w:t>
                        </w:r>
                      </w:p>
                    </w:txbxContent>
                  </v:textbox>
                </v:rect>
                <v:rect id="Прямоугольник 100" o:spid="_x0000_s1094" style="position:absolute;left:41879;top:7643;width:9570;height:562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5fA8EA&#10;AADcAAAADwAAAGRycy9kb3ducmV2LnhtbESPzYrCMBDH74LvEEbwZlP3sEo1iggLy8Ie/HiAoRmb&#10;ajMpTbTt2+8chL3NMP+P32z3g2/Ui7pYBzawzHJQxGWwNVcGrpevxRpUTMgWm8BkYKQI+910ssXC&#10;hp5P9DqnSkkIxwINuJTaQutYOvIYs9ASy+0WOo9J1q7StsNewn2jP/L8U3usWRoctnR0VD7OTy8l&#10;SKdxueqPj183/NTUjHd6jsbMZ8NhAyrRkP7Fb/e3Ffxc8OUZmUDv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ROXwPBAAAA3AAAAA8AAAAAAAAAAAAAAAAAmAIAAGRycy9kb3du&#10;cmV2LnhtbFBLBQYAAAAABAAEAPUAAACGAwAAAAA=&#10;" fillcolor="#5b9bd5 [3204]" strokecolor="#1f4d78 [1604]" strokeweight="1pt">
                  <v:textbox>
                    <w:txbxContent>
                      <w:p w:rsidR="00ED206D" w:rsidRDefault="00ED206D" w:rsidP="00967188">
                        <w:pPr>
                          <w:pStyle w:val="a9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Обработка данных</w:t>
                        </w:r>
                      </w:p>
                    </w:txbxContent>
                  </v:textbox>
                </v:rect>
                <v:shape id="Блок-схема: подготовка 101" o:spid="_x0000_s1095" type="#_x0000_t117" style="position:absolute;left:9713;top:7644;width:13750;height:5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vb68QA&#10;AADcAAAADwAAAGRycy9kb3ducmV2LnhtbERPyWrDMBC9F/IPYgK9lFh2D6E4VkIopIQeTJqNHgdr&#10;aptaIyMpjtuvrwKB3ubx1ilWo+nEQM63lhVkSQqCuLK65VrB8bCZvYDwAVljZ5kU/JCH1XLyUGCu&#10;7ZU/aNiHWsQQ9jkqaELocyl91ZBBn9ieOHJf1hkMEbpaaofXGG46+Zymc2mw5djQYE+vDVXf+4tR&#10;INdv8lKey6ffUL5nm+G0pZ35VOpxOq4XIAKN4V98d291nJ9mcHsmXiC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0r2+vEAAAA3AAAAA8AAAAAAAAAAAAAAAAAmAIAAGRycy9k&#10;b3ducmV2LnhtbFBLBQYAAAAABAAEAPUAAACJAwAAAAA=&#10;" fillcolor="#5b9bd5 [3204]" strokecolor="#1f4d78 [1604]" strokeweight="1pt">
                  <v:textbox>
                    <w:txbxContent>
                      <w:p w:rsidR="00ED206D" w:rsidRDefault="00ED206D" w:rsidP="00967188">
                        <w:pPr>
                          <w:pStyle w:val="a9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 xml:space="preserve">Завершение соединения с </w:t>
                        </w:r>
                        <w:r>
                          <w:rPr>
                            <w:rFonts w:eastAsia="Times New Roman"/>
                            <w:sz w:val="16"/>
                            <w:szCs w:val="16"/>
                            <w:lang w:val="en-US"/>
                          </w:rPr>
                          <w:t>Service</w:t>
                        </w:r>
                      </w:p>
                    </w:txbxContent>
                  </v:textbox>
                </v:shape>
                <v:shape id="Блок-схема: внутренняя память 103" o:spid="_x0000_s1096" type="#_x0000_t113" style="position:absolute;left:26914;top:7850;width:10093;height:52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Eg+8IA&#10;AADcAAAADwAAAGRycy9kb3ducmV2LnhtbERP32vCMBB+F/Y/hBvsTZMqilRj2YS5PQhDHczHo7k1&#10;Zc2lNFnt/nsjDHy7j+/nrYvBNaKnLtSeNWQTBYK49KbmSsPn6XW8BBEissHGM2n4owDF5mG0xtz4&#10;Cx+oP8ZKpBAOOWqwMba5lKG05DBMfEucuG/fOYwJdpU0HV5SuGvkVKmFdFhzarDY0tZS+XP8dRrm&#10;Z972u6wdpqT26uvD2bfGvWj99Dg8r0BEGuJd/O9+N2m+msHtmXSB3F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ISD7wgAAANwAAAAPAAAAAAAAAAAAAAAAAJgCAABkcnMvZG93&#10;bnJldi54bWxQSwUGAAAAAAQABAD1AAAAhwMAAAAA&#10;" fillcolor="#5b9bd5 [3204]" strokecolor="#1f4d78 [1604]" strokeweight="1pt">
                  <v:textbox>
                    <w:txbxContent>
                      <w:p w:rsidR="00ED206D" w:rsidRPr="00E876FD" w:rsidRDefault="00ED206D" w:rsidP="00967188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E876FD">
                          <w:rPr>
                            <w:sz w:val="16"/>
                            <w:szCs w:val="16"/>
                          </w:rPr>
                          <w:t>Формирование отчета</w:t>
                        </w:r>
                      </w:p>
                    </w:txbxContent>
                  </v:textbox>
                </v:shape>
                <v:shape id="Прямая со стрелкой 104" o:spid="_x0000_s1097" type="#_x0000_t32" style="position:absolute;left:26795;top:3405;width:284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rt7hsQAAADcAAAADwAAAGRycy9kb3ducmV2LnhtbESPQWvCQBCF7wX/wzKCF9GNkhYbXaUU&#10;ir02taXHITtmg9nZkJ1q/PfdguBthvfmfW82u8G36kx9bAIbWMwzUMRVsA3XBg6fb7MVqCjIFtvA&#10;ZOBKEXbb0cMGCxsu/EHnUmqVQjgWaMCJdIXWsXLkMc5DR5y0Y+g9Slr7WtseLynct3qZZU/aY8OJ&#10;4LCjV0fVqfz1iUuH5bR8nD7npz1+/Xw7ueYLMWYyHl7WoIQGuZtv1+821c9y+H8mTaC3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qu3uGxAAAANwAAAAPAAAAAAAAAAAA&#10;AAAAAKECAABkcnMvZG93bnJldi54bWxQSwUGAAAAAAQABAD5AAAAkgMAAAAA&#10;" strokecolor="#5b9bd5 [3204]" strokeweight=".5pt">
                  <v:stroke endarrow="block" joinstyle="miter"/>
                </v:shape>
                <v:line id="Прямая соединительная линия 107" o:spid="_x0000_s1098" style="position:absolute;visibility:visible;mso-wrap-style:square" from="53052,3490" to="55122,34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/H0BMEAAADcAAAADwAAAGRycy9kb3ducmV2LnhtbERPTWsCMRC9C/6HMII3TaygZWsUESye&#10;hNr24G3YjJttN5N1E3fXf98IQm/zeJ+z2vSuEi01ofSsYTZVIIhzb0ouNHx97ievIEJENlh5Jg13&#10;CrBZDwcrzIzv+IPaUyxECuGQoQYbY51JGXJLDsPU18SJu/jGYUywKaRpsEvhrpIvSi2kw5JTg8Wa&#10;dpby39PNabhivid3/n5vVWfb+eJSH5c/Z63Ho377BiJSH//FT/fBpPlqCY9n0gVy/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v8fQEwQAAANwAAAAPAAAAAAAAAAAAAAAA&#10;AKECAABkcnMvZG93bnJldi54bWxQSwUGAAAAAAQABAD5AAAAjwMAAAAA&#10;" strokecolor="#5b9bd5 [3204]" strokeweight=".5pt">
                  <v:stroke joinstyle="miter"/>
                </v:line>
                <v:line id="Прямая соединительная линия 108" o:spid="_x0000_s1099" style="position:absolute;visibility:visible;mso-wrap-style:square" from="55122,3489" to="55122,105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m5gdsQAAADcAAAADwAAAGRycy9kb3ducmV2LnhtbESPQU/DMAyF75P4D5GRuG0JIA1Umk4I&#10;aYgT0gYcdrMar+nWOKUJbfn38wGJm633/N7ncjOHTo00pDayhduVAUVcR9dyY+HzY7t8BJUyssMu&#10;Mln4pQSb6mpRYuHixDsa97lREsKpQAs+577QOtWeAqZV7IlFO8YhYJZ1aLQbcJLw0Ok7Y9Y6YMvS&#10;4LGnF0/1ef8TLHxjvaVw+HodzeTH+/Wxf384Hay9uZ6fn0BlmvO/+e/6zQm+EVp5RibQ1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ebmB2xAAAANwAAAAPAAAAAAAAAAAA&#10;AAAAAKECAABkcnMvZG93bnJldi54bWxQSwUGAAAAAAQABAD5AAAAkgMAAAAA&#10;" strokecolor="#5b9bd5 [3204]" strokeweight=".5pt">
                  <v:stroke joinstyle="miter"/>
                </v:line>
                <v:shape id="Прямая со стрелкой 109" o:spid="_x0000_s1100" type="#_x0000_t32" style="position:absolute;left:51449;top:10454;width:3673;height:9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13XNcEAAADcAAAADwAAAGRycy9kb3ducmV2LnhtbERP24rCMBB9X/Afwgi+ramLK1qNosLS&#10;fRGvHzA0Y1tsJiVJtf79ZkHwbQ7nOotVZ2pxJ+crywpGwwQEcW51xYWCy/nncwrCB2SNtWVS8CQP&#10;q2XvY4Gptg8+0v0UChFD2KeooAyhSaX0eUkG/dA2xJG7WmcwROgKqR0+Yrip5VeSTKTBimNDiQ1t&#10;S8pvp9YoaLPJpdl8u/P+kI13+122nbbuqdSg363nIAJ14S1+uX91nJ/M4P+ZeIFc/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7Xdc1wQAAANwAAAAPAAAAAAAAAAAAAAAA&#10;AKECAABkcnMvZG93bnJldi54bWxQSwUGAAAAAAQABAD5AAAAjwMAAAAA&#10;" strokecolor="#5b9bd5 [3204]" strokeweight=".5pt">
                  <v:stroke endarrow="block" joinstyle="miter"/>
                </v:shape>
                <v:shape id="Прямая со стрелкой 110" o:spid="_x0000_s1101" type="#_x0000_t32" style="position:absolute;left:37007;top:10454;width:4872;height:1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U+N8cAAADcAAAADwAAAGRycy9kb3ducmV2LnhtbESPT0/CQBDF7yZ8h82QcDGyBf/EVBaC&#10;JSReRRPxNukO3Up3tnaXUv30zoHE20zem/d+s1gNvlE9dbEObGA2zUARl8HWXBl4f9vePIKKCdli&#10;E5gM/FCE1XJ0tcDchjO/Ur9LlZIQjjkacCm1udaxdOQxTkNLLNohdB6TrF2lbYdnCfeNnmfZg/ZY&#10;szQ4bKlwVB53J2/g83Bv++diU5duX9x+XN/9fn/tN8ZMxsP6CVSiIf2bL9cvVvBngi/PyAR6+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tBT43xwAAANwAAAAPAAAAAAAA&#10;AAAAAAAAAKECAABkcnMvZG93bnJldi54bWxQSwUGAAAAAAQABAD5AAAAlQMAAAAA&#10;" strokecolor="#5b9bd5 [3204]" strokeweight=".5pt">
                  <v:stroke endarrow="block" joinstyle="miter"/>
                </v:shape>
                <v:shape id="Прямая со стрелкой 112" o:spid="_x0000_s1102" type="#_x0000_t32" style="position:absolute;left:23636;top:10384;width:3278;height:87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CDTmcAAAADcAAAADwAAAGRycy9kb3ducmV2LnhtbERP24rCMBB9X/Afwgi+ramyilSjqLDU&#10;F/H6AUMztsVmUpJU69+bhQXf5nCus1h1phYPcr6yrGA0TEAQ51ZXXCi4Xn6/ZyB8QNZYWyYFL/Kw&#10;Wva+Fphq++QTPc6hEDGEfYoKyhCaVEqfl2TQD21DHLmbdQZDhK6Q2uEzhptajpNkKg1WHBtKbGhb&#10;Un4/t0ZBm02vzWbiLodj9rM/7LPtrHUvpQb9bj0HEagLH/G/e6fj/NEY/p6JF8jlG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Ag05nAAAAA3AAAAA8AAAAAAAAAAAAAAAAA&#10;oQIAAGRycy9kb3ducmV2LnhtbFBLBQYAAAAABAAEAPkAAACOAwAAAAA=&#10;" strokecolor="#5b9bd5 [3204]" strokeweight=".5pt">
                  <v:stroke endarrow="block" joinstyle="miter"/>
                </v:shape>
                <v:shape id="Блок-схема: подготовка 114" o:spid="_x0000_s1103" type="#_x0000_t117" style="position:absolute;left:592;top:775;width:13483;height:5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XursQA&#10;AADcAAAADwAAAGRycy9kb3ducmV2LnhtbERPTWvCQBC9F/wPywi9FLNJkVJS1xAERXoIrVXpcciO&#10;STA7G7JrTP313ULB2zze5yyy0bRioN41lhUkUQyCuLS64UrB/ms9ewXhPLLG1jIp+CEH2XLysMBU&#10;2yt/0rDzlQgh7FJUUHvfpVK6siaDLrIdceBOtjfoA+wrqXu8hnDTyuc4fpEGGw4NNXa0qqk87y5G&#10;gcw38lIci6ebL96T9XDY0of5VupxOuZvIDyN/i7+d291mJ/M4e+ZcIF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iF7q7EAAAA3AAAAA8AAAAAAAAAAAAAAAAAmAIAAGRycy9k&#10;b3ducmV2LnhtbFBLBQYAAAAABAAEAPUAAACJAwAAAAA=&#10;" fillcolor="#5b9bd5 [3204]" strokecolor="#1f4d78 [1604]" strokeweight="1pt">
                  <v:textbox>
                    <w:txbxContent>
                      <w:p w:rsidR="00ED206D" w:rsidRPr="00967188" w:rsidRDefault="00ED206D" w:rsidP="00967188">
                        <w:pPr>
                          <w:pStyle w:val="a9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Установление соединения с комплексом</w:t>
                        </w:r>
                      </w:p>
                    </w:txbxContent>
                  </v:textbox>
                </v:shape>
                <v:shape id="Параллелограмм 115" o:spid="_x0000_s1104" type="#_x0000_t7" style="position:absolute;left:41050;top:686;width:13900;height:53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hxdMIA&#10;AADcAAAADwAAAGRycy9kb3ducmV2LnhtbERPTWvCQBC9C/6HZQRvurFgCNFV2tKAQoM0rT0P2TEJ&#10;zc6G7DZJ/323IPQ2j/c5++NkWjFQ7xrLCjbrCARxaXXDlYKP92yVgHAeWWNrmRT8kIPjYT7bY6rt&#10;yG80FL4SIYRdigpq77tUSlfWZNCtbUccuJvtDfoA+0rqHscQblr5EEWxNNhwaKixo+eayq/i2ygY&#10;4/wzw5ekdfR6dfrpIs9DflNquZgedyA8Tf5ffHefdJi/2cLfM+ECefg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iHF0wgAAANwAAAAPAAAAAAAAAAAAAAAAAJgCAABkcnMvZG93&#10;bnJldi54bWxQSwUGAAAAAAQABAD1AAAAhwMAAAAA&#10;" adj="2079" fillcolor="#5b9bd5 [3204]" strokecolor="#1f4d78 [1604]" strokeweight="1pt">
                  <v:textbox>
                    <w:txbxContent>
                      <w:p w:rsidR="00ED206D" w:rsidRDefault="00ED206D" w:rsidP="007B6CDE">
                        <w:pPr>
                          <w:pStyle w:val="a9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8"/>
                            <w:szCs w:val="18"/>
                          </w:rPr>
                          <w:t>Выборка данных по партии</w:t>
                        </w:r>
                      </w:p>
                    </w:txbxContent>
                  </v:textbox>
                </v:shape>
                <v:shape id="Прямая со стрелкой 116" o:spid="_x0000_s1105" type="#_x0000_t32" style="position:absolute;left:39210;top:3362;width:2509;height:4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AD2MQAAADcAAAADwAAAGRycy9kb3ducmV2LnhtbERPTWvCQBC9C/6HZYReRDe2VkrqKm2k&#10;4FVbqN6G7JiNZmfT7DbG/vquIHibx/uc+bKzlWip8aVjBZNxAoI4d7rkQsHX58foBYQPyBorx6Tg&#10;Qh6Wi35vjql2Z95Quw2FiCHsU1RgQqhTKX1uyKIfu5o4cgfXWAwRNoXUDZ5juK3kY5LMpMWSY4PB&#10;mjJD+Wn7axXsD8+6fc9WZW522dP3cPr3c9ytlHoYdG+vIAJ14S6+udc6zp/M4PpMvEAu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oAPYxAAAANwAAAAPAAAAAAAAAAAA&#10;AAAAAKECAABkcnMvZG93bnJldi54bWxQSwUGAAAAAAQABAD5AAAAkgMAAAAA&#10;" strokecolor="#5b9bd5 [3204]" strokeweight=".5pt">
                  <v:stroke endarrow="block" joinstyle="miter"/>
                </v:shape>
                <v:shape id="Прямая со стрелкой 117" o:spid="_x0000_s1106" type="#_x0000_t32" style="position:absolute;left:14075;top:3404;width:1744;height:8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uymQ8UAAADcAAAADwAAAGRycy9kb3ducmV2LnhtbERPS2vCQBC+F/oflil4KbrRtirRVdpI&#10;oVcfoN6G7JiNzc6m2W2M/vpuodDbfHzPmS87W4mWGl86VjAcJCCIc6dLLhTstu/9KQgfkDVWjknB&#10;lTwsF/d3c0y1u/Ca2k0oRAxhn6ICE0KdSulzQxb9wNXEkTu5xmKIsCmkbvASw20lR0kylhZLjg0G&#10;a8oM5Z+bb6vgeHrR7Vu2KnNzyJ72j8+3r/NhpVTvoXudgQjUhX/xn/tDx/nDCfw+Ey+Qi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uymQ8UAAADcAAAADwAAAAAAAAAA&#10;AAAAAAChAgAAZHJzL2Rvd25yZXYueG1sUEsFBgAAAAAEAAQA+QAAAJMDAAAAAA==&#10;" strokecolor="#5b9bd5 [3204]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:rsidR="004D3B5A" w:rsidRPr="007C4D25" w:rsidRDefault="004D3B5A" w:rsidP="004D3B5A">
      <w:pPr>
        <w:pStyle w:val="2"/>
        <w:keepNext w:val="0"/>
        <w:keepLines w:val="0"/>
        <w:pBdr>
          <w:top w:val="single" w:sz="24" w:space="0" w:color="DEEAF6" w:themeColor="accent1" w:themeTint="33"/>
          <w:left w:val="single" w:sz="24" w:space="0" w:color="DEEAF6" w:themeColor="accent1" w:themeTint="33"/>
          <w:bottom w:val="single" w:sz="24" w:space="0" w:color="DEEAF6" w:themeColor="accent1" w:themeTint="33"/>
          <w:right w:val="single" w:sz="24" w:space="0" w:color="DEEAF6" w:themeColor="accent1" w:themeTint="33"/>
        </w:pBdr>
        <w:shd w:val="clear" w:color="auto" w:fill="DEEAF6" w:themeFill="accent1" w:themeFillTint="33"/>
        <w:spacing w:before="0" w:after="240"/>
        <w:rPr>
          <w:rFonts w:asciiTheme="minorHAnsi" w:eastAsiaTheme="minorEastAsia" w:hAnsiTheme="minorHAnsi" w:cstheme="minorBidi"/>
          <w:color w:val="auto"/>
          <w:spacing w:val="15"/>
          <w:sz w:val="28"/>
          <w:szCs w:val="28"/>
        </w:rPr>
      </w:pPr>
      <w:bookmarkStart w:id="6" w:name="_Toc426122914"/>
      <w:r w:rsidRPr="007C4D25">
        <w:rPr>
          <w:rFonts w:asciiTheme="minorHAnsi" w:eastAsiaTheme="minorEastAsia" w:hAnsiTheme="minorHAnsi" w:cstheme="minorBidi"/>
          <w:color w:val="auto"/>
          <w:spacing w:val="15"/>
          <w:sz w:val="28"/>
          <w:szCs w:val="28"/>
        </w:rPr>
        <w:t>Централизованное управление профилями измерений</w:t>
      </w:r>
      <w:bookmarkEnd w:id="6"/>
    </w:p>
    <w:p w:rsidR="002C5B89" w:rsidRDefault="00C32A85" w:rsidP="00B07ED8">
      <w:pPr>
        <w:jc w:val="both"/>
      </w:pPr>
      <w:r>
        <w:tab/>
        <w:t>Для синхронизации профилей измерения между различными комплексами и централизованного управления ими может применять система с центральным сервером, который хранит словарь профилей измерений и его конфигурацию для конкретного измерительного комплекса.</w:t>
      </w:r>
    </w:p>
    <w:p w:rsidR="00C32A85" w:rsidRDefault="002451F1" w:rsidP="00B07ED8">
      <w:pPr>
        <w:jc w:val="both"/>
      </w:pPr>
      <w:r>
        <w:tab/>
      </w:r>
      <w:r w:rsidR="00965E29">
        <w:t>При старте измерительный комплекс пробует получить список измерительных профилей с сервера профилей. В случае удачной попытки данный список принимается в работу и сохраняется на комплексе в виде локальной копии. В случае неудачной попытки загрузки с сервера для работы используется локальная копия.</w:t>
      </w:r>
    </w:p>
    <w:p w:rsidR="00965E29" w:rsidRPr="00827493" w:rsidRDefault="00534B6A" w:rsidP="00B07ED8">
      <w:pPr>
        <w:jc w:val="both"/>
      </w:pPr>
      <w:r>
        <w:tab/>
      </w:r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2A7DFA77" wp14:editId="3DFE74B5">
                <wp:extent cx="5908675" cy="2812211"/>
                <wp:effectExtent l="0" t="0" r="0" b="0"/>
                <wp:docPr id="118" name="Полотно 1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19" name="Блок-схема: узел 119"/>
                        <wps:cNvSpPr/>
                        <wps:spPr>
                          <a:xfrm>
                            <a:off x="146485" y="215660"/>
                            <a:ext cx="657737" cy="345057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D206D" w:rsidRPr="00534B6A" w:rsidRDefault="00ED206D" w:rsidP="00534B6A">
                              <w:pPr>
                                <w:spacing w:after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Стар</w:t>
                              </w:r>
                              <w:r w:rsidRPr="00534B6A">
                                <w:rPr>
                                  <w:sz w:val="16"/>
                                  <w:szCs w:val="16"/>
                                </w:rPr>
                                <w:t>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Блок-схема: подготовка 120"/>
                        <wps:cNvSpPr/>
                        <wps:spPr>
                          <a:xfrm>
                            <a:off x="1128906" y="112163"/>
                            <a:ext cx="1348105" cy="542290"/>
                          </a:xfrm>
                          <a:prstGeom prst="flowChartPreparation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D206D" w:rsidRPr="00534B6A" w:rsidRDefault="00ED206D" w:rsidP="00534B6A">
                              <w:pPr>
                                <w:pStyle w:val="a9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 xml:space="preserve">Установление соединения с </w:t>
                              </w:r>
                              <w:proofErr w:type="spellStart"/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  <w:lang w:val="en-US"/>
                                </w:rPr>
                                <w:t>ProfileServer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Блок-схема: решение 121"/>
                        <wps:cNvSpPr/>
                        <wps:spPr>
                          <a:xfrm>
                            <a:off x="2215316" y="862642"/>
                            <a:ext cx="1587456" cy="707366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D206D" w:rsidRPr="00534B6A" w:rsidRDefault="00ED206D" w:rsidP="00534B6A">
                              <w:pPr>
                                <w:spacing w:after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534B6A">
                                <w:rPr>
                                  <w:sz w:val="16"/>
                                  <w:szCs w:val="16"/>
                                </w:rPr>
                                <w:t>Успешное соединение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Прямоугольник 122"/>
                        <wps:cNvSpPr/>
                        <wps:spPr>
                          <a:xfrm>
                            <a:off x="982256" y="1439457"/>
                            <a:ext cx="956945" cy="5429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D206D" w:rsidRDefault="00ED206D" w:rsidP="00534B6A">
                              <w:pPr>
                                <w:pStyle w:val="a9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Загрузка списка профилей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Прямоугольник 123"/>
                        <wps:cNvSpPr/>
                        <wps:spPr>
                          <a:xfrm>
                            <a:off x="982199" y="2172702"/>
                            <a:ext cx="956310" cy="5429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D206D" w:rsidRDefault="00ED206D" w:rsidP="00534B6A">
                              <w:pPr>
                                <w:pStyle w:val="a9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Сохранение в виде локальной копии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Прямоугольник 124"/>
                        <wps:cNvSpPr/>
                        <wps:spPr>
                          <a:xfrm>
                            <a:off x="4079139" y="1473962"/>
                            <a:ext cx="956310" cy="5429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D206D" w:rsidRDefault="00ED206D" w:rsidP="00534B6A">
                              <w:pPr>
                                <w:pStyle w:val="a9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Использование последней успешной копии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Прямая со стрелкой 125"/>
                        <wps:cNvCnPr>
                          <a:stCxn id="119" idx="6"/>
                          <a:endCxn id="120" idx="1"/>
                        </wps:cNvCnPr>
                        <wps:spPr>
                          <a:xfrm flipV="1">
                            <a:off x="804222" y="383308"/>
                            <a:ext cx="324684" cy="488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6" name="Прямая соединительная линия 126"/>
                        <wps:cNvCnPr>
                          <a:stCxn id="120" idx="3"/>
                        </wps:cNvCnPr>
                        <wps:spPr>
                          <a:xfrm flipV="1">
                            <a:off x="2477011" y="383132"/>
                            <a:ext cx="530340" cy="1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7" name="Прямая со стрелкой 127"/>
                        <wps:cNvCnPr>
                          <a:endCxn id="121" idx="0"/>
                        </wps:cNvCnPr>
                        <wps:spPr>
                          <a:xfrm>
                            <a:off x="3007351" y="383073"/>
                            <a:ext cx="1693" cy="47943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8" name="Прямая соединительная линия 128"/>
                        <wps:cNvCnPr/>
                        <wps:spPr>
                          <a:xfrm flipV="1">
                            <a:off x="1457864" y="1215953"/>
                            <a:ext cx="3099430" cy="18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9" name="Прямая со стрелкой 129"/>
                        <wps:cNvCnPr>
                          <a:endCxn id="122" idx="0"/>
                        </wps:cNvCnPr>
                        <wps:spPr>
                          <a:xfrm>
                            <a:off x="1460729" y="1216139"/>
                            <a:ext cx="0" cy="22309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0" name="Прямая со стрелкой 130"/>
                        <wps:cNvCnPr>
                          <a:endCxn id="124" idx="0"/>
                        </wps:cNvCnPr>
                        <wps:spPr>
                          <a:xfrm>
                            <a:off x="4557294" y="1224951"/>
                            <a:ext cx="0" cy="24878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1" name="Прямая со стрелкой 131"/>
                        <wps:cNvCnPr/>
                        <wps:spPr>
                          <a:xfrm>
                            <a:off x="1447684" y="1945478"/>
                            <a:ext cx="0" cy="22288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A7DFA77" id="Полотно 118" o:spid="_x0000_s1107" editas="canvas" style="width:465.25pt;height:221.45pt;mso-position-horizontal-relative:char;mso-position-vertical-relative:line" coordsize="59086,28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vUiggYAADMrAAAOAAAAZHJzL2Uyb0RvYy54bWzsWt1u2zYYvR+wdxB031r/P0adInDXYUDR&#10;Bku3XjOyFAuQKY1iYmdXbYcBuxhQ7An2CsXWYlu6Za8gv9EOSUl23DjVsqUNCuVCIc0fUeQ53/fx&#10;kHfuLmaZdhyzMs3pSDdvG7oW0yifpPRwpH/1+P6tQNdKTuiEZDmNR/pJXOp3dz795M68GMZWPs2z&#10;Scw0dELL4bwY6VPOi+FgUEbTeEbK23kRUxQmOZsRjiw7HEwYmaP3WTawDMMbzHM2KVgexWWJX++p&#10;Qn1H9p8kccQfJUkZcy0b6Rgbl08mnwfiOdi5Q4aHjBTTNKqHQa4wihlJKV7adnWPcKIdsfStrmZp&#10;xPIyT/jtKJ8N8iRJo1h+A77GNDa+ZkzoMSnlx0SYnWaASP2P/R4cYg7Q5XCOxYhlGktRFu2ilP/t&#10;ZftTUsTyG8ph9PB4j2npBEgxQ12jZAZIVD9Vb6qz6vTW8tny++p19Wf1cqgtv6t+Q/qNJirWg0Lr&#10;/WKP1bkSSTHji4TNxH/MpbZAx47nBK6unYx0y3Q9r17ieMG1CMWe6/u2r2sRym3HNVxf9D5YdVOw&#10;kn8e5zNNJEZ6kuXz8ZQwPs4pBZpyJpeZHD8ouWrYNEAv86IcqmHJFD/JYjGyjH4ZJ/hqvN6SrSW6&#10;43HGtGMCXJIoiik3VdGUTGL1s2vgrx5d20KOVXYoek7SLGv7rjsQzHm7bzXWur5oGktytI2Nywam&#10;Grct5JtzytvGs5TW89KOU31Chq+q36zqN5OkpkbMEl8cLCQi7EBUFT8d5JMTwITliq1lEd1PsRgP&#10;SMn3CAM9QWSYHP4ID7E+Iz2vU7o2zdm3F/0u6gPHKNW1Oeg+0stvjgiLdS37ggLhoek4wj7IjOP6&#10;FjJsveRgvYQezcY5Vs6EcSsimRT1edYkE5bPnsAy7Yq3oojQCO8e6RFnTWbMlRmCbYvi3V1ZDTah&#10;IPwB3RcMV+sp4PV48YSwokYkB5Qf5g2ryHADiqquWCKa7x7xPEklTlfzWi8BGK5m+/qpLubyEqpX&#10;f4P9r6pfq7Plc6R+qU6rl5qJRjUcutHetILQ8CTvTdMyPVs0B8xr3pu2E5gG7IIgvutYVthQq7Ef&#10;DY83ib/H4gKo43BwPfWvifqtie9K/Z7KwkR+ACrD4l1C5eXT6vXyB/jtv6rfq9cgsTT/wvZ0IrEF&#10;j22bisSBZ3mOtUFiN/AdF+WCxL7h254nKnTw3vfiKBUhas/g62EwfGfvvD9O5221jP95+XT5AuH5&#10;GYJzeOvqzfJHSfRTEF0ytTPRw8CyBI9BY9OxQ8Rb54keuh5+bJ11aLmX85whMu+pfU3Ubm1475zX&#10;tnw3Mc62O1FVRsb/hqpmiL06qGqZvuUbGz4ZVLVNBPh1XN1T9bL99zVvoVW8tNrqvXsL3cfRHyiO&#10;djpR1Wmiqk7hs2P4oWkrrpqOb4dez1Uhj0kd4KbJXU5rhnu3esPdKgLRes/bRMAvly+05bPqDI/l&#10;c7HphYJ9ioj4D0TCMlSt3euYKo265OMFXeneUgqWW1cIVHTSlgmhTJYp1fRcJyKzLnlrSZYWXzcq&#10;YS1+BwaULQTscNZ2YNuGlFRXIphtOV4AyyN8tRMEjTa7RQErOSPp4XSlfCtBckNvFFq5IFhGxZOT&#10;NPuMTjR+UkDZ5ywl9DCL6+BdVOmgkXfQsS8WwDto2O9bAOeLZpKTbQK4or+QMcQSv09ZFhuwLbgG&#10;oF9BwYGKA0kW4JYbPQF64Fz9/AJIlwg+B1IyXEN6i2Zp6eTXwY0pSnRCs+X4vmFCcVJwNu0Nd+ba&#10;hi1EewFn05RY3y4FZSkVp1Bv6eUKvz0s1QyszmU+HCxxOrcFlheZW6kcbIDwnE0FfqRNVXr/uZqb&#10;KBTwqC2pbUBedFvsIXNeoTC9ELstaUj90MGJ4qU6ZG9K20NONU9X2AjdaFOKWw5bMNvNlLZnn7WF&#10;rMXUdzp8E9JZ4MGlCxMI9Tx0N3BqGyHg2RjJ4B16eW8k147ObzTgVrcnusSk7fla64A3Ak/EjFcw&#10;krhrYfhWveHEmavYfAK5q4Czxp1lAYa9iYxWNyY6hKofmYkUNmiLibzAraN2bQK3IRY27wqIdVxc&#10;7Qgbe2k5IVz8hYh1Ah+3iFC0PaLsnfrH7dTt1Vl3BxuL2ucRW+fWXfhafInrRr7ciwvHjbMux9/Y&#10;q7em0wp6IOJ4r71sdpNMJzZN8mKmNBP1LVJx9XM9Lzf2q7uuO/8AAAD//wMAUEsDBBQABgAIAAAA&#10;IQAWe+EK3AAAAAUBAAAPAAAAZHJzL2Rvd25yZXYueG1sTI/BTsMwEETvSPyDtUhcEHUoLdCQTYUQ&#10;cOiNlgPcXHubRLXXke206d9juMBlpdGMZt5Wy9FZcaAQO88IN5MCBLH2puMG4WPzev0AIibFRlnP&#10;hHCiCMv6/KxSpfFHfqfDOjUil3AsFUKbUl9KGXVLTsWJ74mzt/PBqZRlaKQJ6pjLnZXToriTTnWc&#10;F1rV03NLer8eHML91+lt9WlD2s/11e5l8HFDViNeXoxPjyASjekvDD/4GR3qzLT1A5soLEJ+JP3e&#10;7C1uizmILcJsNl2ArCv5n77+BgAA//8DAFBLAQItABQABgAIAAAAIQC2gziS/gAAAOEBAAATAAAA&#10;AAAAAAAAAAAAAAAAAABbQ29udGVudF9UeXBlc10ueG1sUEsBAi0AFAAGAAgAAAAhADj9If/WAAAA&#10;lAEAAAsAAAAAAAAAAAAAAAAALwEAAF9yZWxzLy5yZWxzUEsBAi0AFAAGAAgAAAAhAFKy9SKCBgAA&#10;MysAAA4AAAAAAAAAAAAAAAAALgIAAGRycy9lMm9Eb2MueG1sUEsBAi0AFAAGAAgAAAAhABZ74Qrc&#10;AAAABQEAAA8AAAAAAAAAAAAAAAAA3AgAAGRycy9kb3ducmV2LnhtbFBLBQYAAAAABAAEAPMAAADl&#10;CQAAAAA=&#10;">
                <v:shape id="_x0000_s1108" type="#_x0000_t75" style="position:absolute;width:59086;height:28117;visibility:visible;mso-wrap-style:square">
                  <v:fill o:detectmouseclick="t"/>
                  <v:path o:connecttype="none"/>
                </v:shape>
                <v:shapetype id="_x0000_t120" coordsize="21600,21600" o:spt="120" path="m10800,qx,10800,10800,21600,21600,10800,10800,xe">
                  <v:path gradientshapeok="t" o:connecttype="custom" o:connectlocs="10800,0;3163,3163;0,10800;3163,18437;10800,21600;18437,18437;21600,10800;18437,3163" textboxrect="3163,3163,18437,18437"/>
                </v:shapetype>
                <v:shape id="Блок-схема: узел 119" o:spid="_x0000_s1109" type="#_x0000_t120" style="position:absolute;left:1464;top:2156;width:6578;height:34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rNyZMMA&#10;AADcAAAADwAAAGRycy9kb3ducmV2LnhtbERP32vCMBB+F/Y/hBvsTVMdTK1GGcJgq0ywm+jj0Zxt&#10;WXMpSWa7/94MBN/u4/t5y3VvGnEh52vLCsajBARxYXXNpYLvr7fhDIQPyBoby6TgjzysVw+DJaba&#10;drynSx5KEUPYp6igCqFNpfRFRQb9yLbEkTtbZzBE6EqpHXYx3DRykiQv0mDNsaHCljYVFT/5r1Fw&#10;yuzxc55tjx9594xmJ6f77OCUenrsXxcgAvXhLr6533WcP57D/zPxArm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rNyZMMAAADcAAAADwAAAAAAAAAAAAAAAACYAgAAZHJzL2Rv&#10;d25yZXYueG1sUEsFBgAAAAAEAAQA9QAAAIgDAAAAAA==&#10;" fillcolor="#5b9bd5 [3204]" strokecolor="#1f4d78 [1604]" strokeweight="1pt">
                  <v:stroke joinstyle="miter"/>
                  <v:textbox>
                    <w:txbxContent>
                      <w:p w:rsidR="00ED206D" w:rsidRPr="00534B6A" w:rsidRDefault="00ED206D" w:rsidP="00534B6A">
                        <w:pPr>
                          <w:spacing w:after="0"/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Стар</w:t>
                        </w:r>
                        <w:r w:rsidRPr="00534B6A">
                          <w:rPr>
                            <w:sz w:val="16"/>
                            <w:szCs w:val="16"/>
                          </w:rPr>
                          <w:t>т</w:t>
                        </w:r>
                      </w:p>
                    </w:txbxContent>
                  </v:textbox>
                </v:shape>
                <v:shape id="Блок-схема: подготовка 120" o:spid="_x0000_s1110" type="#_x0000_t117" style="position:absolute;left:11289;top:1121;width:13481;height:542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IiEMYA&#10;AADcAAAADwAAAGRycy9kb3ducmV2LnhtbESPQWvCQBCF70L/wzIFL6IbPUiJriIFi/QQqq3icciO&#10;SWh2NmTXGPvrnYPQ2wzvzXvfLNe9q1VHbag8G5hOElDEubcVFwZ+vrfjN1AhIlusPZOBOwVYr14G&#10;S0ytv/GeukMslIRwSNFAGWOTah3ykhyGiW+IRbv41mGUtS20bfEm4a7WsySZa4cVS0OJDb2XlP8e&#10;rs6A3nzoa3bKRn8x+5xuu+OOvtzZmOFrv1mAitTHf/PzemcFfyb48oxMoF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dIiEMYAAADcAAAADwAAAAAAAAAAAAAAAACYAgAAZHJz&#10;L2Rvd25yZXYueG1sUEsFBgAAAAAEAAQA9QAAAIsDAAAAAA==&#10;" fillcolor="#5b9bd5 [3204]" strokecolor="#1f4d78 [1604]" strokeweight="1pt">
                  <v:textbox>
                    <w:txbxContent>
                      <w:p w:rsidR="00ED206D" w:rsidRPr="00534B6A" w:rsidRDefault="00ED206D" w:rsidP="00534B6A">
                        <w:pPr>
                          <w:pStyle w:val="a9"/>
                          <w:spacing w:before="0" w:beforeAutospacing="0" w:after="200" w:afterAutospacing="0" w:line="276" w:lineRule="auto"/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 xml:space="preserve">Установление соединения с </w:t>
                        </w:r>
                        <w:r>
                          <w:rPr>
                            <w:rFonts w:eastAsia="Times New Roman"/>
                            <w:sz w:val="16"/>
                            <w:szCs w:val="16"/>
                            <w:lang w:val="en-US"/>
                          </w:rPr>
                          <w:t>ProfileServer</w:t>
                        </w:r>
                      </w:p>
                    </w:txbxContent>
                  </v:textbox>
                </v:shape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Блок-схема: решение 121" o:spid="_x0000_s1111" type="#_x0000_t110" style="position:absolute;left:22153;top:8626;width:15874;height:70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TquL8A&#10;AADcAAAADwAAAGRycy9kb3ducmV2LnhtbERPTWsCMRC9F/wPYYTealYLRVajiCJ4snTtpbdhMyaL&#10;m8maRHf775uC4G0e73OW68G14k4hNp4VTCcFCOLa64aNgu/T/m0OIiZkja1nUvBLEdar0csSS+17&#10;/qJ7lYzIIRxLVGBT6kopY23JYZz4jjhzZx8cpgyDkTpgn8NdK2dF8SEdNpwbLHa0tVRfqptT0Ozc&#10;+/XYDbveBFdZ88OWPlmp1/GwWYBINKSn+OE+6Dx/NoX/Z/IFcvU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69Oq4vwAAANwAAAAPAAAAAAAAAAAAAAAAAJgCAABkcnMvZG93bnJl&#10;di54bWxQSwUGAAAAAAQABAD1AAAAhAMAAAAA&#10;" fillcolor="#5b9bd5 [3204]" strokecolor="#1f4d78 [1604]" strokeweight="1pt">
                  <v:textbox>
                    <w:txbxContent>
                      <w:p w:rsidR="00ED206D" w:rsidRPr="00534B6A" w:rsidRDefault="00ED206D" w:rsidP="00534B6A">
                        <w:pPr>
                          <w:spacing w:after="0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534B6A">
                          <w:rPr>
                            <w:sz w:val="16"/>
                            <w:szCs w:val="16"/>
                          </w:rPr>
                          <w:t>Успешное соединение</w:t>
                        </w:r>
                      </w:p>
                    </w:txbxContent>
                  </v:textbox>
                </v:shape>
                <v:rect id="Прямоугольник 122" o:spid="_x0000_s1112" style="position:absolute;left:9822;top:14394;width:9570;height:5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U4j8EA&#10;AADcAAAADwAAAGRycy9kb3ducmV2LnhtbESPzarCMBCF94LvEEa4O5vahUo1igiCXHDhzwMMzdhU&#10;m0lpom3f/uaC4G6Gc+Z8Z9bb3tbiTa2vHCuYJSkI4sLpiksFt+thugThA7LG2jEpGMjDdjMerTHX&#10;ruMzvS+hFDGEfY4KTAhNLqUvDFn0iWuIo3Z3rcUQ17aUusUuhttaZmk6lxYrjgSDDe0NFc/Ly0YI&#10;0nmYLbr982T634rq4UGvQamfSb9bgQjUh6/5c33UsX6Wwf8zcQK5+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BlOI/BAAAA3AAAAA8AAAAAAAAAAAAAAAAAmAIAAGRycy9kb3du&#10;cmV2LnhtbFBLBQYAAAAABAAEAPUAAACGAwAAAAA=&#10;" fillcolor="#5b9bd5 [3204]" strokecolor="#1f4d78 [1604]" strokeweight="1pt">
                  <v:textbox>
                    <w:txbxContent>
                      <w:p w:rsidR="00ED206D" w:rsidRDefault="00ED206D" w:rsidP="00534B6A">
                        <w:pPr>
                          <w:pStyle w:val="a9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Загрузка списка профилей</w:t>
                        </w:r>
                      </w:p>
                    </w:txbxContent>
                  </v:textbox>
                </v:rect>
                <v:rect id="Прямоугольник 123" o:spid="_x0000_s1113" style="position:absolute;left:9821;top:21727;width:9564;height:5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mdFMMA&#10;AADcAAAADwAAAGRycy9kb3ducmV2LnhtbESP3WrCQBCF74W+wzIF73SjQisxqxShIIIXsT7AkB2z&#10;MdnZkF3z8/ZuodC7Gc6Z853JDqNtRE+drxwrWC0TEMSF0xWXCm4/34stCB+QNTaOScFEHg77t1mG&#10;qXYD59RfQyliCPsUFZgQ2lRKXxiy6JeuJY7a3XUWQ1y7UuoOhxhuG7lOkg9pseJIMNjS0VBRX582&#10;QpDyafU5HOuLGc8VNdODnpNS8/fxawci0Bj+zX/XJx3rrzfw+0ycQO5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ymdFMMAAADcAAAADwAAAAAAAAAAAAAAAACYAgAAZHJzL2Rv&#10;d25yZXYueG1sUEsFBgAAAAAEAAQA9QAAAIgDAAAAAA==&#10;" fillcolor="#5b9bd5 [3204]" strokecolor="#1f4d78 [1604]" strokeweight="1pt">
                  <v:textbox>
                    <w:txbxContent>
                      <w:p w:rsidR="00ED206D" w:rsidRDefault="00ED206D" w:rsidP="00534B6A">
                        <w:pPr>
                          <w:pStyle w:val="a9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Сохранение в виде локальной копии</w:t>
                        </w:r>
                      </w:p>
                    </w:txbxContent>
                  </v:textbox>
                </v:rect>
                <v:rect id="Прямоугольник 124" o:spid="_x0000_s1114" style="position:absolute;left:40791;top:14739;width:9563;height:5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MAFYMMA&#10;AADcAAAADwAAAGRycy9kb3ducmV2LnhtbESP3WrCQBCF74W+wzIF73SjSCsxqxShIIIXsT7AkB2z&#10;MdnZkF3z8/ZuodC7Gc6Z853JDqNtRE+drxwrWC0TEMSF0xWXCm4/34stCB+QNTaOScFEHg77t1mG&#10;qXYD59RfQyliCPsUFZgQ2lRKXxiy6JeuJY7a3XUWQ1y7UuoOhxhuG7lOkg9pseJIMNjS0VBRX582&#10;QpDyafU5HOuLGc8VNdODnpNS8/fxawci0Bj+zX/XJx3rrzfw+0ycQO5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MAFYMMAAADcAAAADwAAAAAAAAAAAAAAAACYAgAAZHJzL2Rv&#10;d25yZXYueG1sUEsFBgAAAAAEAAQA9QAAAIgDAAAAAA==&#10;" fillcolor="#5b9bd5 [3204]" strokecolor="#1f4d78 [1604]" strokeweight="1pt">
                  <v:textbox>
                    <w:txbxContent>
                      <w:p w:rsidR="00ED206D" w:rsidRDefault="00ED206D" w:rsidP="00534B6A">
                        <w:pPr>
                          <w:pStyle w:val="a9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Использование последней успешной копии</w:t>
                        </w:r>
                      </w:p>
                    </w:txbxContent>
                  </v:textbox>
                </v:rect>
                <v:shape id="Прямая со стрелкой 125" o:spid="_x0000_s1115" type="#_x0000_t32" style="position:absolute;left:8042;top:3833;width:3247;height:4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x5XEsQAAADcAAAADwAAAGRycy9kb3ducmV2LnhtbERPTWvCQBC9F/oflhG8FN1Uq5TUVWpE&#10;8ForaG9DdsymZmfT7Bqjv74rFHqbx/uc2aKzlWip8aVjBc/DBARx7nTJhYLd53rwCsIHZI2VY1Jw&#10;JQ+L+ePDDFPtLvxB7TYUIoawT1GBCaFOpfS5IYt+6GriyB1dYzFE2BRSN3iJ4baSoySZSoslxwaD&#10;NWWG8tP2bBV8HSe6XWarMjeHbLx/ern9fB9WSvV73fsbiEBd+Bf/uTc6zh9N4P5MvEDO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HlcSxAAAANwAAAAPAAAAAAAAAAAA&#10;AAAAAKECAABkcnMvZG93bnJldi54bWxQSwUGAAAAAAQABAD5AAAAkgMAAAAA&#10;" strokecolor="#5b9bd5 [3204]" strokeweight=".5pt">
                  <v:stroke endarrow="block" joinstyle="miter"/>
                </v:shape>
                <v:line id="Прямая соединительная линия 126" o:spid="_x0000_s1116" style="position:absolute;flip:y;visibility:visible;mso-wrap-style:square" from="24770,3831" to="30073,38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nBrMcIAAADcAAAADwAAAGRycy9kb3ducmV2LnhtbERPS4vCMBC+L/gfwgh7W1MFi1ajiCgI&#10;orA+Dt7GZmyrzaQ0Wa3/3ggL3ubje8542phS3Kl2hWUF3U4Egji1uuBMwWG//BmAcB5ZY2mZFDzJ&#10;wXTS+hpjou2Df+m+85kIIewSVJB7XyVSujQng65jK+LAXWxt0AdYZ1LX+AjhppS9KIqlwYJDQ44V&#10;zXNKb7s/o2CpN2ceDN32dLRFvF5dq+Oi31fqu93MRiA8Nf4j/nevdJjfi+H9TLhAT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nBrMcIAAADcAAAADwAAAAAAAAAAAAAA&#10;AAChAgAAZHJzL2Rvd25yZXYueG1sUEsFBgAAAAAEAAQA+QAAAJADAAAAAA==&#10;" strokecolor="#5b9bd5 [3204]" strokeweight=".5pt">
                  <v:stroke joinstyle="miter"/>
                </v:line>
                <v:shape id="Прямая со стрелкой 127" o:spid="_x0000_s1117" type="#_x0000_t32" style="position:absolute;left:30073;top:3830;width:17;height:479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y5kcQAAADcAAAADwAAAGRycy9kb3ducmV2LnhtbESPQWvCQBCF70L/wzKFXqRuDGrb1FWK&#10;UOq10ZYeh+w0G8zOhuyo8d93hYK3Gd6b971ZrgffqhP1sQlsYDrJQBFXwTZcG9jv3h+fQUVBttgG&#10;JgMXirBe3Y2WWNhw5k86lVKrFMKxQANOpCu0jpUjj3ESOuKk/Ybeo6S1r7Xt8ZzCfavzLFtojw0n&#10;gsOONo6qQ3n0iUv7fFzOxy+zwwd+/Xw7ucymYszD/fD2CkpokJv5/3prU/38Ca7PpAn06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R3LmRxAAAANwAAAAPAAAAAAAAAAAA&#10;AAAAAKECAABkcnMvZG93bnJldi54bWxQSwUGAAAAAAQABAD5AAAAkgMAAAAA&#10;" strokecolor="#5b9bd5 [3204]" strokeweight=".5pt">
                  <v:stroke endarrow="block" joinstyle="miter"/>
                </v:shape>
                <v:line id="Прямая соединительная линия 128" o:spid="_x0000_s1118" style="position:absolute;flip:y;visibility:visible;mso-wrap-style:square" from="14578,12159" to="45572,121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KNa2MUAAADcAAAADwAAAGRycy9kb3ducmV2LnhtbESPT2vCQBDF7wW/wzJCb3WjoGh0lSIV&#10;hGLBfwdvY3ZMYrOzIbvV+O07B8HbDO/Ne7+ZLVpXqRs1ofRsoN9LQBFn3pacGzjsVx9jUCEiW6w8&#10;k4EHBVjMO28zTK2/85Zuu5grCeGQooEixjrVOmQFOQw9XxOLdvGNwyhrk2vb4F3CXaUHSTLSDkuW&#10;hgJrWhaU/e7+nIGV3Zx5PAk/p6MvR9/ra338Gg6Nee+2n1NQkdr4Mj+v11bwB0Irz8gEev4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KNa2MUAAADcAAAADwAAAAAAAAAA&#10;AAAAAAChAgAAZHJzL2Rvd25yZXYueG1sUEsFBgAAAAAEAAQA+QAAAJMDAAAAAA==&#10;" strokecolor="#5b9bd5 [3204]" strokeweight=".5pt">
                  <v:stroke joinstyle="miter"/>
                </v:line>
                <v:shape id="Прямая со стрелкой 129" o:spid="_x0000_s1119" type="#_x0000_t32" style="position:absolute;left:14607;top:12161;width:0;height:223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w+IeMQAAADcAAAADwAAAGRycy9kb3ducmV2LnhtbESPQWvCQBCF70L/wzKFXkQ3Bi2aukop&#10;SHtttOJxyE6zwexsyI4a/323UOhthvfmfW/W28G36kp9bAIbmE0zUMRVsA3XBg773WQJKgqyxTYw&#10;GbhThO3mYbTGwoYbf9K1lFqlEI4FGnAiXaF1rBx5jNPQESftO/QeJa19rW2PtxTuW51n2bP22HAi&#10;OOzozVF1Li8+cemQj8vFeDU/v+PX6ejkPp+JMU+Pw+sLKKFB/s1/1x821c9X8PtMmkBvf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PD4h4xAAAANwAAAAPAAAAAAAAAAAA&#10;AAAAAKECAABkcnMvZG93bnJldi54bWxQSwUGAAAAAAQABAD5AAAAkgMAAAAA&#10;" strokecolor="#5b9bd5 [3204]" strokeweight=".5pt">
                  <v:stroke endarrow="block" joinstyle="miter"/>
                </v:shape>
                <v:shape id="Прямая со стрелкой 130" o:spid="_x0000_s1120" type="#_x0000_t32" style="position:absolute;left:45572;top:12249;width:0;height:248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+y3OMMAAADcAAAADwAAAGRycy9kb3ducmV2LnhtbESPTUsDQQyG70L/wxDBS7GzrbXo2mkp&#10;gujVtRWPYSfuLN3JLDux3f57cxC8JeT9eLLejrEzJxpym9jBfFaAIa6Tb7lxsP94uX0AkwXZY5eY&#10;HFwow3YzuVpj6dOZ3+lUSWM0hHOJDoJIX1qb60AR8yz1xHr7TkNE0XVorB/wrOGxs4uiWNmILWtD&#10;wJ6eA9XH6idqL+0X0+p++rg8vuLh6zPIZTkX526ux90TGKFR/sV/7jev+HeKr8/oBHbz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vstzjDAAAA3AAAAA8AAAAAAAAAAAAA&#10;AAAAoQIAAGRycy9kb3ducmV2LnhtbFBLBQYAAAAABAAEAPkAAACRAwAAAAA=&#10;" strokecolor="#5b9bd5 [3204]" strokeweight=".5pt">
                  <v:stroke endarrow="block" joinstyle="miter"/>
                </v:shape>
                <v:shape id="Прямая со стрелкой 131" o:spid="_x0000_s1121" type="#_x0000_t32" style="position:absolute;left:14476;top:19454;width:0;height:222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KASo8QAAADcAAAADwAAAGRycy9kb3ducmV2LnhtbESPQWvCQBCF70L/wzKFXkQ3sbbY1FVK&#10;odSrqRWPQ3aaDWZnQ3aq8d+7hYK3Gd6b971ZrgffqhP1sQlsIJ9moIirYBuuDey+PiYLUFGQLbaB&#10;ycCFIqxXd6MlFjaceUunUmqVQjgWaMCJdIXWsXLkMU5DR5y0n9B7lLT2tbY9nlO4b/Usy561x4YT&#10;wWFH746qY/nrE5d2s3H5NH6ZHz/x+7B3cpnnYszD/fD2CkpokJv5/3pjU/3HHP6eSRPo1R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0oBKjxAAAANwAAAAPAAAAAAAAAAAA&#10;AAAAAKECAABkcnMvZG93bnJldi54bWxQSwUGAAAAAAQABAD5AAAAkgMAAAAA&#10;" strokecolor="#5b9bd5 [3204]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:rsidR="006A4BAB" w:rsidRDefault="006A4BAB" w:rsidP="006A4BAB">
      <w:pPr>
        <w:jc w:val="both"/>
      </w:pPr>
    </w:p>
    <w:p w:rsidR="00534B6A" w:rsidRPr="00804F08" w:rsidRDefault="00534B6A" w:rsidP="006A4BAB">
      <w:pPr>
        <w:jc w:val="both"/>
      </w:pPr>
    </w:p>
    <w:p w:rsidR="00804F08" w:rsidRPr="00D75A5A" w:rsidRDefault="00804F08" w:rsidP="00D75A5A">
      <w:pPr>
        <w:jc w:val="both"/>
      </w:pPr>
    </w:p>
    <w:p w:rsidR="008D4696" w:rsidRPr="00D75A5A" w:rsidRDefault="000845B3" w:rsidP="000845B3">
      <w:pPr>
        <w:pStyle w:val="1"/>
        <w:spacing w:after="240"/>
      </w:pPr>
      <w:bookmarkStart w:id="7" w:name="_Toc426122915"/>
      <w:r>
        <w:lastRenderedPageBreak/>
        <w:t xml:space="preserve">Настройки модуля </w:t>
      </w:r>
      <w:r>
        <w:rPr>
          <w:lang w:val="en-US"/>
        </w:rPr>
        <w:t>SCME</w:t>
      </w:r>
      <w:r w:rsidRPr="00D75A5A">
        <w:t>.</w:t>
      </w:r>
      <w:r>
        <w:rPr>
          <w:lang w:val="en-US"/>
        </w:rPr>
        <w:t>Service</w:t>
      </w:r>
      <w:bookmarkEnd w:id="7"/>
    </w:p>
    <w:p w:rsidR="000845B3" w:rsidRPr="00862C0C" w:rsidRDefault="000845B3" w:rsidP="002C0561">
      <w:pPr>
        <w:jc w:val="both"/>
      </w:pPr>
      <w:r w:rsidRPr="00D75A5A">
        <w:tab/>
      </w:r>
      <w:r w:rsidR="002C0561">
        <w:t xml:space="preserve">Как описано выше, данное приложение обеспечивает управление всеми блоками измерительного комплекса. </w:t>
      </w:r>
      <w:r w:rsidR="00862C0C">
        <w:t xml:space="preserve">Коммуникация между блоками осуществляется посредством шины </w:t>
      </w:r>
      <w:r w:rsidR="00862C0C">
        <w:rPr>
          <w:lang w:val="en-US"/>
        </w:rPr>
        <w:t>CAN</w:t>
      </w:r>
      <w:r w:rsidR="00862C0C">
        <w:t xml:space="preserve">, обеспечивающей гальванически изолированную отказоустойчивую среду обмена данными. Доступ управляющего компьютера к этой шине производится через промежуточный интерфейсный контроллер, подсоединенный к компьютеру по последовательному интерфейсу. Протокол обмена данными с интерфейсным контроллером специализированный, базирующийся на протоколе </w:t>
      </w:r>
      <w:r w:rsidR="00862C0C">
        <w:rPr>
          <w:lang w:val="en-US"/>
        </w:rPr>
        <w:t>MODBUS</w:t>
      </w:r>
      <w:r w:rsidR="00862C0C">
        <w:t xml:space="preserve">, и обеспечивается библиотекой </w:t>
      </w:r>
      <w:r w:rsidR="00862C0C">
        <w:rPr>
          <w:lang w:val="en-US"/>
        </w:rPr>
        <w:t>SCCI</w:t>
      </w:r>
      <w:r w:rsidR="00862C0C" w:rsidRPr="00862C0C">
        <w:t>_</w:t>
      </w:r>
      <w:r w:rsidR="00862C0C">
        <w:rPr>
          <w:lang w:val="en-US"/>
        </w:rPr>
        <w:t>IO</w:t>
      </w:r>
      <w:r w:rsidR="00862C0C" w:rsidRPr="00862C0C">
        <w:t>.</w:t>
      </w:r>
    </w:p>
    <w:p w:rsidR="00862C0C" w:rsidRDefault="00862C0C" w:rsidP="002C0561">
      <w:pPr>
        <w:jc w:val="both"/>
      </w:pPr>
      <w:r>
        <w:tab/>
      </w:r>
      <w:r w:rsidR="00870812">
        <w:t>Для внешней конфигурации</w:t>
      </w:r>
      <w:r w:rsidR="00870812" w:rsidRPr="00870812">
        <w:t xml:space="preserve"> (</w:t>
      </w:r>
      <w:r w:rsidR="00870812">
        <w:rPr>
          <w:lang w:val="en-US"/>
        </w:rPr>
        <w:t>SCME</w:t>
      </w:r>
      <w:r w:rsidR="00870812" w:rsidRPr="00870812">
        <w:t>.</w:t>
      </w:r>
      <w:r w:rsidR="00870812">
        <w:rPr>
          <w:lang w:val="en-US"/>
        </w:rPr>
        <w:t>Service</w:t>
      </w:r>
      <w:r w:rsidR="00870812" w:rsidRPr="00870812">
        <w:t>.</w:t>
      </w:r>
      <w:r w:rsidR="00870812">
        <w:rPr>
          <w:lang w:val="en-US"/>
        </w:rPr>
        <w:t>exe</w:t>
      </w:r>
      <w:r w:rsidR="00870812" w:rsidRPr="00870812">
        <w:t>.</w:t>
      </w:r>
      <w:proofErr w:type="spellStart"/>
      <w:r w:rsidR="00870812">
        <w:rPr>
          <w:lang w:val="en-US"/>
        </w:rPr>
        <w:t>config</w:t>
      </w:r>
      <w:proofErr w:type="spellEnd"/>
      <w:r w:rsidR="00870812" w:rsidRPr="00870812">
        <w:t>)</w:t>
      </w:r>
      <w:r w:rsidR="00870812">
        <w:t xml:space="preserve"> доступны следующие настройки приложения:</w:t>
      </w:r>
    </w:p>
    <w:p w:rsidR="00870812" w:rsidRDefault="00306411" w:rsidP="00306411">
      <w:pPr>
        <w:pStyle w:val="a8"/>
        <w:numPr>
          <w:ilvl w:val="0"/>
          <w:numId w:val="3"/>
        </w:numPr>
        <w:jc w:val="both"/>
      </w:pPr>
      <w:proofErr w:type="spellStart"/>
      <w:r w:rsidRPr="00306411">
        <w:t>GateNode</w:t>
      </w:r>
      <w:proofErr w:type="spellEnd"/>
      <w:r w:rsidR="006C3B27" w:rsidRPr="006C3B27">
        <w:t xml:space="preserve"> – </w:t>
      </w:r>
      <w:r w:rsidR="006C3B27">
        <w:t>адрес блока измерения характеристик управления (</w:t>
      </w:r>
      <w:r w:rsidR="006C3B27">
        <w:rPr>
          <w:lang w:val="en-US"/>
        </w:rPr>
        <w:t>Gate</w:t>
      </w:r>
      <w:r w:rsidR="006C3B27">
        <w:t xml:space="preserve">) на шине </w:t>
      </w:r>
      <w:r w:rsidR="006C3B27">
        <w:rPr>
          <w:lang w:val="en-US"/>
        </w:rPr>
        <w:t>CAN</w:t>
      </w:r>
      <w:r w:rsidR="006C3B27" w:rsidRPr="006C3B27">
        <w:t>;</w:t>
      </w:r>
    </w:p>
    <w:p w:rsidR="00306411" w:rsidRDefault="00306411" w:rsidP="006C3B27">
      <w:pPr>
        <w:pStyle w:val="a8"/>
        <w:numPr>
          <w:ilvl w:val="0"/>
          <w:numId w:val="3"/>
        </w:numPr>
        <w:jc w:val="both"/>
      </w:pPr>
      <w:proofErr w:type="spellStart"/>
      <w:r w:rsidRPr="00306411">
        <w:t>SLNode</w:t>
      </w:r>
      <w:proofErr w:type="spellEnd"/>
      <w:r w:rsidR="006C3B27" w:rsidRPr="006C3B27">
        <w:t xml:space="preserve"> – </w:t>
      </w:r>
      <w:r w:rsidR="006C3B27">
        <w:t xml:space="preserve">адрес блока измерения </w:t>
      </w:r>
      <w:r w:rsidR="00D3194E" w:rsidRPr="00D3194E">
        <w:t>статических потерь</w:t>
      </w:r>
      <w:r w:rsidR="006C3B27">
        <w:t xml:space="preserve"> (</w:t>
      </w:r>
      <w:r w:rsidR="00D3194E">
        <w:rPr>
          <w:lang w:val="en-US"/>
        </w:rPr>
        <w:t>SL</w:t>
      </w:r>
      <w:r w:rsidR="006C3B27">
        <w:t xml:space="preserve">) на шине </w:t>
      </w:r>
      <w:r w:rsidR="006C3B27">
        <w:rPr>
          <w:lang w:val="en-US"/>
        </w:rPr>
        <w:t>CAN</w:t>
      </w:r>
      <w:r w:rsidR="006C3B27" w:rsidRPr="006C3B27">
        <w:t>;</w:t>
      </w:r>
    </w:p>
    <w:p w:rsidR="00306411" w:rsidRDefault="00306411" w:rsidP="00306411">
      <w:pPr>
        <w:pStyle w:val="a8"/>
        <w:numPr>
          <w:ilvl w:val="0"/>
          <w:numId w:val="3"/>
        </w:numPr>
        <w:jc w:val="both"/>
      </w:pPr>
      <w:proofErr w:type="spellStart"/>
      <w:r w:rsidRPr="00306411">
        <w:t>BVTNode</w:t>
      </w:r>
      <w:proofErr w:type="spellEnd"/>
      <w:r w:rsidR="006C3B27" w:rsidRPr="006C3B27">
        <w:t xml:space="preserve"> – </w:t>
      </w:r>
      <w:r w:rsidR="006C3B27">
        <w:t>адрес блока из</w:t>
      </w:r>
      <w:r w:rsidR="00D3194E">
        <w:t>мерения блокирующих характеристик</w:t>
      </w:r>
      <w:r w:rsidR="006C3B27">
        <w:t xml:space="preserve"> (</w:t>
      </w:r>
      <w:r w:rsidR="00D3194E">
        <w:rPr>
          <w:lang w:val="en-US"/>
        </w:rPr>
        <w:t>BVT</w:t>
      </w:r>
      <w:r w:rsidR="006C3B27">
        <w:t xml:space="preserve">) на шине </w:t>
      </w:r>
      <w:r w:rsidR="006C3B27">
        <w:rPr>
          <w:lang w:val="en-US"/>
        </w:rPr>
        <w:t>CAN</w:t>
      </w:r>
      <w:r w:rsidR="006C3B27" w:rsidRPr="006C3B27">
        <w:t>;</w:t>
      </w:r>
    </w:p>
    <w:p w:rsidR="00306411" w:rsidRDefault="00306411" w:rsidP="00306411">
      <w:pPr>
        <w:pStyle w:val="a8"/>
        <w:numPr>
          <w:ilvl w:val="0"/>
          <w:numId w:val="3"/>
        </w:numPr>
        <w:jc w:val="both"/>
      </w:pPr>
      <w:proofErr w:type="spellStart"/>
      <w:r w:rsidRPr="00306411">
        <w:t>CommutationNode</w:t>
      </w:r>
      <w:proofErr w:type="spellEnd"/>
      <w:r w:rsidR="006C3B27" w:rsidRPr="006C3B27">
        <w:t xml:space="preserve"> – </w:t>
      </w:r>
      <w:r w:rsidR="006C3B27">
        <w:t xml:space="preserve">адрес блока </w:t>
      </w:r>
      <w:r w:rsidR="00EF3EFC" w:rsidRPr="00EF3EFC">
        <w:t>коммутации</w:t>
      </w:r>
      <w:r w:rsidR="006C3B27">
        <w:t xml:space="preserve"> (</w:t>
      </w:r>
      <w:r w:rsidR="00EF3EFC">
        <w:rPr>
          <w:lang w:val="en-US"/>
        </w:rPr>
        <w:t>Commutation</w:t>
      </w:r>
      <w:r w:rsidR="006C3B27">
        <w:t xml:space="preserve">) на шине </w:t>
      </w:r>
      <w:r w:rsidR="006C3B27">
        <w:rPr>
          <w:lang w:val="en-US"/>
        </w:rPr>
        <w:t>CAN</w:t>
      </w:r>
      <w:r w:rsidR="006C3B27" w:rsidRPr="006C3B27">
        <w:t>;</w:t>
      </w:r>
    </w:p>
    <w:p w:rsidR="00306411" w:rsidRDefault="00306411" w:rsidP="00306411">
      <w:pPr>
        <w:pStyle w:val="a8"/>
        <w:numPr>
          <w:ilvl w:val="0"/>
          <w:numId w:val="3"/>
        </w:numPr>
        <w:jc w:val="both"/>
      </w:pPr>
      <w:proofErr w:type="spellStart"/>
      <w:r w:rsidRPr="00306411">
        <w:t>AdapterPort</w:t>
      </w:r>
      <w:proofErr w:type="spellEnd"/>
      <w:r w:rsidR="00564953" w:rsidRPr="00564953">
        <w:t xml:space="preserve"> – </w:t>
      </w:r>
      <w:r w:rsidR="00564953">
        <w:t xml:space="preserve">адрес </w:t>
      </w:r>
      <w:r w:rsidR="00564953">
        <w:rPr>
          <w:lang w:val="en-US"/>
        </w:rPr>
        <w:t>COM</w:t>
      </w:r>
      <w:r w:rsidR="00564953">
        <w:t>-порта для соединения с интерфейсным контроллером;</w:t>
      </w:r>
    </w:p>
    <w:p w:rsidR="00306411" w:rsidRDefault="00306411" w:rsidP="00306411">
      <w:pPr>
        <w:pStyle w:val="a8"/>
        <w:numPr>
          <w:ilvl w:val="0"/>
          <w:numId w:val="3"/>
        </w:numPr>
        <w:jc w:val="both"/>
      </w:pPr>
      <w:proofErr w:type="spellStart"/>
      <w:r w:rsidRPr="00306411">
        <w:t>GatewayNode</w:t>
      </w:r>
      <w:proofErr w:type="spellEnd"/>
      <w:r w:rsidR="006C3B27" w:rsidRPr="006C3B27">
        <w:t xml:space="preserve"> – </w:t>
      </w:r>
      <w:r w:rsidR="006C3B27">
        <w:t xml:space="preserve">адрес </w:t>
      </w:r>
      <w:r w:rsidR="00564953">
        <w:t>интерфейсного контроллера</w:t>
      </w:r>
      <w:r w:rsidR="006C3B27">
        <w:t xml:space="preserve"> (</w:t>
      </w:r>
      <w:r w:rsidR="00564953">
        <w:rPr>
          <w:lang w:val="en-US"/>
        </w:rPr>
        <w:t>Gateway</w:t>
      </w:r>
      <w:r w:rsidR="006C3B27">
        <w:t xml:space="preserve">) на шине </w:t>
      </w:r>
      <w:r w:rsidR="006C3B27">
        <w:rPr>
          <w:lang w:val="en-US"/>
        </w:rPr>
        <w:t>CAN</w:t>
      </w:r>
      <w:r w:rsidR="006C3B27" w:rsidRPr="006C3B27">
        <w:t>;</w:t>
      </w:r>
    </w:p>
    <w:p w:rsidR="00306411" w:rsidRDefault="00306411" w:rsidP="00306411">
      <w:pPr>
        <w:pStyle w:val="a8"/>
        <w:numPr>
          <w:ilvl w:val="0"/>
          <w:numId w:val="3"/>
        </w:numPr>
        <w:jc w:val="both"/>
      </w:pPr>
      <w:r w:rsidRPr="00306411">
        <w:t>IsCommutationType6</w:t>
      </w:r>
      <w:r w:rsidR="003944DF" w:rsidRPr="003944DF">
        <w:t xml:space="preserve"> – </w:t>
      </w:r>
      <w:r w:rsidR="003944DF">
        <w:t>флаг, задающий 2-х или 6-ти позиционный коммутационный блок используется;</w:t>
      </w:r>
    </w:p>
    <w:p w:rsidR="00306411" w:rsidRDefault="00306411" w:rsidP="00306411">
      <w:pPr>
        <w:pStyle w:val="a8"/>
        <w:numPr>
          <w:ilvl w:val="0"/>
          <w:numId w:val="3"/>
        </w:numPr>
        <w:jc w:val="both"/>
      </w:pPr>
      <w:proofErr w:type="spellStart"/>
      <w:r w:rsidRPr="00306411">
        <w:t>CommutationExNode</w:t>
      </w:r>
      <w:proofErr w:type="spellEnd"/>
      <w:r w:rsidR="006C3B27" w:rsidRPr="006C3B27">
        <w:t xml:space="preserve"> – </w:t>
      </w:r>
      <w:r w:rsidR="006C3B27">
        <w:t xml:space="preserve">адрес </w:t>
      </w:r>
      <w:r w:rsidR="003944DF">
        <w:t xml:space="preserve">дополнительного блока </w:t>
      </w:r>
      <w:r w:rsidR="003944DF" w:rsidRPr="00EF3EFC">
        <w:t>коммутации</w:t>
      </w:r>
      <w:r w:rsidR="003944DF">
        <w:t xml:space="preserve"> (</w:t>
      </w:r>
      <w:proofErr w:type="spellStart"/>
      <w:r w:rsidR="003944DF">
        <w:rPr>
          <w:lang w:val="en-US"/>
        </w:rPr>
        <w:t>CommutationEx</w:t>
      </w:r>
      <w:proofErr w:type="spellEnd"/>
      <w:r w:rsidR="003944DF">
        <w:t xml:space="preserve">) на шине </w:t>
      </w:r>
      <w:r w:rsidR="003944DF">
        <w:rPr>
          <w:lang w:val="en-US"/>
        </w:rPr>
        <w:t>CAN</w:t>
      </w:r>
      <w:r w:rsidR="003944DF" w:rsidRPr="006C3B27">
        <w:t>;</w:t>
      </w:r>
    </w:p>
    <w:p w:rsidR="00306411" w:rsidRPr="00874209" w:rsidRDefault="00306411" w:rsidP="00306411">
      <w:pPr>
        <w:pStyle w:val="a8"/>
        <w:numPr>
          <w:ilvl w:val="0"/>
          <w:numId w:val="3"/>
        </w:numPr>
        <w:jc w:val="both"/>
        <w:rPr>
          <w:lang w:val="en-US"/>
        </w:rPr>
      </w:pPr>
      <w:proofErr w:type="spellStart"/>
      <w:r w:rsidRPr="00874209">
        <w:rPr>
          <w:lang w:val="en-US"/>
        </w:rPr>
        <w:t>CommutationExEmulation</w:t>
      </w:r>
      <w:proofErr w:type="spellEnd"/>
      <w:r w:rsidR="00874209">
        <w:rPr>
          <w:lang w:val="en-US"/>
        </w:rPr>
        <w:t xml:space="preserve"> – </w:t>
      </w:r>
      <w:r w:rsidR="00874209">
        <w:t>флаг</w:t>
      </w:r>
      <w:r w:rsidR="00874209" w:rsidRPr="00874209">
        <w:rPr>
          <w:lang w:val="en-US"/>
        </w:rPr>
        <w:t xml:space="preserve"> </w:t>
      </w:r>
      <w:r w:rsidR="00874209">
        <w:t>эмуляции</w:t>
      </w:r>
      <w:r w:rsidR="00874209" w:rsidRPr="00874209">
        <w:rPr>
          <w:lang w:val="en-US"/>
        </w:rPr>
        <w:t xml:space="preserve"> </w:t>
      </w:r>
      <w:r w:rsidR="00874209">
        <w:t>блока</w:t>
      </w:r>
      <w:r w:rsidR="00874209" w:rsidRPr="00874209">
        <w:rPr>
          <w:lang w:val="en-US"/>
        </w:rPr>
        <w:t xml:space="preserve"> </w:t>
      </w:r>
      <w:proofErr w:type="spellStart"/>
      <w:r w:rsidR="00874209">
        <w:rPr>
          <w:lang w:val="en-US"/>
        </w:rPr>
        <w:t>CommutationEx</w:t>
      </w:r>
      <w:proofErr w:type="spellEnd"/>
      <w:r w:rsidR="00874209">
        <w:rPr>
          <w:lang w:val="en-US"/>
        </w:rPr>
        <w:t>;</w:t>
      </w:r>
    </w:p>
    <w:p w:rsidR="00306411" w:rsidRDefault="00306411" w:rsidP="00874209">
      <w:pPr>
        <w:pStyle w:val="a8"/>
        <w:numPr>
          <w:ilvl w:val="0"/>
          <w:numId w:val="3"/>
        </w:numPr>
        <w:jc w:val="both"/>
      </w:pPr>
      <w:r w:rsidRPr="00306411">
        <w:t>IsCommutationExType6</w:t>
      </w:r>
      <w:r w:rsidR="00874209" w:rsidRPr="003944DF">
        <w:t xml:space="preserve"> – </w:t>
      </w:r>
      <w:r w:rsidR="00874209">
        <w:t>флаг, задающий 2-х или 6-ти позиционный дополнительный коммутационный блок используется;</w:t>
      </w:r>
    </w:p>
    <w:p w:rsidR="00306411" w:rsidRDefault="00306411" w:rsidP="00306411">
      <w:pPr>
        <w:pStyle w:val="a8"/>
        <w:numPr>
          <w:ilvl w:val="0"/>
          <w:numId w:val="3"/>
        </w:numPr>
        <w:jc w:val="both"/>
      </w:pPr>
      <w:proofErr w:type="spellStart"/>
      <w:r w:rsidRPr="00306411">
        <w:t>ClampingSystemEmulation</w:t>
      </w:r>
      <w:proofErr w:type="spellEnd"/>
      <w:r w:rsidR="00196835">
        <w:t xml:space="preserve"> – флаг эмуляции пресса;</w:t>
      </w:r>
    </w:p>
    <w:p w:rsidR="00306411" w:rsidRPr="009271B3" w:rsidRDefault="00306411" w:rsidP="00306411">
      <w:pPr>
        <w:pStyle w:val="a8"/>
        <w:numPr>
          <w:ilvl w:val="0"/>
          <w:numId w:val="3"/>
        </w:numPr>
        <w:jc w:val="both"/>
        <w:rPr>
          <w:lang w:val="en-US"/>
        </w:rPr>
      </w:pPr>
      <w:proofErr w:type="spellStart"/>
      <w:r w:rsidRPr="009271B3">
        <w:rPr>
          <w:lang w:val="en-US"/>
        </w:rPr>
        <w:t>ClampingSystemNode</w:t>
      </w:r>
      <w:proofErr w:type="spellEnd"/>
      <w:r w:rsidR="006C3B27" w:rsidRPr="009271B3">
        <w:rPr>
          <w:lang w:val="en-US"/>
        </w:rPr>
        <w:t xml:space="preserve"> – </w:t>
      </w:r>
      <w:r w:rsidR="006C3B27">
        <w:t>адрес</w:t>
      </w:r>
      <w:r w:rsidR="006C3B27" w:rsidRPr="009271B3">
        <w:rPr>
          <w:lang w:val="en-US"/>
        </w:rPr>
        <w:t xml:space="preserve"> </w:t>
      </w:r>
      <w:r w:rsidR="00196835">
        <w:t>пресса</w:t>
      </w:r>
      <w:r w:rsidR="006C3B27" w:rsidRPr="009271B3">
        <w:rPr>
          <w:lang w:val="en-US"/>
        </w:rPr>
        <w:t xml:space="preserve"> (</w:t>
      </w:r>
      <w:proofErr w:type="spellStart"/>
      <w:r w:rsidR="00196835">
        <w:rPr>
          <w:lang w:val="en-US"/>
        </w:rPr>
        <w:t>ClampingSystem</w:t>
      </w:r>
      <w:proofErr w:type="spellEnd"/>
      <w:r w:rsidR="006C3B27" w:rsidRPr="009271B3">
        <w:rPr>
          <w:lang w:val="en-US"/>
        </w:rPr>
        <w:t xml:space="preserve">) </w:t>
      </w:r>
      <w:r w:rsidR="006C3B27">
        <w:t>на</w:t>
      </w:r>
      <w:r w:rsidR="006C3B27" w:rsidRPr="009271B3">
        <w:rPr>
          <w:lang w:val="en-US"/>
        </w:rPr>
        <w:t xml:space="preserve"> </w:t>
      </w:r>
      <w:r w:rsidR="006C3B27">
        <w:t>шине</w:t>
      </w:r>
      <w:r w:rsidR="006C3B27" w:rsidRPr="009271B3">
        <w:rPr>
          <w:lang w:val="en-US"/>
        </w:rPr>
        <w:t xml:space="preserve"> </w:t>
      </w:r>
      <w:r w:rsidR="006C3B27">
        <w:rPr>
          <w:lang w:val="en-US"/>
        </w:rPr>
        <w:t>CAN</w:t>
      </w:r>
      <w:r w:rsidR="006C3B27" w:rsidRPr="009271B3">
        <w:rPr>
          <w:lang w:val="en-US"/>
        </w:rPr>
        <w:t>;</w:t>
      </w:r>
    </w:p>
    <w:p w:rsidR="00306411" w:rsidRDefault="00306411" w:rsidP="00306411">
      <w:pPr>
        <w:pStyle w:val="a8"/>
        <w:numPr>
          <w:ilvl w:val="0"/>
          <w:numId w:val="3"/>
        </w:numPr>
        <w:jc w:val="both"/>
      </w:pPr>
      <w:proofErr w:type="spellStart"/>
      <w:r w:rsidRPr="00306411">
        <w:t>IsClampingSystemConnected</w:t>
      </w:r>
      <w:proofErr w:type="spellEnd"/>
      <w:r w:rsidR="009271B3" w:rsidRPr="009271B3">
        <w:t xml:space="preserve"> – </w:t>
      </w:r>
      <w:r w:rsidR="009271B3">
        <w:t>флаг, задающий использование пресса в данном комплексе;</w:t>
      </w:r>
    </w:p>
    <w:p w:rsidR="00306411" w:rsidRDefault="00306411" w:rsidP="00306411">
      <w:pPr>
        <w:pStyle w:val="a8"/>
        <w:numPr>
          <w:ilvl w:val="0"/>
          <w:numId w:val="3"/>
        </w:numPr>
        <w:jc w:val="both"/>
      </w:pPr>
      <w:proofErr w:type="spellStart"/>
      <w:r w:rsidRPr="00306411">
        <w:t>DBOptionsResults</w:t>
      </w:r>
      <w:proofErr w:type="spellEnd"/>
      <w:r w:rsidR="009271B3">
        <w:t xml:space="preserve"> – опции подключения к БД результатов;</w:t>
      </w:r>
    </w:p>
    <w:p w:rsidR="00306411" w:rsidRDefault="00306411" w:rsidP="00306411">
      <w:pPr>
        <w:pStyle w:val="a8"/>
        <w:numPr>
          <w:ilvl w:val="0"/>
          <w:numId w:val="3"/>
        </w:numPr>
        <w:jc w:val="both"/>
      </w:pPr>
      <w:proofErr w:type="spellStart"/>
      <w:r w:rsidRPr="00306411">
        <w:t>DBOptionsLogs</w:t>
      </w:r>
      <w:proofErr w:type="spellEnd"/>
      <w:r w:rsidR="009271B3">
        <w:t xml:space="preserve"> – опции подключения к БД журнала событий;</w:t>
      </w:r>
    </w:p>
    <w:p w:rsidR="00306411" w:rsidRDefault="00306411" w:rsidP="00306411">
      <w:pPr>
        <w:pStyle w:val="a8"/>
        <w:numPr>
          <w:ilvl w:val="0"/>
          <w:numId w:val="3"/>
        </w:numPr>
        <w:jc w:val="both"/>
      </w:pPr>
      <w:proofErr w:type="spellStart"/>
      <w:r w:rsidRPr="00306411">
        <w:t>IncludeDetailsInLog</w:t>
      </w:r>
      <w:proofErr w:type="spellEnd"/>
      <w:r w:rsidR="009271B3">
        <w:t xml:space="preserve"> – задает детализацию </w:t>
      </w:r>
      <w:r w:rsidR="00C0770A">
        <w:t>ведения журнала событий;</w:t>
      </w:r>
    </w:p>
    <w:p w:rsidR="00306411" w:rsidRDefault="00306411" w:rsidP="00306411">
      <w:pPr>
        <w:pStyle w:val="a8"/>
        <w:numPr>
          <w:ilvl w:val="0"/>
          <w:numId w:val="3"/>
        </w:numPr>
        <w:jc w:val="both"/>
      </w:pPr>
      <w:proofErr w:type="spellStart"/>
      <w:r w:rsidRPr="00306411">
        <w:t>ForceLogFlush</w:t>
      </w:r>
      <w:proofErr w:type="spellEnd"/>
      <w:r w:rsidR="00C0770A">
        <w:t xml:space="preserve"> – записывать в журнал события не используя кэш;</w:t>
      </w:r>
    </w:p>
    <w:p w:rsidR="00306411" w:rsidRDefault="00306411" w:rsidP="00306411">
      <w:pPr>
        <w:pStyle w:val="a8"/>
        <w:numPr>
          <w:ilvl w:val="0"/>
          <w:numId w:val="3"/>
        </w:numPr>
        <w:jc w:val="both"/>
      </w:pPr>
      <w:proofErr w:type="spellStart"/>
      <w:r w:rsidRPr="00306411">
        <w:t>GateReadGraph</w:t>
      </w:r>
      <w:proofErr w:type="spellEnd"/>
      <w:r w:rsidR="00C0770A">
        <w:t xml:space="preserve"> – </w:t>
      </w:r>
      <w:r w:rsidR="00C0770A" w:rsidRPr="00C0770A">
        <w:t xml:space="preserve">читать </w:t>
      </w:r>
      <w:r w:rsidR="00C0770A">
        <w:t xml:space="preserve">осциллограммы с модуля </w:t>
      </w:r>
      <w:r w:rsidR="00C0770A">
        <w:rPr>
          <w:lang w:val="en-US"/>
        </w:rPr>
        <w:t>Gate</w:t>
      </w:r>
      <w:r w:rsidR="00C0770A">
        <w:t>;</w:t>
      </w:r>
    </w:p>
    <w:p w:rsidR="00306411" w:rsidRDefault="00306411" w:rsidP="00306411">
      <w:pPr>
        <w:pStyle w:val="a8"/>
        <w:numPr>
          <w:ilvl w:val="0"/>
          <w:numId w:val="3"/>
        </w:numPr>
        <w:jc w:val="both"/>
      </w:pPr>
      <w:proofErr w:type="spellStart"/>
      <w:r w:rsidRPr="00306411">
        <w:t>SLReadGraph</w:t>
      </w:r>
      <w:proofErr w:type="spellEnd"/>
      <w:r w:rsidR="00C0770A">
        <w:t xml:space="preserve"> – </w:t>
      </w:r>
      <w:r w:rsidR="00C0770A" w:rsidRPr="00C0770A">
        <w:t xml:space="preserve">читать </w:t>
      </w:r>
      <w:r w:rsidR="00C0770A">
        <w:t xml:space="preserve">осциллограммы с модуля </w:t>
      </w:r>
      <w:r w:rsidR="00C0770A">
        <w:rPr>
          <w:lang w:val="en-US"/>
        </w:rPr>
        <w:t>SL</w:t>
      </w:r>
      <w:r w:rsidR="00C0770A">
        <w:t xml:space="preserve">; </w:t>
      </w:r>
    </w:p>
    <w:p w:rsidR="00306411" w:rsidRDefault="00306411" w:rsidP="00306411">
      <w:pPr>
        <w:pStyle w:val="a8"/>
        <w:numPr>
          <w:ilvl w:val="0"/>
          <w:numId w:val="3"/>
        </w:numPr>
        <w:jc w:val="both"/>
      </w:pPr>
      <w:proofErr w:type="spellStart"/>
      <w:r w:rsidRPr="00306411">
        <w:t>BVTReadGraph</w:t>
      </w:r>
      <w:proofErr w:type="spellEnd"/>
      <w:r w:rsidR="00C0770A">
        <w:t xml:space="preserve"> – </w:t>
      </w:r>
      <w:r w:rsidR="00C0770A" w:rsidRPr="00C0770A">
        <w:t xml:space="preserve">читать </w:t>
      </w:r>
      <w:r w:rsidR="00C0770A">
        <w:t xml:space="preserve">осциллограммы с модуля </w:t>
      </w:r>
      <w:r w:rsidR="00C0770A">
        <w:rPr>
          <w:lang w:val="en-US"/>
        </w:rPr>
        <w:t>BVT</w:t>
      </w:r>
      <w:r w:rsidR="00C0770A">
        <w:t>;</w:t>
      </w:r>
    </w:p>
    <w:p w:rsidR="00306411" w:rsidRDefault="00306411" w:rsidP="00306411">
      <w:pPr>
        <w:pStyle w:val="a8"/>
        <w:numPr>
          <w:ilvl w:val="0"/>
          <w:numId w:val="3"/>
        </w:numPr>
        <w:jc w:val="both"/>
      </w:pPr>
      <w:proofErr w:type="spellStart"/>
      <w:r w:rsidRPr="00306411">
        <w:t>DisableResultDB</w:t>
      </w:r>
      <w:proofErr w:type="spellEnd"/>
      <w:r w:rsidR="00C0770A" w:rsidRPr="00C0770A">
        <w:t xml:space="preserve"> – </w:t>
      </w:r>
      <w:r w:rsidR="00C0770A">
        <w:t>выключить запись в БД результатов;</w:t>
      </w:r>
    </w:p>
    <w:p w:rsidR="00306411" w:rsidRDefault="00306411" w:rsidP="00306411">
      <w:pPr>
        <w:pStyle w:val="a8"/>
        <w:numPr>
          <w:ilvl w:val="0"/>
          <w:numId w:val="3"/>
        </w:numPr>
        <w:jc w:val="both"/>
      </w:pPr>
      <w:proofErr w:type="spellStart"/>
      <w:r w:rsidRPr="00306411">
        <w:t>DisableLogDB</w:t>
      </w:r>
      <w:proofErr w:type="spellEnd"/>
      <w:r w:rsidR="00C0770A">
        <w:t xml:space="preserve"> – выключить запись в БД событий;</w:t>
      </w:r>
    </w:p>
    <w:p w:rsidR="00306411" w:rsidRDefault="00306411" w:rsidP="00306411">
      <w:pPr>
        <w:pStyle w:val="a8"/>
        <w:numPr>
          <w:ilvl w:val="0"/>
          <w:numId w:val="3"/>
        </w:numPr>
        <w:jc w:val="both"/>
      </w:pPr>
      <w:proofErr w:type="spellStart"/>
      <w:r w:rsidRPr="00306411">
        <w:t>MMECode</w:t>
      </w:r>
      <w:proofErr w:type="spellEnd"/>
      <w:r w:rsidR="00C0770A">
        <w:t xml:space="preserve"> – идентификатор </w:t>
      </w:r>
      <w:proofErr w:type="spellStart"/>
      <w:r w:rsidR="00C0770A">
        <w:t>комлпекса</w:t>
      </w:r>
      <w:proofErr w:type="spellEnd"/>
      <w:r w:rsidR="00C0770A">
        <w:t>;</w:t>
      </w:r>
    </w:p>
    <w:p w:rsidR="00306411" w:rsidRDefault="00306411" w:rsidP="00306411">
      <w:pPr>
        <w:pStyle w:val="a8"/>
        <w:numPr>
          <w:ilvl w:val="0"/>
          <w:numId w:val="3"/>
        </w:numPr>
        <w:jc w:val="both"/>
      </w:pPr>
      <w:proofErr w:type="spellStart"/>
      <w:r w:rsidRPr="00306411">
        <w:lastRenderedPageBreak/>
        <w:t>CommutationEmulation</w:t>
      </w:r>
      <w:proofErr w:type="spellEnd"/>
      <w:r w:rsidR="00C0770A">
        <w:t xml:space="preserve"> – эмуляция блока </w:t>
      </w:r>
      <w:r w:rsidR="00C0770A">
        <w:rPr>
          <w:lang w:val="en-US"/>
        </w:rPr>
        <w:t>Commutation;</w:t>
      </w:r>
    </w:p>
    <w:p w:rsidR="00306411" w:rsidRDefault="00306411" w:rsidP="00306411">
      <w:pPr>
        <w:pStyle w:val="a8"/>
        <w:numPr>
          <w:ilvl w:val="0"/>
          <w:numId w:val="3"/>
        </w:numPr>
        <w:jc w:val="both"/>
      </w:pPr>
      <w:proofErr w:type="spellStart"/>
      <w:r w:rsidRPr="00306411">
        <w:t>GatewayEmulation</w:t>
      </w:r>
      <w:proofErr w:type="spellEnd"/>
      <w:r w:rsidR="00C0770A">
        <w:t xml:space="preserve"> – эмуляция блока </w:t>
      </w:r>
      <w:r w:rsidR="00C0770A">
        <w:rPr>
          <w:lang w:val="en-US"/>
        </w:rPr>
        <w:t>Gateway;</w:t>
      </w:r>
    </w:p>
    <w:p w:rsidR="00306411" w:rsidRDefault="00306411" w:rsidP="00306411">
      <w:pPr>
        <w:pStyle w:val="a8"/>
        <w:numPr>
          <w:ilvl w:val="0"/>
          <w:numId w:val="3"/>
        </w:numPr>
        <w:jc w:val="both"/>
      </w:pPr>
      <w:proofErr w:type="spellStart"/>
      <w:r w:rsidRPr="00306411">
        <w:t>AdapterEmulation</w:t>
      </w:r>
      <w:proofErr w:type="spellEnd"/>
      <w:r w:rsidR="00C0770A" w:rsidRPr="00C0770A">
        <w:t xml:space="preserve"> – </w:t>
      </w:r>
      <w:r w:rsidR="00C0770A">
        <w:t>эмуляция подключения к интерфейсному адаптеру;</w:t>
      </w:r>
    </w:p>
    <w:p w:rsidR="00306411" w:rsidRDefault="00306411" w:rsidP="00306411">
      <w:pPr>
        <w:pStyle w:val="a8"/>
        <w:numPr>
          <w:ilvl w:val="0"/>
          <w:numId w:val="3"/>
        </w:numPr>
        <w:jc w:val="both"/>
      </w:pPr>
      <w:proofErr w:type="spellStart"/>
      <w:r w:rsidRPr="00306411">
        <w:t>LogsDatabasePath</w:t>
      </w:r>
      <w:proofErr w:type="spellEnd"/>
      <w:r w:rsidR="00C01432">
        <w:t xml:space="preserve"> – путь к БД журнала событий;</w:t>
      </w:r>
    </w:p>
    <w:p w:rsidR="00306411" w:rsidRDefault="00306411" w:rsidP="00306411">
      <w:pPr>
        <w:pStyle w:val="a8"/>
        <w:numPr>
          <w:ilvl w:val="0"/>
          <w:numId w:val="3"/>
        </w:numPr>
        <w:jc w:val="both"/>
      </w:pPr>
      <w:proofErr w:type="spellStart"/>
      <w:r w:rsidRPr="00306411">
        <w:t>ResultsDatabasePath</w:t>
      </w:r>
      <w:proofErr w:type="spellEnd"/>
      <w:r w:rsidR="00C01432">
        <w:t xml:space="preserve"> – путь к БД ж</w:t>
      </w:r>
      <w:r w:rsidR="001C07E4">
        <w:t>у</w:t>
      </w:r>
      <w:r w:rsidR="00C01432">
        <w:t>рнала результатов;</w:t>
      </w:r>
    </w:p>
    <w:p w:rsidR="00306411" w:rsidRDefault="00306411" w:rsidP="00306411">
      <w:pPr>
        <w:pStyle w:val="a8"/>
        <w:numPr>
          <w:ilvl w:val="0"/>
          <w:numId w:val="3"/>
        </w:numPr>
        <w:jc w:val="both"/>
      </w:pPr>
      <w:proofErr w:type="spellStart"/>
      <w:r w:rsidRPr="00306411">
        <w:t>BVTEmulation</w:t>
      </w:r>
      <w:proofErr w:type="spellEnd"/>
      <w:r w:rsidR="001C07E4">
        <w:rPr>
          <w:lang w:val="en-US"/>
        </w:rPr>
        <w:t xml:space="preserve"> – </w:t>
      </w:r>
      <w:r w:rsidR="001C07E4">
        <w:t xml:space="preserve">эмуляция блока </w:t>
      </w:r>
      <w:r w:rsidR="001C07E4">
        <w:rPr>
          <w:lang w:val="en-US"/>
        </w:rPr>
        <w:t>BVT;</w:t>
      </w:r>
    </w:p>
    <w:p w:rsidR="00306411" w:rsidRDefault="00306411" w:rsidP="00306411">
      <w:pPr>
        <w:pStyle w:val="a8"/>
        <w:numPr>
          <w:ilvl w:val="0"/>
          <w:numId w:val="3"/>
        </w:numPr>
        <w:jc w:val="both"/>
      </w:pPr>
      <w:proofErr w:type="spellStart"/>
      <w:r w:rsidRPr="00306411">
        <w:t>GateEmulation</w:t>
      </w:r>
      <w:proofErr w:type="spellEnd"/>
      <w:r w:rsidR="001C07E4">
        <w:rPr>
          <w:lang w:val="en-US"/>
        </w:rPr>
        <w:t xml:space="preserve"> – </w:t>
      </w:r>
      <w:proofErr w:type="spellStart"/>
      <w:r w:rsidR="001C07E4">
        <w:rPr>
          <w:lang w:val="en-US"/>
        </w:rPr>
        <w:t>эмуляция</w:t>
      </w:r>
      <w:proofErr w:type="spellEnd"/>
      <w:r w:rsidR="001C07E4">
        <w:rPr>
          <w:lang w:val="en-US"/>
        </w:rPr>
        <w:t xml:space="preserve"> </w:t>
      </w:r>
      <w:r w:rsidR="001C07E4" w:rsidRPr="00C139EC">
        <w:t>блока</w:t>
      </w:r>
      <w:r w:rsidR="001C07E4">
        <w:rPr>
          <w:lang w:val="en-US"/>
        </w:rPr>
        <w:t xml:space="preserve"> Gate;</w:t>
      </w:r>
    </w:p>
    <w:p w:rsidR="00306411" w:rsidRDefault="00306411" w:rsidP="00306411">
      <w:pPr>
        <w:pStyle w:val="a8"/>
        <w:numPr>
          <w:ilvl w:val="0"/>
          <w:numId w:val="3"/>
        </w:numPr>
        <w:jc w:val="both"/>
      </w:pPr>
      <w:proofErr w:type="spellStart"/>
      <w:r w:rsidRPr="00306411">
        <w:t>SLEmulation</w:t>
      </w:r>
      <w:proofErr w:type="spellEnd"/>
      <w:r w:rsidR="001C07E4">
        <w:rPr>
          <w:lang w:val="en-US"/>
        </w:rPr>
        <w:t xml:space="preserve"> – </w:t>
      </w:r>
      <w:r w:rsidR="001C07E4">
        <w:t xml:space="preserve">эмуляция блока </w:t>
      </w:r>
      <w:r w:rsidR="001C07E4">
        <w:rPr>
          <w:lang w:val="en-US"/>
        </w:rPr>
        <w:t>SL;</w:t>
      </w:r>
    </w:p>
    <w:p w:rsidR="00306411" w:rsidRDefault="00306411" w:rsidP="00306411">
      <w:pPr>
        <w:pStyle w:val="a8"/>
        <w:numPr>
          <w:ilvl w:val="0"/>
          <w:numId w:val="3"/>
        </w:numPr>
        <w:jc w:val="both"/>
      </w:pPr>
      <w:proofErr w:type="spellStart"/>
      <w:r w:rsidRPr="00306411">
        <w:t>LogsTracePathTemplate</w:t>
      </w:r>
      <w:proofErr w:type="spellEnd"/>
      <w:r w:rsidR="001C07E4" w:rsidRPr="001A2512">
        <w:t xml:space="preserve"> – </w:t>
      </w:r>
      <w:r w:rsidR="001C07E4">
        <w:t xml:space="preserve">путь </w:t>
      </w:r>
      <w:r w:rsidR="001A2512">
        <w:t>к файлу текстового журнала событий;</w:t>
      </w:r>
    </w:p>
    <w:p w:rsidR="00306411" w:rsidRDefault="00306411" w:rsidP="00306411">
      <w:pPr>
        <w:pStyle w:val="a8"/>
        <w:numPr>
          <w:ilvl w:val="0"/>
          <w:numId w:val="3"/>
        </w:numPr>
        <w:jc w:val="both"/>
      </w:pPr>
      <w:proofErr w:type="spellStart"/>
      <w:r w:rsidRPr="00306411">
        <w:t>DBServiceExternalEndpoint</w:t>
      </w:r>
      <w:proofErr w:type="spellEnd"/>
      <w:r w:rsidR="001A2512">
        <w:t xml:space="preserve"> – </w:t>
      </w:r>
      <w:r w:rsidR="001A2512" w:rsidRPr="001A2512">
        <w:t xml:space="preserve">точка </w:t>
      </w:r>
      <w:r w:rsidR="001A2512">
        <w:t>подключения внешнего интерфейса запроса данных;</w:t>
      </w:r>
    </w:p>
    <w:p w:rsidR="001A2512" w:rsidRDefault="00306411" w:rsidP="004A165A">
      <w:pPr>
        <w:pStyle w:val="a8"/>
        <w:numPr>
          <w:ilvl w:val="0"/>
          <w:numId w:val="3"/>
        </w:numPr>
        <w:jc w:val="both"/>
      </w:pPr>
      <w:proofErr w:type="spellStart"/>
      <w:proofErr w:type="gramStart"/>
      <w:r w:rsidRPr="00306411">
        <w:t>dVdtNode</w:t>
      </w:r>
      <w:proofErr w:type="spellEnd"/>
      <w:proofErr w:type="gramEnd"/>
      <w:r w:rsidR="001A2512" w:rsidRPr="006C3B27">
        <w:t xml:space="preserve">– </w:t>
      </w:r>
      <w:r w:rsidR="001A2512">
        <w:t>адрес блока критической скорости нарастания напряжения (</w:t>
      </w:r>
      <w:proofErr w:type="spellStart"/>
      <w:r w:rsidR="001A2512">
        <w:rPr>
          <w:lang w:val="en-US"/>
        </w:rPr>
        <w:t>dVdt</w:t>
      </w:r>
      <w:proofErr w:type="spellEnd"/>
      <w:r w:rsidR="001A2512">
        <w:t xml:space="preserve">) на шине </w:t>
      </w:r>
      <w:r w:rsidR="001A2512">
        <w:rPr>
          <w:lang w:val="en-US"/>
        </w:rPr>
        <w:t>CAN</w:t>
      </w:r>
      <w:r w:rsidR="001A2512" w:rsidRPr="006C3B27">
        <w:t>;</w:t>
      </w:r>
    </w:p>
    <w:p w:rsidR="00306411" w:rsidRPr="001A2512" w:rsidRDefault="00306411" w:rsidP="004A165A">
      <w:pPr>
        <w:pStyle w:val="a8"/>
        <w:numPr>
          <w:ilvl w:val="0"/>
          <w:numId w:val="3"/>
        </w:numPr>
        <w:jc w:val="both"/>
      </w:pPr>
      <w:proofErr w:type="spellStart"/>
      <w:proofErr w:type="gramStart"/>
      <w:r w:rsidRPr="00306411">
        <w:t>dVdtEmulation</w:t>
      </w:r>
      <w:proofErr w:type="spellEnd"/>
      <w:proofErr w:type="gramEnd"/>
      <w:r w:rsidR="001A2512">
        <w:t xml:space="preserve"> – </w:t>
      </w:r>
      <w:r w:rsidR="001A2512" w:rsidRPr="00C139EC">
        <w:t>эмуляция</w:t>
      </w:r>
      <w:r w:rsidR="001A2512">
        <w:rPr>
          <w:lang w:val="en-US"/>
        </w:rPr>
        <w:t xml:space="preserve"> </w:t>
      </w:r>
      <w:r w:rsidR="001A2512">
        <w:t xml:space="preserve">блока </w:t>
      </w:r>
      <w:proofErr w:type="spellStart"/>
      <w:r w:rsidR="001A2512">
        <w:rPr>
          <w:lang w:val="en-US"/>
        </w:rPr>
        <w:t>dVdt</w:t>
      </w:r>
      <w:proofErr w:type="spellEnd"/>
      <w:r w:rsidR="001A2512">
        <w:rPr>
          <w:lang w:val="en-US"/>
        </w:rPr>
        <w:t>;</w:t>
      </w:r>
    </w:p>
    <w:p w:rsidR="001A2512" w:rsidRDefault="001A2512" w:rsidP="001A2512">
      <w:pPr>
        <w:jc w:val="both"/>
      </w:pPr>
    </w:p>
    <w:p w:rsidR="00C139EC" w:rsidRDefault="00C139EC" w:rsidP="00C139EC">
      <w:pPr>
        <w:pStyle w:val="1"/>
        <w:spacing w:after="240"/>
        <w:rPr>
          <w:lang w:val="en-US"/>
        </w:rPr>
      </w:pPr>
      <w:bookmarkStart w:id="8" w:name="_Toc426122916"/>
      <w:r>
        <w:t xml:space="preserve">Настройки модуля </w:t>
      </w:r>
      <w:r>
        <w:rPr>
          <w:lang w:val="en-US"/>
        </w:rPr>
        <w:t>SCME.UI</w:t>
      </w:r>
      <w:bookmarkEnd w:id="8"/>
    </w:p>
    <w:p w:rsidR="00C139EC" w:rsidRPr="00430054" w:rsidRDefault="00572508" w:rsidP="001A2512">
      <w:pPr>
        <w:jc w:val="both"/>
      </w:pPr>
      <w:r>
        <w:tab/>
      </w:r>
      <w:r w:rsidR="002654B7">
        <w:t>Данный модуль</w:t>
      </w:r>
      <w:r w:rsidR="00430054">
        <w:t xml:space="preserve"> осуществляет реализацию пользовательского интерфейса и управление приложением </w:t>
      </w:r>
      <w:r w:rsidR="00430054">
        <w:rPr>
          <w:lang w:val="en-US"/>
        </w:rPr>
        <w:t>SCME</w:t>
      </w:r>
      <w:r w:rsidR="00430054" w:rsidRPr="00430054">
        <w:t>.</w:t>
      </w:r>
      <w:r w:rsidR="00430054">
        <w:rPr>
          <w:lang w:val="en-US"/>
        </w:rPr>
        <w:t>Service</w:t>
      </w:r>
      <w:r w:rsidR="00430054">
        <w:t xml:space="preserve"> по протоколу </w:t>
      </w:r>
      <w:r w:rsidR="00430054">
        <w:rPr>
          <w:lang w:val="en-US"/>
        </w:rPr>
        <w:t>WCF</w:t>
      </w:r>
      <w:r w:rsidR="00430054" w:rsidRPr="00430054">
        <w:t>.</w:t>
      </w:r>
    </w:p>
    <w:p w:rsidR="00CF1AEC" w:rsidRDefault="00CF1AEC" w:rsidP="00CF1AEC">
      <w:pPr>
        <w:ind w:firstLine="708"/>
        <w:jc w:val="both"/>
      </w:pPr>
      <w:r>
        <w:t>Для внешней конфигурации</w:t>
      </w:r>
      <w:r w:rsidRPr="00870812">
        <w:t xml:space="preserve"> (</w:t>
      </w:r>
      <w:r>
        <w:rPr>
          <w:lang w:val="en-US"/>
        </w:rPr>
        <w:t>SCME</w:t>
      </w:r>
      <w:r w:rsidRPr="00870812">
        <w:t>.</w:t>
      </w:r>
      <w:r>
        <w:rPr>
          <w:lang w:val="en-US"/>
        </w:rPr>
        <w:t>UI</w:t>
      </w:r>
      <w:r w:rsidRPr="00870812">
        <w:t>.</w:t>
      </w:r>
      <w:r>
        <w:rPr>
          <w:lang w:val="en-US"/>
        </w:rPr>
        <w:t>exe</w:t>
      </w:r>
      <w:r w:rsidRPr="00870812">
        <w:t>.</w:t>
      </w:r>
      <w:proofErr w:type="spellStart"/>
      <w:r>
        <w:rPr>
          <w:lang w:val="en-US"/>
        </w:rPr>
        <w:t>config</w:t>
      </w:r>
      <w:proofErr w:type="spellEnd"/>
      <w:r w:rsidRPr="00870812">
        <w:t>)</w:t>
      </w:r>
      <w:r>
        <w:t xml:space="preserve"> доступны следующие настройки приложения:</w:t>
      </w:r>
    </w:p>
    <w:p w:rsidR="00430054" w:rsidRDefault="00CC15D0" w:rsidP="00CC15D0">
      <w:pPr>
        <w:pStyle w:val="a8"/>
        <w:numPr>
          <w:ilvl w:val="0"/>
          <w:numId w:val="4"/>
        </w:numPr>
        <w:jc w:val="both"/>
      </w:pPr>
      <w:proofErr w:type="spellStart"/>
      <w:r w:rsidRPr="00CC15D0">
        <w:t>GateIsVisible</w:t>
      </w:r>
      <w:proofErr w:type="spellEnd"/>
      <w:r w:rsidR="00223E66" w:rsidRPr="00223E66">
        <w:t xml:space="preserve"> – блок </w:t>
      </w:r>
      <w:r w:rsidR="00223E66">
        <w:rPr>
          <w:lang w:val="en-US"/>
        </w:rPr>
        <w:t>Gate</w:t>
      </w:r>
      <w:r w:rsidR="00223E66">
        <w:t xml:space="preserve"> включен в работу;</w:t>
      </w:r>
    </w:p>
    <w:p w:rsidR="00CC15D0" w:rsidRDefault="00CC15D0" w:rsidP="00CC15D0">
      <w:pPr>
        <w:pStyle w:val="a8"/>
        <w:numPr>
          <w:ilvl w:val="0"/>
          <w:numId w:val="4"/>
        </w:numPr>
        <w:jc w:val="both"/>
      </w:pPr>
      <w:r>
        <w:rPr>
          <w:lang w:val="en-US"/>
        </w:rPr>
        <w:t>SL</w:t>
      </w:r>
      <w:proofErr w:type="spellStart"/>
      <w:r w:rsidRPr="00CC15D0">
        <w:t>IsVisible</w:t>
      </w:r>
      <w:proofErr w:type="spellEnd"/>
      <w:r w:rsidR="00223E66" w:rsidRPr="00223E66">
        <w:t xml:space="preserve"> – блок </w:t>
      </w:r>
      <w:r w:rsidR="00223E66">
        <w:rPr>
          <w:lang w:val="en-US"/>
        </w:rPr>
        <w:t>SL</w:t>
      </w:r>
      <w:r w:rsidR="00223E66">
        <w:t xml:space="preserve"> включен в работу;</w:t>
      </w:r>
    </w:p>
    <w:p w:rsidR="00CC15D0" w:rsidRDefault="00CC15D0" w:rsidP="00CC15D0">
      <w:pPr>
        <w:pStyle w:val="a8"/>
        <w:numPr>
          <w:ilvl w:val="0"/>
          <w:numId w:val="4"/>
        </w:numPr>
        <w:jc w:val="both"/>
      </w:pPr>
      <w:proofErr w:type="spellStart"/>
      <w:r w:rsidRPr="00CC15D0">
        <w:t>BvtIsVisible</w:t>
      </w:r>
      <w:proofErr w:type="spellEnd"/>
      <w:r w:rsidR="00223E66" w:rsidRPr="00223E66">
        <w:t xml:space="preserve"> – блок </w:t>
      </w:r>
      <w:r w:rsidR="00223E66">
        <w:rPr>
          <w:lang w:val="en-US"/>
        </w:rPr>
        <w:t>BVT</w:t>
      </w:r>
      <w:r w:rsidR="00223E66">
        <w:t xml:space="preserve"> включен в работу;</w:t>
      </w:r>
    </w:p>
    <w:p w:rsidR="00CC15D0" w:rsidRDefault="00CC15D0" w:rsidP="00CC15D0">
      <w:pPr>
        <w:pStyle w:val="a8"/>
        <w:numPr>
          <w:ilvl w:val="0"/>
          <w:numId w:val="4"/>
        </w:numPr>
        <w:jc w:val="both"/>
      </w:pPr>
      <w:proofErr w:type="spellStart"/>
      <w:r w:rsidRPr="00CC15D0">
        <w:t>CommIsVisible</w:t>
      </w:r>
      <w:proofErr w:type="spellEnd"/>
      <w:r w:rsidR="00223E66" w:rsidRPr="00223E66">
        <w:t xml:space="preserve"> – блок </w:t>
      </w:r>
      <w:r w:rsidR="00223E66">
        <w:rPr>
          <w:lang w:val="en-US"/>
        </w:rPr>
        <w:t>Commutation</w:t>
      </w:r>
      <w:r w:rsidR="00223E66">
        <w:t xml:space="preserve"> включен в работу;</w:t>
      </w:r>
    </w:p>
    <w:p w:rsidR="00CC15D0" w:rsidRDefault="00CC15D0" w:rsidP="00CC15D0">
      <w:pPr>
        <w:pStyle w:val="a8"/>
        <w:numPr>
          <w:ilvl w:val="0"/>
          <w:numId w:val="4"/>
        </w:numPr>
        <w:jc w:val="both"/>
      </w:pPr>
      <w:proofErr w:type="spellStart"/>
      <w:r w:rsidRPr="00CC15D0">
        <w:t>ExitButtonIsVisible</w:t>
      </w:r>
      <w:proofErr w:type="spellEnd"/>
      <w:r w:rsidR="00223E66" w:rsidRPr="00BD7708">
        <w:t xml:space="preserve"> </w:t>
      </w:r>
      <w:r w:rsidR="00BD7708" w:rsidRPr="00BD7708">
        <w:t>–</w:t>
      </w:r>
      <w:r w:rsidR="00223E66" w:rsidRPr="00BD7708">
        <w:t xml:space="preserve"> </w:t>
      </w:r>
      <w:r w:rsidR="00BD7708" w:rsidRPr="00BD7708">
        <w:t>отображается кнопка закрытия прилож</w:t>
      </w:r>
      <w:r w:rsidR="00BD7708">
        <w:t>е</w:t>
      </w:r>
      <w:r w:rsidR="00BD7708" w:rsidRPr="00BD7708">
        <w:t xml:space="preserve">ния </w:t>
      </w:r>
      <w:r w:rsidR="00BD7708">
        <w:rPr>
          <w:lang w:val="en-US"/>
        </w:rPr>
        <w:t>UI</w:t>
      </w:r>
      <w:r w:rsidR="00BD7708" w:rsidRPr="00BD7708">
        <w:t>;</w:t>
      </w:r>
    </w:p>
    <w:p w:rsidR="00CC15D0" w:rsidRDefault="00CC15D0" w:rsidP="00CC15D0">
      <w:pPr>
        <w:pStyle w:val="a8"/>
        <w:numPr>
          <w:ilvl w:val="0"/>
          <w:numId w:val="4"/>
        </w:numPr>
        <w:jc w:val="both"/>
      </w:pPr>
      <w:proofErr w:type="spellStart"/>
      <w:r w:rsidRPr="00CC15D0">
        <w:t>IsAnimationEnabled</w:t>
      </w:r>
      <w:proofErr w:type="spellEnd"/>
      <w:r w:rsidR="00BD7708">
        <w:t xml:space="preserve"> – </w:t>
      </w:r>
      <w:r w:rsidR="00F712A7">
        <w:t>включена</w:t>
      </w:r>
      <w:r w:rsidR="00BD7708">
        <w:t xml:space="preserve"> </w:t>
      </w:r>
      <w:r w:rsidR="00F712A7">
        <w:t>анимация</w:t>
      </w:r>
      <w:r w:rsidR="00BD7708">
        <w:t xml:space="preserve"> элементов управления;</w:t>
      </w:r>
    </w:p>
    <w:p w:rsidR="00CC15D0" w:rsidRDefault="00CC15D0" w:rsidP="00CC15D0">
      <w:pPr>
        <w:pStyle w:val="a8"/>
        <w:numPr>
          <w:ilvl w:val="0"/>
          <w:numId w:val="4"/>
        </w:numPr>
        <w:jc w:val="both"/>
      </w:pPr>
      <w:proofErr w:type="spellStart"/>
      <w:r w:rsidRPr="00CC15D0">
        <w:t>TechPassword</w:t>
      </w:r>
      <w:proofErr w:type="spellEnd"/>
      <w:r w:rsidR="00BD7708">
        <w:t xml:space="preserve"> – пароль для входа в режим наладчика;</w:t>
      </w:r>
    </w:p>
    <w:p w:rsidR="00CC15D0" w:rsidRDefault="00CC15D0" w:rsidP="00CC15D0">
      <w:pPr>
        <w:pStyle w:val="a8"/>
        <w:numPr>
          <w:ilvl w:val="0"/>
          <w:numId w:val="4"/>
        </w:numPr>
        <w:jc w:val="both"/>
      </w:pPr>
      <w:proofErr w:type="spellStart"/>
      <w:r w:rsidRPr="00CC15D0">
        <w:t>Localization</w:t>
      </w:r>
      <w:proofErr w:type="spellEnd"/>
      <w:r w:rsidR="00BD7708">
        <w:t xml:space="preserve"> – текущая локализация приложения;</w:t>
      </w:r>
    </w:p>
    <w:p w:rsidR="00CC15D0" w:rsidRDefault="00CC15D0" w:rsidP="00CC15D0">
      <w:pPr>
        <w:pStyle w:val="a8"/>
        <w:numPr>
          <w:ilvl w:val="0"/>
          <w:numId w:val="4"/>
        </w:numPr>
        <w:jc w:val="both"/>
      </w:pPr>
      <w:proofErr w:type="spellStart"/>
      <w:r w:rsidRPr="00CC15D0">
        <w:t>PlotUserVTM</w:t>
      </w:r>
      <w:proofErr w:type="spellEnd"/>
      <w:r w:rsidR="00BD7708">
        <w:t xml:space="preserve"> – </w:t>
      </w:r>
      <w:proofErr w:type="spellStart"/>
      <w:r w:rsidR="00BD7708">
        <w:t>отрисовывать</w:t>
      </w:r>
      <w:proofErr w:type="spellEnd"/>
      <w:r w:rsidR="00BD7708">
        <w:t xml:space="preserve"> график результатов </w:t>
      </w:r>
      <w:r w:rsidR="00BD7708">
        <w:rPr>
          <w:lang w:val="en-US"/>
        </w:rPr>
        <w:t>VTM</w:t>
      </w:r>
      <w:r w:rsidR="00BD7708">
        <w:t xml:space="preserve"> в режиме измерений оператором;</w:t>
      </w:r>
    </w:p>
    <w:p w:rsidR="00CC15D0" w:rsidRDefault="00CC15D0" w:rsidP="00CC15D0">
      <w:pPr>
        <w:pStyle w:val="a8"/>
        <w:numPr>
          <w:ilvl w:val="0"/>
          <w:numId w:val="4"/>
        </w:numPr>
        <w:jc w:val="both"/>
      </w:pPr>
      <w:proofErr w:type="spellStart"/>
      <w:r w:rsidRPr="00CC15D0">
        <w:t>PlotUserGate</w:t>
      </w:r>
      <w:proofErr w:type="spellEnd"/>
      <w:r w:rsidR="00BD7708">
        <w:t xml:space="preserve"> – </w:t>
      </w:r>
      <w:proofErr w:type="spellStart"/>
      <w:r w:rsidR="00BD7708">
        <w:t>отрисовывать</w:t>
      </w:r>
      <w:proofErr w:type="spellEnd"/>
      <w:r w:rsidR="00BD7708">
        <w:t xml:space="preserve"> график результатов </w:t>
      </w:r>
      <w:r w:rsidR="00BD7708">
        <w:rPr>
          <w:lang w:val="en-US"/>
        </w:rPr>
        <w:t>Gate</w:t>
      </w:r>
      <w:r w:rsidR="00BD7708">
        <w:t xml:space="preserve"> в режиме измерений оператором;</w:t>
      </w:r>
    </w:p>
    <w:p w:rsidR="00CC15D0" w:rsidRDefault="00CC15D0" w:rsidP="00CC15D0">
      <w:pPr>
        <w:pStyle w:val="a8"/>
        <w:numPr>
          <w:ilvl w:val="0"/>
          <w:numId w:val="4"/>
        </w:numPr>
        <w:jc w:val="both"/>
      </w:pPr>
      <w:proofErr w:type="spellStart"/>
      <w:r w:rsidRPr="00CC15D0">
        <w:t>PlotUserBVT</w:t>
      </w:r>
      <w:proofErr w:type="spellEnd"/>
      <w:r w:rsidR="00BD7708">
        <w:t xml:space="preserve"> – </w:t>
      </w:r>
      <w:proofErr w:type="spellStart"/>
      <w:r w:rsidR="00BD7708">
        <w:t>отрисовывать</w:t>
      </w:r>
      <w:proofErr w:type="spellEnd"/>
      <w:r w:rsidR="00BD7708">
        <w:t xml:space="preserve"> график результатов </w:t>
      </w:r>
      <w:r w:rsidR="00BD7708">
        <w:rPr>
          <w:lang w:val="en-US"/>
        </w:rPr>
        <w:t>BVT</w:t>
      </w:r>
      <w:r w:rsidR="00BD7708">
        <w:t xml:space="preserve"> в режиме измерений оператором;</w:t>
      </w:r>
    </w:p>
    <w:p w:rsidR="00CC15D0" w:rsidRDefault="00CC15D0" w:rsidP="00CC15D0">
      <w:pPr>
        <w:pStyle w:val="a8"/>
        <w:numPr>
          <w:ilvl w:val="0"/>
          <w:numId w:val="4"/>
        </w:numPr>
        <w:jc w:val="both"/>
      </w:pPr>
      <w:proofErr w:type="spellStart"/>
      <w:r w:rsidRPr="00CC15D0">
        <w:t>IsTechPasswordEnabled</w:t>
      </w:r>
      <w:proofErr w:type="spellEnd"/>
      <w:r w:rsidR="00BD7708">
        <w:t xml:space="preserve"> – запрос пароля при входе в режим наладчика;</w:t>
      </w:r>
    </w:p>
    <w:p w:rsidR="00CC15D0" w:rsidRDefault="00CC15D0" w:rsidP="00CC15D0">
      <w:pPr>
        <w:pStyle w:val="a8"/>
        <w:numPr>
          <w:ilvl w:val="0"/>
          <w:numId w:val="4"/>
        </w:numPr>
        <w:jc w:val="both"/>
      </w:pPr>
      <w:proofErr w:type="spellStart"/>
      <w:r w:rsidRPr="00CC15D0">
        <w:t>KeyboardsPath</w:t>
      </w:r>
      <w:proofErr w:type="spellEnd"/>
      <w:r w:rsidR="00BD7708">
        <w:t xml:space="preserve"> – путь к файлу с раскладками клавиатур;</w:t>
      </w:r>
    </w:p>
    <w:p w:rsidR="00CC15D0" w:rsidRDefault="00CC15D0" w:rsidP="00CC15D0">
      <w:pPr>
        <w:pStyle w:val="a8"/>
        <w:numPr>
          <w:ilvl w:val="0"/>
          <w:numId w:val="4"/>
        </w:numPr>
        <w:jc w:val="both"/>
      </w:pPr>
      <w:proofErr w:type="spellStart"/>
      <w:r w:rsidRPr="00CC15D0">
        <w:t>BVTVoltageFrequency</w:t>
      </w:r>
      <w:proofErr w:type="spellEnd"/>
      <w:r w:rsidR="00BD7708">
        <w:t xml:space="preserve"> – </w:t>
      </w:r>
      <w:bookmarkStart w:id="9" w:name="_GoBack"/>
      <w:r w:rsidR="00BD7708">
        <w:t xml:space="preserve">частота напряжения для блока </w:t>
      </w:r>
      <w:r w:rsidR="00BD7708">
        <w:rPr>
          <w:lang w:val="en-US"/>
        </w:rPr>
        <w:t>BVT</w:t>
      </w:r>
      <w:r w:rsidR="00BD7708" w:rsidRPr="00BD7708">
        <w:t>;</w:t>
      </w:r>
    </w:p>
    <w:bookmarkEnd w:id="9"/>
    <w:p w:rsidR="00CC15D0" w:rsidRDefault="00CC15D0" w:rsidP="00CC15D0">
      <w:pPr>
        <w:pStyle w:val="a8"/>
        <w:numPr>
          <w:ilvl w:val="0"/>
          <w:numId w:val="4"/>
        </w:numPr>
        <w:jc w:val="both"/>
      </w:pPr>
      <w:proofErr w:type="spellStart"/>
      <w:r w:rsidRPr="00CC15D0">
        <w:t>SinglePositionModuleMode</w:t>
      </w:r>
      <w:proofErr w:type="spellEnd"/>
      <w:r w:rsidR="00BD7708">
        <w:t xml:space="preserve"> – режим работы с однопозиционными модулями;</w:t>
      </w:r>
    </w:p>
    <w:p w:rsidR="00CC15D0" w:rsidRDefault="00CC15D0" w:rsidP="00CC15D0">
      <w:pPr>
        <w:pStyle w:val="a8"/>
        <w:numPr>
          <w:ilvl w:val="0"/>
          <w:numId w:val="4"/>
        </w:numPr>
        <w:jc w:val="both"/>
      </w:pPr>
      <w:proofErr w:type="spellStart"/>
      <w:r w:rsidRPr="00CC15D0">
        <w:lastRenderedPageBreak/>
        <w:t>FTDIPresent</w:t>
      </w:r>
      <w:proofErr w:type="spellEnd"/>
      <w:r w:rsidR="00BD7708">
        <w:t xml:space="preserve"> – </w:t>
      </w:r>
      <w:r w:rsidR="009C5DD8" w:rsidRPr="00BD7708">
        <w:t>присутствует</w:t>
      </w:r>
      <w:r w:rsidR="00BD7708" w:rsidRPr="00BD7708">
        <w:t xml:space="preserve"> </w:t>
      </w:r>
      <w:r w:rsidR="00BD7708">
        <w:t xml:space="preserve">плата расширения на базе чипа </w:t>
      </w:r>
      <w:r w:rsidR="00BD7708">
        <w:rPr>
          <w:lang w:val="en-US"/>
        </w:rPr>
        <w:t>FTDI</w:t>
      </w:r>
      <w:r w:rsidR="00BD7708" w:rsidRPr="00BD7708">
        <w:t>;</w:t>
      </w:r>
    </w:p>
    <w:p w:rsidR="00CC15D0" w:rsidRDefault="00CC15D0" w:rsidP="00CC15D0">
      <w:pPr>
        <w:pStyle w:val="a8"/>
        <w:numPr>
          <w:ilvl w:val="0"/>
          <w:numId w:val="4"/>
        </w:numPr>
        <w:jc w:val="both"/>
      </w:pPr>
      <w:proofErr w:type="spellStart"/>
      <w:r w:rsidRPr="00CC15D0">
        <w:t>CommExIsVisible</w:t>
      </w:r>
      <w:proofErr w:type="spellEnd"/>
      <w:r w:rsidR="00BD7708">
        <w:t xml:space="preserve"> </w:t>
      </w:r>
      <w:r w:rsidR="00BD7708" w:rsidRPr="00223E66">
        <w:t xml:space="preserve">– блок </w:t>
      </w:r>
      <w:proofErr w:type="spellStart"/>
      <w:r w:rsidR="00BD7708">
        <w:rPr>
          <w:lang w:val="en-US"/>
        </w:rPr>
        <w:t>CommutationEx</w:t>
      </w:r>
      <w:proofErr w:type="spellEnd"/>
      <w:r w:rsidR="00BD7708">
        <w:t xml:space="preserve"> включен в работу;</w:t>
      </w:r>
    </w:p>
    <w:p w:rsidR="00CC15D0" w:rsidRDefault="00CC15D0" w:rsidP="00CC15D0">
      <w:pPr>
        <w:pStyle w:val="a8"/>
        <w:numPr>
          <w:ilvl w:val="0"/>
          <w:numId w:val="4"/>
        </w:numPr>
        <w:jc w:val="both"/>
      </w:pPr>
      <w:proofErr w:type="spellStart"/>
      <w:r w:rsidRPr="00CC15D0">
        <w:t>IgnoreSC</w:t>
      </w:r>
      <w:proofErr w:type="spellEnd"/>
      <w:r w:rsidR="00BD7708">
        <w:t xml:space="preserve"> – игнорировать цепь безопасности;</w:t>
      </w:r>
    </w:p>
    <w:p w:rsidR="00CC15D0" w:rsidRDefault="00CC15D0" w:rsidP="00CC15D0">
      <w:pPr>
        <w:pStyle w:val="a8"/>
        <w:numPr>
          <w:ilvl w:val="0"/>
          <w:numId w:val="4"/>
        </w:numPr>
        <w:jc w:val="both"/>
      </w:pPr>
      <w:proofErr w:type="spellStart"/>
      <w:r w:rsidRPr="00CC15D0">
        <w:t>RunExplorer</w:t>
      </w:r>
      <w:proofErr w:type="spellEnd"/>
      <w:r w:rsidR="00BD7708">
        <w:t xml:space="preserve"> – </w:t>
      </w:r>
      <w:r w:rsidR="00BD7708" w:rsidRPr="00BD7708">
        <w:t xml:space="preserve">запускать </w:t>
      </w:r>
      <w:r w:rsidR="00BD7708">
        <w:rPr>
          <w:lang w:val="en-US"/>
        </w:rPr>
        <w:t>Explorer</w:t>
      </w:r>
      <w:r w:rsidR="00BD7708">
        <w:t xml:space="preserve"> при закрытии приложения;</w:t>
      </w:r>
    </w:p>
    <w:p w:rsidR="00CC15D0" w:rsidRDefault="00CC15D0" w:rsidP="00CC15D0">
      <w:pPr>
        <w:pStyle w:val="a8"/>
        <w:numPr>
          <w:ilvl w:val="0"/>
          <w:numId w:val="4"/>
        </w:numPr>
        <w:jc w:val="both"/>
      </w:pPr>
      <w:proofErr w:type="spellStart"/>
      <w:r w:rsidRPr="00CC15D0">
        <w:t>ProfilesPath</w:t>
      </w:r>
      <w:proofErr w:type="spellEnd"/>
      <w:r w:rsidR="00BD7708">
        <w:t xml:space="preserve"> – </w:t>
      </w:r>
      <w:r w:rsidR="00BD7708" w:rsidRPr="00BD7708">
        <w:t>путь к файлу профилей;</w:t>
      </w:r>
    </w:p>
    <w:p w:rsidR="00CC15D0" w:rsidRDefault="00CC15D0" w:rsidP="00CC15D0">
      <w:pPr>
        <w:pStyle w:val="a8"/>
        <w:numPr>
          <w:ilvl w:val="0"/>
          <w:numId w:val="4"/>
        </w:numPr>
        <w:jc w:val="both"/>
      </w:pPr>
      <w:proofErr w:type="spellStart"/>
      <w:r w:rsidRPr="00CC15D0">
        <w:t>AccountsPath</w:t>
      </w:r>
      <w:proofErr w:type="spellEnd"/>
      <w:r w:rsidR="00BD7708">
        <w:t xml:space="preserve"> – путь к файлу с учетными записями операторов;</w:t>
      </w:r>
    </w:p>
    <w:p w:rsidR="00CC15D0" w:rsidRDefault="00CC15D0" w:rsidP="00CC15D0">
      <w:pPr>
        <w:pStyle w:val="a8"/>
        <w:numPr>
          <w:ilvl w:val="0"/>
          <w:numId w:val="4"/>
        </w:numPr>
        <w:jc w:val="both"/>
      </w:pPr>
      <w:proofErr w:type="spellStart"/>
      <w:r w:rsidRPr="00CC15D0">
        <w:t>FTDIIsInUse</w:t>
      </w:r>
      <w:proofErr w:type="spellEnd"/>
      <w:r w:rsidR="00BD7708">
        <w:t xml:space="preserve"> – </w:t>
      </w:r>
      <w:r w:rsidR="00BD7708" w:rsidRPr="00BD7708">
        <w:t xml:space="preserve">плата </w:t>
      </w:r>
      <w:r w:rsidR="00BD7708">
        <w:t xml:space="preserve">расширения </w:t>
      </w:r>
      <w:r w:rsidR="00BD7708">
        <w:rPr>
          <w:lang w:val="en-US"/>
        </w:rPr>
        <w:t>FTDI</w:t>
      </w:r>
      <w:r w:rsidR="00BD7708">
        <w:t xml:space="preserve"> используется в работе (обработка светодиодов и кнопок </w:t>
      </w:r>
      <w:r w:rsidR="00BD7708">
        <w:rPr>
          <w:lang w:val="en-US"/>
        </w:rPr>
        <w:t>START</w:t>
      </w:r>
      <w:r w:rsidR="00BD7708">
        <w:t>-</w:t>
      </w:r>
      <w:r w:rsidR="00BD7708">
        <w:rPr>
          <w:lang w:val="en-US"/>
        </w:rPr>
        <w:t>STOP</w:t>
      </w:r>
      <w:r w:rsidR="00BD7708">
        <w:t xml:space="preserve"> на </w:t>
      </w:r>
      <w:r w:rsidR="00BD7708" w:rsidRPr="00BD7708">
        <w:t>КИП СПП-002</w:t>
      </w:r>
      <w:r w:rsidR="00BD7708">
        <w:t>);</w:t>
      </w:r>
    </w:p>
    <w:p w:rsidR="00CC15D0" w:rsidRDefault="00CC15D0" w:rsidP="00CC15D0">
      <w:pPr>
        <w:pStyle w:val="a8"/>
        <w:numPr>
          <w:ilvl w:val="0"/>
          <w:numId w:val="4"/>
        </w:numPr>
        <w:jc w:val="both"/>
      </w:pPr>
      <w:proofErr w:type="spellStart"/>
      <w:r w:rsidRPr="00CC15D0">
        <w:t>ClampIsVisible</w:t>
      </w:r>
      <w:proofErr w:type="spellEnd"/>
      <w:r w:rsidR="00BD7708">
        <w:t xml:space="preserve"> – блок </w:t>
      </w:r>
      <w:proofErr w:type="spellStart"/>
      <w:r w:rsidR="00BD7708">
        <w:rPr>
          <w:lang w:val="en-US"/>
        </w:rPr>
        <w:t>ClampingSystem</w:t>
      </w:r>
      <w:proofErr w:type="spellEnd"/>
      <w:r w:rsidR="00BD7708">
        <w:t xml:space="preserve"> включен в работу;</w:t>
      </w:r>
    </w:p>
    <w:p w:rsidR="00CC15D0" w:rsidRDefault="00CC15D0" w:rsidP="00CC15D0">
      <w:pPr>
        <w:pStyle w:val="a8"/>
        <w:numPr>
          <w:ilvl w:val="0"/>
          <w:numId w:val="4"/>
        </w:numPr>
        <w:jc w:val="both"/>
      </w:pPr>
      <w:proofErr w:type="spellStart"/>
      <w:r w:rsidRPr="00CC15D0">
        <w:t>NormalWindow</w:t>
      </w:r>
      <w:proofErr w:type="spellEnd"/>
      <w:r w:rsidR="00BD7708">
        <w:t xml:space="preserve"> – отображать в нормальном режиме вместо полноэкранного;</w:t>
      </w:r>
    </w:p>
    <w:p w:rsidR="00CC15D0" w:rsidRDefault="00CC15D0" w:rsidP="00CC15D0">
      <w:pPr>
        <w:pStyle w:val="a8"/>
        <w:numPr>
          <w:ilvl w:val="0"/>
          <w:numId w:val="4"/>
        </w:numPr>
        <w:jc w:val="both"/>
      </w:pPr>
      <w:proofErr w:type="spellStart"/>
      <w:r w:rsidRPr="00CC15D0">
        <w:t>UseVTMPostProcessing</w:t>
      </w:r>
      <w:proofErr w:type="spellEnd"/>
      <w:r w:rsidR="00BD7708">
        <w:t xml:space="preserve"> – использовать постобработку результатов </w:t>
      </w:r>
      <w:r w:rsidR="00BD7708">
        <w:rPr>
          <w:lang w:val="en-US"/>
        </w:rPr>
        <w:t>VTM</w:t>
      </w:r>
      <w:r w:rsidR="00BD7708" w:rsidRPr="00BD7708">
        <w:t>;</w:t>
      </w:r>
    </w:p>
    <w:p w:rsidR="00CC15D0" w:rsidRDefault="00CC15D0" w:rsidP="00CC15D0">
      <w:pPr>
        <w:pStyle w:val="a8"/>
        <w:numPr>
          <w:ilvl w:val="0"/>
          <w:numId w:val="4"/>
        </w:numPr>
        <w:jc w:val="both"/>
      </w:pPr>
      <w:proofErr w:type="spellStart"/>
      <w:r w:rsidRPr="00CC15D0">
        <w:t>StoragePath</w:t>
      </w:r>
      <w:proofErr w:type="spellEnd"/>
      <w:r w:rsidR="00BD7708">
        <w:t xml:space="preserve"> – путь к файлу локального хранилища параметров;</w:t>
      </w:r>
    </w:p>
    <w:p w:rsidR="00CC15D0" w:rsidRDefault="00CC15D0" w:rsidP="00CC15D0">
      <w:pPr>
        <w:pStyle w:val="a8"/>
        <w:numPr>
          <w:ilvl w:val="0"/>
          <w:numId w:val="4"/>
        </w:numPr>
        <w:jc w:val="both"/>
      </w:pPr>
      <w:proofErr w:type="spellStart"/>
      <w:proofErr w:type="gramStart"/>
      <w:r w:rsidRPr="00CC15D0">
        <w:t>dVdtIsVisible</w:t>
      </w:r>
      <w:proofErr w:type="spellEnd"/>
      <w:proofErr w:type="gramEnd"/>
      <w:r w:rsidR="00BD7708">
        <w:t xml:space="preserve"> – блок </w:t>
      </w:r>
      <w:proofErr w:type="spellStart"/>
      <w:r w:rsidR="00BD7708">
        <w:rPr>
          <w:lang w:val="en-US"/>
        </w:rPr>
        <w:t>dVdt</w:t>
      </w:r>
      <w:proofErr w:type="spellEnd"/>
      <w:r w:rsidR="00BD7708">
        <w:t xml:space="preserve"> включен в работу;</w:t>
      </w:r>
    </w:p>
    <w:p w:rsidR="00CC15D0" w:rsidRDefault="00CC15D0" w:rsidP="00CC15D0">
      <w:pPr>
        <w:pStyle w:val="a8"/>
        <w:numPr>
          <w:ilvl w:val="0"/>
          <w:numId w:val="4"/>
        </w:numPr>
        <w:jc w:val="both"/>
      </w:pPr>
      <w:proofErr w:type="spellStart"/>
      <w:r w:rsidRPr="00CC15D0">
        <w:t>UseLocalProfiles</w:t>
      </w:r>
      <w:proofErr w:type="spellEnd"/>
      <w:r w:rsidR="00BD7708">
        <w:t xml:space="preserve"> – </w:t>
      </w:r>
      <w:r w:rsidR="00BD7708" w:rsidRPr="00BD7708">
        <w:t xml:space="preserve">использовать </w:t>
      </w:r>
      <w:r w:rsidR="00BD7708">
        <w:t>данные профилей измерений из локального файла, а не с сервера профилей;</w:t>
      </w:r>
    </w:p>
    <w:p w:rsidR="00CC15D0" w:rsidRDefault="00CC15D0" w:rsidP="00CC15D0">
      <w:pPr>
        <w:pStyle w:val="a8"/>
        <w:numPr>
          <w:ilvl w:val="0"/>
          <w:numId w:val="4"/>
        </w:numPr>
        <w:jc w:val="both"/>
      </w:pPr>
      <w:proofErr w:type="spellStart"/>
      <w:r w:rsidRPr="00CC15D0">
        <w:t>MMECode</w:t>
      </w:r>
      <w:proofErr w:type="spellEnd"/>
      <w:r w:rsidR="00BD7708">
        <w:t xml:space="preserve"> – идентификатор комплекса;</w:t>
      </w:r>
    </w:p>
    <w:p w:rsidR="007C4D25" w:rsidRDefault="007C4D25" w:rsidP="007C4D25">
      <w:pPr>
        <w:jc w:val="both"/>
      </w:pPr>
    </w:p>
    <w:p w:rsidR="007C4D25" w:rsidRPr="002944C0" w:rsidRDefault="007C4D25" w:rsidP="002944C0">
      <w:pPr>
        <w:pStyle w:val="1"/>
        <w:spacing w:after="240"/>
      </w:pPr>
      <w:bookmarkStart w:id="10" w:name="_Toc426122917"/>
      <w:r>
        <w:t>Архитектура программного обеспечения</w:t>
      </w:r>
      <w:r w:rsidR="004540F6">
        <w:t xml:space="preserve"> комплекса</w:t>
      </w:r>
      <w:bookmarkEnd w:id="10"/>
    </w:p>
    <w:p w:rsidR="002944C0" w:rsidRDefault="002944C0" w:rsidP="002944C0">
      <w:pPr>
        <w:pStyle w:val="2"/>
        <w:keepNext w:val="0"/>
        <w:keepLines w:val="0"/>
        <w:pBdr>
          <w:top w:val="single" w:sz="24" w:space="0" w:color="DEEAF6" w:themeColor="accent1" w:themeTint="33"/>
          <w:left w:val="single" w:sz="24" w:space="0" w:color="DEEAF6" w:themeColor="accent1" w:themeTint="33"/>
          <w:bottom w:val="single" w:sz="24" w:space="0" w:color="DEEAF6" w:themeColor="accent1" w:themeTint="33"/>
          <w:right w:val="single" w:sz="24" w:space="0" w:color="DEEAF6" w:themeColor="accent1" w:themeTint="33"/>
        </w:pBdr>
        <w:shd w:val="clear" w:color="auto" w:fill="DEEAF6" w:themeFill="accent1" w:themeFillTint="33"/>
        <w:spacing w:before="0" w:after="240"/>
        <w:rPr>
          <w:rFonts w:asciiTheme="minorHAnsi" w:eastAsiaTheme="minorEastAsia" w:hAnsiTheme="minorHAnsi" w:cstheme="minorBidi"/>
          <w:color w:val="auto"/>
          <w:spacing w:val="15"/>
          <w:sz w:val="28"/>
          <w:szCs w:val="28"/>
          <w:lang w:val="en-US"/>
        </w:rPr>
      </w:pPr>
      <w:bookmarkStart w:id="11" w:name="_Toc426122918"/>
      <w:r>
        <w:rPr>
          <w:rFonts w:asciiTheme="minorHAnsi" w:eastAsiaTheme="minorEastAsia" w:hAnsiTheme="minorHAnsi" w:cstheme="minorBidi"/>
          <w:color w:val="auto"/>
          <w:spacing w:val="15"/>
          <w:sz w:val="28"/>
          <w:szCs w:val="28"/>
        </w:rPr>
        <w:t xml:space="preserve">Библиотека типов </w:t>
      </w:r>
      <w:r>
        <w:rPr>
          <w:rFonts w:asciiTheme="minorHAnsi" w:eastAsiaTheme="minorEastAsia" w:hAnsiTheme="minorHAnsi" w:cstheme="minorBidi"/>
          <w:color w:val="auto"/>
          <w:spacing w:val="15"/>
          <w:sz w:val="28"/>
          <w:szCs w:val="28"/>
          <w:lang w:val="en-US"/>
        </w:rPr>
        <w:t>SCME</w:t>
      </w:r>
      <w:r w:rsidRPr="002944C0">
        <w:rPr>
          <w:rFonts w:asciiTheme="minorHAnsi" w:eastAsiaTheme="minorEastAsia" w:hAnsiTheme="minorHAnsi" w:cstheme="minorBidi"/>
          <w:color w:val="auto"/>
          <w:spacing w:val="15"/>
          <w:sz w:val="28"/>
          <w:szCs w:val="28"/>
        </w:rPr>
        <w:t>.</w:t>
      </w:r>
      <w:r>
        <w:rPr>
          <w:rFonts w:asciiTheme="minorHAnsi" w:eastAsiaTheme="minorEastAsia" w:hAnsiTheme="minorHAnsi" w:cstheme="minorBidi"/>
          <w:color w:val="auto"/>
          <w:spacing w:val="15"/>
          <w:sz w:val="28"/>
          <w:szCs w:val="28"/>
          <w:lang w:val="en-US"/>
        </w:rPr>
        <w:t>Types</w:t>
      </w:r>
      <w:bookmarkEnd w:id="11"/>
    </w:p>
    <w:p w:rsidR="00EE534C" w:rsidRDefault="00EE534C" w:rsidP="00EE534C">
      <w:pPr>
        <w:jc w:val="both"/>
      </w:pPr>
      <w:r w:rsidRPr="009E7ACE">
        <w:tab/>
      </w:r>
      <w:r>
        <w:t xml:space="preserve">Помимо большого количества классов, описывающих технические детали обмена информацией между приложением интерфейса </w:t>
      </w:r>
      <w:r w:rsidRPr="00EE534C">
        <w:t>(</w:t>
      </w:r>
      <w:r>
        <w:rPr>
          <w:lang w:val="en-US"/>
        </w:rPr>
        <w:t>UI</w:t>
      </w:r>
      <w:r w:rsidRPr="00EE534C">
        <w:t xml:space="preserve">) </w:t>
      </w:r>
      <w:r>
        <w:t>и сервисом</w:t>
      </w:r>
      <w:r w:rsidRPr="00EE534C">
        <w:t xml:space="preserve"> (</w:t>
      </w:r>
      <w:r>
        <w:rPr>
          <w:lang w:val="en-US"/>
        </w:rPr>
        <w:t>Service</w:t>
      </w:r>
      <w:r w:rsidRPr="00EE534C">
        <w:t>)</w:t>
      </w:r>
      <w:r>
        <w:t>, в данной библиотеке присутствуют следующие важные типы данных:</w:t>
      </w:r>
    </w:p>
    <w:p w:rsidR="00EE534C" w:rsidRPr="000B3D15" w:rsidRDefault="000B3D15" w:rsidP="00EE534C">
      <w:pPr>
        <w:pStyle w:val="a8"/>
        <w:numPr>
          <w:ilvl w:val="0"/>
          <w:numId w:val="7"/>
        </w:numPr>
        <w:jc w:val="both"/>
      </w:pPr>
      <w:proofErr w:type="spellStart"/>
      <w:r>
        <w:rPr>
          <w:lang w:val="en-US"/>
        </w:rPr>
        <w:t>IExternalControl</w:t>
      </w:r>
      <w:proofErr w:type="spellEnd"/>
      <w:r w:rsidRPr="000B3D15">
        <w:t xml:space="preserve"> – задает </w:t>
      </w:r>
      <w:r>
        <w:t xml:space="preserve">интерфейс управления приложением </w:t>
      </w:r>
      <w:r>
        <w:rPr>
          <w:lang w:val="en-US"/>
        </w:rPr>
        <w:t>Service</w:t>
      </w:r>
      <w:r w:rsidRPr="000B3D15">
        <w:t>;</w:t>
      </w:r>
    </w:p>
    <w:p w:rsidR="000B3D15" w:rsidRDefault="000B3D15" w:rsidP="00EE534C">
      <w:pPr>
        <w:pStyle w:val="a8"/>
        <w:numPr>
          <w:ilvl w:val="0"/>
          <w:numId w:val="7"/>
        </w:numPr>
        <w:jc w:val="both"/>
      </w:pPr>
      <w:proofErr w:type="spellStart"/>
      <w:r>
        <w:rPr>
          <w:lang w:val="en-US"/>
        </w:rPr>
        <w:t>IDatabaseCommunication</w:t>
      </w:r>
      <w:proofErr w:type="spellEnd"/>
      <w:r w:rsidRPr="000B3D15">
        <w:t xml:space="preserve"> – </w:t>
      </w:r>
      <w:r>
        <w:t>задает интерфейс запроса данных из БД измерений;</w:t>
      </w:r>
    </w:p>
    <w:p w:rsidR="000B3D15" w:rsidRPr="000B3D15" w:rsidRDefault="000B3D15" w:rsidP="00EE534C">
      <w:pPr>
        <w:pStyle w:val="a8"/>
        <w:numPr>
          <w:ilvl w:val="0"/>
          <w:numId w:val="7"/>
        </w:numPr>
        <w:jc w:val="both"/>
      </w:pPr>
      <w:proofErr w:type="spellStart"/>
      <w:r>
        <w:t>IClientCallback</w:t>
      </w:r>
      <w:proofErr w:type="spellEnd"/>
      <w:r>
        <w:t xml:space="preserve"> </w:t>
      </w:r>
      <w:r w:rsidRPr="000B3D15">
        <w:t xml:space="preserve">– </w:t>
      </w:r>
      <w:r>
        <w:t xml:space="preserve">задает интерфейс оповещения управляющего приложения об изменении состояния </w:t>
      </w:r>
      <w:r>
        <w:rPr>
          <w:lang w:val="en-US"/>
        </w:rPr>
        <w:t>Service</w:t>
      </w:r>
      <w:r w:rsidRPr="000B3D15">
        <w:t>;</w:t>
      </w:r>
    </w:p>
    <w:p w:rsidR="000B3D15" w:rsidRDefault="000B3D15" w:rsidP="00EE534C">
      <w:pPr>
        <w:pStyle w:val="a8"/>
        <w:numPr>
          <w:ilvl w:val="0"/>
          <w:numId w:val="7"/>
        </w:numPr>
        <w:jc w:val="both"/>
      </w:pPr>
      <w:proofErr w:type="spellStart"/>
      <w:r>
        <w:rPr>
          <w:lang w:val="en-US"/>
        </w:rPr>
        <w:t>IPrintingService</w:t>
      </w:r>
      <w:proofErr w:type="spellEnd"/>
      <w:r w:rsidRPr="000B3D15">
        <w:t xml:space="preserve"> – </w:t>
      </w:r>
      <w:r>
        <w:t>интерфейс запроса удаленной печати;</w:t>
      </w:r>
    </w:p>
    <w:p w:rsidR="000B3D15" w:rsidRDefault="000B3D15" w:rsidP="00EE534C">
      <w:pPr>
        <w:pStyle w:val="a8"/>
        <w:numPr>
          <w:ilvl w:val="0"/>
          <w:numId w:val="7"/>
        </w:numPr>
        <w:jc w:val="both"/>
      </w:pPr>
      <w:proofErr w:type="spellStart"/>
      <w:r>
        <w:rPr>
          <w:lang w:val="en-US"/>
        </w:rPr>
        <w:t>IProfileProvider</w:t>
      </w:r>
      <w:proofErr w:type="spellEnd"/>
      <w:r>
        <w:t xml:space="preserve"> – интерфейс запроса списка профилей измерений с сервера профилей;</w:t>
      </w:r>
    </w:p>
    <w:p w:rsidR="007F1E34" w:rsidRDefault="007F1E34" w:rsidP="00EE534C">
      <w:pPr>
        <w:pStyle w:val="a8"/>
        <w:numPr>
          <w:ilvl w:val="0"/>
          <w:numId w:val="7"/>
        </w:numPr>
        <w:jc w:val="both"/>
      </w:pPr>
      <w:proofErr w:type="spellStart"/>
      <w:r>
        <w:rPr>
          <w:lang w:val="en-US"/>
        </w:rPr>
        <w:t>ProfileDictionaryObject</w:t>
      </w:r>
      <w:proofErr w:type="spellEnd"/>
      <w:r>
        <w:t xml:space="preserve"> – абстрактный класс, предоставляет общую функциональность для элементов словаря профилей измерений;</w:t>
      </w:r>
    </w:p>
    <w:p w:rsidR="007F1E34" w:rsidRDefault="007F1E34" w:rsidP="00EE534C">
      <w:pPr>
        <w:pStyle w:val="a8"/>
        <w:numPr>
          <w:ilvl w:val="0"/>
          <w:numId w:val="7"/>
        </w:numPr>
        <w:jc w:val="both"/>
      </w:pPr>
      <w:r>
        <w:rPr>
          <w:lang w:val="en-US"/>
        </w:rPr>
        <w:t>Profile</w:t>
      </w:r>
      <w:r>
        <w:t xml:space="preserve"> – профиль измерений, содержащий информацию о проводимых измерениях, условиях проведения и нормативов на полученные значения.</w:t>
      </w:r>
    </w:p>
    <w:p w:rsidR="002B2E67" w:rsidRDefault="002B2E67" w:rsidP="00EE534C">
      <w:pPr>
        <w:pStyle w:val="a8"/>
        <w:numPr>
          <w:ilvl w:val="0"/>
          <w:numId w:val="7"/>
        </w:numPr>
        <w:jc w:val="both"/>
      </w:pPr>
      <w:proofErr w:type="spellStart"/>
      <w:r>
        <w:t>ProfileSet</w:t>
      </w:r>
      <w:proofErr w:type="spellEnd"/>
      <w:r>
        <w:t xml:space="preserve"> </w:t>
      </w:r>
      <w:r w:rsidR="008F24CF">
        <w:t>–</w:t>
      </w:r>
      <w:r>
        <w:t xml:space="preserve"> </w:t>
      </w:r>
      <w:r w:rsidR="008F24CF">
        <w:t>элемент словаря профилей, объединяющий историю изменения параметров профиля;</w:t>
      </w:r>
    </w:p>
    <w:p w:rsidR="008F24CF" w:rsidRDefault="008F24CF" w:rsidP="00EE534C">
      <w:pPr>
        <w:pStyle w:val="a8"/>
        <w:numPr>
          <w:ilvl w:val="0"/>
          <w:numId w:val="7"/>
        </w:numPr>
        <w:jc w:val="both"/>
      </w:pPr>
      <w:proofErr w:type="spellStart"/>
      <w:r>
        <w:rPr>
          <w:lang w:val="en-US"/>
        </w:rPr>
        <w:t>ProfileFolder</w:t>
      </w:r>
      <w:proofErr w:type="spellEnd"/>
      <w:r w:rsidRPr="008F24CF">
        <w:t xml:space="preserve"> – </w:t>
      </w:r>
      <w:r>
        <w:t>элемент словаря профилей, объединяющий профили по произвольным категориям;</w:t>
      </w:r>
    </w:p>
    <w:p w:rsidR="002944C0" w:rsidRPr="002944C0" w:rsidRDefault="00EE534C" w:rsidP="002944C0">
      <w:r>
        <w:rPr>
          <w:noProof/>
          <w:lang w:eastAsia="ru-RU"/>
        </w:rPr>
        <w:lastRenderedPageBreak/>
        <w:drawing>
          <wp:inline distT="0" distB="0" distL="0" distR="0">
            <wp:extent cx="5934710" cy="4157980"/>
            <wp:effectExtent l="0" t="0" r="8890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15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76B" w:rsidRPr="00DE0239" w:rsidRDefault="0022576B" w:rsidP="002944C0">
      <w:pPr>
        <w:jc w:val="both"/>
      </w:pPr>
      <w:r>
        <w:tab/>
        <w:t xml:space="preserve">Интерфейс </w:t>
      </w:r>
      <w:proofErr w:type="spellStart"/>
      <w:r w:rsidRPr="00DE0239">
        <w:rPr>
          <w:b/>
          <w:lang w:val="en-US"/>
        </w:rPr>
        <w:t>IExternalControl</w:t>
      </w:r>
      <w:proofErr w:type="spellEnd"/>
      <w:r>
        <w:t xml:space="preserve"> содержит список методов, условно группируемых по своему отношению к различным </w:t>
      </w:r>
      <w:r w:rsidR="007038D1">
        <w:t>измерительным</w:t>
      </w:r>
      <w:r>
        <w:t xml:space="preserve"> блокам. Это относится к методам, начинающимся с префиксов </w:t>
      </w:r>
      <w:r>
        <w:rPr>
          <w:lang w:val="en-US"/>
        </w:rPr>
        <w:t>SL</w:t>
      </w:r>
      <w:r w:rsidRPr="0022576B">
        <w:t xml:space="preserve">, </w:t>
      </w:r>
      <w:r>
        <w:rPr>
          <w:lang w:val="en-US"/>
        </w:rPr>
        <w:t>BVT</w:t>
      </w:r>
      <w:r w:rsidRPr="0022576B">
        <w:t xml:space="preserve">, </w:t>
      </w:r>
      <w:r>
        <w:rPr>
          <w:lang w:val="en-US"/>
        </w:rPr>
        <w:t>Gate</w:t>
      </w:r>
      <w:r w:rsidRPr="0022576B">
        <w:t xml:space="preserve">, </w:t>
      </w:r>
      <w:r>
        <w:rPr>
          <w:lang w:val="en-US"/>
        </w:rPr>
        <w:t>CS</w:t>
      </w:r>
      <w:r w:rsidRPr="0022576B">
        <w:t xml:space="preserve">, </w:t>
      </w:r>
      <w:r>
        <w:rPr>
          <w:lang w:val="en-US"/>
        </w:rPr>
        <w:t>QRR</w:t>
      </w:r>
      <w:r w:rsidRPr="0022576B">
        <w:t xml:space="preserve"> </w:t>
      </w:r>
      <w:r>
        <w:t>и пр.</w:t>
      </w:r>
      <w:r w:rsidR="00DE0239" w:rsidRPr="00DE0239">
        <w:t xml:space="preserve"> </w:t>
      </w:r>
      <w:r>
        <w:t xml:space="preserve">Существуют также методы, управляющие общей работой измерительного комплекса: </w:t>
      </w:r>
      <w:r w:rsidRPr="008F6B0A">
        <w:rPr>
          <w:i/>
          <w:lang w:val="en-US"/>
        </w:rPr>
        <w:t>Initialize</w:t>
      </w:r>
      <w:r w:rsidRPr="0022576B">
        <w:t xml:space="preserve">, </w:t>
      </w:r>
      <w:r w:rsidRPr="008F6B0A">
        <w:rPr>
          <w:i/>
          <w:lang w:val="en-US"/>
        </w:rPr>
        <w:t>Start</w:t>
      </w:r>
      <w:r w:rsidRPr="0022576B">
        <w:t xml:space="preserve">, </w:t>
      </w:r>
      <w:r w:rsidRPr="008F6B0A">
        <w:rPr>
          <w:i/>
          <w:lang w:val="en-US"/>
        </w:rPr>
        <w:t>Stop</w:t>
      </w:r>
      <w:r w:rsidRPr="0022576B">
        <w:t xml:space="preserve">. </w:t>
      </w:r>
      <w:r>
        <w:t xml:space="preserve">Результаты измерений записываются при помощи методов </w:t>
      </w:r>
      <w:proofErr w:type="spellStart"/>
      <w:r w:rsidRPr="008F6B0A">
        <w:rPr>
          <w:i/>
          <w:lang w:val="en-US"/>
        </w:rPr>
        <w:t>WriteProfile</w:t>
      </w:r>
      <w:proofErr w:type="spellEnd"/>
      <w:r w:rsidRPr="00DE0239">
        <w:t xml:space="preserve">, </w:t>
      </w:r>
      <w:proofErr w:type="spellStart"/>
      <w:r w:rsidRPr="008F6B0A">
        <w:rPr>
          <w:i/>
          <w:lang w:val="en-US"/>
        </w:rPr>
        <w:t>WriteResults</w:t>
      </w:r>
      <w:proofErr w:type="spellEnd"/>
      <w:r w:rsidRPr="00DE0239">
        <w:t>.</w:t>
      </w:r>
    </w:p>
    <w:p w:rsidR="00DE0239" w:rsidRDefault="00DE0239" w:rsidP="002944C0">
      <w:pPr>
        <w:jc w:val="both"/>
      </w:pPr>
      <w:r w:rsidRPr="00DE0239">
        <w:tab/>
      </w:r>
      <w:r>
        <w:t xml:space="preserve">Интерфейс </w:t>
      </w:r>
      <w:proofErr w:type="spellStart"/>
      <w:r w:rsidRPr="006376F3">
        <w:rPr>
          <w:b/>
          <w:lang w:val="en-US"/>
        </w:rPr>
        <w:t>IDatabaseCommunication</w:t>
      </w:r>
      <w:proofErr w:type="spellEnd"/>
      <w:r>
        <w:t xml:space="preserve"> предоставляет возможность запроса данных о результатах измерений с помощью методов:</w:t>
      </w:r>
    </w:p>
    <w:p w:rsidR="00DE0239" w:rsidRDefault="00DE0239" w:rsidP="00DE0239">
      <w:pPr>
        <w:pStyle w:val="a8"/>
        <w:numPr>
          <w:ilvl w:val="0"/>
          <w:numId w:val="8"/>
        </w:numPr>
        <w:jc w:val="both"/>
      </w:pPr>
      <w:proofErr w:type="spellStart"/>
      <w:r w:rsidRPr="008F6B0A">
        <w:rPr>
          <w:i/>
          <w:lang w:val="en-US"/>
        </w:rPr>
        <w:t>ReadGroup</w:t>
      </w:r>
      <w:proofErr w:type="spellEnd"/>
      <w:r>
        <w:t xml:space="preserve"> – список партий за некоторый период;</w:t>
      </w:r>
    </w:p>
    <w:p w:rsidR="00DE0239" w:rsidRDefault="00DE0239" w:rsidP="00DE0239">
      <w:pPr>
        <w:pStyle w:val="a8"/>
        <w:numPr>
          <w:ilvl w:val="0"/>
          <w:numId w:val="8"/>
        </w:numPr>
        <w:jc w:val="both"/>
      </w:pPr>
      <w:proofErr w:type="spellStart"/>
      <w:r w:rsidRPr="008F6B0A">
        <w:rPr>
          <w:i/>
          <w:lang w:val="en-US"/>
        </w:rPr>
        <w:t>ReadDevices</w:t>
      </w:r>
      <w:proofErr w:type="spellEnd"/>
      <w:r>
        <w:t xml:space="preserve"> – список приборов в </w:t>
      </w:r>
      <w:r w:rsidR="00220412">
        <w:t>заданной</w:t>
      </w:r>
      <w:r>
        <w:t xml:space="preserve"> партии;</w:t>
      </w:r>
    </w:p>
    <w:p w:rsidR="00DE0239" w:rsidRDefault="00DE0239" w:rsidP="00DE0239">
      <w:pPr>
        <w:pStyle w:val="a8"/>
        <w:numPr>
          <w:ilvl w:val="0"/>
          <w:numId w:val="8"/>
        </w:numPr>
        <w:jc w:val="both"/>
      </w:pPr>
      <w:proofErr w:type="spellStart"/>
      <w:r w:rsidRPr="008F6B0A">
        <w:rPr>
          <w:i/>
          <w:lang w:val="en-US"/>
        </w:rPr>
        <w:t>ReadDeviceParameters</w:t>
      </w:r>
      <w:proofErr w:type="spellEnd"/>
      <w:r>
        <w:t xml:space="preserve"> – результаты измерения прибора;</w:t>
      </w:r>
    </w:p>
    <w:p w:rsidR="00DE0239" w:rsidRDefault="00DE0239" w:rsidP="00DE0239">
      <w:pPr>
        <w:pStyle w:val="a8"/>
        <w:numPr>
          <w:ilvl w:val="0"/>
          <w:numId w:val="8"/>
        </w:numPr>
        <w:jc w:val="both"/>
      </w:pPr>
      <w:proofErr w:type="spellStart"/>
      <w:r w:rsidRPr="008F6B0A">
        <w:rPr>
          <w:i/>
          <w:lang w:val="en-US"/>
        </w:rPr>
        <w:t>RadDevuceNormatives</w:t>
      </w:r>
      <w:proofErr w:type="spellEnd"/>
      <w:r>
        <w:t xml:space="preserve"> – нормативы на </w:t>
      </w:r>
      <w:r w:rsidR="00220412">
        <w:t>результаты</w:t>
      </w:r>
      <w:r>
        <w:t xml:space="preserve"> измерения;</w:t>
      </w:r>
    </w:p>
    <w:p w:rsidR="00DE0239" w:rsidRDefault="00DE0239" w:rsidP="00DE0239">
      <w:pPr>
        <w:pStyle w:val="a8"/>
        <w:numPr>
          <w:ilvl w:val="0"/>
          <w:numId w:val="8"/>
        </w:numPr>
        <w:jc w:val="both"/>
      </w:pPr>
      <w:proofErr w:type="spellStart"/>
      <w:r w:rsidRPr="008F6B0A">
        <w:rPr>
          <w:i/>
          <w:lang w:val="en-US"/>
        </w:rPr>
        <w:t>ReadDeviceConditions</w:t>
      </w:r>
      <w:proofErr w:type="spellEnd"/>
      <w:r>
        <w:t xml:space="preserve"> </w:t>
      </w:r>
      <w:r w:rsidR="00220412">
        <w:t>–</w:t>
      </w:r>
      <w:r>
        <w:t xml:space="preserve"> </w:t>
      </w:r>
      <w:r w:rsidR="00220412">
        <w:t>условия измерения приборов;</w:t>
      </w:r>
    </w:p>
    <w:p w:rsidR="00220412" w:rsidRDefault="00220412" w:rsidP="00DE0239">
      <w:pPr>
        <w:pStyle w:val="a8"/>
        <w:numPr>
          <w:ilvl w:val="0"/>
          <w:numId w:val="8"/>
        </w:numPr>
        <w:jc w:val="both"/>
      </w:pPr>
      <w:proofErr w:type="spellStart"/>
      <w:r w:rsidRPr="008F6B0A">
        <w:rPr>
          <w:i/>
          <w:lang w:val="en-US"/>
        </w:rPr>
        <w:t>ReadDeviceErrors</w:t>
      </w:r>
      <w:proofErr w:type="spellEnd"/>
      <w:r>
        <w:t xml:space="preserve"> – ошибки измерения прибора;</w:t>
      </w:r>
    </w:p>
    <w:p w:rsidR="00220412" w:rsidRDefault="00220412" w:rsidP="00220412">
      <w:pPr>
        <w:ind w:firstLine="709"/>
        <w:jc w:val="both"/>
      </w:pPr>
      <w:r>
        <w:t xml:space="preserve">Интерфейс </w:t>
      </w:r>
      <w:proofErr w:type="spellStart"/>
      <w:r w:rsidRPr="006376F3">
        <w:rPr>
          <w:b/>
          <w:lang w:val="en-US"/>
        </w:rPr>
        <w:t>IClientCallback</w:t>
      </w:r>
      <w:proofErr w:type="spellEnd"/>
      <w:r>
        <w:t xml:space="preserve"> используется для функций обратного вызова в паре с интерфейсом </w:t>
      </w:r>
      <w:proofErr w:type="spellStart"/>
      <w:r>
        <w:rPr>
          <w:lang w:val="en-US"/>
        </w:rPr>
        <w:t>IExternalControl</w:t>
      </w:r>
      <w:proofErr w:type="spellEnd"/>
      <w:r w:rsidRPr="00220412">
        <w:t>.</w:t>
      </w:r>
      <w:r>
        <w:t xml:space="preserve"> С его помощью </w:t>
      </w:r>
      <w:r>
        <w:rPr>
          <w:lang w:val="en-US"/>
        </w:rPr>
        <w:t>Service</w:t>
      </w:r>
      <w:r>
        <w:t xml:space="preserve"> уведомляет ведущее приложения (</w:t>
      </w:r>
      <w:r>
        <w:rPr>
          <w:lang w:val="en-US"/>
        </w:rPr>
        <w:t>UI</w:t>
      </w:r>
      <w:r>
        <w:t>)</w:t>
      </w:r>
      <w:r w:rsidRPr="00220412">
        <w:t xml:space="preserve"> </w:t>
      </w:r>
      <w:r>
        <w:t>об изменениях состояния. Методы также можно сгруппировать по именам, отнеся их к различным измерительным блокам.</w:t>
      </w:r>
    </w:p>
    <w:p w:rsidR="008F6B0A" w:rsidRPr="008F6B0A" w:rsidRDefault="008F6B0A" w:rsidP="00220412">
      <w:pPr>
        <w:ind w:firstLine="709"/>
        <w:jc w:val="both"/>
      </w:pPr>
      <w:r>
        <w:t xml:space="preserve">Интерфейс </w:t>
      </w:r>
      <w:proofErr w:type="spellStart"/>
      <w:r w:rsidRPr="008F6B0A">
        <w:rPr>
          <w:b/>
          <w:lang w:val="en-US"/>
        </w:rPr>
        <w:t>IPrintingService</w:t>
      </w:r>
      <w:proofErr w:type="spellEnd"/>
      <w:r>
        <w:t xml:space="preserve"> содержит единственный метод </w:t>
      </w:r>
      <w:proofErr w:type="spellStart"/>
      <w:r w:rsidRPr="008F6B0A">
        <w:rPr>
          <w:i/>
          <w:lang w:val="en-US"/>
        </w:rPr>
        <w:t>RequestRemotePrinting</w:t>
      </w:r>
      <w:proofErr w:type="spellEnd"/>
      <w:r>
        <w:t>, который передает всю необходимую информацию: название партии, идентификатор комплекса, настройки печати.</w:t>
      </w:r>
    </w:p>
    <w:p w:rsidR="00DE0239" w:rsidRDefault="008F6B0A" w:rsidP="002944C0">
      <w:pPr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4710" cy="5210175"/>
            <wp:effectExtent l="0" t="0" r="8890" b="9525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52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B0E" w:rsidRDefault="00A82C1C" w:rsidP="002944C0">
      <w:pPr>
        <w:jc w:val="both"/>
      </w:pPr>
      <w:r>
        <w:rPr>
          <w:lang w:val="en-US"/>
        </w:rPr>
        <w:tab/>
      </w:r>
      <w:r>
        <w:t xml:space="preserve">Структура семейства классов </w:t>
      </w:r>
      <w:r>
        <w:rPr>
          <w:lang w:val="en-US"/>
        </w:rPr>
        <w:t>Profile</w:t>
      </w:r>
      <w:r>
        <w:t xml:space="preserve"> ориентирована на иерархическую структуру хранения. Базовый класс предоставляет свойства для хранения имени элемента, его </w:t>
      </w:r>
      <w:r>
        <w:rPr>
          <w:lang w:val="en-US"/>
        </w:rPr>
        <w:t>GUID</w:t>
      </w:r>
      <w:r>
        <w:t xml:space="preserve">, времени создания (необходимо для </w:t>
      </w:r>
      <w:proofErr w:type="spellStart"/>
      <w:r>
        <w:t>версионирования</w:t>
      </w:r>
      <w:proofErr w:type="spellEnd"/>
      <w:r>
        <w:t xml:space="preserve"> профилей с помощью </w:t>
      </w:r>
      <w:proofErr w:type="spellStart"/>
      <w:r>
        <w:rPr>
          <w:lang w:val="en-US"/>
        </w:rPr>
        <w:t>ProfileSet</w:t>
      </w:r>
      <w:proofErr w:type="spellEnd"/>
      <w:r>
        <w:t xml:space="preserve">), </w:t>
      </w:r>
      <w:r w:rsidR="0029613F">
        <w:t xml:space="preserve">ссылки на родителя </w:t>
      </w:r>
      <w:r w:rsidR="00F45A37">
        <w:t xml:space="preserve">дерева </w:t>
      </w:r>
      <w:r w:rsidR="0029613F">
        <w:t>и коллек</w:t>
      </w:r>
      <w:r w:rsidR="00F45A37">
        <w:t>ции дочерних элементов</w:t>
      </w:r>
      <w:r w:rsidR="0029613F">
        <w:t>.</w:t>
      </w:r>
    </w:p>
    <w:p w:rsidR="00036552" w:rsidRDefault="00036552" w:rsidP="002944C0">
      <w:pPr>
        <w:jc w:val="both"/>
      </w:pPr>
      <w:r>
        <w:tab/>
        <w:t xml:space="preserve">Класс </w:t>
      </w:r>
      <w:r w:rsidRPr="00EE3E81">
        <w:rPr>
          <w:b/>
          <w:lang w:val="en-US"/>
        </w:rPr>
        <w:t>Profile</w:t>
      </w:r>
      <w:r>
        <w:t xml:space="preserve"> содержит поля для хранения </w:t>
      </w:r>
      <w:proofErr w:type="spellStart"/>
      <w:proofErr w:type="gramStart"/>
      <w:r w:rsidRPr="009C707A">
        <w:rPr>
          <w:i/>
          <w:lang w:val="en-US"/>
        </w:rPr>
        <w:t>Normatives</w:t>
      </w:r>
      <w:proofErr w:type="spellEnd"/>
      <w:r w:rsidRPr="009C707A">
        <w:rPr>
          <w:i/>
        </w:rPr>
        <w:t>{</w:t>
      </w:r>
      <w:proofErr w:type="gramEnd"/>
      <w:r w:rsidRPr="009C707A">
        <w:rPr>
          <w:i/>
        </w:rPr>
        <w:t>}</w:t>
      </w:r>
      <w:r w:rsidRPr="00036552">
        <w:t xml:space="preserve">, </w:t>
      </w:r>
      <w:r w:rsidRPr="009C707A">
        <w:rPr>
          <w:i/>
          <w:lang w:val="en-US"/>
        </w:rPr>
        <w:t>Parameters</w:t>
      </w:r>
      <w:r w:rsidRPr="009C707A">
        <w:rPr>
          <w:i/>
        </w:rPr>
        <w:t>{}</w:t>
      </w:r>
      <w:r>
        <w:t xml:space="preserve"> для различных блоков.</w:t>
      </w:r>
    </w:p>
    <w:p w:rsidR="00036552" w:rsidRPr="00036552" w:rsidRDefault="00036552" w:rsidP="002944C0">
      <w:pPr>
        <w:jc w:val="both"/>
      </w:pPr>
      <w:r>
        <w:tab/>
        <w:t xml:space="preserve">Интерфейс </w:t>
      </w:r>
      <w:proofErr w:type="spellStart"/>
      <w:r w:rsidRPr="00EE3E81">
        <w:rPr>
          <w:b/>
          <w:lang w:val="en-US"/>
        </w:rPr>
        <w:t>IProfileProviderService</w:t>
      </w:r>
      <w:proofErr w:type="spellEnd"/>
      <w:r>
        <w:t xml:space="preserve"> </w:t>
      </w:r>
      <w:r w:rsidR="00EE3E81">
        <w:t>предназначен</w:t>
      </w:r>
      <w:r>
        <w:t xml:space="preserve"> для получения списка профилей измерений с сервера. Данная функция реализуется при помощи метода </w:t>
      </w:r>
      <w:proofErr w:type="spellStart"/>
      <w:r w:rsidRPr="00EE3E81">
        <w:rPr>
          <w:i/>
          <w:lang w:val="en-US"/>
        </w:rPr>
        <w:t>GetProfileList</w:t>
      </w:r>
      <w:proofErr w:type="spellEnd"/>
      <w:r>
        <w:t xml:space="preserve">. Остальные функции нужны для редактирования серверного словаря профилей при помощи приложения </w:t>
      </w:r>
      <w:r>
        <w:rPr>
          <w:lang w:val="en-US"/>
        </w:rPr>
        <w:t>SCME</w:t>
      </w:r>
      <w:r w:rsidRPr="00036552">
        <w:t>.</w:t>
      </w:r>
      <w:proofErr w:type="spellStart"/>
      <w:r>
        <w:rPr>
          <w:lang w:val="en-US"/>
        </w:rPr>
        <w:t>ProfileManager</w:t>
      </w:r>
      <w:proofErr w:type="spellEnd"/>
      <w:r>
        <w:t xml:space="preserve"> (в разработке).</w:t>
      </w:r>
    </w:p>
    <w:p w:rsidR="00036552" w:rsidRDefault="00036552" w:rsidP="002944C0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34710" cy="6383548"/>
            <wp:effectExtent l="0" t="0" r="8890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6"/>
                    <a:stretch/>
                  </pic:blipFill>
                  <pic:spPr bwMode="auto">
                    <a:xfrm>
                      <a:off x="0" y="0"/>
                      <a:ext cx="5934710" cy="6383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6552" w:rsidRDefault="00036552" w:rsidP="002944C0">
      <w:pPr>
        <w:jc w:val="both"/>
      </w:pPr>
    </w:p>
    <w:p w:rsidR="008F1A72" w:rsidRPr="009E7ACE" w:rsidRDefault="008F1A72" w:rsidP="008F1A72">
      <w:pPr>
        <w:pStyle w:val="2"/>
        <w:keepNext w:val="0"/>
        <w:keepLines w:val="0"/>
        <w:pBdr>
          <w:top w:val="single" w:sz="24" w:space="0" w:color="DEEAF6" w:themeColor="accent1" w:themeTint="33"/>
          <w:left w:val="single" w:sz="24" w:space="0" w:color="DEEAF6" w:themeColor="accent1" w:themeTint="33"/>
          <w:bottom w:val="single" w:sz="24" w:space="0" w:color="DEEAF6" w:themeColor="accent1" w:themeTint="33"/>
          <w:right w:val="single" w:sz="24" w:space="0" w:color="DEEAF6" w:themeColor="accent1" w:themeTint="33"/>
        </w:pBdr>
        <w:shd w:val="clear" w:color="auto" w:fill="DEEAF6" w:themeFill="accent1" w:themeFillTint="33"/>
        <w:spacing w:before="0" w:after="240"/>
        <w:rPr>
          <w:rFonts w:asciiTheme="minorHAnsi" w:eastAsiaTheme="minorEastAsia" w:hAnsiTheme="minorHAnsi" w:cstheme="minorBidi"/>
          <w:color w:val="auto"/>
          <w:spacing w:val="15"/>
          <w:sz w:val="28"/>
          <w:szCs w:val="28"/>
        </w:rPr>
      </w:pPr>
      <w:bookmarkStart w:id="12" w:name="_Toc426122919"/>
      <w:r>
        <w:rPr>
          <w:rFonts w:asciiTheme="minorHAnsi" w:eastAsiaTheme="minorEastAsia" w:hAnsiTheme="minorHAnsi" w:cstheme="minorBidi"/>
          <w:color w:val="auto"/>
          <w:spacing w:val="15"/>
          <w:sz w:val="28"/>
          <w:szCs w:val="28"/>
        </w:rPr>
        <w:t xml:space="preserve">Приложение </w:t>
      </w:r>
      <w:r>
        <w:rPr>
          <w:rFonts w:asciiTheme="minorHAnsi" w:eastAsiaTheme="minorEastAsia" w:hAnsiTheme="minorHAnsi" w:cstheme="minorBidi"/>
          <w:color w:val="auto"/>
          <w:spacing w:val="15"/>
          <w:sz w:val="28"/>
          <w:szCs w:val="28"/>
          <w:lang w:val="en-US"/>
        </w:rPr>
        <w:t>SCME</w:t>
      </w:r>
      <w:r w:rsidRPr="009E7ACE">
        <w:rPr>
          <w:rFonts w:asciiTheme="minorHAnsi" w:eastAsiaTheme="minorEastAsia" w:hAnsiTheme="minorHAnsi" w:cstheme="minorBidi"/>
          <w:color w:val="auto"/>
          <w:spacing w:val="15"/>
          <w:sz w:val="28"/>
          <w:szCs w:val="28"/>
        </w:rPr>
        <w:t>.</w:t>
      </w:r>
      <w:r>
        <w:rPr>
          <w:rFonts w:asciiTheme="minorHAnsi" w:eastAsiaTheme="minorEastAsia" w:hAnsiTheme="minorHAnsi" w:cstheme="minorBidi"/>
          <w:color w:val="auto"/>
          <w:spacing w:val="15"/>
          <w:sz w:val="28"/>
          <w:szCs w:val="28"/>
          <w:lang w:val="en-US"/>
        </w:rPr>
        <w:t>Service</w:t>
      </w:r>
      <w:bookmarkEnd w:id="12"/>
    </w:p>
    <w:p w:rsidR="008F1A72" w:rsidRDefault="00FE647D" w:rsidP="00DE62B7">
      <w:pPr>
        <w:jc w:val="both"/>
      </w:pPr>
      <w:r w:rsidRPr="009E7ACE">
        <w:tab/>
      </w:r>
      <w:r w:rsidR="00DE62B7">
        <w:t>Основная функциональность данного приложения содержится в трех группах классов:</w:t>
      </w:r>
    </w:p>
    <w:p w:rsidR="00DE62B7" w:rsidRPr="00011F18" w:rsidRDefault="00011F18" w:rsidP="00DE62B7">
      <w:pPr>
        <w:pStyle w:val="a8"/>
        <w:numPr>
          <w:ilvl w:val="0"/>
          <w:numId w:val="9"/>
        </w:numPr>
        <w:jc w:val="both"/>
        <w:rPr>
          <w:lang w:val="en-US"/>
        </w:rPr>
      </w:pPr>
      <w:r>
        <w:t>Классы</w:t>
      </w:r>
      <w:r w:rsidRPr="00011F18">
        <w:rPr>
          <w:lang w:val="en-US"/>
        </w:rPr>
        <w:t xml:space="preserve"> </w:t>
      </w:r>
      <w:r>
        <w:t>основного</w:t>
      </w:r>
      <w:r w:rsidRPr="00011F18">
        <w:rPr>
          <w:lang w:val="en-US"/>
        </w:rPr>
        <w:t xml:space="preserve"> </w:t>
      </w:r>
      <w:r>
        <w:t>функционала</w:t>
      </w:r>
      <w:r w:rsidRPr="00011F18">
        <w:rPr>
          <w:lang w:val="en-US"/>
        </w:rPr>
        <w:t xml:space="preserve">: </w:t>
      </w:r>
      <w:proofErr w:type="spellStart"/>
      <w:r>
        <w:rPr>
          <w:lang w:val="en-US"/>
        </w:rPr>
        <w:t>LogicContainer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BroadcaseCommunication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SystemHost</w:t>
      </w:r>
      <w:proofErr w:type="spellEnd"/>
    </w:p>
    <w:p w:rsidR="00011F18" w:rsidRDefault="00011F18" w:rsidP="00DE62B7">
      <w:pPr>
        <w:pStyle w:val="a8"/>
        <w:numPr>
          <w:ilvl w:val="0"/>
          <w:numId w:val="9"/>
        </w:numPr>
        <w:jc w:val="both"/>
      </w:pPr>
      <w:r>
        <w:t xml:space="preserve">Классы взаимодействия с управляющим приложением: </w:t>
      </w:r>
      <w:proofErr w:type="spellStart"/>
      <w:r>
        <w:t>DatabaseServer</w:t>
      </w:r>
      <w:proofErr w:type="spellEnd"/>
      <w:r>
        <w:t xml:space="preserve">, </w:t>
      </w:r>
      <w:proofErr w:type="spellStart"/>
      <w:r>
        <w:t>ExternalControlServer</w:t>
      </w:r>
      <w:proofErr w:type="spellEnd"/>
    </w:p>
    <w:p w:rsidR="00011F18" w:rsidRPr="00011F18" w:rsidRDefault="00011F18" w:rsidP="00DE62B7">
      <w:pPr>
        <w:pStyle w:val="a8"/>
        <w:numPr>
          <w:ilvl w:val="0"/>
          <w:numId w:val="9"/>
        </w:numPr>
        <w:jc w:val="both"/>
      </w:pPr>
      <w:r>
        <w:t xml:space="preserve">Классы взаимодействия с оборудованием: </w:t>
      </w:r>
      <w:proofErr w:type="spellStart"/>
      <w:r>
        <w:rPr>
          <w:lang w:val="en-US"/>
        </w:rPr>
        <w:t>IOAdapter</w:t>
      </w:r>
      <w:proofErr w:type="spellEnd"/>
      <w:r w:rsidRPr="00011F18">
        <w:t xml:space="preserve">, </w:t>
      </w:r>
      <w:proofErr w:type="spellStart"/>
      <w:r>
        <w:rPr>
          <w:lang w:val="en-US"/>
        </w:rPr>
        <w:t>IOGateway</w:t>
      </w:r>
      <w:proofErr w:type="spellEnd"/>
      <w:r w:rsidRPr="00011F18">
        <w:t xml:space="preserve">, </w:t>
      </w:r>
      <w:proofErr w:type="spellStart"/>
      <w:r>
        <w:rPr>
          <w:lang w:val="en-US"/>
        </w:rPr>
        <w:t>IOCommutation</w:t>
      </w:r>
      <w:proofErr w:type="spellEnd"/>
      <w:r w:rsidRPr="00011F18">
        <w:t xml:space="preserve">, </w:t>
      </w:r>
      <w:proofErr w:type="spellStart"/>
      <w:r>
        <w:rPr>
          <w:lang w:val="en-US"/>
        </w:rPr>
        <w:t>IOGate</w:t>
      </w:r>
      <w:proofErr w:type="spellEnd"/>
      <w:r w:rsidRPr="00011F18">
        <w:t xml:space="preserve">, </w:t>
      </w:r>
      <w:proofErr w:type="spellStart"/>
      <w:r>
        <w:rPr>
          <w:lang w:val="en-US"/>
        </w:rPr>
        <w:t>IOStLs</w:t>
      </w:r>
      <w:proofErr w:type="spellEnd"/>
      <w:r w:rsidRPr="00011F18">
        <w:t xml:space="preserve">, </w:t>
      </w:r>
      <w:proofErr w:type="spellStart"/>
      <w:r>
        <w:rPr>
          <w:lang w:val="en-US"/>
        </w:rPr>
        <w:t>IOBvt</w:t>
      </w:r>
      <w:proofErr w:type="spellEnd"/>
      <w:r w:rsidRPr="00011F18">
        <w:t xml:space="preserve">, </w:t>
      </w:r>
      <w:proofErr w:type="spellStart"/>
      <w:r>
        <w:rPr>
          <w:lang w:val="en-US"/>
        </w:rPr>
        <w:t>IOClamping</w:t>
      </w:r>
      <w:proofErr w:type="spellEnd"/>
    </w:p>
    <w:p w:rsidR="00011F18" w:rsidRPr="00011F18" w:rsidRDefault="00D56312" w:rsidP="00011F18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34710" cy="5408930"/>
            <wp:effectExtent l="0" t="0" r="8890" b="127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540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3810" w:rsidRDefault="00B3196D" w:rsidP="002944C0">
      <w:pPr>
        <w:jc w:val="both"/>
      </w:pPr>
      <w:r>
        <w:tab/>
      </w:r>
      <w:r w:rsidRPr="00B3196D">
        <w:t xml:space="preserve">Статический класс </w:t>
      </w:r>
      <w:proofErr w:type="spellStart"/>
      <w:r w:rsidRPr="00AC0816">
        <w:rPr>
          <w:b/>
          <w:lang w:val="en-US"/>
        </w:rPr>
        <w:t>SystemHost</w:t>
      </w:r>
      <w:proofErr w:type="spellEnd"/>
      <w:r w:rsidRPr="00B3196D">
        <w:t xml:space="preserve"> </w:t>
      </w:r>
      <w:r>
        <w:t>отвечает за инициализацию журнала событий, базы данных результатов и запуск приложения.</w:t>
      </w:r>
      <w:r w:rsidR="00ED4CD8">
        <w:t xml:space="preserve"> После запуска приложения </w:t>
      </w:r>
      <w:r w:rsidR="00ED4CD8">
        <w:rPr>
          <w:lang w:val="en-US"/>
        </w:rPr>
        <w:t>Service</w:t>
      </w:r>
      <w:r w:rsidR="00ED4CD8">
        <w:t xml:space="preserve">, внутреннее управление передается классу </w:t>
      </w:r>
      <w:proofErr w:type="spellStart"/>
      <w:r w:rsidR="00ED4CD8">
        <w:rPr>
          <w:lang w:val="en-US"/>
        </w:rPr>
        <w:t>LogicContainer</w:t>
      </w:r>
      <w:proofErr w:type="spellEnd"/>
      <w:r w:rsidR="00ED4CD8">
        <w:t>.</w:t>
      </w:r>
    </w:p>
    <w:p w:rsidR="00ED4CD8" w:rsidRDefault="00ED4CD8" w:rsidP="002944C0">
      <w:pPr>
        <w:jc w:val="both"/>
      </w:pPr>
      <w:r>
        <w:tab/>
        <w:t xml:space="preserve">Класс </w:t>
      </w:r>
      <w:proofErr w:type="spellStart"/>
      <w:r w:rsidRPr="00AC0816">
        <w:rPr>
          <w:b/>
          <w:lang w:val="en-US"/>
        </w:rPr>
        <w:t>LogicContainer</w:t>
      </w:r>
      <w:proofErr w:type="spellEnd"/>
      <w:r w:rsidRPr="00ED4CD8">
        <w:t xml:space="preserve"> </w:t>
      </w:r>
      <w:r>
        <w:t xml:space="preserve">содержит реализацию функциональности </w:t>
      </w:r>
      <w:proofErr w:type="spellStart"/>
      <w:r w:rsidRPr="00341571">
        <w:rPr>
          <w:lang w:val="en-US"/>
        </w:rPr>
        <w:t>IExternalControl</w:t>
      </w:r>
      <w:proofErr w:type="spellEnd"/>
      <w:r>
        <w:t xml:space="preserve">, передаваемую через </w:t>
      </w:r>
      <w:proofErr w:type="spellStart"/>
      <w:r>
        <w:rPr>
          <w:lang w:val="en-US"/>
        </w:rPr>
        <w:t>ExternalControlServer</w:t>
      </w:r>
      <w:proofErr w:type="spellEnd"/>
      <w:r>
        <w:t xml:space="preserve"> (см. ниже). </w:t>
      </w:r>
      <w:r w:rsidR="00A60D42">
        <w:t xml:space="preserve">Последовательность процесса измерения и логика реализованы в паре методов </w:t>
      </w:r>
      <w:r w:rsidR="00A60D42">
        <w:rPr>
          <w:lang w:val="en-US"/>
        </w:rPr>
        <w:t>Start</w:t>
      </w:r>
      <w:r w:rsidR="00A60D42" w:rsidRPr="00A60D42">
        <w:t>/</w:t>
      </w:r>
      <w:r w:rsidR="00A60D42">
        <w:rPr>
          <w:lang w:val="en-US"/>
        </w:rPr>
        <w:t>Stop</w:t>
      </w:r>
      <w:r w:rsidR="00A60D42" w:rsidRPr="00B72F70">
        <w:t>.</w:t>
      </w:r>
    </w:p>
    <w:p w:rsidR="00B72F70" w:rsidRDefault="00B72F70" w:rsidP="002944C0">
      <w:pPr>
        <w:jc w:val="both"/>
      </w:pPr>
      <w:r>
        <w:tab/>
        <w:t xml:space="preserve">Класс </w:t>
      </w:r>
      <w:proofErr w:type="spellStart"/>
      <w:r w:rsidRPr="00AC0816">
        <w:rPr>
          <w:b/>
          <w:lang w:val="en-US"/>
        </w:rPr>
        <w:t>BoardcastCommunication</w:t>
      </w:r>
      <w:proofErr w:type="spellEnd"/>
      <w:r>
        <w:t xml:space="preserve"> предназначен для трансляции </w:t>
      </w:r>
      <w:r w:rsidR="00B4066B">
        <w:t xml:space="preserve">сообщений об изменении состояния </w:t>
      </w:r>
      <w:r w:rsidR="00B4066B">
        <w:rPr>
          <w:lang w:val="en-US"/>
        </w:rPr>
        <w:t>Service</w:t>
      </w:r>
      <w:r w:rsidR="00B4066B">
        <w:t xml:space="preserve"> через интерфейс </w:t>
      </w:r>
      <w:proofErr w:type="spellStart"/>
      <w:r w:rsidR="00B4066B" w:rsidRPr="00341571">
        <w:rPr>
          <w:lang w:val="en-US"/>
        </w:rPr>
        <w:t>IClientCallback</w:t>
      </w:r>
      <w:proofErr w:type="spellEnd"/>
      <w:r w:rsidR="00B4066B" w:rsidRPr="00772F57">
        <w:t>.</w:t>
      </w:r>
      <w:r w:rsidR="00772F57" w:rsidRPr="00772F57">
        <w:t xml:space="preserve"> </w:t>
      </w:r>
      <w:r w:rsidR="00772F57">
        <w:t>Данное сообщение рассылается всем клиентам, подписавшимся на обновления (интерфейс предусматривает возможность получения информации мониторинговыми сервисами).</w:t>
      </w:r>
    </w:p>
    <w:p w:rsidR="004A165A" w:rsidRDefault="007B6861" w:rsidP="002944C0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34710" cy="5676265"/>
            <wp:effectExtent l="0" t="0" r="8890" b="635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567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861" w:rsidRPr="00E36A14" w:rsidRDefault="007B6861" w:rsidP="002944C0">
      <w:pPr>
        <w:jc w:val="both"/>
      </w:pPr>
      <w:r>
        <w:tab/>
        <w:t xml:space="preserve">Класс </w:t>
      </w:r>
      <w:proofErr w:type="spellStart"/>
      <w:r w:rsidRPr="00C66825">
        <w:rPr>
          <w:b/>
          <w:lang w:val="en-US"/>
        </w:rPr>
        <w:t>ExternalControlServer</w:t>
      </w:r>
      <w:proofErr w:type="spellEnd"/>
      <w:r w:rsidRPr="007B6861">
        <w:t xml:space="preserve"> </w:t>
      </w:r>
      <w:r>
        <w:t xml:space="preserve">непосредственно реализует интерфейс </w:t>
      </w:r>
      <w:proofErr w:type="spellStart"/>
      <w:r w:rsidRPr="00AC0816">
        <w:rPr>
          <w:lang w:val="en-US"/>
        </w:rPr>
        <w:t>IExternalControlServer</w:t>
      </w:r>
      <w:proofErr w:type="spellEnd"/>
      <w:r>
        <w:t xml:space="preserve">, </w:t>
      </w:r>
      <w:r w:rsidR="00C66825">
        <w:t xml:space="preserve">выполняя технические действия по обработке запросов, необходимые для инфраструктуры </w:t>
      </w:r>
      <w:r w:rsidR="00C66825">
        <w:rPr>
          <w:lang w:val="en-US"/>
        </w:rPr>
        <w:t>WCF</w:t>
      </w:r>
      <w:r w:rsidR="00BF4D18">
        <w:t xml:space="preserve"> (обработка и упаковка исключений).</w:t>
      </w:r>
      <w:r w:rsidR="00E36A14">
        <w:t xml:space="preserve"> Логика работы </w:t>
      </w:r>
      <w:proofErr w:type="spellStart"/>
      <w:r w:rsidR="00E36A14" w:rsidRPr="00AC0816">
        <w:rPr>
          <w:b/>
          <w:lang w:val="en-US"/>
        </w:rPr>
        <w:t>DatabaseServer</w:t>
      </w:r>
      <w:proofErr w:type="spellEnd"/>
      <w:r w:rsidR="00E36A14">
        <w:t xml:space="preserve"> аналогична – функциональность реализуется классом </w:t>
      </w:r>
      <w:proofErr w:type="spellStart"/>
      <w:r w:rsidR="00E36A14">
        <w:rPr>
          <w:lang w:val="en-US"/>
        </w:rPr>
        <w:t>LogicContainer</w:t>
      </w:r>
      <w:proofErr w:type="spellEnd"/>
      <w:r w:rsidR="00E36A14">
        <w:t>, а этот класс обеспечивает выполнение требований сетевой инфраструктуры.</w:t>
      </w:r>
    </w:p>
    <w:p w:rsidR="00A97867" w:rsidRPr="00D61363" w:rsidRDefault="009E7ACE" w:rsidP="00A97867">
      <w:pPr>
        <w:pStyle w:val="3"/>
        <w:spacing w:after="120"/>
      </w:pPr>
      <w:bookmarkStart w:id="13" w:name="_Toc426122920"/>
      <w:r>
        <w:t>Классы для управления оборудованием</w:t>
      </w:r>
      <w:bookmarkEnd w:id="13"/>
    </w:p>
    <w:p w:rsidR="00F22B86" w:rsidRDefault="009E7ACE" w:rsidP="002944C0">
      <w:pPr>
        <w:jc w:val="both"/>
      </w:pPr>
      <w:r>
        <w:tab/>
      </w:r>
      <w:r w:rsidRPr="009E7ACE">
        <w:t>Каждому блоку измерительного ко</w:t>
      </w:r>
      <w:r>
        <w:t xml:space="preserve">мплекса соответствует специальный класс, реализующий необходимые функции через запросы от </w:t>
      </w:r>
      <w:proofErr w:type="spellStart"/>
      <w:r>
        <w:rPr>
          <w:lang w:val="en-US"/>
        </w:rPr>
        <w:t>LogicContainer</w:t>
      </w:r>
      <w:proofErr w:type="spellEnd"/>
      <w:r w:rsidRPr="009E7ACE">
        <w:t>.</w:t>
      </w:r>
    </w:p>
    <w:p w:rsidR="00C66825" w:rsidRPr="00F22B86" w:rsidRDefault="00F22B86" w:rsidP="00F22B86">
      <w:pPr>
        <w:pStyle w:val="a8"/>
        <w:numPr>
          <w:ilvl w:val="0"/>
          <w:numId w:val="10"/>
        </w:numPr>
        <w:jc w:val="both"/>
      </w:pPr>
      <w:proofErr w:type="spellStart"/>
      <w:r>
        <w:rPr>
          <w:lang w:val="en-US"/>
        </w:rPr>
        <w:t>IOAdapter</w:t>
      </w:r>
      <w:proofErr w:type="spellEnd"/>
      <w:r w:rsidR="00D1716B" w:rsidRPr="00D1716B">
        <w:t xml:space="preserve"> – </w:t>
      </w:r>
      <w:r w:rsidR="00D1716B">
        <w:t>реализует функциональность подключения к интерфейсному адаптеру и обмен данными с блоками комплекса через шину;</w:t>
      </w:r>
    </w:p>
    <w:p w:rsidR="00F22B86" w:rsidRPr="00F22B86" w:rsidRDefault="00F22B86" w:rsidP="00F22B86">
      <w:pPr>
        <w:pStyle w:val="a8"/>
        <w:numPr>
          <w:ilvl w:val="0"/>
          <w:numId w:val="10"/>
        </w:numPr>
        <w:jc w:val="both"/>
      </w:pPr>
      <w:proofErr w:type="spellStart"/>
      <w:r>
        <w:rPr>
          <w:lang w:val="en-US"/>
        </w:rPr>
        <w:t>IOGateway</w:t>
      </w:r>
      <w:proofErr w:type="spellEnd"/>
      <w:r w:rsidR="00D1716B">
        <w:t xml:space="preserve"> – доступ к интерфейсному адаптеру как самостоятельному устройству и чтение его портов ввода-вывода;</w:t>
      </w:r>
    </w:p>
    <w:p w:rsidR="00F22B86" w:rsidRPr="00F22B86" w:rsidRDefault="00F22B86" w:rsidP="00F22B86">
      <w:pPr>
        <w:pStyle w:val="a8"/>
        <w:numPr>
          <w:ilvl w:val="0"/>
          <w:numId w:val="10"/>
        </w:numPr>
        <w:jc w:val="both"/>
      </w:pPr>
      <w:proofErr w:type="spellStart"/>
      <w:r>
        <w:rPr>
          <w:lang w:val="en-US"/>
        </w:rPr>
        <w:t>IOCommutation</w:t>
      </w:r>
      <w:proofErr w:type="spellEnd"/>
      <w:r w:rsidR="00D1716B">
        <w:t xml:space="preserve"> – представляет функциональность блока коммутации;</w:t>
      </w:r>
    </w:p>
    <w:p w:rsidR="00F22B86" w:rsidRPr="00F22B86" w:rsidRDefault="00F22B86" w:rsidP="00D1716B">
      <w:pPr>
        <w:pStyle w:val="a8"/>
        <w:numPr>
          <w:ilvl w:val="0"/>
          <w:numId w:val="10"/>
        </w:numPr>
        <w:jc w:val="both"/>
      </w:pPr>
      <w:proofErr w:type="spellStart"/>
      <w:r>
        <w:rPr>
          <w:lang w:val="en-US"/>
        </w:rPr>
        <w:t>IOGate</w:t>
      </w:r>
      <w:proofErr w:type="spellEnd"/>
      <w:r w:rsidR="00D1716B">
        <w:t xml:space="preserve"> – представляет функциональность блока измерения управления;</w:t>
      </w:r>
    </w:p>
    <w:p w:rsidR="00F22B86" w:rsidRPr="00F22B86" w:rsidRDefault="00F22B86" w:rsidP="00D1716B">
      <w:pPr>
        <w:pStyle w:val="a8"/>
        <w:numPr>
          <w:ilvl w:val="0"/>
          <w:numId w:val="10"/>
        </w:numPr>
        <w:jc w:val="both"/>
      </w:pPr>
      <w:proofErr w:type="spellStart"/>
      <w:r>
        <w:rPr>
          <w:lang w:val="en-US"/>
        </w:rPr>
        <w:lastRenderedPageBreak/>
        <w:t>IOStLs</w:t>
      </w:r>
      <w:proofErr w:type="spellEnd"/>
      <w:r w:rsidR="00D1716B">
        <w:t xml:space="preserve"> – представляет функциональность блока измерения статических потерь;</w:t>
      </w:r>
    </w:p>
    <w:p w:rsidR="00F22B86" w:rsidRPr="00F22B86" w:rsidRDefault="00276412" w:rsidP="00D1716B">
      <w:pPr>
        <w:pStyle w:val="a8"/>
        <w:numPr>
          <w:ilvl w:val="0"/>
          <w:numId w:val="10"/>
        </w:numPr>
        <w:jc w:val="both"/>
      </w:pPr>
      <w:proofErr w:type="spellStart"/>
      <w:r>
        <w:rPr>
          <w:lang w:val="en-US"/>
        </w:rPr>
        <w:t>I</w:t>
      </w:r>
      <w:r w:rsidR="00F22B86">
        <w:rPr>
          <w:lang w:val="en-US"/>
        </w:rPr>
        <w:t>OBvt</w:t>
      </w:r>
      <w:proofErr w:type="spellEnd"/>
      <w:r w:rsidR="00D1716B">
        <w:t xml:space="preserve"> – представляет функциональность блока классификатора;</w:t>
      </w:r>
    </w:p>
    <w:p w:rsidR="00F22B86" w:rsidRPr="00F22B86" w:rsidRDefault="00F22B86" w:rsidP="00D1716B">
      <w:pPr>
        <w:pStyle w:val="a8"/>
        <w:numPr>
          <w:ilvl w:val="0"/>
          <w:numId w:val="10"/>
        </w:numPr>
        <w:jc w:val="both"/>
      </w:pPr>
      <w:proofErr w:type="spellStart"/>
      <w:r>
        <w:rPr>
          <w:lang w:val="en-US"/>
        </w:rPr>
        <w:t>IOClamping</w:t>
      </w:r>
      <w:proofErr w:type="spellEnd"/>
      <w:r w:rsidR="00D1716B">
        <w:t xml:space="preserve"> – представляет функциональность пресса;</w:t>
      </w:r>
    </w:p>
    <w:p w:rsidR="00F22B86" w:rsidRDefault="00E218C4" w:rsidP="00F22B86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710" cy="3122930"/>
            <wp:effectExtent l="0" t="0" r="889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2F9" w:rsidRPr="009E7ACE" w:rsidRDefault="005B62F9" w:rsidP="005B62F9">
      <w:pPr>
        <w:pStyle w:val="2"/>
        <w:keepNext w:val="0"/>
        <w:keepLines w:val="0"/>
        <w:pBdr>
          <w:top w:val="single" w:sz="24" w:space="0" w:color="DEEAF6" w:themeColor="accent1" w:themeTint="33"/>
          <w:left w:val="single" w:sz="24" w:space="0" w:color="DEEAF6" w:themeColor="accent1" w:themeTint="33"/>
          <w:bottom w:val="single" w:sz="24" w:space="0" w:color="DEEAF6" w:themeColor="accent1" w:themeTint="33"/>
          <w:right w:val="single" w:sz="24" w:space="0" w:color="DEEAF6" w:themeColor="accent1" w:themeTint="33"/>
        </w:pBdr>
        <w:shd w:val="clear" w:color="auto" w:fill="DEEAF6" w:themeFill="accent1" w:themeFillTint="33"/>
        <w:spacing w:before="0" w:after="240"/>
        <w:rPr>
          <w:rFonts w:asciiTheme="minorHAnsi" w:eastAsiaTheme="minorEastAsia" w:hAnsiTheme="minorHAnsi" w:cstheme="minorBidi"/>
          <w:color w:val="auto"/>
          <w:spacing w:val="15"/>
          <w:sz w:val="28"/>
          <w:szCs w:val="28"/>
        </w:rPr>
      </w:pPr>
      <w:bookmarkStart w:id="14" w:name="_Toc426122921"/>
      <w:r>
        <w:rPr>
          <w:rFonts w:asciiTheme="minorHAnsi" w:eastAsiaTheme="minorEastAsia" w:hAnsiTheme="minorHAnsi" w:cstheme="minorBidi"/>
          <w:color w:val="auto"/>
          <w:spacing w:val="15"/>
          <w:sz w:val="28"/>
          <w:szCs w:val="28"/>
        </w:rPr>
        <w:t xml:space="preserve">Приложение </w:t>
      </w:r>
      <w:r>
        <w:rPr>
          <w:rFonts w:asciiTheme="minorHAnsi" w:eastAsiaTheme="minorEastAsia" w:hAnsiTheme="minorHAnsi" w:cstheme="minorBidi"/>
          <w:color w:val="auto"/>
          <w:spacing w:val="15"/>
          <w:sz w:val="28"/>
          <w:szCs w:val="28"/>
          <w:lang w:val="en-US"/>
        </w:rPr>
        <w:t>SCME</w:t>
      </w:r>
      <w:r w:rsidRPr="009E7ACE">
        <w:rPr>
          <w:rFonts w:asciiTheme="minorHAnsi" w:eastAsiaTheme="minorEastAsia" w:hAnsiTheme="minorHAnsi" w:cstheme="minorBidi"/>
          <w:color w:val="auto"/>
          <w:spacing w:val="15"/>
          <w:sz w:val="28"/>
          <w:szCs w:val="28"/>
        </w:rPr>
        <w:t>.</w:t>
      </w:r>
      <w:r>
        <w:rPr>
          <w:rFonts w:asciiTheme="minorHAnsi" w:eastAsiaTheme="minorEastAsia" w:hAnsiTheme="minorHAnsi" w:cstheme="minorBidi"/>
          <w:color w:val="auto"/>
          <w:spacing w:val="15"/>
          <w:sz w:val="28"/>
          <w:szCs w:val="28"/>
          <w:lang w:val="en-US"/>
        </w:rPr>
        <w:t>UI</w:t>
      </w:r>
      <w:bookmarkEnd w:id="14"/>
    </w:p>
    <w:p w:rsidR="00E218C4" w:rsidRDefault="00C779F0" w:rsidP="00F22B86">
      <w:pPr>
        <w:jc w:val="both"/>
      </w:pPr>
      <w:r>
        <w:tab/>
      </w:r>
      <w:r w:rsidR="006C16A8">
        <w:t xml:space="preserve">Данное приложение </w:t>
      </w:r>
      <w:r w:rsidR="009066A9">
        <w:t>предоставляет графический пользовательский интерфейс для управления комплексом со стороны оператора.</w:t>
      </w:r>
    </w:p>
    <w:p w:rsidR="009066A9" w:rsidRDefault="009066A9" w:rsidP="00F22B86">
      <w:pPr>
        <w:jc w:val="both"/>
      </w:pPr>
      <w:r>
        <w:tab/>
        <w:t>Интерфейс</w:t>
      </w:r>
      <w:r w:rsidR="00CE6023">
        <w:t xml:space="preserve"> приложения реализован при помощи технологии </w:t>
      </w:r>
      <w:r w:rsidR="00CE6023">
        <w:rPr>
          <w:lang w:val="en-US"/>
        </w:rPr>
        <w:t>WPF</w:t>
      </w:r>
      <w:r w:rsidR="00CE6023">
        <w:t xml:space="preserve"> для обеспечения удобного использования н</w:t>
      </w:r>
      <w:r w:rsidR="003728A9">
        <w:t>а устройствах с сенсорным экрано</w:t>
      </w:r>
      <w:r w:rsidR="00CE6023">
        <w:t>м.</w:t>
      </w:r>
      <w:r w:rsidR="007D6AE0">
        <w:t xml:space="preserve"> </w:t>
      </w:r>
      <w:r w:rsidR="00C460DA">
        <w:t xml:space="preserve">Коммуникация с приложением </w:t>
      </w:r>
      <w:r w:rsidR="00C460DA">
        <w:rPr>
          <w:lang w:val="en-US"/>
        </w:rPr>
        <w:t>SCME</w:t>
      </w:r>
      <w:r w:rsidR="00C460DA" w:rsidRPr="00C460DA">
        <w:t>.</w:t>
      </w:r>
      <w:r w:rsidR="00C460DA">
        <w:rPr>
          <w:lang w:val="en-US"/>
        </w:rPr>
        <w:t>Service</w:t>
      </w:r>
      <w:r w:rsidR="00C460DA">
        <w:t xml:space="preserve">   осуществляется по двум каналам: </w:t>
      </w:r>
      <w:proofErr w:type="spellStart"/>
      <w:r w:rsidR="00C460DA">
        <w:t>IExternalControl</w:t>
      </w:r>
      <w:proofErr w:type="spellEnd"/>
      <w:r w:rsidR="00C460DA">
        <w:t xml:space="preserve"> –</w:t>
      </w:r>
      <w:r w:rsidR="00C460DA" w:rsidRPr="00C460DA">
        <w:t xml:space="preserve"> </w:t>
      </w:r>
      <w:r w:rsidR="00C460DA">
        <w:t xml:space="preserve">для обеспечения функций управления, </w:t>
      </w:r>
      <w:proofErr w:type="spellStart"/>
      <w:r w:rsidR="00C460DA">
        <w:rPr>
          <w:lang w:val="en-US"/>
        </w:rPr>
        <w:t>IDatabaseCommunication</w:t>
      </w:r>
      <w:proofErr w:type="spellEnd"/>
      <w:r w:rsidR="00C460DA" w:rsidRPr="00C460DA">
        <w:t xml:space="preserve"> </w:t>
      </w:r>
      <w:r w:rsidR="00C460DA">
        <w:t>–</w:t>
      </w:r>
      <w:r w:rsidR="00C460DA" w:rsidRPr="00C460DA">
        <w:t xml:space="preserve"> </w:t>
      </w:r>
      <w:r w:rsidR="00C460DA">
        <w:t>для обесп</w:t>
      </w:r>
      <w:r w:rsidR="005B4569">
        <w:t xml:space="preserve">ечения функций получения </w:t>
      </w:r>
      <w:r w:rsidR="00035BAD">
        <w:t>данных о</w:t>
      </w:r>
      <w:r w:rsidR="005B4569">
        <w:t xml:space="preserve"> результатах измерений.</w:t>
      </w:r>
    </w:p>
    <w:p w:rsidR="00035BAD" w:rsidRDefault="00035BAD" w:rsidP="00F22B86">
      <w:pPr>
        <w:jc w:val="both"/>
      </w:pPr>
      <w:r>
        <w:tab/>
      </w:r>
      <w:r w:rsidR="00EA39BF">
        <w:t xml:space="preserve">Структура проекта </w:t>
      </w:r>
      <w:r w:rsidR="00EA39BF">
        <w:rPr>
          <w:lang w:val="en-US"/>
        </w:rPr>
        <w:t>SCME</w:t>
      </w:r>
      <w:r w:rsidR="00EA39BF" w:rsidRPr="00EA39BF">
        <w:t>.</w:t>
      </w:r>
      <w:r w:rsidR="00EA39BF">
        <w:rPr>
          <w:lang w:val="en-US"/>
        </w:rPr>
        <w:t>UI</w:t>
      </w:r>
      <w:r w:rsidR="00EA39BF">
        <w:t xml:space="preserve"> состоит из следующих групп классов:</w:t>
      </w:r>
    </w:p>
    <w:p w:rsidR="00EA39BF" w:rsidRPr="00F1458D" w:rsidRDefault="00C15790" w:rsidP="00EA39BF">
      <w:pPr>
        <w:pStyle w:val="a8"/>
        <w:numPr>
          <w:ilvl w:val="0"/>
          <w:numId w:val="12"/>
        </w:numPr>
        <w:jc w:val="both"/>
      </w:pPr>
      <w:r>
        <w:t xml:space="preserve">Классы взаимодействия с </w:t>
      </w:r>
      <w:r>
        <w:rPr>
          <w:lang w:val="en-US"/>
        </w:rPr>
        <w:t>SCME</w:t>
      </w:r>
      <w:r w:rsidRPr="00C15790">
        <w:t>.</w:t>
      </w:r>
      <w:r>
        <w:rPr>
          <w:lang w:val="en-US"/>
        </w:rPr>
        <w:t>Service</w:t>
      </w:r>
      <w:r>
        <w:t xml:space="preserve"> через механизмы </w:t>
      </w:r>
      <w:r>
        <w:rPr>
          <w:lang w:val="en-US"/>
        </w:rPr>
        <w:t>WCF</w:t>
      </w:r>
      <w:r>
        <w:t xml:space="preserve">: </w:t>
      </w:r>
      <w:proofErr w:type="spellStart"/>
      <w:r>
        <w:t>ControlLogic</w:t>
      </w:r>
      <w:proofErr w:type="spellEnd"/>
      <w:r>
        <w:t xml:space="preserve">, </w:t>
      </w:r>
      <w:proofErr w:type="spellStart"/>
      <w:r>
        <w:t>ExternalControl</w:t>
      </w:r>
      <w:r w:rsidR="00F1458D">
        <w:rPr>
          <w:lang w:val="en-US"/>
        </w:rPr>
        <w:t>CallbackHost</w:t>
      </w:r>
      <w:proofErr w:type="spellEnd"/>
      <w:r w:rsidR="00F1458D" w:rsidRPr="00F1458D">
        <w:t xml:space="preserve">, </w:t>
      </w:r>
      <w:proofErr w:type="spellStart"/>
      <w:r w:rsidR="00F1458D">
        <w:rPr>
          <w:lang w:val="en-US"/>
        </w:rPr>
        <w:t>QueueWorker</w:t>
      </w:r>
      <w:proofErr w:type="spellEnd"/>
      <w:r w:rsidR="00761F14" w:rsidRPr="00761F14">
        <w:t>;</w:t>
      </w:r>
    </w:p>
    <w:p w:rsidR="00F1458D" w:rsidRPr="006A5AA0" w:rsidRDefault="006A5AA0" w:rsidP="00EA39BF">
      <w:pPr>
        <w:pStyle w:val="a8"/>
        <w:numPr>
          <w:ilvl w:val="0"/>
          <w:numId w:val="12"/>
        </w:numPr>
        <w:jc w:val="both"/>
      </w:pPr>
      <w:r w:rsidRPr="006A5AA0">
        <w:t>Классы</w:t>
      </w:r>
      <w:r w:rsidR="00761F14" w:rsidRPr="006A5AA0">
        <w:t xml:space="preserve"> визуального интерфейса пользователя;</w:t>
      </w:r>
    </w:p>
    <w:p w:rsidR="00761F14" w:rsidRPr="00761F14" w:rsidRDefault="00761F14" w:rsidP="00EA39BF">
      <w:pPr>
        <w:pStyle w:val="a8"/>
        <w:numPr>
          <w:ilvl w:val="0"/>
          <w:numId w:val="12"/>
        </w:numPr>
        <w:jc w:val="both"/>
      </w:pPr>
      <w:r>
        <w:t xml:space="preserve">Классы специализированных </w:t>
      </w:r>
      <w:r w:rsidR="006A5AA0">
        <w:t>графических</w:t>
      </w:r>
      <w:r>
        <w:t xml:space="preserve"> элементов управления;</w:t>
      </w:r>
    </w:p>
    <w:p w:rsidR="00761F14" w:rsidRDefault="00761F14" w:rsidP="00EA39BF">
      <w:pPr>
        <w:pStyle w:val="a8"/>
        <w:numPr>
          <w:ilvl w:val="0"/>
          <w:numId w:val="12"/>
        </w:numPr>
        <w:jc w:val="both"/>
      </w:pPr>
      <w:r>
        <w:t>Вспомогательные классы;</w:t>
      </w:r>
    </w:p>
    <w:p w:rsidR="00D749E5" w:rsidRDefault="001458F1" w:rsidP="001458F1">
      <w:pPr>
        <w:ind w:firstLine="708"/>
        <w:jc w:val="both"/>
      </w:pPr>
      <w:r>
        <w:t>В соответствии с настройками в конфигурационном файле приложение формирует необходимые страницы пользовательского интерфейса, включая их конфигурирование под одно- или двухпозиционный режим измерений.</w:t>
      </w:r>
    </w:p>
    <w:p w:rsidR="00761F14" w:rsidRPr="00EA39BF" w:rsidRDefault="001458F1" w:rsidP="00CC5B65">
      <w:pPr>
        <w:pStyle w:val="3"/>
        <w:spacing w:after="120"/>
      </w:pPr>
      <w:r>
        <w:lastRenderedPageBreak/>
        <w:t xml:space="preserve"> </w:t>
      </w:r>
    </w:p>
    <w:p w:rsidR="00CE6023" w:rsidRDefault="00C15790" w:rsidP="00F22B86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3600" cy="4297680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B65" w:rsidRPr="00CC5B65" w:rsidRDefault="00CC5B65" w:rsidP="00CC5B65">
      <w:pPr>
        <w:pStyle w:val="3"/>
        <w:spacing w:after="120"/>
      </w:pPr>
      <w:bookmarkStart w:id="15" w:name="_Toc426122922"/>
      <w:r>
        <w:t xml:space="preserve">Классы взаимодействия через </w:t>
      </w:r>
      <w:r>
        <w:rPr>
          <w:lang w:val="en-US"/>
        </w:rPr>
        <w:t>WCF</w:t>
      </w:r>
      <w:bookmarkEnd w:id="15"/>
    </w:p>
    <w:p w:rsidR="00CC5B65" w:rsidRDefault="00CC5B65" w:rsidP="00CC5B65">
      <w:pPr>
        <w:ind w:firstLine="708"/>
        <w:jc w:val="both"/>
      </w:pPr>
      <w:r>
        <w:t xml:space="preserve">Функции установления соединения с приложением </w:t>
      </w:r>
      <w:r>
        <w:rPr>
          <w:lang w:val="en-US"/>
        </w:rPr>
        <w:t>SCME</w:t>
      </w:r>
      <w:r w:rsidRPr="00CC5B65">
        <w:t>.</w:t>
      </w:r>
      <w:r>
        <w:rPr>
          <w:lang w:val="en-US"/>
        </w:rPr>
        <w:t>Service</w:t>
      </w:r>
      <w:r>
        <w:t xml:space="preserve">   реализуются классом </w:t>
      </w:r>
      <w:proofErr w:type="spellStart"/>
      <w:r w:rsidRPr="00922C46">
        <w:rPr>
          <w:b/>
          <w:lang w:val="en-US"/>
        </w:rPr>
        <w:t>ControlLogic</w:t>
      </w:r>
      <w:proofErr w:type="spellEnd"/>
      <w:r>
        <w:t xml:space="preserve">. Данный класс выполняет установление двух соединений с сервисным приложением и проведение процедуры инициализации комплекса. Для получения обновлений состояния сервисного приложения используется интерфейс обратного вызова </w:t>
      </w:r>
      <w:proofErr w:type="spellStart"/>
      <w:r>
        <w:rPr>
          <w:lang w:val="en-US"/>
        </w:rPr>
        <w:t>IClientCallback</w:t>
      </w:r>
      <w:proofErr w:type="spellEnd"/>
      <w:r>
        <w:t xml:space="preserve">, который реализуется классом </w:t>
      </w:r>
      <w:proofErr w:type="spellStart"/>
      <w:r w:rsidRPr="00922C46">
        <w:rPr>
          <w:b/>
          <w:lang w:val="en-US"/>
        </w:rPr>
        <w:t>ExternalControlCallbackHost</w:t>
      </w:r>
      <w:proofErr w:type="spellEnd"/>
      <w:r w:rsidRPr="00CC5B65">
        <w:t>.</w:t>
      </w:r>
      <w:r>
        <w:t xml:space="preserve"> Для трансляции этих вызовов в пользовательский интерфейс применяется класс </w:t>
      </w:r>
      <w:proofErr w:type="spellStart"/>
      <w:r w:rsidRPr="00922C46">
        <w:rPr>
          <w:b/>
          <w:lang w:val="en-US"/>
        </w:rPr>
        <w:t>QueueWorker</w:t>
      </w:r>
      <w:proofErr w:type="spellEnd"/>
      <w:r w:rsidRPr="00CC5B65">
        <w:t>.</w:t>
      </w:r>
      <w:r>
        <w:t xml:space="preserve"> Данный механизм </w:t>
      </w:r>
      <w:r w:rsidR="00A035E6">
        <w:t>необходимо</w:t>
      </w:r>
      <w:r>
        <w:t xml:space="preserve"> для того, чтобы обновления пользовательского интерфейса выполнялись в основном потоке приложения, в то время как обработка сообщений </w:t>
      </w:r>
      <w:r>
        <w:rPr>
          <w:lang w:val="en-US"/>
        </w:rPr>
        <w:t>WCF</w:t>
      </w:r>
      <w:r>
        <w:t xml:space="preserve"> происходит в служебных потоках.</w:t>
      </w:r>
    </w:p>
    <w:p w:rsidR="000400BB" w:rsidRDefault="000400BB" w:rsidP="00CC5B65">
      <w:pPr>
        <w:ind w:firstLine="708"/>
        <w:jc w:val="both"/>
      </w:pPr>
      <w:r>
        <w:t xml:space="preserve">Список методов, реализуемых классом </w:t>
      </w:r>
      <w:proofErr w:type="spellStart"/>
      <w:r w:rsidRPr="00922C46">
        <w:rPr>
          <w:b/>
          <w:lang w:val="en-US"/>
        </w:rPr>
        <w:t>ControlLogic</w:t>
      </w:r>
      <w:proofErr w:type="spellEnd"/>
      <w:r>
        <w:t xml:space="preserve"> в целом совпадает с методами интерфейс </w:t>
      </w:r>
      <w:proofErr w:type="spellStart"/>
      <w:r>
        <w:rPr>
          <w:lang w:val="en-US"/>
        </w:rPr>
        <w:t>IExternalControl</w:t>
      </w:r>
      <w:proofErr w:type="spellEnd"/>
      <w:r w:rsidR="0062737C">
        <w:t xml:space="preserve">. Метод </w:t>
      </w:r>
      <w:proofErr w:type="spellStart"/>
      <w:r w:rsidR="0062737C" w:rsidRPr="00922C46">
        <w:rPr>
          <w:i/>
        </w:rPr>
        <w:t>NetPingTimerOnTick</w:t>
      </w:r>
      <w:proofErr w:type="spellEnd"/>
      <w:r w:rsidR="0062737C">
        <w:t xml:space="preserve"> предназначен для регулярного обновления состояния коммуникационного канала и детектирования обрыва связи. Функции установления связи и запуска процесса инициализации оборудования реализуются в методах </w:t>
      </w:r>
      <w:r w:rsidR="0062737C" w:rsidRPr="00922C46">
        <w:rPr>
          <w:i/>
          <w:lang w:val="en-US"/>
        </w:rPr>
        <w:t>Initialize</w:t>
      </w:r>
      <w:r w:rsidR="0062737C">
        <w:t xml:space="preserve"> и </w:t>
      </w:r>
      <w:proofErr w:type="spellStart"/>
      <w:r w:rsidR="0062737C" w:rsidRPr="00922C46">
        <w:rPr>
          <w:i/>
          <w:lang w:val="en-US"/>
        </w:rPr>
        <w:t>InitializeInternal</w:t>
      </w:r>
      <w:proofErr w:type="spellEnd"/>
      <w:r w:rsidR="0062737C">
        <w:t xml:space="preserve">, которые визуализируют состояние этого процесса через обратные вызовы и экран </w:t>
      </w:r>
      <w:proofErr w:type="spellStart"/>
      <w:r w:rsidR="0062737C">
        <w:rPr>
          <w:lang w:val="en-US"/>
        </w:rPr>
        <w:t>HardwareStatusPage</w:t>
      </w:r>
      <w:proofErr w:type="spellEnd"/>
      <w:r w:rsidR="0062737C">
        <w:t xml:space="preserve"> (см. ниже).</w:t>
      </w:r>
      <w:r w:rsidR="001116BF">
        <w:t xml:space="preserve"> Функции выключения блоков </w:t>
      </w:r>
      <w:r w:rsidR="001116BF" w:rsidRPr="001116BF">
        <w:t>реализуются</w:t>
      </w:r>
      <w:r w:rsidR="001116BF">
        <w:t xml:space="preserve"> методами </w:t>
      </w:r>
      <w:proofErr w:type="spellStart"/>
      <w:r w:rsidR="001116BF" w:rsidRPr="00922C46">
        <w:rPr>
          <w:i/>
          <w:lang w:val="en-US"/>
        </w:rPr>
        <w:t>Deinitialize</w:t>
      </w:r>
      <w:proofErr w:type="spellEnd"/>
      <w:r w:rsidR="001116BF" w:rsidRPr="00686E24">
        <w:t xml:space="preserve"> </w:t>
      </w:r>
      <w:r w:rsidR="001116BF">
        <w:t xml:space="preserve">и </w:t>
      </w:r>
      <w:proofErr w:type="spellStart"/>
      <w:r w:rsidR="001116BF" w:rsidRPr="00922C46">
        <w:rPr>
          <w:i/>
          <w:lang w:val="en-US"/>
        </w:rPr>
        <w:t>DeinitializeInternal</w:t>
      </w:r>
      <w:proofErr w:type="spellEnd"/>
      <w:r w:rsidR="001116BF" w:rsidRPr="00686E24">
        <w:t>.</w:t>
      </w:r>
      <w:r w:rsidR="00760ADE" w:rsidRPr="00686E24">
        <w:t xml:space="preserve"> </w:t>
      </w:r>
      <w:r w:rsidR="00686E24" w:rsidRPr="00686E24">
        <w:t xml:space="preserve">Метод </w:t>
      </w:r>
      <w:proofErr w:type="spellStart"/>
      <w:r w:rsidR="00686E24" w:rsidRPr="00922C46">
        <w:rPr>
          <w:i/>
          <w:lang w:val="en-US"/>
        </w:rPr>
        <w:t>ProcessCommunicationException</w:t>
      </w:r>
      <w:proofErr w:type="spellEnd"/>
      <w:r w:rsidR="00686E24">
        <w:t xml:space="preserve"> предназначен для обработки ситуации потери связи с сервисным приложением и проведения процедуры повторной установки соединения с учетом того, что в случае сбоя сервисное приложение будет перезапущено агентом.</w:t>
      </w:r>
    </w:p>
    <w:p w:rsidR="00A035E6" w:rsidRPr="00CC5B65" w:rsidRDefault="0062737C" w:rsidP="0062737C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34710" cy="6470015"/>
            <wp:effectExtent l="0" t="0" r="8890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647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B65" w:rsidRDefault="00686E24" w:rsidP="00F22B86">
      <w:pPr>
        <w:jc w:val="both"/>
      </w:pPr>
      <w:r>
        <w:tab/>
      </w:r>
      <w:r w:rsidR="007E1ACD">
        <w:t xml:space="preserve">Класс </w:t>
      </w:r>
      <w:proofErr w:type="spellStart"/>
      <w:r w:rsidR="007E1ACD" w:rsidRPr="00922C46">
        <w:rPr>
          <w:b/>
          <w:lang w:val="en-US"/>
        </w:rPr>
        <w:t>QueueWorker</w:t>
      </w:r>
      <w:proofErr w:type="spellEnd"/>
      <w:r w:rsidR="007E1ACD">
        <w:t xml:space="preserve"> осуществляет добавление методов обратного вызова, инициированных классом </w:t>
      </w:r>
      <w:proofErr w:type="spellStart"/>
      <w:r w:rsidR="007E1ACD">
        <w:rPr>
          <w:lang w:val="en-US"/>
        </w:rPr>
        <w:t>ExternalControlCallbackHost</w:t>
      </w:r>
      <w:proofErr w:type="spellEnd"/>
      <w:r w:rsidR="007E1ACD">
        <w:t xml:space="preserve"> во </w:t>
      </w:r>
      <w:r w:rsidR="00922C46">
        <w:t>внутреннюю</w:t>
      </w:r>
      <w:r w:rsidR="007E1ACD">
        <w:t xml:space="preserve"> очередь, которая </w:t>
      </w:r>
      <w:r w:rsidR="00922C46">
        <w:t>опустошается</w:t>
      </w:r>
      <w:r w:rsidR="007E1ACD">
        <w:t xml:space="preserve"> в процедуре обработки </w:t>
      </w:r>
      <w:r w:rsidR="00922C46">
        <w:t>внутреннего</w:t>
      </w:r>
      <w:r w:rsidR="007E1ACD">
        <w:t xml:space="preserve"> таймера </w:t>
      </w:r>
      <w:r w:rsidR="007E1ACD" w:rsidRPr="00922C46">
        <w:rPr>
          <w:i/>
          <w:lang w:val="en-US"/>
        </w:rPr>
        <w:t>Timer</w:t>
      </w:r>
      <w:r w:rsidR="007E1ACD" w:rsidRPr="00922C46">
        <w:rPr>
          <w:i/>
        </w:rPr>
        <w:t>_</w:t>
      </w:r>
      <w:r w:rsidR="007E1ACD" w:rsidRPr="00922C46">
        <w:rPr>
          <w:i/>
          <w:lang w:val="en-US"/>
        </w:rPr>
        <w:t>Tick</w:t>
      </w:r>
      <w:r w:rsidR="007E1ACD" w:rsidRPr="007E1ACD">
        <w:t>.</w:t>
      </w:r>
    </w:p>
    <w:p w:rsidR="00922C46" w:rsidRDefault="00922C46" w:rsidP="00F22B86">
      <w:pPr>
        <w:jc w:val="both"/>
      </w:pPr>
      <w:r>
        <w:tab/>
        <w:t xml:space="preserve">Класс </w:t>
      </w:r>
      <w:proofErr w:type="spellStart"/>
      <w:r w:rsidRPr="00FD5709">
        <w:rPr>
          <w:b/>
          <w:lang w:val="en-US"/>
        </w:rPr>
        <w:t>ExternalControlCallbackHost</w:t>
      </w:r>
      <w:proofErr w:type="spellEnd"/>
      <w:r>
        <w:t xml:space="preserve"> реализует интерфейс </w:t>
      </w:r>
      <w:proofErr w:type="spellStart"/>
      <w:r>
        <w:rPr>
          <w:lang w:val="en-US"/>
        </w:rPr>
        <w:t>IClientCallback</w:t>
      </w:r>
      <w:proofErr w:type="spellEnd"/>
      <w:r>
        <w:t xml:space="preserve"> и транслирует вызовы с минимальной внутренней обработкой в </w:t>
      </w:r>
      <w:proofErr w:type="spellStart"/>
      <w:r>
        <w:rPr>
          <w:lang w:val="en-US"/>
        </w:rPr>
        <w:t>QueueWorker</w:t>
      </w:r>
      <w:proofErr w:type="spellEnd"/>
      <w:r w:rsidRPr="00922C46">
        <w:t xml:space="preserve">. </w:t>
      </w:r>
    </w:p>
    <w:p w:rsidR="00131B63" w:rsidRDefault="00131B63" w:rsidP="00131B63">
      <w:pPr>
        <w:pStyle w:val="3"/>
        <w:spacing w:after="120"/>
      </w:pPr>
      <w:bookmarkStart w:id="16" w:name="_Toc426122923"/>
      <w:r>
        <w:t xml:space="preserve">Классы </w:t>
      </w:r>
      <w:r w:rsidR="00B2728E">
        <w:t>визуального интерфейса</w:t>
      </w:r>
      <w:bookmarkEnd w:id="16"/>
    </w:p>
    <w:p w:rsidR="00B2728E" w:rsidRDefault="00B2728E" w:rsidP="007C029A">
      <w:pPr>
        <w:jc w:val="both"/>
      </w:pPr>
      <w:r>
        <w:tab/>
      </w:r>
      <w:r w:rsidR="007C029A">
        <w:t xml:space="preserve">Визуальный интерфейс приложения организован при помощи различных функциональных вкладок </w:t>
      </w:r>
      <w:r w:rsidR="007C029A" w:rsidRPr="007C029A">
        <w:t>(</w:t>
      </w:r>
      <w:r w:rsidR="007C029A">
        <w:t xml:space="preserve">наследников класса </w:t>
      </w:r>
      <w:r w:rsidR="007C029A">
        <w:rPr>
          <w:lang w:val="en-US"/>
        </w:rPr>
        <w:t>Page</w:t>
      </w:r>
      <w:r w:rsidR="007C029A">
        <w:t xml:space="preserve">), отображаемых во фрейме главного окна </w:t>
      </w:r>
      <w:proofErr w:type="spellStart"/>
      <w:r w:rsidR="007C029A" w:rsidRPr="007C029A">
        <w:rPr>
          <w:b/>
          <w:lang w:val="en-US"/>
        </w:rPr>
        <w:t>MainWindow</w:t>
      </w:r>
      <w:proofErr w:type="spellEnd"/>
      <w:r w:rsidR="007C029A" w:rsidRPr="007C029A">
        <w:t xml:space="preserve">. </w:t>
      </w:r>
      <w:r w:rsidR="007C029A">
        <w:t xml:space="preserve">Для ускорения процесса старта приложения вкладки не </w:t>
      </w:r>
      <w:proofErr w:type="spellStart"/>
      <w:r w:rsidR="007C029A">
        <w:t>инстанцируются</w:t>
      </w:r>
      <w:proofErr w:type="spellEnd"/>
      <w:r w:rsidR="007C029A">
        <w:t xml:space="preserve"> </w:t>
      </w:r>
      <w:r w:rsidR="007C029A">
        <w:lastRenderedPageBreak/>
        <w:t>при запуске, а создаются динамически по мере необходимости. Этим процессом (</w:t>
      </w:r>
      <w:proofErr w:type="spellStart"/>
      <w:r w:rsidR="007C029A">
        <w:t>инстанцирование</w:t>
      </w:r>
      <w:proofErr w:type="spellEnd"/>
      <w:r w:rsidR="007C029A">
        <w:t xml:space="preserve"> и хранение созданных объектов) управляет статический класс </w:t>
      </w:r>
      <w:r w:rsidR="007C029A" w:rsidRPr="007C029A">
        <w:rPr>
          <w:b/>
          <w:lang w:val="en-US"/>
        </w:rPr>
        <w:t>Cache</w:t>
      </w:r>
      <w:r w:rsidR="007C029A" w:rsidRPr="007C029A">
        <w:t>.</w:t>
      </w:r>
    </w:p>
    <w:p w:rsidR="00740684" w:rsidRDefault="00740684" w:rsidP="007C029A">
      <w:pPr>
        <w:jc w:val="both"/>
      </w:pPr>
      <w:r>
        <w:tab/>
      </w:r>
      <w:r w:rsidRPr="00740684">
        <w:t xml:space="preserve">Набор вкладок можно разделить на две группы: </w:t>
      </w:r>
      <w:r w:rsidR="00D43CE8">
        <w:t>вкладки интерфейса оператора и интерфейса наладчика:</w:t>
      </w:r>
    </w:p>
    <w:p w:rsidR="00D43CE8" w:rsidRDefault="00D43CE8" w:rsidP="00D43CE8">
      <w:pPr>
        <w:pStyle w:val="a8"/>
        <w:numPr>
          <w:ilvl w:val="0"/>
          <w:numId w:val="14"/>
        </w:numPr>
        <w:jc w:val="both"/>
      </w:pPr>
      <w:r>
        <w:t>Интерфейс оператора и общие</w:t>
      </w:r>
    </w:p>
    <w:p w:rsidR="00D43CE8" w:rsidRDefault="00D43CE8" w:rsidP="00D43CE8">
      <w:pPr>
        <w:pStyle w:val="a8"/>
        <w:numPr>
          <w:ilvl w:val="1"/>
          <w:numId w:val="14"/>
        </w:numPr>
        <w:jc w:val="both"/>
      </w:pPr>
      <w:proofErr w:type="spellStart"/>
      <w:r w:rsidRPr="00950C3D">
        <w:rPr>
          <w:b/>
          <w:lang w:val="en-US"/>
        </w:rPr>
        <w:t>LoginPage</w:t>
      </w:r>
      <w:proofErr w:type="spellEnd"/>
      <w:r>
        <w:t xml:space="preserve"> – страница выбора учетной записи оператора и его авторизации;</w:t>
      </w:r>
    </w:p>
    <w:p w:rsidR="00D43CE8" w:rsidRDefault="00D43CE8" w:rsidP="00D43CE8">
      <w:pPr>
        <w:pStyle w:val="a8"/>
        <w:numPr>
          <w:ilvl w:val="1"/>
          <w:numId w:val="14"/>
        </w:numPr>
        <w:jc w:val="both"/>
      </w:pPr>
      <w:proofErr w:type="spellStart"/>
      <w:r w:rsidRPr="00950C3D">
        <w:rPr>
          <w:b/>
          <w:lang w:val="en-US"/>
        </w:rPr>
        <w:t>ProfileSelectionPage</w:t>
      </w:r>
      <w:proofErr w:type="spellEnd"/>
      <w:r>
        <w:t xml:space="preserve"> – страница выбора профиля измерений;</w:t>
      </w:r>
    </w:p>
    <w:p w:rsidR="00D43CE8" w:rsidRDefault="00D43CE8" w:rsidP="00D43CE8">
      <w:pPr>
        <w:pStyle w:val="a8"/>
        <w:numPr>
          <w:ilvl w:val="1"/>
          <w:numId w:val="14"/>
        </w:numPr>
        <w:jc w:val="both"/>
      </w:pPr>
      <w:proofErr w:type="spellStart"/>
      <w:r w:rsidRPr="00950C3D">
        <w:rPr>
          <w:b/>
          <w:lang w:val="en-US"/>
        </w:rPr>
        <w:t>UserTestPage</w:t>
      </w:r>
      <w:proofErr w:type="spellEnd"/>
      <w:r>
        <w:t xml:space="preserve"> – страница проведения поточных измерений приборов;</w:t>
      </w:r>
    </w:p>
    <w:p w:rsidR="00D43CE8" w:rsidRDefault="00D43CE8" w:rsidP="00D43CE8">
      <w:pPr>
        <w:pStyle w:val="a8"/>
        <w:numPr>
          <w:ilvl w:val="1"/>
          <w:numId w:val="14"/>
        </w:numPr>
        <w:jc w:val="both"/>
      </w:pPr>
      <w:proofErr w:type="spellStart"/>
      <w:r w:rsidRPr="00950C3D">
        <w:rPr>
          <w:b/>
          <w:lang w:val="en-US"/>
        </w:rPr>
        <w:t>ResultsPage</w:t>
      </w:r>
      <w:proofErr w:type="spellEnd"/>
      <w:r>
        <w:t xml:space="preserve"> – страница запроса удаленной печати результатов;</w:t>
      </w:r>
    </w:p>
    <w:p w:rsidR="00D43CE8" w:rsidRDefault="00D43CE8" w:rsidP="00D43CE8">
      <w:pPr>
        <w:pStyle w:val="a8"/>
        <w:numPr>
          <w:ilvl w:val="1"/>
          <w:numId w:val="14"/>
        </w:numPr>
        <w:jc w:val="both"/>
      </w:pPr>
      <w:proofErr w:type="spellStart"/>
      <w:r w:rsidRPr="00950C3D">
        <w:rPr>
          <w:b/>
          <w:lang w:val="en-US"/>
        </w:rPr>
        <w:t>HardwareStatusPage</w:t>
      </w:r>
      <w:proofErr w:type="spellEnd"/>
      <w:r>
        <w:t xml:space="preserve"> – страница, отображающая процесс инициализации комплекса;</w:t>
      </w:r>
    </w:p>
    <w:p w:rsidR="00D43CE8" w:rsidRDefault="00D43CE8" w:rsidP="00D43CE8">
      <w:pPr>
        <w:pStyle w:val="a8"/>
        <w:numPr>
          <w:ilvl w:val="0"/>
          <w:numId w:val="14"/>
        </w:numPr>
        <w:jc w:val="both"/>
      </w:pPr>
      <w:r>
        <w:t>Интерфейс наладчика</w:t>
      </w:r>
    </w:p>
    <w:p w:rsidR="00D43CE8" w:rsidRDefault="00ED206D" w:rsidP="00D43CE8">
      <w:pPr>
        <w:pStyle w:val="a8"/>
        <w:numPr>
          <w:ilvl w:val="1"/>
          <w:numId w:val="14"/>
        </w:numPr>
        <w:jc w:val="both"/>
      </w:pPr>
      <w:proofErr w:type="spellStart"/>
      <w:r w:rsidRPr="008F60FA">
        <w:rPr>
          <w:b/>
        </w:rPr>
        <w:t>PasswordPage</w:t>
      </w:r>
      <w:proofErr w:type="spellEnd"/>
      <w:r>
        <w:t xml:space="preserve"> – страница ввода пароля для входа в режим наладчика;</w:t>
      </w:r>
    </w:p>
    <w:p w:rsidR="00ED206D" w:rsidRDefault="00ED206D" w:rsidP="00D43CE8">
      <w:pPr>
        <w:pStyle w:val="a8"/>
        <w:numPr>
          <w:ilvl w:val="1"/>
          <w:numId w:val="14"/>
        </w:numPr>
        <w:jc w:val="both"/>
      </w:pPr>
      <w:proofErr w:type="spellStart"/>
      <w:r w:rsidRPr="008F60FA">
        <w:rPr>
          <w:b/>
          <w:lang w:val="en-US"/>
        </w:rPr>
        <w:t>TechnicianPage</w:t>
      </w:r>
      <w:proofErr w:type="spellEnd"/>
      <w:r>
        <w:t xml:space="preserve"> – страница меню режима наладчика;</w:t>
      </w:r>
    </w:p>
    <w:p w:rsidR="00ED206D" w:rsidRDefault="00ED206D" w:rsidP="00D43CE8">
      <w:pPr>
        <w:pStyle w:val="a8"/>
        <w:numPr>
          <w:ilvl w:val="1"/>
          <w:numId w:val="14"/>
        </w:numPr>
        <w:jc w:val="both"/>
      </w:pPr>
      <w:proofErr w:type="spellStart"/>
      <w:r w:rsidRPr="008F60FA">
        <w:rPr>
          <w:b/>
          <w:lang w:val="en-US"/>
        </w:rPr>
        <w:t>ProfilePage</w:t>
      </w:r>
      <w:proofErr w:type="spellEnd"/>
      <w:r>
        <w:t xml:space="preserve"> – </w:t>
      </w:r>
      <w:r w:rsidRPr="00ED206D">
        <w:t xml:space="preserve">страница </w:t>
      </w:r>
      <w:r>
        <w:t>редактирования локального списка профилей измерений;</w:t>
      </w:r>
    </w:p>
    <w:p w:rsidR="00ED206D" w:rsidRDefault="00ED206D" w:rsidP="00D43CE8">
      <w:pPr>
        <w:pStyle w:val="a8"/>
        <w:numPr>
          <w:ilvl w:val="1"/>
          <w:numId w:val="14"/>
        </w:numPr>
        <w:jc w:val="both"/>
      </w:pPr>
      <w:proofErr w:type="spellStart"/>
      <w:r w:rsidRPr="008F60FA">
        <w:rPr>
          <w:b/>
          <w:lang w:val="en-US"/>
        </w:rPr>
        <w:t>GatePage</w:t>
      </w:r>
      <w:proofErr w:type="spellEnd"/>
      <w:r>
        <w:t xml:space="preserve"> – страница измерения характеристик управления в расширенном режиме;</w:t>
      </w:r>
    </w:p>
    <w:p w:rsidR="00ED206D" w:rsidRDefault="00ED206D" w:rsidP="00D43CE8">
      <w:pPr>
        <w:pStyle w:val="a8"/>
        <w:numPr>
          <w:ilvl w:val="1"/>
          <w:numId w:val="14"/>
        </w:numPr>
        <w:jc w:val="both"/>
      </w:pPr>
      <w:r w:rsidRPr="008F60FA">
        <w:rPr>
          <w:b/>
          <w:lang w:val="en-US"/>
        </w:rPr>
        <w:t>SLP</w:t>
      </w:r>
      <w:r w:rsidRPr="008F60FA">
        <w:rPr>
          <w:b/>
        </w:rPr>
        <w:t>а</w:t>
      </w:r>
      <w:proofErr w:type="spellStart"/>
      <w:r w:rsidRPr="008F60FA">
        <w:rPr>
          <w:b/>
          <w:lang w:val="en-US"/>
        </w:rPr>
        <w:t>ge</w:t>
      </w:r>
      <w:proofErr w:type="spellEnd"/>
      <w:r>
        <w:t xml:space="preserve"> – страница измерения статических потерь в расширенном режиме;</w:t>
      </w:r>
    </w:p>
    <w:p w:rsidR="00ED206D" w:rsidRDefault="00ED206D" w:rsidP="00D43CE8">
      <w:pPr>
        <w:pStyle w:val="a8"/>
        <w:numPr>
          <w:ilvl w:val="1"/>
          <w:numId w:val="14"/>
        </w:numPr>
        <w:jc w:val="both"/>
      </w:pPr>
      <w:proofErr w:type="spellStart"/>
      <w:r w:rsidRPr="008F60FA">
        <w:rPr>
          <w:b/>
          <w:lang w:val="en-US"/>
        </w:rPr>
        <w:t>BVTPage</w:t>
      </w:r>
      <w:proofErr w:type="spellEnd"/>
      <w:r>
        <w:t xml:space="preserve"> – страница измерения блокирующих характеристик в расширенном режиме;</w:t>
      </w:r>
    </w:p>
    <w:p w:rsidR="00ED206D" w:rsidRDefault="00ED206D" w:rsidP="00D43CE8">
      <w:pPr>
        <w:pStyle w:val="a8"/>
        <w:numPr>
          <w:ilvl w:val="1"/>
          <w:numId w:val="14"/>
        </w:numPr>
        <w:jc w:val="both"/>
      </w:pPr>
      <w:proofErr w:type="spellStart"/>
      <w:r w:rsidRPr="008F60FA">
        <w:rPr>
          <w:b/>
          <w:lang w:val="en-US"/>
        </w:rPr>
        <w:t>ClampPage</w:t>
      </w:r>
      <w:proofErr w:type="spellEnd"/>
      <w:r>
        <w:t xml:space="preserve"> – страница управления зажимным устройством (прессом);</w:t>
      </w:r>
    </w:p>
    <w:p w:rsidR="00ED206D" w:rsidRDefault="00ED206D" w:rsidP="00D43CE8">
      <w:pPr>
        <w:pStyle w:val="a8"/>
        <w:numPr>
          <w:ilvl w:val="1"/>
          <w:numId w:val="14"/>
        </w:numPr>
        <w:jc w:val="both"/>
      </w:pPr>
      <w:proofErr w:type="spellStart"/>
      <w:r w:rsidRPr="008F60FA">
        <w:rPr>
          <w:b/>
          <w:lang w:val="en-US"/>
        </w:rPr>
        <w:t>CalibratinoPage</w:t>
      </w:r>
      <w:proofErr w:type="spellEnd"/>
      <w:r>
        <w:t xml:space="preserve"> – страница доступа к параметрам калибровки блоков;</w:t>
      </w:r>
    </w:p>
    <w:p w:rsidR="00ED206D" w:rsidRDefault="00ED206D" w:rsidP="00D43CE8">
      <w:pPr>
        <w:pStyle w:val="a8"/>
        <w:numPr>
          <w:ilvl w:val="1"/>
          <w:numId w:val="14"/>
        </w:numPr>
        <w:jc w:val="both"/>
      </w:pPr>
      <w:proofErr w:type="spellStart"/>
      <w:r w:rsidRPr="008F60FA">
        <w:rPr>
          <w:b/>
        </w:rPr>
        <w:t>ConsolePage</w:t>
      </w:r>
      <w:proofErr w:type="spellEnd"/>
      <w:r>
        <w:t xml:space="preserve"> – страница, обеспечивающая функционал прямого доступа к таблицам регистров блоков;</w:t>
      </w:r>
    </w:p>
    <w:p w:rsidR="00ED206D" w:rsidRDefault="00ED206D" w:rsidP="00D43CE8">
      <w:pPr>
        <w:pStyle w:val="a8"/>
        <w:numPr>
          <w:ilvl w:val="1"/>
          <w:numId w:val="14"/>
        </w:numPr>
        <w:jc w:val="both"/>
      </w:pPr>
      <w:proofErr w:type="spellStart"/>
      <w:r w:rsidRPr="008F60FA">
        <w:rPr>
          <w:b/>
          <w:lang w:val="en-US"/>
        </w:rPr>
        <w:t>SeftTestPage</w:t>
      </w:r>
      <w:proofErr w:type="spellEnd"/>
      <w:r>
        <w:t xml:space="preserve"> – страница процедуры самотестирования блоков;</w:t>
      </w:r>
    </w:p>
    <w:p w:rsidR="00ED206D" w:rsidRDefault="00ED206D" w:rsidP="00D43CE8">
      <w:pPr>
        <w:pStyle w:val="a8"/>
        <w:numPr>
          <w:ilvl w:val="1"/>
          <w:numId w:val="14"/>
        </w:numPr>
        <w:jc w:val="both"/>
      </w:pPr>
      <w:proofErr w:type="spellStart"/>
      <w:r w:rsidRPr="008F60FA">
        <w:rPr>
          <w:b/>
          <w:lang w:val="en-US"/>
        </w:rPr>
        <w:t>LogsPage</w:t>
      </w:r>
      <w:proofErr w:type="spellEnd"/>
      <w:r>
        <w:t xml:space="preserve"> – страница </w:t>
      </w:r>
      <w:r w:rsidR="00973E45">
        <w:t>доступа к записям журнала событий;</w:t>
      </w:r>
    </w:p>
    <w:p w:rsidR="003A192B" w:rsidRDefault="003A192B" w:rsidP="003A192B">
      <w:pPr>
        <w:pStyle w:val="3"/>
        <w:spacing w:after="120"/>
      </w:pPr>
      <w:bookmarkStart w:id="17" w:name="_Toc426122924"/>
      <w:r>
        <w:t>Классы специализированных элементов управления</w:t>
      </w:r>
      <w:bookmarkEnd w:id="17"/>
    </w:p>
    <w:p w:rsidR="003A192B" w:rsidRDefault="00E6282C" w:rsidP="00E6282C">
      <w:pPr>
        <w:jc w:val="both"/>
      </w:pPr>
      <w:r>
        <w:tab/>
        <w:t>Специализированные элементы управления созданы для специфических задач отображения данных:</w:t>
      </w:r>
    </w:p>
    <w:p w:rsidR="00E6282C" w:rsidRPr="00E6282C" w:rsidRDefault="00E6282C" w:rsidP="00E6282C">
      <w:pPr>
        <w:pStyle w:val="a8"/>
        <w:numPr>
          <w:ilvl w:val="0"/>
          <w:numId w:val="15"/>
        </w:numPr>
        <w:jc w:val="both"/>
      </w:pPr>
      <w:proofErr w:type="spellStart"/>
      <w:r w:rsidRPr="00505079">
        <w:rPr>
          <w:b/>
          <w:lang w:val="en-US"/>
        </w:rPr>
        <w:t>ValidatingTextBox</w:t>
      </w:r>
      <w:proofErr w:type="spellEnd"/>
      <w:r>
        <w:t xml:space="preserve"> – предоставляет функциональность полу ввода данных с контролем вводимых значений через свойства </w:t>
      </w:r>
      <w:r w:rsidRPr="00724E2E">
        <w:rPr>
          <w:i/>
          <w:lang w:val="en-US"/>
        </w:rPr>
        <w:t>Maximum</w:t>
      </w:r>
      <w:r w:rsidRPr="00E6282C">
        <w:t xml:space="preserve"> </w:t>
      </w:r>
      <w:r>
        <w:t>и</w:t>
      </w:r>
      <w:r w:rsidRPr="00E6282C">
        <w:t xml:space="preserve"> </w:t>
      </w:r>
      <w:r w:rsidRPr="00724E2E">
        <w:rPr>
          <w:i/>
          <w:lang w:val="en-US"/>
        </w:rPr>
        <w:t>Minimum</w:t>
      </w:r>
      <w:r w:rsidRPr="00E6282C">
        <w:t>. Ф</w:t>
      </w:r>
      <w:r>
        <w:t xml:space="preserve">ормат данных задается свойствами </w:t>
      </w:r>
      <w:proofErr w:type="spellStart"/>
      <w:r w:rsidRPr="00724E2E">
        <w:rPr>
          <w:i/>
          <w:lang w:val="en-US"/>
        </w:rPr>
        <w:t>IsNumeric</w:t>
      </w:r>
      <w:proofErr w:type="spellEnd"/>
      <w:r>
        <w:rPr>
          <w:lang w:val="en-US"/>
        </w:rPr>
        <w:t xml:space="preserve"> </w:t>
      </w:r>
      <w:r>
        <w:t>и</w:t>
      </w:r>
      <w:r>
        <w:rPr>
          <w:lang w:val="en-US"/>
        </w:rPr>
        <w:t xml:space="preserve"> </w:t>
      </w:r>
      <w:proofErr w:type="spellStart"/>
      <w:r w:rsidRPr="00724E2E">
        <w:rPr>
          <w:i/>
          <w:lang w:val="en-US"/>
        </w:rPr>
        <w:t>IsFloat</w:t>
      </w:r>
      <w:proofErr w:type="spellEnd"/>
      <w:r>
        <w:rPr>
          <w:lang w:val="en-US"/>
        </w:rPr>
        <w:t>.</w:t>
      </w:r>
    </w:p>
    <w:p w:rsidR="00E6282C" w:rsidRDefault="00E6282C" w:rsidP="00E6282C">
      <w:pPr>
        <w:pStyle w:val="a8"/>
        <w:numPr>
          <w:ilvl w:val="0"/>
          <w:numId w:val="15"/>
        </w:numPr>
        <w:jc w:val="both"/>
      </w:pPr>
      <w:proofErr w:type="spellStart"/>
      <w:r w:rsidRPr="00505079">
        <w:rPr>
          <w:b/>
          <w:lang w:val="en-US"/>
        </w:rPr>
        <w:t>SimpleListBox</w:t>
      </w:r>
      <w:proofErr w:type="spellEnd"/>
      <w:r>
        <w:t xml:space="preserve"> – задает простой стилизованный списочный элемент управления, поддерживающий связывание данных через отображение списка строк;</w:t>
      </w:r>
    </w:p>
    <w:p w:rsidR="00E6282C" w:rsidRPr="00505079" w:rsidRDefault="00505079" w:rsidP="00E6282C">
      <w:pPr>
        <w:pStyle w:val="a8"/>
        <w:numPr>
          <w:ilvl w:val="0"/>
          <w:numId w:val="15"/>
        </w:numPr>
        <w:jc w:val="both"/>
      </w:pPr>
      <w:proofErr w:type="spellStart"/>
      <w:r w:rsidRPr="00505079">
        <w:rPr>
          <w:b/>
          <w:lang w:val="en-US"/>
        </w:rPr>
        <w:t>ListBoxProfiles</w:t>
      </w:r>
      <w:proofErr w:type="spellEnd"/>
      <w:r w:rsidRPr="00505079">
        <w:t xml:space="preserve"> – </w:t>
      </w:r>
      <w:r>
        <w:t xml:space="preserve">список профилей, поддерживающий режим удаления элементов и оповещающий об этом событии через </w:t>
      </w:r>
      <w:proofErr w:type="spellStart"/>
      <w:r w:rsidRPr="00724E2E">
        <w:rPr>
          <w:i/>
          <w:lang w:val="en-US"/>
        </w:rPr>
        <w:t>RemoveItem</w:t>
      </w:r>
      <w:proofErr w:type="spellEnd"/>
      <w:r w:rsidRPr="00505079">
        <w:t>;</w:t>
      </w:r>
    </w:p>
    <w:p w:rsidR="00505079" w:rsidRPr="001B4930" w:rsidRDefault="00505079" w:rsidP="00E6282C">
      <w:pPr>
        <w:pStyle w:val="a8"/>
        <w:numPr>
          <w:ilvl w:val="0"/>
          <w:numId w:val="15"/>
        </w:numPr>
        <w:jc w:val="both"/>
      </w:pPr>
      <w:proofErr w:type="spellStart"/>
      <w:r w:rsidRPr="00724E2E">
        <w:rPr>
          <w:b/>
          <w:lang w:val="en-US"/>
        </w:rPr>
        <w:t>GridListBoxLogs</w:t>
      </w:r>
      <w:proofErr w:type="spellEnd"/>
      <w:r>
        <w:t xml:space="preserve"> – список записей из журнала событий, поддерживающий автоматическую </w:t>
      </w:r>
      <w:proofErr w:type="spellStart"/>
      <w:r>
        <w:t>подгрузку</w:t>
      </w:r>
      <w:proofErr w:type="spellEnd"/>
      <w:r>
        <w:t xml:space="preserve"> содержимого по событию </w:t>
      </w:r>
      <w:proofErr w:type="spellStart"/>
      <w:r w:rsidRPr="00724E2E">
        <w:rPr>
          <w:i/>
          <w:lang w:val="en-US"/>
        </w:rPr>
        <w:t>EndOfData</w:t>
      </w:r>
      <w:proofErr w:type="spellEnd"/>
      <w:r>
        <w:rPr>
          <w:lang w:val="en-US"/>
        </w:rPr>
        <w:t>;</w:t>
      </w:r>
    </w:p>
    <w:p w:rsidR="001B4930" w:rsidRPr="003A192B" w:rsidRDefault="001B4930" w:rsidP="00E6282C">
      <w:pPr>
        <w:pStyle w:val="a8"/>
        <w:numPr>
          <w:ilvl w:val="0"/>
          <w:numId w:val="15"/>
        </w:numPr>
        <w:jc w:val="both"/>
      </w:pPr>
      <w:proofErr w:type="spellStart"/>
      <w:r>
        <w:rPr>
          <w:b/>
          <w:lang w:val="en-US"/>
        </w:rPr>
        <w:lastRenderedPageBreak/>
        <w:t>HardwareItem</w:t>
      </w:r>
      <w:proofErr w:type="spellEnd"/>
      <w:r>
        <w:rPr>
          <w:b/>
        </w:rPr>
        <w:t xml:space="preserve"> </w:t>
      </w:r>
      <w:r>
        <w:t xml:space="preserve">– графический элемент, отображающий </w:t>
      </w:r>
      <w:r w:rsidR="00D870A6">
        <w:t xml:space="preserve">состояние инициализации блока комплекса. Содержит свойства, позволяющие отображать кнопку, отключающую данный блок в текущей сессии работы – </w:t>
      </w:r>
      <w:proofErr w:type="spellStart"/>
      <w:r w:rsidR="00D870A6" w:rsidRPr="00D870A6">
        <w:rPr>
          <w:i/>
          <w:lang w:val="en-US"/>
        </w:rPr>
        <w:t>DisableAvailable</w:t>
      </w:r>
      <w:proofErr w:type="spellEnd"/>
      <w:r w:rsidR="00D870A6" w:rsidRPr="00D870A6">
        <w:t xml:space="preserve">, </w:t>
      </w:r>
      <w:proofErr w:type="spellStart"/>
      <w:r w:rsidR="00D870A6" w:rsidRPr="00D870A6">
        <w:rPr>
          <w:i/>
          <w:lang w:val="en-US"/>
        </w:rPr>
        <w:t>DisableButtonContent</w:t>
      </w:r>
      <w:proofErr w:type="spellEnd"/>
      <w:r w:rsidR="00D870A6" w:rsidRPr="00D870A6">
        <w:t xml:space="preserve">, </w:t>
      </w:r>
      <w:proofErr w:type="spellStart"/>
      <w:r w:rsidR="00D870A6" w:rsidRPr="00D870A6">
        <w:rPr>
          <w:i/>
          <w:lang w:val="en-US"/>
        </w:rPr>
        <w:t>DisableButtonVisibility</w:t>
      </w:r>
      <w:proofErr w:type="spellEnd"/>
      <w:r w:rsidR="00D870A6" w:rsidRPr="00D870A6">
        <w:t xml:space="preserve">. </w:t>
      </w:r>
      <w:r w:rsidR="00D870A6">
        <w:t xml:space="preserve">Позволяет управлять внешним видом путем задания свойств </w:t>
      </w:r>
      <w:r w:rsidR="00D870A6" w:rsidRPr="00D870A6">
        <w:rPr>
          <w:i/>
          <w:lang w:val="en-US"/>
        </w:rPr>
        <w:t>Logo</w:t>
      </w:r>
      <w:r w:rsidR="00D870A6" w:rsidRPr="00D870A6">
        <w:t xml:space="preserve">, </w:t>
      </w:r>
      <w:r w:rsidR="00D870A6" w:rsidRPr="00D870A6">
        <w:rPr>
          <w:i/>
          <w:lang w:val="en-US"/>
        </w:rPr>
        <w:t>Title</w:t>
      </w:r>
      <w:r w:rsidR="00D870A6" w:rsidRPr="00D870A6">
        <w:t xml:space="preserve">, </w:t>
      </w:r>
      <w:proofErr w:type="spellStart"/>
      <w:r w:rsidR="00D870A6" w:rsidRPr="00D870A6">
        <w:rPr>
          <w:i/>
          <w:lang w:val="en-US"/>
        </w:rPr>
        <w:t>Backcolor</w:t>
      </w:r>
      <w:proofErr w:type="spellEnd"/>
      <w:r w:rsidR="00D870A6" w:rsidRPr="00D870A6">
        <w:t xml:space="preserve">, </w:t>
      </w:r>
      <w:proofErr w:type="spellStart"/>
      <w:r w:rsidR="00D870A6" w:rsidRPr="00D870A6">
        <w:rPr>
          <w:i/>
          <w:lang w:val="en-US"/>
        </w:rPr>
        <w:t>ProgressBarBackground</w:t>
      </w:r>
      <w:proofErr w:type="spellEnd"/>
      <w:r w:rsidR="00D870A6" w:rsidRPr="00D870A6">
        <w:t>. Р</w:t>
      </w:r>
      <w:r w:rsidR="00D870A6">
        <w:t xml:space="preserve">ежим инициализации задается через свойства </w:t>
      </w:r>
      <w:proofErr w:type="spellStart"/>
      <w:r w:rsidR="00D870A6" w:rsidRPr="00D870A6">
        <w:rPr>
          <w:i/>
          <w:lang w:val="en-US"/>
        </w:rPr>
        <w:t>OperationTimeout</w:t>
      </w:r>
      <w:proofErr w:type="spellEnd"/>
      <w:r w:rsidR="00D870A6">
        <w:rPr>
          <w:lang w:val="en-US"/>
        </w:rPr>
        <w:t xml:space="preserve"> </w:t>
      </w:r>
      <w:r w:rsidR="00D870A6">
        <w:t>и</w:t>
      </w:r>
      <w:r w:rsidR="00D870A6">
        <w:rPr>
          <w:lang w:val="en-US"/>
        </w:rPr>
        <w:t xml:space="preserve"> </w:t>
      </w:r>
      <w:proofErr w:type="spellStart"/>
      <w:r w:rsidR="00D870A6" w:rsidRPr="00D870A6">
        <w:rPr>
          <w:i/>
          <w:lang w:val="en-US"/>
        </w:rPr>
        <w:t>InitializeTimeout</w:t>
      </w:r>
      <w:proofErr w:type="spellEnd"/>
      <w:r w:rsidR="00D870A6">
        <w:rPr>
          <w:lang w:val="en-US"/>
        </w:rPr>
        <w:t>.</w:t>
      </w:r>
    </w:p>
    <w:p w:rsidR="00973E45" w:rsidRPr="00740684" w:rsidRDefault="00505079" w:rsidP="00973E45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3600" cy="3291840"/>
            <wp:effectExtent l="0" t="0" r="0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0A6" w:rsidRDefault="00D870A6" w:rsidP="00D870A6">
      <w:pPr>
        <w:pStyle w:val="3"/>
        <w:spacing w:after="120"/>
      </w:pPr>
      <w:bookmarkStart w:id="18" w:name="_Toc426122925"/>
      <w:r>
        <w:t>Вспомогательные классы</w:t>
      </w:r>
      <w:bookmarkEnd w:id="18"/>
    </w:p>
    <w:p w:rsidR="0069203B" w:rsidRDefault="0069203B" w:rsidP="0069203B">
      <w:pPr>
        <w:jc w:val="both"/>
      </w:pPr>
      <w:r>
        <w:tab/>
        <w:t>Вспомогательные классы обеспечивают техническую реализацию различных функций приложения:</w:t>
      </w:r>
    </w:p>
    <w:p w:rsidR="0069203B" w:rsidRDefault="0069203B" w:rsidP="0069203B">
      <w:pPr>
        <w:pStyle w:val="a8"/>
        <w:numPr>
          <w:ilvl w:val="0"/>
          <w:numId w:val="16"/>
        </w:numPr>
        <w:jc w:val="both"/>
      </w:pPr>
      <w:proofErr w:type="spellStart"/>
      <w:r w:rsidRPr="0069203B">
        <w:rPr>
          <w:b/>
          <w:lang w:val="en-US"/>
        </w:rPr>
        <w:t>AccountEngine</w:t>
      </w:r>
      <w:proofErr w:type="spellEnd"/>
      <w:r>
        <w:t xml:space="preserve"> – обеспечивает загрузку списка аккаунтов пользователей, зарегистрированных для работы на данном измерительном комплексе;</w:t>
      </w:r>
    </w:p>
    <w:p w:rsidR="0069203B" w:rsidRPr="0069203B" w:rsidRDefault="0069203B" w:rsidP="0069203B">
      <w:pPr>
        <w:pStyle w:val="a8"/>
        <w:numPr>
          <w:ilvl w:val="0"/>
          <w:numId w:val="16"/>
        </w:numPr>
        <w:jc w:val="both"/>
      </w:pPr>
      <w:proofErr w:type="spellStart"/>
      <w:r w:rsidRPr="0069203B">
        <w:rPr>
          <w:b/>
          <w:lang w:val="en-US"/>
        </w:rPr>
        <w:t>CAccount</w:t>
      </w:r>
      <w:proofErr w:type="spellEnd"/>
      <w:r>
        <w:t xml:space="preserve"> – представляет собой пользовательский аккаунт для класса </w:t>
      </w:r>
      <w:proofErr w:type="spellStart"/>
      <w:r>
        <w:rPr>
          <w:lang w:val="en-US"/>
        </w:rPr>
        <w:t>AccountEngine</w:t>
      </w:r>
      <w:proofErr w:type="spellEnd"/>
      <w:r w:rsidRPr="0069203B">
        <w:t xml:space="preserve"> с указание имени (</w:t>
      </w:r>
      <w:r w:rsidRPr="0069203B">
        <w:rPr>
          <w:i/>
          <w:lang w:val="en-US"/>
        </w:rPr>
        <w:t>Name</w:t>
      </w:r>
      <w:r w:rsidRPr="0069203B">
        <w:t>)</w:t>
      </w:r>
      <w:r>
        <w:t xml:space="preserve"> и пароля </w:t>
      </w:r>
      <w:r w:rsidRPr="0069203B">
        <w:t>(</w:t>
      </w:r>
      <w:r w:rsidRPr="0069203B">
        <w:rPr>
          <w:i/>
          <w:lang w:val="en-US"/>
        </w:rPr>
        <w:t>Password</w:t>
      </w:r>
      <w:r w:rsidRPr="0069203B">
        <w:t>);</w:t>
      </w:r>
    </w:p>
    <w:p w:rsidR="0069203B" w:rsidRDefault="0069203B" w:rsidP="0069203B">
      <w:pPr>
        <w:pStyle w:val="a8"/>
        <w:numPr>
          <w:ilvl w:val="0"/>
          <w:numId w:val="16"/>
        </w:numPr>
        <w:jc w:val="both"/>
      </w:pPr>
      <w:proofErr w:type="spellStart"/>
      <w:r w:rsidRPr="0069203B">
        <w:rPr>
          <w:b/>
          <w:lang w:val="en-US"/>
        </w:rPr>
        <w:t>KeyboardLayouts</w:t>
      </w:r>
      <w:proofErr w:type="spellEnd"/>
      <w:r>
        <w:t xml:space="preserve"> – обеспечивает загрузку списка раскладок клавиатур;</w:t>
      </w:r>
    </w:p>
    <w:p w:rsidR="0069203B" w:rsidRDefault="0069203B" w:rsidP="0069203B">
      <w:pPr>
        <w:pStyle w:val="a8"/>
        <w:numPr>
          <w:ilvl w:val="0"/>
          <w:numId w:val="16"/>
        </w:numPr>
        <w:jc w:val="both"/>
      </w:pPr>
      <w:proofErr w:type="spellStart"/>
      <w:r w:rsidRPr="0069203B">
        <w:rPr>
          <w:b/>
          <w:lang w:val="en-US"/>
        </w:rPr>
        <w:t>CKeyboardLayout</w:t>
      </w:r>
      <w:proofErr w:type="spellEnd"/>
      <w:r>
        <w:t xml:space="preserve"> – представляет собой локализованную раскладку клавиатуры;</w:t>
      </w:r>
    </w:p>
    <w:p w:rsidR="0069203B" w:rsidRDefault="0069203B" w:rsidP="0069203B">
      <w:pPr>
        <w:pStyle w:val="a8"/>
        <w:numPr>
          <w:ilvl w:val="0"/>
          <w:numId w:val="16"/>
        </w:numPr>
        <w:jc w:val="both"/>
      </w:pPr>
      <w:proofErr w:type="spellStart"/>
      <w:r w:rsidRPr="00C31D5C">
        <w:rPr>
          <w:b/>
          <w:lang w:val="en-US"/>
        </w:rPr>
        <w:t>VirtualKeyboard</w:t>
      </w:r>
      <w:proofErr w:type="spellEnd"/>
      <w:r>
        <w:t xml:space="preserve"> – виртуальная клавиатура для сенсорного монитора;</w:t>
      </w:r>
    </w:p>
    <w:p w:rsidR="0069203B" w:rsidRDefault="0069203B" w:rsidP="0069203B">
      <w:pPr>
        <w:pStyle w:val="a8"/>
        <w:numPr>
          <w:ilvl w:val="0"/>
          <w:numId w:val="16"/>
        </w:numPr>
        <w:jc w:val="both"/>
      </w:pPr>
      <w:proofErr w:type="spellStart"/>
      <w:r w:rsidRPr="00C31D5C">
        <w:rPr>
          <w:b/>
          <w:lang w:val="en-US"/>
        </w:rPr>
        <w:t>Local</w:t>
      </w:r>
      <w:r w:rsidR="00C31D5C" w:rsidRPr="00C31D5C">
        <w:rPr>
          <w:b/>
          <w:lang w:val="en-US"/>
        </w:rPr>
        <w:t>Storage</w:t>
      </w:r>
      <w:proofErr w:type="spellEnd"/>
      <w:r w:rsidR="00C31D5C">
        <w:t xml:space="preserve"> – обеспечивает загрузку списка сохраняемых параметров настройки блоков комплекса;</w:t>
      </w:r>
    </w:p>
    <w:p w:rsidR="00C31D5C" w:rsidRDefault="00C31D5C" w:rsidP="0069203B">
      <w:pPr>
        <w:pStyle w:val="a8"/>
        <w:numPr>
          <w:ilvl w:val="0"/>
          <w:numId w:val="16"/>
        </w:numPr>
        <w:jc w:val="both"/>
      </w:pPr>
      <w:proofErr w:type="spellStart"/>
      <w:r w:rsidRPr="00C31D5C">
        <w:rPr>
          <w:b/>
          <w:lang w:val="en-US"/>
        </w:rPr>
        <w:t>CStorageItem</w:t>
      </w:r>
      <w:proofErr w:type="spellEnd"/>
      <w:r w:rsidRPr="00C31D5C">
        <w:t xml:space="preserve"> – </w:t>
      </w:r>
      <w:r>
        <w:t>представляет собой сохраняемый параметр;</w:t>
      </w:r>
    </w:p>
    <w:p w:rsidR="00C31D5C" w:rsidRDefault="00C31D5C" w:rsidP="00C31D5C">
      <w:pPr>
        <w:jc w:val="both"/>
      </w:pPr>
    </w:p>
    <w:p w:rsidR="0069203B" w:rsidRPr="0069203B" w:rsidRDefault="0069203B" w:rsidP="004540F6">
      <w:pPr>
        <w:ind w:left="710"/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115560" cy="7668895"/>
            <wp:effectExtent l="0" t="0" r="8890" b="825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560" cy="766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0F6" w:rsidRPr="002944C0" w:rsidRDefault="004540F6" w:rsidP="004540F6">
      <w:pPr>
        <w:pStyle w:val="1"/>
        <w:spacing w:after="240"/>
      </w:pPr>
      <w:bookmarkStart w:id="19" w:name="_Toc426122926"/>
      <w:r>
        <w:t xml:space="preserve">Архитектура </w:t>
      </w:r>
      <w:r w:rsidR="007C020B">
        <w:t>внешнего</w:t>
      </w:r>
      <w:r>
        <w:t xml:space="preserve"> программного обеспечения</w:t>
      </w:r>
      <w:bookmarkEnd w:id="19"/>
    </w:p>
    <w:p w:rsidR="00D870A6" w:rsidRPr="007C020B" w:rsidRDefault="007C020B" w:rsidP="007C020B">
      <w:pPr>
        <w:jc w:val="both"/>
      </w:pPr>
      <w:r>
        <w:tab/>
        <w:t>Внешнее программное обеспечение представлено приложениями</w:t>
      </w:r>
      <w:r w:rsidRPr="007C020B">
        <w:t xml:space="preserve"> </w:t>
      </w:r>
      <w:proofErr w:type="spellStart"/>
      <w:r>
        <w:rPr>
          <w:lang w:val="en-US"/>
        </w:rPr>
        <w:t>RemoteReportGenerator</w:t>
      </w:r>
      <w:proofErr w:type="spellEnd"/>
      <w:r w:rsidRPr="007C020B">
        <w:t xml:space="preserve">, </w:t>
      </w:r>
      <w:proofErr w:type="spellStart"/>
      <w:r>
        <w:rPr>
          <w:lang w:val="en-US"/>
        </w:rPr>
        <w:t>ProfileManager</w:t>
      </w:r>
      <w:proofErr w:type="spellEnd"/>
      <w:r w:rsidRPr="007C020B">
        <w:t xml:space="preserve">, </w:t>
      </w:r>
      <w:proofErr w:type="spellStart"/>
      <w:r>
        <w:rPr>
          <w:lang w:val="en-US"/>
        </w:rPr>
        <w:t>NetworkPrinting</w:t>
      </w:r>
      <w:proofErr w:type="spellEnd"/>
      <w:r w:rsidRPr="007C020B">
        <w:t xml:space="preserve"> </w:t>
      </w:r>
      <w:r>
        <w:t xml:space="preserve">и библиотекой </w:t>
      </w:r>
      <w:proofErr w:type="spellStart"/>
      <w:r>
        <w:rPr>
          <w:lang w:val="en-US"/>
        </w:rPr>
        <w:t>ExcelPrinting</w:t>
      </w:r>
      <w:proofErr w:type="spellEnd"/>
      <w:r w:rsidRPr="007C020B">
        <w:t>.</w:t>
      </w:r>
    </w:p>
    <w:p w:rsidR="00A373E5" w:rsidRPr="00A83BEB" w:rsidRDefault="00A373E5" w:rsidP="00A373E5">
      <w:pPr>
        <w:pStyle w:val="2"/>
        <w:pBdr>
          <w:top w:val="single" w:sz="24" w:space="0" w:color="DEEAF6" w:themeColor="accent1" w:themeTint="33"/>
          <w:left w:val="single" w:sz="24" w:space="0" w:color="DEEAF6" w:themeColor="accent1" w:themeTint="33"/>
          <w:bottom w:val="single" w:sz="24" w:space="0" w:color="DEEAF6" w:themeColor="accent1" w:themeTint="33"/>
          <w:right w:val="single" w:sz="24" w:space="0" w:color="DEEAF6" w:themeColor="accent1" w:themeTint="33"/>
        </w:pBdr>
        <w:shd w:val="clear" w:color="auto" w:fill="DEEAF6" w:themeFill="accent1" w:themeFillTint="33"/>
        <w:spacing w:before="0" w:after="240"/>
        <w:rPr>
          <w:rFonts w:asciiTheme="minorHAnsi" w:eastAsiaTheme="minorEastAsia" w:hAnsiTheme="minorHAnsi" w:cstheme="minorBidi"/>
          <w:color w:val="auto"/>
          <w:spacing w:val="15"/>
          <w:sz w:val="28"/>
          <w:szCs w:val="28"/>
        </w:rPr>
      </w:pPr>
      <w:bookmarkStart w:id="20" w:name="_Toc426122927"/>
      <w:r>
        <w:rPr>
          <w:rFonts w:asciiTheme="minorHAnsi" w:eastAsiaTheme="minorEastAsia" w:hAnsiTheme="minorHAnsi" w:cstheme="minorBidi"/>
          <w:color w:val="auto"/>
          <w:spacing w:val="15"/>
          <w:sz w:val="28"/>
          <w:szCs w:val="28"/>
        </w:rPr>
        <w:lastRenderedPageBreak/>
        <w:t xml:space="preserve">Приложение </w:t>
      </w:r>
      <w:r>
        <w:rPr>
          <w:rFonts w:asciiTheme="minorHAnsi" w:eastAsiaTheme="minorEastAsia" w:hAnsiTheme="minorHAnsi" w:cstheme="minorBidi"/>
          <w:color w:val="auto"/>
          <w:spacing w:val="15"/>
          <w:sz w:val="28"/>
          <w:szCs w:val="28"/>
          <w:lang w:val="en-US"/>
        </w:rPr>
        <w:t>SCME</w:t>
      </w:r>
      <w:r w:rsidRPr="009E7ACE">
        <w:rPr>
          <w:rFonts w:asciiTheme="minorHAnsi" w:eastAsiaTheme="minorEastAsia" w:hAnsiTheme="minorHAnsi" w:cstheme="minorBidi"/>
          <w:color w:val="auto"/>
          <w:spacing w:val="15"/>
          <w:sz w:val="28"/>
          <w:szCs w:val="28"/>
        </w:rPr>
        <w:t>.</w:t>
      </w:r>
      <w:proofErr w:type="spellStart"/>
      <w:r>
        <w:rPr>
          <w:rFonts w:asciiTheme="minorHAnsi" w:eastAsiaTheme="minorEastAsia" w:hAnsiTheme="minorHAnsi" w:cstheme="minorBidi"/>
          <w:color w:val="auto"/>
          <w:spacing w:val="15"/>
          <w:sz w:val="28"/>
          <w:szCs w:val="28"/>
          <w:lang w:val="en-US"/>
        </w:rPr>
        <w:t>NetworkPrinting</w:t>
      </w:r>
      <w:bookmarkEnd w:id="20"/>
      <w:proofErr w:type="spellEnd"/>
    </w:p>
    <w:p w:rsidR="00A373E5" w:rsidRPr="00D707C6" w:rsidRDefault="00A373E5" w:rsidP="00A373E5">
      <w:pPr>
        <w:jc w:val="both"/>
      </w:pPr>
      <w:r w:rsidRPr="00A83BEB">
        <w:tab/>
      </w:r>
      <w:r>
        <w:t xml:space="preserve">Данное приложение может быть запущено как в интерактивной сессии пользователя, так и в качестве службы </w:t>
      </w:r>
      <w:r>
        <w:rPr>
          <w:lang w:val="en-US"/>
        </w:rPr>
        <w:t>Windows</w:t>
      </w:r>
      <w:r w:rsidRPr="00A373E5">
        <w:t>.</w:t>
      </w:r>
      <w:r w:rsidR="00AB6F84">
        <w:t xml:space="preserve"> Отчеты в формате </w:t>
      </w:r>
      <w:r w:rsidR="00AB6F84">
        <w:rPr>
          <w:lang w:val="en-US"/>
        </w:rPr>
        <w:t>MS</w:t>
      </w:r>
      <w:r w:rsidR="00AB6F84" w:rsidRPr="00D707C6">
        <w:t xml:space="preserve"> </w:t>
      </w:r>
      <w:r w:rsidR="00AB6F84">
        <w:rPr>
          <w:lang w:val="en-US"/>
        </w:rPr>
        <w:t>Excel</w:t>
      </w:r>
      <w:r w:rsidR="00AB6F84">
        <w:t xml:space="preserve"> формируются при помощи библиотеки </w:t>
      </w:r>
      <w:proofErr w:type="spellStart"/>
      <w:r w:rsidR="00AB6F84" w:rsidRPr="00D707C6">
        <w:rPr>
          <w:b/>
          <w:lang w:val="en-US"/>
        </w:rPr>
        <w:t>ExcelPrinting</w:t>
      </w:r>
      <w:proofErr w:type="spellEnd"/>
      <w:r w:rsidR="00AB6F84" w:rsidRPr="00D707C6">
        <w:t>.</w:t>
      </w:r>
    </w:p>
    <w:p w:rsidR="00A373E5" w:rsidRDefault="00A373E5" w:rsidP="00A373E5">
      <w:pPr>
        <w:jc w:val="both"/>
      </w:pPr>
      <w:r>
        <w:tab/>
      </w:r>
      <w:r w:rsidRPr="00A373E5">
        <w:t xml:space="preserve">При запуске приложение открывает на </w:t>
      </w:r>
      <w:proofErr w:type="spellStart"/>
      <w:r w:rsidRPr="00A373E5">
        <w:t>прослушку</w:t>
      </w:r>
      <w:proofErr w:type="spellEnd"/>
      <w:r w:rsidRPr="00A373E5">
        <w:t xml:space="preserve"> интерфейс </w:t>
      </w:r>
      <w:r>
        <w:rPr>
          <w:lang w:val="en-US"/>
        </w:rPr>
        <w:t>WCF</w:t>
      </w:r>
      <w:r>
        <w:t xml:space="preserve"> </w:t>
      </w:r>
      <w:proofErr w:type="spellStart"/>
      <w:r>
        <w:rPr>
          <w:lang w:val="en-US"/>
        </w:rPr>
        <w:t>IPrintingService</w:t>
      </w:r>
      <w:proofErr w:type="spellEnd"/>
      <w:r>
        <w:t xml:space="preserve">, который реализуется классом </w:t>
      </w:r>
      <w:proofErr w:type="spellStart"/>
      <w:r w:rsidRPr="00D707C6">
        <w:rPr>
          <w:b/>
          <w:lang w:val="en-US"/>
        </w:rPr>
        <w:t>PrintingServer</w:t>
      </w:r>
      <w:proofErr w:type="spellEnd"/>
      <w:r w:rsidRPr="00A373E5">
        <w:t xml:space="preserve">. </w:t>
      </w:r>
      <w:r>
        <w:t xml:space="preserve">Пара классов </w:t>
      </w:r>
      <w:proofErr w:type="spellStart"/>
      <w:r w:rsidR="00D707C6" w:rsidRPr="00D707C6">
        <w:rPr>
          <w:b/>
          <w:lang w:val="en-US"/>
        </w:rPr>
        <w:t>ClientEn</w:t>
      </w:r>
      <w:r w:rsidRPr="00D707C6">
        <w:rPr>
          <w:b/>
          <w:lang w:val="en-US"/>
        </w:rPr>
        <w:t>gine</w:t>
      </w:r>
      <w:proofErr w:type="spellEnd"/>
      <w:r w:rsidRPr="00841374">
        <w:t xml:space="preserve"> </w:t>
      </w:r>
      <w:r>
        <w:t xml:space="preserve">и </w:t>
      </w:r>
      <w:proofErr w:type="spellStart"/>
      <w:r w:rsidRPr="00D707C6">
        <w:rPr>
          <w:b/>
          <w:lang w:val="en-US"/>
        </w:rPr>
        <w:t>ClientRecord</w:t>
      </w:r>
      <w:proofErr w:type="spellEnd"/>
      <w:r>
        <w:t xml:space="preserve"> представляют собой коллекцию зарегистрированных измерительных комплексов в сети предприятия, которая загружается их конфигурационного файла.</w:t>
      </w:r>
    </w:p>
    <w:p w:rsidR="00841374" w:rsidRPr="00841374" w:rsidRDefault="00841374" w:rsidP="00A373E5">
      <w:pPr>
        <w:jc w:val="both"/>
      </w:pPr>
      <w:r>
        <w:tab/>
        <w:t xml:space="preserve">Класс </w:t>
      </w:r>
      <w:proofErr w:type="spellStart"/>
      <w:r w:rsidRPr="00D707C6">
        <w:rPr>
          <w:b/>
          <w:lang w:val="en-US"/>
        </w:rPr>
        <w:t>NetworkPrintingService</w:t>
      </w:r>
      <w:proofErr w:type="spellEnd"/>
      <w:r>
        <w:t xml:space="preserve"> предназначен для реализации функции запуска </w:t>
      </w:r>
      <w:r w:rsidR="00C125E5">
        <w:t>приложения</w:t>
      </w:r>
      <w:r>
        <w:t xml:space="preserve"> в режиме службы.</w:t>
      </w:r>
      <w:r w:rsidR="00AB6F84">
        <w:t xml:space="preserve"> </w:t>
      </w:r>
    </w:p>
    <w:p w:rsidR="007C020B" w:rsidRPr="007C020B" w:rsidRDefault="007C020B" w:rsidP="007C020B">
      <w:pPr>
        <w:jc w:val="both"/>
      </w:pPr>
    </w:p>
    <w:p w:rsidR="00131B63" w:rsidRDefault="00A373E5" w:rsidP="00F22B86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710" cy="4114800"/>
            <wp:effectExtent l="0" t="0" r="889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0F84" w:rsidRPr="00A83BEB" w:rsidRDefault="00EB0F84" w:rsidP="00EB0F84">
      <w:pPr>
        <w:pStyle w:val="2"/>
        <w:pBdr>
          <w:top w:val="single" w:sz="24" w:space="0" w:color="DEEAF6" w:themeColor="accent1" w:themeTint="33"/>
          <w:left w:val="single" w:sz="24" w:space="0" w:color="DEEAF6" w:themeColor="accent1" w:themeTint="33"/>
          <w:bottom w:val="single" w:sz="24" w:space="0" w:color="DEEAF6" w:themeColor="accent1" w:themeTint="33"/>
          <w:right w:val="single" w:sz="24" w:space="0" w:color="DEEAF6" w:themeColor="accent1" w:themeTint="33"/>
        </w:pBdr>
        <w:shd w:val="clear" w:color="auto" w:fill="DEEAF6" w:themeFill="accent1" w:themeFillTint="33"/>
        <w:spacing w:before="0" w:after="240"/>
        <w:rPr>
          <w:rFonts w:asciiTheme="minorHAnsi" w:eastAsiaTheme="minorEastAsia" w:hAnsiTheme="minorHAnsi" w:cstheme="minorBidi"/>
          <w:color w:val="auto"/>
          <w:spacing w:val="15"/>
          <w:sz w:val="28"/>
          <w:szCs w:val="28"/>
        </w:rPr>
      </w:pPr>
      <w:bookmarkStart w:id="21" w:name="_Toc426122928"/>
      <w:r>
        <w:rPr>
          <w:rFonts w:asciiTheme="minorHAnsi" w:eastAsiaTheme="minorEastAsia" w:hAnsiTheme="minorHAnsi" w:cstheme="minorBidi"/>
          <w:color w:val="auto"/>
          <w:spacing w:val="15"/>
          <w:sz w:val="28"/>
          <w:szCs w:val="28"/>
        </w:rPr>
        <w:t xml:space="preserve">Приложение </w:t>
      </w:r>
      <w:r>
        <w:rPr>
          <w:rFonts w:asciiTheme="minorHAnsi" w:eastAsiaTheme="minorEastAsia" w:hAnsiTheme="minorHAnsi" w:cstheme="minorBidi"/>
          <w:color w:val="auto"/>
          <w:spacing w:val="15"/>
          <w:sz w:val="28"/>
          <w:szCs w:val="28"/>
          <w:lang w:val="en-US"/>
        </w:rPr>
        <w:t>SCME</w:t>
      </w:r>
      <w:r w:rsidRPr="009E7ACE">
        <w:rPr>
          <w:rFonts w:asciiTheme="minorHAnsi" w:eastAsiaTheme="minorEastAsia" w:hAnsiTheme="minorHAnsi" w:cstheme="minorBidi"/>
          <w:color w:val="auto"/>
          <w:spacing w:val="15"/>
          <w:sz w:val="28"/>
          <w:szCs w:val="28"/>
        </w:rPr>
        <w:t>.</w:t>
      </w:r>
      <w:proofErr w:type="spellStart"/>
      <w:r>
        <w:rPr>
          <w:rFonts w:asciiTheme="minorHAnsi" w:eastAsiaTheme="minorEastAsia" w:hAnsiTheme="minorHAnsi" w:cstheme="minorBidi"/>
          <w:color w:val="auto"/>
          <w:spacing w:val="15"/>
          <w:sz w:val="28"/>
          <w:szCs w:val="28"/>
          <w:lang w:val="en-US"/>
        </w:rPr>
        <w:t>Profile</w:t>
      </w:r>
      <w:r w:rsidR="00DE3AD7">
        <w:rPr>
          <w:rFonts w:asciiTheme="minorHAnsi" w:eastAsiaTheme="minorEastAsia" w:hAnsiTheme="minorHAnsi" w:cstheme="minorBidi"/>
          <w:color w:val="auto"/>
          <w:spacing w:val="15"/>
          <w:sz w:val="28"/>
          <w:szCs w:val="28"/>
          <w:lang w:val="en-US"/>
        </w:rPr>
        <w:t>Server</w:t>
      </w:r>
      <w:bookmarkEnd w:id="21"/>
      <w:proofErr w:type="spellEnd"/>
    </w:p>
    <w:p w:rsidR="00DE3AD7" w:rsidRPr="00D707C6" w:rsidRDefault="00DE3AD7" w:rsidP="00DE3AD7">
      <w:pPr>
        <w:jc w:val="both"/>
      </w:pPr>
      <w:r w:rsidRPr="00A83BEB">
        <w:tab/>
      </w:r>
      <w:r>
        <w:t xml:space="preserve">Данное приложение может быть запущено как в интерактивной сессии пользователя, так и в качестве службы </w:t>
      </w:r>
      <w:r>
        <w:rPr>
          <w:lang w:val="en-US"/>
        </w:rPr>
        <w:t>Windows</w:t>
      </w:r>
      <w:r w:rsidRPr="00A373E5">
        <w:t>.</w:t>
      </w:r>
      <w:r>
        <w:t xml:space="preserve"> </w:t>
      </w:r>
    </w:p>
    <w:p w:rsidR="00DE3AD7" w:rsidRPr="002C3888" w:rsidRDefault="005F1E46" w:rsidP="00A821F3">
      <w:pPr>
        <w:jc w:val="both"/>
        <w:rPr>
          <w:lang w:val="en-US"/>
        </w:rPr>
      </w:pPr>
      <w:r>
        <w:tab/>
      </w:r>
      <w:r w:rsidR="00A821F3" w:rsidRPr="00A821F3">
        <w:t xml:space="preserve">Пара </w:t>
      </w:r>
      <w:r w:rsidR="00A821F3">
        <w:t xml:space="preserve">классов </w:t>
      </w:r>
      <w:proofErr w:type="spellStart"/>
      <w:r w:rsidR="00A821F3" w:rsidRPr="002C3888">
        <w:rPr>
          <w:b/>
          <w:lang w:val="en-US"/>
        </w:rPr>
        <w:t>ConfigurationList</w:t>
      </w:r>
      <w:proofErr w:type="spellEnd"/>
      <w:r w:rsidR="00A821F3">
        <w:t xml:space="preserve"> и </w:t>
      </w:r>
      <w:r w:rsidR="00A821F3" w:rsidRPr="002C3888">
        <w:rPr>
          <w:b/>
          <w:lang w:val="en-US"/>
        </w:rPr>
        <w:t>Configuration</w:t>
      </w:r>
      <w:r w:rsidR="00A821F3" w:rsidRPr="00A821F3">
        <w:t xml:space="preserve"> </w:t>
      </w:r>
      <w:r w:rsidR="00A821F3">
        <w:t>представляют собой набор настроек списков профилей для комплексов в сети предприятия.</w:t>
      </w:r>
      <w:r w:rsidR="002C3888">
        <w:t xml:space="preserve"> Интерфейс </w:t>
      </w:r>
      <w:proofErr w:type="spellStart"/>
      <w:r w:rsidR="002C3888">
        <w:rPr>
          <w:lang w:val="en-US"/>
        </w:rPr>
        <w:t>IProfileProviderService</w:t>
      </w:r>
      <w:proofErr w:type="spellEnd"/>
      <w:r w:rsidR="002C3888">
        <w:t xml:space="preserve"> </w:t>
      </w:r>
      <w:r w:rsidR="002C3888">
        <w:lastRenderedPageBreak/>
        <w:t xml:space="preserve">реализуется классом </w:t>
      </w:r>
      <w:proofErr w:type="spellStart"/>
      <w:r w:rsidR="002C3888" w:rsidRPr="002C3888">
        <w:rPr>
          <w:b/>
        </w:rPr>
        <w:t>ProfileServer</w:t>
      </w:r>
      <w:proofErr w:type="spellEnd"/>
      <w:r w:rsidR="002C3888">
        <w:t xml:space="preserve">, обеспечивающим реализацию соответствующего интерфейса через технологию </w:t>
      </w:r>
      <w:r w:rsidR="002C3888">
        <w:rPr>
          <w:lang w:val="en-US"/>
        </w:rPr>
        <w:t>WCF.</w:t>
      </w:r>
    </w:p>
    <w:p w:rsidR="00EB0F84" w:rsidRDefault="009D00E4" w:rsidP="00F22B86">
      <w:pPr>
        <w:jc w:val="both"/>
      </w:pPr>
      <w:r>
        <w:tab/>
      </w:r>
      <w:r w:rsidR="00DE3AD7">
        <w:rPr>
          <w:noProof/>
          <w:lang w:eastAsia="ru-RU"/>
        </w:rPr>
        <w:drawing>
          <wp:inline distT="0" distB="0" distL="0" distR="0">
            <wp:extent cx="4882515" cy="4925695"/>
            <wp:effectExtent l="0" t="0" r="0" b="825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515" cy="492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BEB" w:rsidRPr="00E52120" w:rsidRDefault="001A4336" w:rsidP="00A83BEB">
      <w:pPr>
        <w:pStyle w:val="1"/>
        <w:spacing w:after="240"/>
      </w:pPr>
      <w:bookmarkStart w:id="22" w:name="_Toc426122929"/>
      <w:r w:rsidRPr="00E52120">
        <w:t>Ст</w:t>
      </w:r>
      <w:r w:rsidR="00A83BEB" w:rsidRPr="00E52120">
        <w:t>р</w:t>
      </w:r>
      <w:r w:rsidR="00A83BEB">
        <w:t>у</w:t>
      </w:r>
      <w:r w:rsidR="00A83BEB" w:rsidRPr="00E52120">
        <w:t>ктура БД результатов измерений</w:t>
      </w:r>
      <w:bookmarkEnd w:id="22"/>
    </w:p>
    <w:p w:rsidR="005D6BB6" w:rsidRDefault="005D6BB6" w:rsidP="007D1BC8">
      <w:pPr>
        <w:jc w:val="both"/>
      </w:pPr>
      <w:r w:rsidRPr="00E52120">
        <w:tab/>
      </w:r>
      <w:r w:rsidR="007D1BC8">
        <w:t>База данных результатов измерений содержит в себе данные о результатах тестирования приборов и модулей на измерительном комплексе, включая данные о условиях проведения измерений и нормативах на измеряемые параметры.</w:t>
      </w:r>
    </w:p>
    <w:p w:rsidR="002242E1" w:rsidRDefault="00100500" w:rsidP="007D1BC8">
      <w:pPr>
        <w:jc w:val="both"/>
      </w:pPr>
      <w:r>
        <w:tab/>
        <w:t xml:space="preserve">Так как для хранения данных выбрана реляционная схема, то для достижения </w:t>
      </w:r>
      <w:r w:rsidR="00032CE2">
        <w:t>3-ей</w:t>
      </w:r>
      <w:r>
        <w:t xml:space="preserve"> нормальной формы, стр</w:t>
      </w:r>
      <w:r w:rsidR="00063A10">
        <w:t>уктура данных представлена</w:t>
      </w:r>
      <w:r>
        <w:t xml:space="preserve"> в </w:t>
      </w:r>
      <w:r w:rsidR="00063A10">
        <w:t xml:space="preserve">виде </w:t>
      </w:r>
      <w:r>
        <w:t>10 таблиц, из них 4 предназначены для декомпозиции связей типа «многие-ко-многим».</w:t>
      </w:r>
    </w:p>
    <w:p w:rsidR="00100500" w:rsidRDefault="00100500" w:rsidP="007D1BC8">
      <w:pPr>
        <w:jc w:val="both"/>
      </w:pPr>
      <w:r>
        <w:tab/>
      </w:r>
      <w:r w:rsidR="005B2CE8">
        <w:t>Список таблиц:</w:t>
      </w:r>
    </w:p>
    <w:p w:rsidR="005B2CE8" w:rsidRDefault="008F32AA" w:rsidP="005B2CE8">
      <w:pPr>
        <w:pStyle w:val="a8"/>
        <w:numPr>
          <w:ilvl w:val="0"/>
          <w:numId w:val="17"/>
        </w:numPr>
        <w:jc w:val="both"/>
      </w:pPr>
      <w:r w:rsidRPr="008F32AA">
        <w:rPr>
          <w:b/>
          <w:lang w:val="en-US"/>
        </w:rPr>
        <w:t>GROUPS</w:t>
      </w:r>
      <w:r w:rsidR="00063A10">
        <w:t xml:space="preserve"> – содержит данные о партиях модулей;</w:t>
      </w:r>
    </w:p>
    <w:p w:rsidR="009320B1" w:rsidRDefault="009320B1" w:rsidP="009320B1">
      <w:pPr>
        <w:pStyle w:val="a8"/>
        <w:numPr>
          <w:ilvl w:val="1"/>
          <w:numId w:val="17"/>
        </w:numPr>
        <w:jc w:val="both"/>
      </w:pPr>
      <w:r>
        <w:rPr>
          <w:lang w:val="en-US"/>
        </w:rPr>
        <w:t>GROUP</w:t>
      </w:r>
      <w:r w:rsidRPr="009320B1">
        <w:t>_</w:t>
      </w:r>
      <w:r>
        <w:rPr>
          <w:lang w:val="en-US"/>
        </w:rPr>
        <w:t>NAME</w:t>
      </w:r>
      <w:r>
        <w:t xml:space="preserve"> – идентификатор партии модулей или приборов;</w:t>
      </w:r>
    </w:p>
    <w:p w:rsidR="00063A10" w:rsidRDefault="008F32AA" w:rsidP="005B2CE8">
      <w:pPr>
        <w:pStyle w:val="a8"/>
        <w:numPr>
          <w:ilvl w:val="0"/>
          <w:numId w:val="17"/>
        </w:numPr>
        <w:jc w:val="both"/>
      </w:pPr>
      <w:r w:rsidRPr="008F32AA">
        <w:rPr>
          <w:b/>
        </w:rPr>
        <w:t>DEVICES</w:t>
      </w:r>
      <w:r w:rsidR="00063A10">
        <w:t xml:space="preserve"> – </w:t>
      </w:r>
      <w:r w:rsidR="00063A10" w:rsidRPr="00002FFD">
        <w:t xml:space="preserve">содержит данные об измеряемом </w:t>
      </w:r>
      <w:r w:rsidR="00002FFD">
        <w:t>модуле</w:t>
      </w:r>
    </w:p>
    <w:p w:rsidR="00E52120" w:rsidRDefault="00E52120" w:rsidP="00E52120">
      <w:pPr>
        <w:pStyle w:val="a8"/>
        <w:numPr>
          <w:ilvl w:val="1"/>
          <w:numId w:val="17"/>
        </w:numPr>
        <w:jc w:val="both"/>
      </w:pPr>
      <w:r>
        <w:rPr>
          <w:lang w:val="en-US"/>
        </w:rPr>
        <w:t>CODE</w:t>
      </w:r>
      <w:r>
        <w:t xml:space="preserve"> – идентификатор прибора или модуля;</w:t>
      </w:r>
    </w:p>
    <w:p w:rsidR="00002FFD" w:rsidRDefault="00002FFD" w:rsidP="00002FFD">
      <w:pPr>
        <w:pStyle w:val="a8"/>
        <w:numPr>
          <w:ilvl w:val="1"/>
          <w:numId w:val="17"/>
        </w:numPr>
        <w:jc w:val="both"/>
      </w:pPr>
      <w:r>
        <w:rPr>
          <w:lang w:val="en-US"/>
        </w:rPr>
        <w:t>SIL</w:t>
      </w:r>
      <w:r w:rsidRPr="00002FFD">
        <w:t>_</w:t>
      </w:r>
      <w:r>
        <w:rPr>
          <w:lang w:val="en-US"/>
        </w:rPr>
        <w:t>N</w:t>
      </w:r>
      <w:r w:rsidRPr="00002FFD">
        <w:t xml:space="preserve">_1 – </w:t>
      </w:r>
      <w:r>
        <w:t>данные о партии ППЭ;</w:t>
      </w:r>
    </w:p>
    <w:p w:rsidR="00002FFD" w:rsidRDefault="00002FFD" w:rsidP="00002FFD">
      <w:pPr>
        <w:pStyle w:val="a8"/>
        <w:numPr>
          <w:ilvl w:val="1"/>
          <w:numId w:val="17"/>
        </w:numPr>
        <w:jc w:val="both"/>
      </w:pPr>
      <w:r>
        <w:rPr>
          <w:lang w:val="en-US"/>
        </w:rPr>
        <w:lastRenderedPageBreak/>
        <w:t>SIL</w:t>
      </w:r>
      <w:r w:rsidRPr="00002FFD">
        <w:t>_</w:t>
      </w:r>
      <w:r>
        <w:rPr>
          <w:lang w:val="en-US"/>
        </w:rPr>
        <w:t>N</w:t>
      </w:r>
      <w:r w:rsidRPr="00002FFD">
        <w:t xml:space="preserve">_2 – </w:t>
      </w:r>
      <w:r>
        <w:t>данные о номере ППЭ;</w:t>
      </w:r>
    </w:p>
    <w:p w:rsidR="00002FFD" w:rsidRDefault="00002FFD" w:rsidP="00002FFD">
      <w:pPr>
        <w:pStyle w:val="a8"/>
        <w:numPr>
          <w:ilvl w:val="1"/>
          <w:numId w:val="17"/>
        </w:numPr>
        <w:jc w:val="both"/>
      </w:pPr>
      <w:r>
        <w:rPr>
          <w:lang w:val="en-US"/>
        </w:rPr>
        <w:t>TS</w:t>
      </w:r>
      <w:r w:rsidRPr="00002FFD">
        <w:t xml:space="preserve"> – </w:t>
      </w:r>
      <w:r>
        <w:t>время измерения и дата;</w:t>
      </w:r>
    </w:p>
    <w:p w:rsidR="00002FFD" w:rsidRDefault="00002FFD" w:rsidP="00002FFD">
      <w:pPr>
        <w:pStyle w:val="a8"/>
        <w:numPr>
          <w:ilvl w:val="1"/>
          <w:numId w:val="17"/>
        </w:numPr>
        <w:jc w:val="both"/>
      </w:pPr>
      <w:r>
        <w:rPr>
          <w:lang w:val="en-US"/>
        </w:rPr>
        <w:t xml:space="preserve">USR – </w:t>
      </w:r>
      <w:r>
        <w:t>имя аккаунта оператора;</w:t>
      </w:r>
    </w:p>
    <w:p w:rsidR="00002FFD" w:rsidRDefault="00002FFD" w:rsidP="00002FFD">
      <w:pPr>
        <w:pStyle w:val="a8"/>
        <w:numPr>
          <w:ilvl w:val="1"/>
          <w:numId w:val="17"/>
        </w:numPr>
        <w:jc w:val="both"/>
      </w:pPr>
      <w:r>
        <w:rPr>
          <w:lang w:val="en-US"/>
        </w:rPr>
        <w:t>POS</w:t>
      </w:r>
      <w:r w:rsidRPr="00002FFD">
        <w:t xml:space="preserve"> – </w:t>
      </w:r>
      <w:r>
        <w:t>номер позиции прибора (для приборов с двумя позициями в данной таблице содержатся две записи);</w:t>
      </w:r>
    </w:p>
    <w:p w:rsidR="00002FFD" w:rsidRDefault="00002FFD" w:rsidP="00002FFD">
      <w:pPr>
        <w:pStyle w:val="a8"/>
        <w:numPr>
          <w:ilvl w:val="0"/>
          <w:numId w:val="17"/>
        </w:numPr>
        <w:jc w:val="both"/>
      </w:pPr>
      <w:r w:rsidRPr="008F32AA">
        <w:rPr>
          <w:b/>
          <w:lang w:val="en-US"/>
        </w:rPr>
        <w:t>PARAMS</w:t>
      </w:r>
      <w:r>
        <w:rPr>
          <w:lang w:val="en-US"/>
        </w:rPr>
        <w:t xml:space="preserve"> – </w:t>
      </w:r>
      <w:r>
        <w:t>параметры измеряемые на приборе</w:t>
      </w:r>
    </w:p>
    <w:p w:rsidR="009320B1" w:rsidRDefault="009320B1" w:rsidP="009320B1">
      <w:pPr>
        <w:pStyle w:val="a8"/>
        <w:numPr>
          <w:ilvl w:val="1"/>
          <w:numId w:val="17"/>
        </w:numPr>
        <w:jc w:val="both"/>
      </w:pPr>
      <w:r w:rsidRPr="009320B1">
        <w:rPr>
          <w:lang w:val="en-US"/>
        </w:rPr>
        <w:t>PARAM</w:t>
      </w:r>
      <w:r w:rsidRPr="009320B1">
        <w:t>_</w:t>
      </w:r>
      <w:r w:rsidRPr="009320B1">
        <w:rPr>
          <w:lang w:val="en-US"/>
        </w:rPr>
        <w:t>NAME</w:t>
      </w:r>
      <w:r>
        <w:rPr>
          <w:b/>
          <w:lang w:val="en-US"/>
        </w:rPr>
        <w:t xml:space="preserve"> </w:t>
      </w:r>
      <w:r>
        <w:t>–</w:t>
      </w:r>
      <w:r>
        <w:rPr>
          <w:lang w:val="en-US"/>
        </w:rPr>
        <w:t xml:space="preserve"> </w:t>
      </w:r>
      <w:r>
        <w:t>название параметра;</w:t>
      </w:r>
    </w:p>
    <w:p w:rsidR="00002FFD" w:rsidRDefault="00002FFD" w:rsidP="00002FFD">
      <w:pPr>
        <w:pStyle w:val="a8"/>
        <w:numPr>
          <w:ilvl w:val="1"/>
          <w:numId w:val="17"/>
        </w:numPr>
        <w:jc w:val="both"/>
      </w:pPr>
      <w:r>
        <w:rPr>
          <w:lang w:val="en-US"/>
        </w:rPr>
        <w:t>PARAM</w:t>
      </w:r>
      <w:r w:rsidRPr="00002FFD">
        <w:t>_</w:t>
      </w:r>
      <w:r>
        <w:rPr>
          <w:lang w:val="en-US"/>
        </w:rPr>
        <w:t>NAME</w:t>
      </w:r>
      <w:r w:rsidRPr="00002FFD">
        <w:t>_</w:t>
      </w:r>
      <w:r>
        <w:rPr>
          <w:lang w:val="en-US"/>
        </w:rPr>
        <w:t>LOCAL</w:t>
      </w:r>
      <w:r w:rsidRPr="00002FFD">
        <w:t xml:space="preserve"> – </w:t>
      </w:r>
      <w:r>
        <w:t>локализованное название;</w:t>
      </w:r>
    </w:p>
    <w:p w:rsidR="00002FFD" w:rsidRDefault="00002FFD" w:rsidP="00002FFD">
      <w:pPr>
        <w:pStyle w:val="a8"/>
        <w:numPr>
          <w:ilvl w:val="1"/>
          <w:numId w:val="17"/>
        </w:numPr>
        <w:jc w:val="both"/>
      </w:pPr>
      <w:r>
        <w:rPr>
          <w:lang w:val="en-US"/>
        </w:rPr>
        <w:t>PARAM</w:t>
      </w:r>
      <w:r w:rsidRPr="00002FFD">
        <w:t>_</w:t>
      </w:r>
      <w:r>
        <w:rPr>
          <w:lang w:val="en-US"/>
        </w:rPr>
        <w:t>IS</w:t>
      </w:r>
      <w:r w:rsidRPr="00002FFD">
        <w:t>_</w:t>
      </w:r>
      <w:r>
        <w:rPr>
          <w:lang w:val="en-US"/>
        </w:rPr>
        <w:t>HIDE</w:t>
      </w:r>
      <w:r w:rsidRPr="00002FFD">
        <w:t xml:space="preserve"> – параметр </w:t>
      </w:r>
      <w:r>
        <w:t>не отображается в отчет;</w:t>
      </w:r>
    </w:p>
    <w:p w:rsidR="00002FFD" w:rsidRDefault="00002FFD" w:rsidP="00002FFD">
      <w:pPr>
        <w:pStyle w:val="a8"/>
        <w:numPr>
          <w:ilvl w:val="0"/>
          <w:numId w:val="17"/>
        </w:numPr>
        <w:jc w:val="both"/>
      </w:pPr>
      <w:r w:rsidRPr="008F32AA">
        <w:rPr>
          <w:b/>
        </w:rPr>
        <w:t>PROFILES</w:t>
      </w:r>
      <w:r>
        <w:t xml:space="preserve"> – данные о профилях измерений</w:t>
      </w:r>
    </w:p>
    <w:p w:rsidR="007158D6" w:rsidRDefault="007158D6" w:rsidP="007158D6">
      <w:pPr>
        <w:pStyle w:val="a8"/>
        <w:numPr>
          <w:ilvl w:val="1"/>
          <w:numId w:val="17"/>
        </w:numPr>
        <w:jc w:val="both"/>
      </w:pPr>
      <w:r>
        <w:rPr>
          <w:lang w:val="en-US"/>
        </w:rPr>
        <w:t>PROF</w:t>
      </w:r>
      <w:r w:rsidRPr="007158D6">
        <w:t>_</w:t>
      </w:r>
      <w:r>
        <w:rPr>
          <w:lang w:val="en-US"/>
        </w:rPr>
        <w:t>NAME</w:t>
      </w:r>
      <w:r>
        <w:t xml:space="preserve"> – отображаемое имя (не уникально, так как профили могут модифицироваться);</w:t>
      </w:r>
    </w:p>
    <w:p w:rsidR="00002FFD" w:rsidRDefault="007158D6" w:rsidP="00002FFD">
      <w:pPr>
        <w:pStyle w:val="a8"/>
        <w:numPr>
          <w:ilvl w:val="1"/>
          <w:numId w:val="17"/>
        </w:numPr>
        <w:jc w:val="both"/>
      </w:pPr>
      <w:r>
        <w:t>PROF_GUID – уникальный идентификатор профиля (отражает одну из версий профиля измерений с заданным именем);</w:t>
      </w:r>
    </w:p>
    <w:p w:rsidR="006F5247" w:rsidRDefault="006F5247" w:rsidP="006F5247">
      <w:pPr>
        <w:pStyle w:val="a8"/>
        <w:numPr>
          <w:ilvl w:val="1"/>
          <w:numId w:val="17"/>
        </w:numPr>
        <w:jc w:val="both"/>
      </w:pPr>
      <w:r>
        <w:rPr>
          <w:lang w:val="en-US"/>
        </w:rPr>
        <w:t>PROF</w:t>
      </w:r>
      <w:r w:rsidRPr="006F5247">
        <w:t>_</w:t>
      </w:r>
      <w:r>
        <w:rPr>
          <w:lang w:val="en-US"/>
        </w:rPr>
        <w:t>TS</w:t>
      </w:r>
      <w:r>
        <w:t xml:space="preserve"> - время измерения профиля и дата;</w:t>
      </w:r>
    </w:p>
    <w:p w:rsidR="007158D6" w:rsidRDefault="007158D6" w:rsidP="007158D6">
      <w:pPr>
        <w:pStyle w:val="a8"/>
        <w:numPr>
          <w:ilvl w:val="0"/>
          <w:numId w:val="17"/>
        </w:numPr>
        <w:jc w:val="both"/>
      </w:pPr>
      <w:r w:rsidRPr="008F32AA">
        <w:rPr>
          <w:b/>
          <w:lang w:val="en-US"/>
        </w:rPr>
        <w:t>CONDITIONS</w:t>
      </w:r>
      <w:r>
        <w:t xml:space="preserve"> – задает условия проведения измерений</w:t>
      </w:r>
    </w:p>
    <w:p w:rsidR="00847CE2" w:rsidRDefault="00847CE2" w:rsidP="00847CE2">
      <w:pPr>
        <w:pStyle w:val="a8"/>
        <w:numPr>
          <w:ilvl w:val="1"/>
          <w:numId w:val="17"/>
        </w:numPr>
        <w:jc w:val="both"/>
      </w:pPr>
      <w:r w:rsidRPr="00847CE2">
        <w:rPr>
          <w:lang w:val="en-US"/>
        </w:rPr>
        <w:t>COND_NAME</w:t>
      </w:r>
      <w:r>
        <w:rPr>
          <w:b/>
          <w:lang w:val="en-US"/>
        </w:rPr>
        <w:t xml:space="preserve"> </w:t>
      </w:r>
      <w:r>
        <w:t>–</w:t>
      </w:r>
      <w:r>
        <w:rPr>
          <w:lang w:val="en-US"/>
        </w:rPr>
        <w:t xml:space="preserve"> </w:t>
      </w:r>
      <w:r>
        <w:t>имя условия;</w:t>
      </w:r>
    </w:p>
    <w:p w:rsidR="007158D6" w:rsidRDefault="007158D6" w:rsidP="007158D6">
      <w:pPr>
        <w:pStyle w:val="a8"/>
        <w:numPr>
          <w:ilvl w:val="1"/>
          <w:numId w:val="17"/>
        </w:numPr>
        <w:jc w:val="both"/>
      </w:pPr>
      <w:r>
        <w:rPr>
          <w:lang w:val="en-US"/>
        </w:rPr>
        <w:t>COND</w:t>
      </w:r>
      <w:r w:rsidRPr="007158D6">
        <w:t>_</w:t>
      </w:r>
      <w:r>
        <w:rPr>
          <w:lang w:val="en-US"/>
        </w:rPr>
        <w:t>NAME</w:t>
      </w:r>
      <w:r w:rsidRPr="007158D6">
        <w:t>_</w:t>
      </w:r>
      <w:r>
        <w:rPr>
          <w:lang w:val="en-US"/>
        </w:rPr>
        <w:t>LOCAL</w:t>
      </w:r>
      <w:r w:rsidRPr="007158D6">
        <w:t xml:space="preserve"> – </w:t>
      </w:r>
      <w:r>
        <w:t>локализованное имя условия;</w:t>
      </w:r>
    </w:p>
    <w:p w:rsidR="007158D6" w:rsidRDefault="007158D6" w:rsidP="007158D6">
      <w:pPr>
        <w:pStyle w:val="a8"/>
        <w:numPr>
          <w:ilvl w:val="1"/>
          <w:numId w:val="17"/>
        </w:numPr>
        <w:jc w:val="both"/>
      </w:pPr>
      <w:r>
        <w:rPr>
          <w:lang w:val="en-US"/>
        </w:rPr>
        <w:t>COND</w:t>
      </w:r>
      <w:r w:rsidRPr="007158D6">
        <w:t>_</w:t>
      </w:r>
      <w:r>
        <w:rPr>
          <w:lang w:val="en-US"/>
        </w:rPr>
        <w:t>IS</w:t>
      </w:r>
      <w:r w:rsidRPr="007158D6">
        <w:t>_</w:t>
      </w:r>
      <w:r>
        <w:rPr>
          <w:lang w:val="en-US"/>
        </w:rPr>
        <w:t>TECH</w:t>
      </w:r>
      <w:r>
        <w:t xml:space="preserve"> – флаг того, что условие является техническим параметром измерительного комплекса;</w:t>
      </w:r>
    </w:p>
    <w:p w:rsidR="008F32AA" w:rsidRDefault="008F32AA" w:rsidP="008F32AA">
      <w:pPr>
        <w:pStyle w:val="a8"/>
        <w:numPr>
          <w:ilvl w:val="0"/>
          <w:numId w:val="17"/>
        </w:numPr>
        <w:jc w:val="both"/>
      </w:pPr>
      <w:r w:rsidRPr="008F32AA">
        <w:rPr>
          <w:b/>
          <w:lang w:val="en-US"/>
        </w:rPr>
        <w:t>ERRORS</w:t>
      </w:r>
      <w:r>
        <w:t xml:space="preserve"> – ошибки измерений</w:t>
      </w:r>
    </w:p>
    <w:p w:rsidR="008F32AA" w:rsidRDefault="008F32AA" w:rsidP="008F32AA">
      <w:pPr>
        <w:pStyle w:val="a8"/>
        <w:numPr>
          <w:ilvl w:val="1"/>
          <w:numId w:val="17"/>
        </w:numPr>
        <w:jc w:val="both"/>
      </w:pPr>
      <w:r>
        <w:rPr>
          <w:lang w:val="en-US"/>
        </w:rPr>
        <w:t>ERR_CODE</w:t>
      </w:r>
      <w:r>
        <w:t xml:space="preserve"> – код ошибки</w:t>
      </w:r>
      <w:r w:rsidR="002D202E">
        <w:t>;</w:t>
      </w:r>
    </w:p>
    <w:p w:rsidR="008F32AA" w:rsidRDefault="008F32AA" w:rsidP="008F32AA">
      <w:pPr>
        <w:pStyle w:val="a8"/>
        <w:numPr>
          <w:ilvl w:val="1"/>
          <w:numId w:val="17"/>
        </w:numPr>
        <w:jc w:val="both"/>
      </w:pPr>
      <w:r>
        <w:rPr>
          <w:lang w:val="en-US"/>
        </w:rPr>
        <w:t>ERR_NAME</w:t>
      </w:r>
      <w:r>
        <w:t xml:space="preserve"> – интернациональное название</w:t>
      </w:r>
      <w:r w:rsidR="002D202E">
        <w:t>;</w:t>
      </w:r>
    </w:p>
    <w:p w:rsidR="008F32AA" w:rsidRDefault="008F32AA" w:rsidP="008F32AA">
      <w:pPr>
        <w:pStyle w:val="a8"/>
        <w:numPr>
          <w:ilvl w:val="1"/>
          <w:numId w:val="17"/>
        </w:numPr>
        <w:jc w:val="both"/>
      </w:pPr>
      <w:r>
        <w:rPr>
          <w:lang w:val="en-US"/>
        </w:rPr>
        <w:t>ERR</w:t>
      </w:r>
      <w:r w:rsidRPr="002D202E">
        <w:t>_</w:t>
      </w:r>
      <w:r>
        <w:rPr>
          <w:lang w:val="en-US"/>
        </w:rPr>
        <w:t>NAME</w:t>
      </w:r>
      <w:r w:rsidRPr="002D202E">
        <w:t>_</w:t>
      </w:r>
      <w:r>
        <w:rPr>
          <w:lang w:val="en-US"/>
        </w:rPr>
        <w:t>LOCAL</w:t>
      </w:r>
      <w:r>
        <w:t xml:space="preserve"> – локализованное название</w:t>
      </w:r>
      <w:r w:rsidR="002D202E">
        <w:t>;</w:t>
      </w:r>
    </w:p>
    <w:p w:rsidR="007158D6" w:rsidRDefault="007158D6" w:rsidP="007158D6">
      <w:pPr>
        <w:pStyle w:val="a8"/>
        <w:numPr>
          <w:ilvl w:val="0"/>
          <w:numId w:val="17"/>
        </w:numPr>
        <w:jc w:val="both"/>
      </w:pPr>
      <w:r w:rsidRPr="008F32AA">
        <w:rPr>
          <w:b/>
        </w:rPr>
        <w:t>PROF</w:t>
      </w:r>
      <w:r>
        <w:t>_</w:t>
      </w:r>
      <w:r w:rsidRPr="008F32AA">
        <w:rPr>
          <w:b/>
        </w:rPr>
        <w:t>COND</w:t>
      </w:r>
      <w:r>
        <w:t xml:space="preserve"> – значения заданного условия измерений в указанном профиле;</w:t>
      </w:r>
    </w:p>
    <w:p w:rsidR="002D202E" w:rsidRDefault="002D202E" w:rsidP="002D202E">
      <w:pPr>
        <w:pStyle w:val="a8"/>
        <w:numPr>
          <w:ilvl w:val="1"/>
          <w:numId w:val="17"/>
        </w:numPr>
        <w:jc w:val="both"/>
      </w:pPr>
      <w:r>
        <w:rPr>
          <w:lang w:val="en-US"/>
        </w:rPr>
        <w:t>VALUE</w:t>
      </w:r>
      <w:r>
        <w:t xml:space="preserve"> – значения условия;</w:t>
      </w:r>
    </w:p>
    <w:p w:rsidR="007158D6" w:rsidRDefault="007158D6" w:rsidP="007158D6">
      <w:pPr>
        <w:pStyle w:val="a8"/>
        <w:numPr>
          <w:ilvl w:val="0"/>
          <w:numId w:val="17"/>
        </w:numPr>
        <w:jc w:val="both"/>
      </w:pPr>
      <w:r w:rsidRPr="008F32AA">
        <w:rPr>
          <w:b/>
          <w:lang w:val="en-US"/>
        </w:rPr>
        <w:t>PROF</w:t>
      </w:r>
      <w:r w:rsidRPr="008F32AA">
        <w:rPr>
          <w:b/>
        </w:rPr>
        <w:t>_</w:t>
      </w:r>
      <w:r w:rsidRPr="008F32AA">
        <w:rPr>
          <w:b/>
          <w:lang w:val="en-US"/>
        </w:rPr>
        <w:t>PARAM</w:t>
      </w:r>
      <w:r>
        <w:t xml:space="preserve"> – нормативы на заданный параметр в указанном профиле;</w:t>
      </w:r>
    </w:p>
    <w:p w:rsidR="002D202E" w:rsidRPr="002D202E" w:rsidRDefault="002D202E" w:rsidP="002D202E">
      <w:pPr>
        <w:pStyle w:val="a8"/>
        <w:numPr>
          <w:ilvl w:val="1"/>
          <w:numId w:val="17"/>
        </w:numPr>
        <w:jc w:val="both"/>
      </w:pPr>
      <w:r w:rsidRPr="002D202E">
        <w:rPr>
          <w:lang w:val="en-US"/>
        </w:rPr>
        <w:t>MIN</w:t>
      </w:r>
      <w:r w:rsidRPr="002D202E">
        <w:t>_</w:t>
      </w:r>
      <w:r w:rsidRPr="002D202E">
        <w:rPr>
          <w:lang w:val="en-US"/>
        </w:rPr>
        <w:t>VAL</w:t>
      </w:r>
      <w:r w:rsidRPr="002D202E">
        <w:t xml:space="preserve"> – </w:t>
      </w:r>
      <w:r>
        <w:t>минимальное значение параметра;</w:t>
      </w:r>
    </w:p>
    <w:p w:rsidR="002D202E" w:rsidRPr="002D202E" w:rsidRDefault="002D202E" w:rsidP="002D202E">
      <w:pPr>
        <w:pStyle w:val="a8"/>
        <w:numPr>
          <w:ilvl w:val="1"/>
          <w:numId w:val="17"/>
        </w:numPr>
        <w:jc w:val="both"/>
      </w:pPr>
      <w:r w:rsidRPr="002D202E">
        <w:rPr>
          <w:lang w:val="en-US"/>
        </w:rPr>
        <w:t>MAX</w:t>
      </w:r>
      <w:r w:rsidRPr="00452179">
        <w:t>_</w:t>
      </w:r>
      <w:r w:rsidRPr="002D202E">
        <w:rPr>
          <w:lang w:val="en-US"/>
        </w:rPr>
        <w:t>VAL</w:t>
      </w:r>
      <w:r w:rsidRPr="00452179">
        <w:t xml:space="preserve"> – </w:t>
      </w:r>
      <w:r>
        <w:t>максимальное значение параметра;</w:t>
      </w:r>
    </w:p>
    <w:p w:rsidR="007158D6" w:rsidRDefault="007158D6" w:rsidP="007158D6">
      <w:pPr>
        <w:pStyle w:val="a8"/>
        <w:numPr>
          <w:ilvl w:val="0"/>
          <w:numId w:val="17"/>
        </w:numPr>
        <w:jc w:val="both"/>
      </w:pPr>
      <w:r w:rsidRPr="008F32AA">
        <w:rPr>
          <w:b/>
          <w:lang w:val="en-US"/>
        </w:rPr>
        <w:t>DEV</w:t>
      </w:r>
      <w:r w:rsidRPr="007158D6">
        <w:t>_</w:t>
      </w:r>
      <w:r w:rsidRPr="008F32AA">
        <w:rPr>
          <w:b/>
          <w:lang w:val="en-US"/>
        </w:rPr>
        <w:t>PARAM</w:t>
      </w:r>
      <w:r>
        <w:t xml:space="preserve"> – значение заданного параметра в указанном приборе;</w:t>
      </w:r>
    </w:p>
    <w:p w:rsidR="00452179" w:rsidRDefault="00452179" w:rsidP="00452179">
      <w:pPr>
        <w:pStyle w:val="a8"/>
        <w:numPr>
          <w:ilvl w:val="1"/>
          <w:numId w:val="17"/>
        </w:numPr>
        <w:jc w:val="both"/>
      </w:pPr>
      <w:r>
        <w:rPr>
          <w:lang w:val="en-US"/>
        </w:rPr>
        <w:t xml:space="preserve">VALUE – </w:t>
      </w:r>
      <w:r>
        <w:t>значение параметра;</w:t>
      </w:r>
    </w:p>
    <w:p w:rsidR="007158D6" w:rsidRPr="007D1BC8" w:rsidRDefault="007158D6" w:rsidP="007158D6">
      <w:pPr>
        <w:pStyle w:val="a8"/>
        <w:numPr>
          <w:ilvl w:val="0"/>
          <w:numId w:val="17"/>
        </w:numPr>
        <w:jc w:val="both"/>
      </w:pPr>
      <w:r w:rsidRPr="008F32AA">
        <w:rPr>
          <w:b/>
        </w:rPr>
        <w:t>DEV</w:t>
      </w:r>
      <w:r>
        <w:t>_</w:t>
      </w:r>
      <w:r w:rsidRPr="008F32AA">
        <w:rPr>
          <w:b/>
        </w:rPr>
        <w:t>ERR</w:t>
      </w:r>
      <w:r>
        <w:t xml:space="preserve"> – присутствие заданного кода ошибки для указанного прибора;</w:t>
      </w:r>
    </w:p>
    <w:p w:rsidR="00A83BEB" w:rsidRPr="00922C46" w:rsidRDefault="005D6BB6" w:rsidP="00F22B86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34710" cy="2726055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83BEB" w:rsidRPr="00922C4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5506398C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AEC2DD5"/>
    <w:multiLevelType w:val="hybridMultilevel"/>
    <w:tmpl w:val="081ECDD6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">
    <w:nsid w:val="0FC41176"/>
    <w:multiLevelType w:val="hybridMultilevel"/>
    <w:tmpl w:val="01300BA6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3">
    <w:nsid w:val="10996439"/>
    <w:multiLevelType w:val="hybridMultilevel"/>
    <w:tmpl w:val="37BEF112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4">
    <w:nsid w:val="10AC4C07"/>
    <w:multiLevelType w:val="hybridMultilevel"/>
    <w:tmpl w:val="FC62D39A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5">
    <w:nsid w:val="11A51D7A"/>
    <w:multiLevelType w:val="hybridMultilevel"/>
    <w:tmpl w:val="024C7FD2"/>
    <w:lvl w:ilvl="0" w:tplc="0419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6">
    <w:nsid w:val="19964EC7"/>
    <w:multiLevelType w:val="hybridMultilevel"/>
    <w:tmpl w:val="E3B08E8C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7">
    <w:nsid w:val="203416FB"/>
    <w:multiLevelType w:val="hybridMultilevel"/>
    <w:tmpl w:val="AC0E35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F782C34"/>
    <w:multiLevelType w:val="hybridMultilevel"/>
    <w:tmpl w:val="FE78F364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9">
    <w:nsid w:val="45DC4453"/>
    <w:multiLevelType w:val="hybridMultilevel"/>
    <w:tmpl w:val="E188D622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0">
    <w:nsid w:val="4C8B2D6A"/>
    <w:multiLevelType w:val="hybridMultilevel"/>
    <w:tmpl w:val="F438B2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DC07A5A"/>
    <w:multiLevelType w:val="hybridMultilevel"/>
    <w:tmpl w:val="35AA4BCC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2">
    <w:nsid w:val="528618CF"/>
    <w:multiLevelType w:val="hybridMultilevel"/>
    <w:tmpl w:val="C500279A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3">
    <w:nsid w:val="58255363"/>
    <w:multiLevelType w:val="hybridMultilevel"/>
    <w:tmpl w:val="A5925FAE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4">
    <w:nsid w:val="5FD943F3"/>
    <w:multiLevelType w:val="hybridMultilevel"/>
    <w:tmpl w:val="1E10A114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5">
    <w:nsid w:val="67FA2BB5"/>
    <w:multiLevelType w:val="hybridMultilevel"/>
    <w:tmpl w:val="19309BF2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6">
    <w:nsid w:val="6F642911"/>
    <w:multiLevelType w:val="hybridMultilevel"/>
    <w:tmpl w:val="51A6DDD8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num w:numId="1">
    <w:abstractNumId w:val="3"/>
  </w:num>
  <w:num w:numId="2">
    <w:abstractNumId w:val="7"/>
  </w:num>
  <w:num w:numId="3">
    <w:abstractNumId w:val="12"/>
  </w:num>
  <w:num w:numId="4">
    <w:abstractNumId w:val="5"/>
  </w:num>
  <w:num w:numId="5">
    <w:abstractNumId w:val="8"/>
  </w:num>
  <w:num w:numId="6">
    <w:abstractNumId w:val="15"/>
  </w:num>
  <w:num w:numId="7">
    <w:abstractNumId w:val="13"/>
  </w:num>
  <w:num w:numId="8">
    <w:abstractNumId w:val="9"/>
  </w:num>
  <w:num w:numId="9">
    <w:abstractNumId w:val="14"/>
  </w:num>
  <w:num w:numId="10">
    <w:abstractNumId w:val="16"/>
  </w:num>
  <w:num w:numId="11">
    <w:abstractNumId w:val="0"/>
  </w:num>
  <w:num w:numId="12">
    <w:abstractNumId w:val="4"/>
  </w:num>
  <w:num w:numId="13">
    <w:abstractNumId w:val="10"/>
  </w:num>
  <w:num w:numId="14">
    <w:abstractNumId w:val="6"/>
  </w:num>
  <w:num w:numId="15">
    <w:abstractNumId w:val="11"/>
  </w:num>
  <w:num w:numId="16">
    <w:abstractNumId w:val="2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233F"/>
    <w:rsid w:val="00002FFD"/>
    <w:rsid w:val="00011F18"/>
    <w:rsid w:val="000306BD"/>
    <w:rsid w:val="00032CE2"/>
    <w:rsid w:val="00035BAD"/>
    <w:rsid w:val="00036552"/>
    <w:rsid w:val="000400BB"/>
    <w:rsid w:val="00057221"/>
    <w:rsid w:val="00063810"/>
    <w:rsid w:val="00063A10"/>
    <w:rsid w:val="0007099D"/>
    <w:rsid w:val="000845B3"/>
    <w:rsid w:val="000B3D15"/>
    <w:rsid w:val="000D1B4F"/>
    <w:rsid w:val="00100500"/>
    <w:rsid w:val="001116BF"/>
    <w:rsid w:val="001251B6"/>
    <w:rsid w:val="00131B63"/>
    <w:rsid w:val="001458F1"/>
    <w:rsid w:val="00163973"/>
    <w:rsid w:val="00196835"/>
    <w:rsid w:val="001A2512"/>
    <w:rsid w:val="001A4336"/>
    <w:rsid w:val="001B4930"/>
    <w:rsid w:val="001C07E4"/>
    <w:rsid w:val="001F39AB"/>
    <w:rsid w:val="00203F7A"/>
    <w:rsid w:val="00220412"/>
    <w:rsid w:val="00223E66"/>
    <w:rsid w:val="002242E1"/>
    <w:rsid w:val="0022576B"/>
    <w:rsid w:val="002451F1"/>
    <w:rsid w:val="002654B7"/>
    <w:rsid w:val="00276412"/>
    <w:rsid w:val="002944C0"/>
    <w:rsid w:val="00294DA5"/>
    <w:rsid w:val="0029613F"/>
    <w:rsid w:val="002B2E67"/>
    <w:rsid w:val="002C0561"/>
    <w:rsid w:val="002C1C14"/>
    <w:rsid w:val="002C3888"/>
    <w:rsid w:val="002C5B89"/>
    <w:rsid w:val="002D202E"/>
    <w:rsid w:val="00306411"/>
    <w:rsid w:val="00325BEE"/>
    <w:rsid w:val="00341571"/>
    <w:rsid w:val="00364074"/>
    <w:rsid w:val="003728A9"/>
    <w:rsid w:val="003745CD"/>
    <w:rsid w:val="00380D8C"/>
    <w:rsid w:val="003812B9"/>
    <w:rsid w:val="003944DF"/>
    <w:rsid w:val="003A192B"/>
    <w:rsid w:val="003C2C1C"/>
    <w:rsid w:val="00430054"/>
    <w:rsid w:val="00452179"/>
    <w:rsid w:val="004540F6"/>
    <w:rsid w:val="0047545A"/>
    <w:rsid w:val="004A165A"/>
    <w:rsid w:val="004C5B0E"/>
    <w:rsid w:val="004D3B5A"/>
    <w:rsid w:val="00505079"/>
    <w:rsid w:val="00513C55"/>
    <w:rsid w:val="00534B6A"/>
    <w:rsid w:val="00564953"/>
    <w:rsid w:val="00572508"/>
    <w:rsid w:val="005B2CE8"/>
    <w:rsid w:val="005B4569"/>
    <w:rsid w:val="005B62F9"/>
    <w:rsid w:val="005B63A3"/>
    <w:rsid w:val="005D6BB6"/>
    <w:rsid w:val="005F1E46"/>
    <w:rsid w:val="006138BB"/>
    <w:rsid w:val="0062737C"/>
    <w:rsid w:val="006376F3"/>
    <w:rsid w:val="00683274"/>
    <w:rsid w:val="00686E24"/>
    <w:rsid w:val="0069203B"/>
    <w:rsid w:val="00696236"/>
    <w:rsid w:val="006A4926"/>
    <w:rsid w:val="006A4BAB"/>
    <w:rsid w:val="006A5AA0"/>
    <w:rsid w:val="006C16A8"/>
    <w:rsid w:val="006C3B27"/>
    <w:rsid w:val="006F5247"/>
    <w:rsid w:val="007038D1"/>
    <w:rsid w:val="0070455B"/>
    <w:rsid w:val="007158D6"/>
    <w:rsid w:val="00724E2E"/>
    <w:rsid w:val="00735E0B"/>
    <w:rsid w:val="00740684"/>
    <w:rsid w:val="00760ADE"/>
    <w:rsid w:val="00761F14"/>
    <w:rsid w:val="00772F57"/>
    <w:rsid w:val="007B6861"/>
    <w:rsid w:val="007B6CDE"/>
    <w:rsid w:val="007C020B"/>
    <w:rsid w:val="007C029A"/>
    <w:rsid w:val="007C4D25"/>
    <w:rsid w:val="007D1BC8"/>
    <w:rsid w:val="007D6AE0"/>
    <w:rsid w:val="007E1ACD"/>
    <w:rsid w:val="007F1E34"/>
    <w:rsid w:val="00804F08"/>
    <w:rsid w:val="0080690B"/>
    <w:rsid w:val="0081621F"/>
    <w:rsid w:val="00821C83"/>
    <w:rsid w:val="00827493"/>
    <w:rsid w:val="00841374"/>
    <w:rsid w:val="00847CE2"/>
    <w:rsid w:val="00862C0C"/>
    <w:rsid w:val="00870812"/>
    <w:rsid w:val="00874209"/>
    <w:rsid w:val="0089501E"/>
    <w:rsid w:val="008962E8"/>
    <w:rsid w:val="008C233F"/>
    <w:rsid w:val="008D4696"/>
    <w:rsid w:val="008F1A72"/>
    <w:rsid w:val="008F24CF"/>
    <w:rsid w:val="008F32AA"/>
    <w:rsid w:val="008F60FA"/>
    <w:rsid w:val="008F6B0A"/>
    <w:rsid w:val="00903C12"/>
    <w:rsid w:val="009066A9"/>
    <w:rsid w:val="00922C46"/>
    <w:rsid w:val="009271B3"/>
    <w:rsid w:val="009320B1"/>
    <w:rsid w:val="00950C3D"/>
    <w:rsid w:val="00955C74"/>
    <w:rsid w:val="00965E29"/>
    <w:rsid w:val="00967188"/>
    <w:rsid w:val="00973E45"/>
    <w:rsid w:val="009C5DD8"/>
    <w:rsid w:val="009C707A"/>
    <w:rsid w:val="009D00E4"/>
    <w:rsid w:val="009D449B"/>
    <w:rsid w:val="009E7ACE"/>
    <w:rsid w:val="00A035E6"/>
    <w:rsid w:val="00A150E0"/>
    <w:rsid w:val="00A373E5"/>
    <w:rsid w:val="00A60D42"/>
    <w:rsid w:val="00A71812"/>
    <w:rsid w:val="00A821F3"/>
    <w:rsid w:val="00A82C1C"/>
    <w:rsid w:val="00A83BEB"/>
    <w:rsid w:val="00A97867"/>
    <w:rsid w:val="00AA0F83"/>
    <w:rsid w:val="00AB5125"/>
    <w:rsid w:val="00AB6F84"/>
    <w:rsid w:val="00AC0816"/>
    <w:rsid w:val="00AF26AD"/>
    <w:rsid w:val="00B01259"/>
    <w:rsid w:val="00B04F16"/>
    <w:rsid w:val="00B07ED8"/>
    <w:rsid w:val="00B2728E"/>
    <w:rsid w:val="00B3196D"/>
    <w:rsid w:val="00B4066B"/>
    <w:rsid w:val="00B53297"/>
    <w:rsid w:val="00B72F70"/>
    <w:rsid w:val="00B7456B"/>
    <w:rsid w:val="00BB2C9B"/>
    <w:rsid w:val="00BC3634"/>
    <w:rsid w:val="00BD4A10"/>
    <w:rsid w:val="00BD7708"/>
    <w:rsid w:val="00BF4D18"/>
    <w:rsid w:val="00C01432"/>
    <w:rsid w:val="00C0770A"/>
    <w:rsid w:val="00C125E5"/>
    <w:rsid w:val="00C139EC"/>
    <w:rsid w:val="00C15790"/>
    <w:rsid w:val="00C31D5C"/>
    <w:rsid w:val="00C32A85"/>
    <w:rsid w:val="00C3542F"/>
    <w:rsid w:val="00C460DA"/>
    <w:rsid w:val="00C51AAB"/>
    <w:rsid w:val="00C51B92"/>
    <w:rsid w:val="00C63048"/>
    <w:rsid w:val="00C66825"/>
    <w:rsid w:val="00C779F0"/>
    <w:rsid w:val="00CC15D0"/>
    <w:rsid w:val="00CC5B65"/>
    <w:rsid w:val="00CE6023"/>
    <w:rsid w:val="00CF0F38"/>
    <w:rsid w:val="00CF1AEC"/>
    <w:rsid w:val="00D1716B"/>
    <w:rsid w:val="00D3194E"/>
    <w:rsid w:val="00D43CE8"/>
    <w:rsid w:val="00D56312"/>
    <w:rsid w:val="00D707C6"/>
    <w:rsid w:val="00D7392A"/>
    <w:rsid w:val="00D749E5"/>
    <w:rsid w:val="00D75A5A"/>
    <w:rsid w:val="00D870A6"/>
    <w:rsid w:val="00DB05DF"/>
    <w:rsid w:val="00DD4A45"/>
    <w:rsid w:val="00DD6CCF"/>
    <w:rsid w:val="00DE0239"/>
    <w:rsid w:val="00DE0D70"/>
    <w:rsid w:val="00DE3AD7"/>
    <w:rsid w:val="00DE455F"/>
    <w:rsid w:val="00DE62B7"/>
    <w:rsid w:val="00E218C4"/>
    <w:rsid w:val="00E21C29"/>
    <w:rsid w:val="00E36A14"/>
    <w:rsid w:val="00E52120"/>
    <w:rsid w:val="00E6282C"/>
    <w:rsid w:val="00E876FD"/>
    <w:rsid w:val="00E94606"/>
    <w:rsid w:val="00EA39BF"/>
    <w:rsid w:val="00EB0F84"/>
    <w:rsid w:val="00ED206D"/>
    <w:rsid w:val="00ED4CD8"/>
    <w:rsid w:val="00EE3E81"/>
    <w:rsid w:val="00EE534C"/>
    <w:rsid w:val="00EF3EFC"/>
    <w:rsid w:val="00F05AFE"/>
    <w:rsid w:val="00F12930"/>
    <w:rsid w:val="00F1458D"/>
    <w:rsid w:val="00F163B3"/>
    <w:rsid w:val="00F22B86"/>
    <w:rsid w:val="00F45A37"/>
    <w:rsid w:val="00F712A7"/>
    <w:rsid w:val="00FA6709"/>
    <w:rsid w:val="00FD5709"/>
    <w:rsid w:val="00FE647D"/>
    <w:rsid w:val="00FF5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6EE4A776-8F82-4C67-8361-1812B71231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8C233F"/>
    <w:pPr>
      <w:spacing w:after="200" w:line="276" w:lineRule="auto"/>
    </w:pPr>
    <w:rPr>
      <w:rFonts w:eastAsiaTheme="minorEastAsia"/>
      <w:sz w:val="24"/>
      <w:szCs w:val="20"/>
    </w:rPr>
  </w:style>
  <w:style w:type="paragraph" w:styleId="1">
    <w:name w:val="heading 1"/>
    <w:basedOn w:val="a0"/>
    <w:next w:val="a0"/>
    <w:link w:val="10"/>
    <w:uiPriority w:val="9"/>
    <w:qFormat/>
    <w:rsid w:val="008C233F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b/>
      <w:bCs/>
      <w:caps/>
      <w:color w:val="FFFFFF" w:themeColor="background1"/>
      <w:spacing w:val="15"/>
      <w:sz w:val="28"/>
      <w:szCs w:val="22"/>
    </w:rPr>
  </w:style>
  <w:style w:type="paragraph" w:styleId="2">
    <w:name w:val="heading 2"/>
    <w:basedOn w:val="a0"/>
    <w:next w:val="a0"/>
    <w:link w:val="20"/>
    <w:uiPriority w:val="9"/>
    <w:unhideWhenUsed/>
    <w:qFormat/>
    <w:rsid w:val="00F1293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A9786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Title"/>
    <w:basedOn w:val="a0"/>
    <w:next w:val="a0"/>
    <w:link w:val="a5"/>
    <w:uiPriority w:val="10"/>
    <w:qFormat/>
    <w:rsid w:val="008C233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Название Знак"/>
    <w:basedOn w:val="a1"/>
    <w:link w:val="a4"/>
    <w:uiPriority w:val="10"/>
    <w:rsid w:val="008C23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1"/>
    <w:link w:val="1"/>
    <w:uiPriority w:val="9"/>
    <w:rsid w:val="008C233F"/>
    <w:rPr>
      <w:rFonts w:eastAsiaTheme="minorEastAsia"/>
      <w:b/>
      <w:bCs/>
      <w:caps/>
      <w:color w:val="FFFFFF" w:themeColor="background1"/>
      <w:spacing w:val="15"/>
      <w:sz w:val="28"/>
      <w:shd w:val="clear" w:color="auto" w:fill="5B9BD5" w:themeFill="accent1"/>
    </w:rPr>
  </w:style>
  <w:style w:type="paragraph" w:styleId="a6">
    <w:name w:val="TOC Heading"/>
    <w:basedOn w:val="1"/>
    <w:next w:val="a0"/>
    <w:uiPriority w:val="39"/>
    <w:unhideWhenUsed/>
    <w:qFormat/>
    <w:rsid w:val="00AA0F83"/>
    <w:pPr>
      <w:keepNext/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2E74B5" w:themeColor="accent1" w:themeShade="BF"/>
      <w:spacing w:val="0"/>
      <w:sz w:val="32"/>
      <w:szCs w:val="32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AA0F83"/>
    <w:pPr>
      <w:spacing w:after="100"/>
    </w:pPr>
  </w:style>
  <w:style w:type="character" w:styleId="a7">
    <w:name w:val="Hyperlink"/>
    <w:basedOn w:val="a1"/>
    <w:uiPriority w:val="99"/>
    <w:unhideWhenUsed/>
    <w:rsid w:val="00AA0F83"/>
    <w:rPr>
      <w:color w:val="0563C1" w:themeColor="hyperlink"/>
      <w:u w:val="single"/>
    </w:rPr>
  </w:style>
  <w:style w:type="paragraph" w:styleId="a8">
    <w:name w:val="List Paragraph"/>
    <w:basedOn w:val="a0"/>
    <w:uiPriority w:val="34"/>
    <w:qFormat/>
    <w:rsid w:val="00E94606"/>
    <w:pPr>
      <w:ind w:left="720"/>
      <w:contextualSpacing/>
    </w:pPr>
  </w:style>
  <w:style w:type="paragraph" w:styleId="a9">
    <w:name w:val="Normal (Web)"/>
    <w:basedOn w:val="a0"/>
    <w:uiPriority w:val="99"/>
    <w:semiHidden/>
    <w:unhideWhenUsed/>
    <w:rsid w:val="00DB05DF"/>
    <w:pPr>
      <w:spacing w:before="100" w:beforeAutospacing="1" w:after="100" w:afterAutospacing="1" w:line="240" w:lineRule="auto"/>
    </w:pPr>
    <w:rPr>
      <w:rFonts w:ascii="Times New Roman" w:hAnsi="Times New Roman" w:cs="Times New Roman"/>
      <w:szCs w:val="24"/>
      <w:lang w:eastAsia="ru-RU"/>
    </w:rPr>
  </w:style>
  <w:style w:type="character" w:customStyle="1" w:styleId="20">
    <w:name w:val="Заголовок 2 Знак"/>
    <w:basedOn w:val="a1"/>
    <w:link w:val="2"/>
    <w:uiPriority w:val="9"/>
    <w:rsid w:val="00F1293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1">
    <w:name w:val="toc 2"/>
    <w:basedOn w:val="a0"/>
    <w:next w:val="a0"/>
    <w:autoRedefine/>
    <w:uiPriority w:val="39"/>
    <w:unhideWhenUsed/>
    <w:rsid w:val="00CF0F38"/>
    <w:pPr>
      <w:spacing w:after="100"/>
      <w:ind w:left="240"/>
    </w:pPr>
  </w:style>
  <w:style w:type="character" w:customStyle="1" w:styleId="30">
    <w:name w:val="Заголовок 3 Знак"/>
    <w:basedOn w:val="a1"/>
    <w:link w:val="3"/>
    <w:uiPriority w:val="9"/>
    <w:rsid w:val="00A9786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1">
    <w:name w:val="toc 3"/>
    <w:basedOn w:val="a0"/>
    <w:next w:val="a0"/>
    <w:autoRedefine/>
    <w:uiPriority w:val="39"/>
    <w:unhideWhenUsed/>
    <w:rsid w:val="005B62F9"/>
    <w:pPr>
      <w:spacing w:after="100"/>
      <w:ind w:left="480"/>
    </w:pPr>
  </w:style>
  <w:style w:type="paragraph" w:styleId="a">
    <w:name w:val="List Bullet"/>
    <w:basedOn w:val="a0"/>
    <w:uiPriority w:val="99"/>
    <w:unhideWhenUsed/>
    <w:rsid w:val="00C460DA"/>
    <w:pPr>
      <w:numPr>
        <w:numId w:val="11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883A90-BFE5-4DF3-A793-E8C9CD30B2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1189</TotalTime>
  <Pages>25</Pages>
  <Words>4580</Words>
  <Characters>26109</Characters>
  <Application>Microsoft Office Word</Application>
  <DocSecurity>0</DocSecurity>
  <Lines>217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ЗАО "Протон-Электротекс"</Company>
  <LinksUpToDate>false</LinksUpToDate>
  <CharactersWithSpaces>30628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Полещук Алексей</dc:creator>
  <cp:keywords/>
  <dc:description/>
  <cp:lastModifiedBy>Paul Semenov</cp:lastModifiedBy>
  <cp:revision>175</cp:revision>
  <dcterms:created xsi:type="dcterms:W3CDTF">2015-07-28T10:40:00Z</dcterms:created>
  <dcterms:modified xsi:type="dcterms:W3CDTF">2015-11-02T11:18:00Z</dcterms:modified>
</cp:coreProperties>
</file>