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Πλήρης Οδηγός Αρχιτεκτονικής, Εγκατάστασης και Ανάπτυξης Apache Kafka με Python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διαχείριση, η μεταφορά και η επεξεργασία δεδομένων σε πραγματικό χρόνο αποτελούν σήμερα τον θεμέλιο λίθο της σύγχρονης μηχανικής λογισμικού και της αρχιτεκτονικής κατανεμημένων συστημάτων. Σε αυτό το τοπίο, το Apache Kafka έχει καθιερωθεί αδιαμφισβήτητα ως το βιομηχανικό πρότυπο για τη δημιουργία αγωγών δεδομένων (data pipelines) υψηλής ρυθμαπόδοσης και εφαρμογών συνεχούς ροής (streaming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Η πολυπλοκότητα του συστήματος αυτού, ωστόσο, απαιτεί μια βαθιά και συστηματική κατανόηση των εσωτερικών του μηχανισμών, της διαχείρισης των πόρων, της αρχιτεκτονικής του δικτύου και της ορθής χρήσης των διαθέσιμων εργαλείων και βιβλιοθηκών προγραμματισμού.</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παρούσα εκτενής ανάλυση αποτελεί έναν εξαντλητικό και εις βάθος οδηγό για την πλήρη ενσωμάτωση, διαμόρφωση και χρήση του Apache Kafka μέσω της γλώσσας προγραμματισμού Python. Εξετάζονται αναλυτικά η θεμελιώδης αρχιτεκτονική του συστήματος, η ιστορική μετάβαση στο σύγχρονο πρωτόκολλο KRaft (Kafka Raft) που καταργεί το Zookeeper, η ενδελεχής σύγκριση των διαθέσιμων βιβλιοθηκών του οικοσυστήματος της Python, και η δημιουργία τοπικού περιβάλλοντος ανάπτυξης μέσω τεχνολογιών εμπορευματοκιβωτίων (Docker Compose). Πέραν της υποδομής, ο οδηγός εμβαθύνει στις βέλτιστες πρακτικές για την υλοποίηση παραγωγών (producers) και καταναλωτών (consumers) δεδομένων, αναλύοντας διεξοδικά τον συγχρονικό και ασύγχρονο προγραμματισμό, τη διαχείριση σφαλμάτων, τις συναλλαγές, καθώς και τους μηχανισμούς σειριοποίησης και διαχείρισης σχημάτων.</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Θεμελιώδης Αρχιτεκτονική και οι Μηχανισμοί του Apache Kafka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Apache Kafka, στον πυρήνα του, διαφοροποιείται ριζικά από τα παραδοσιακά συστήματα διαχείρισης σχεσιακών βάσεων δεδομένων ή τις απλές ουρές μηνυμάτων (message brokers) όπως το RabbitMQ. Αντιθέτως, λειτουργεί βάσει της αρχιτεκτονικής του κατανεμημένου ημερολογίου εγγραφών (distributed append-only commit log). Αυτό σημαίνει ότι τα δεδομένα που εισέρχονται στο σύστημα είναι αμετάβλητα (immutable) και προσαρτώνται γραμμικά στο τέλος ενός αρχείου καταγραφής, γεγονός που επιτρέπει πρωτοφανείς ταχύτητες εγγραφής και ανάγνωσης μέσω της αξιοποίησης των μηχανισμών προσωρινής μνήμης (page cache) του λειτουργικού συστήματος.</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Τα δεδομένα, τα οποία συχνά αναφέρονται ως μηνύματα ή γεγονότα (events), οργανώνονται λογικά σε κατηγορίες που ονομάζονται Θέματα (Topics). Προκειμένου να επιτευχθεί τεράστια κλιμάκωση και παράλληλη επεξεργασία, το κάθε Topic δεν αποθηκεύεται ως μια ενιαία οντότητα. Αντιθέτως, διαμερίζεται σε πολλαπλές Κατατμήσεις (Partitions). Η έννοια του Partition είναι ίσως η σημαντικότερη στην αρχιτεκτονική του Kafka, καθώς αποτελεί τη βασική μονάδα παραλληλισμού. Καθώς αυξάνεται ο αριθμός των Partitions ενός Topic, αυξάνεται γραμμικά και ο αριθμός των καταναλωτών που μπορούν να διαβάζουν ταυτόχρονα δεδομένα χωρίς να επηρεάζουν ο ένας τον άλλον.</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Τα Partitions κατανέμονται σε πολλούς ανεξάρτητους φυσικούς ή εικονικούς διακομιστές, τους αποκαλούμενους Brokers, δημιουργώντας έτσι ένα Σύμπλεγμα (Cluster) υψηλής διαθεσιμότητας και ανθεκτικότητας σε βλάβες. Κάθε εγγραφή δεδομένων (μήνυμα) εντός ενός συγκεκριμένου Partition λαμβάνει έναν αυστηρά μοναδικό και διαρκώς αυξανόμενο αριθμό, ο οποίος είναι ευρέως γνωστός ως Μετατόπιση (Offset). Η έννοια του Offset είναι θεμελιώδης, διότι η απόλυτη χρονολογική σειρά των μηνυμάτων εγγυάται αποκλειστικά και μόνο εντός των ορίων ενός μεμονωμένου Partition.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Όταν ένας καταναλωτής διαβάζει δεδομένα από πολλαπλά Partitions, η σειρά λήψης των μηνυμάτων συνολικά δεν είναι εγγυημένη.</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Το Offset αποτελεί τον μοναδικό δείκτη (pointer) που καθορίζει τη θέση ενός καταναλωτή. Σε αντίθεση με τις παραδοσιακές ουρές μηνυμάτων όπου το μήνυμα διαγράφεται μόλις διαβαστεί, το Kafka διατηρεί τα μηνύματα στο δίσκο για ένα προκαθορισμένο χρονικό διάστημα (retention period) ανεξάρτητα από το αν έχουν καταναλωθεί.</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Ιστορικά, το οικοσύστημα του Kafka εξαρτιόταν απολύτως από ένα εξωτερικό κατανεμημένο σύστημα συντονισμού, το Apache Zookeeper, για τη διατήρηση της κατάστασης του συμπλέγματος, την αποθήκευση των μεταδεδομένων των Topics και την εκλογή του κύριου ελεγκτή (controller election). Η ύπαρξη του Zookeeper αποτελούσε έναν διαρκή πονοκέφαλο για τους διαχειριστές συστημάτων, καθώς απαιτούσε τη συντήρηση, την παρακολούθηση και την εξασφάλιση ενός δεύτερου, εντελώς διαφορετικού κατανεμημένου συστήματος. Οι σύγχρονες εκδόσεις (ιδίως μετά την έκδοση 3.3 και με την πλήρη αφαίρεση του Zookeeper στην έκδοση 4.0), υιοθέτησαν τη λειτουργία KRaft (Kafka Raft).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Ο μηχανισμός KRaft ενσωματώνει τη διαχείριση των μεταδεδομένων και τον αλγόριθμο συναίνεσης (consensus algorithm) απευθείας εντός των κόμβων του Kafka.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Με αυτόν τον τρόπο, εξαλείφεται πλήρως η εξωτερική εξάρτηση, το σύμπλεγμα γίνεται εξαιρετικά πιο ελαφρύ και αποδοτικό στη χρήση πόρων, ενώ η ταχύτητα εκλογής νέου ηγέτη (leader) σε περίπτωση κατάρρευσης ενός κόμβου μετριέται πλέον σε χιλιοστά του δευτερολέπτου αντί για λεπτά.</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Αυτή η αρχιτεκτονική ενοποίηση επιτρέπει την αποτελεσματικότερη ανάπτυξη του Kafka ακόμη και σε περιβάλλοντα περιορισμένων πόρων.</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Οικοσύστημα Βιβλιοθηκών Python για το Apache Kafka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γλώσσα προγραμματισμού Python, ούσα η κυρίαρχη δύναμη στους τομείς της μηχανικής δεδομένων, της ανάλυσης και της μηχανικής μάθησης, διαθέτει ένα ευρύ αλλά εξαιρετικά ανομοιογενές οικοσύστημα βιβλιοθηκών για τη διασύνδεση με το Kafka. Η επιλογή του κατάλληλου πελάτη (client) δεν είναι μια απλή συνάρτηση προτιμήσεων, αλλά μια κρίσιμη αρχιτεκτονική απόφαση που καθορίζει τις τελικές επιδόσεις, την αξιοπιστία, την ευκολία συντήρησης και τη συμβατότητα του έργου με τα νέα χαρακτηριστικά του Kafka.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την ορθή αξιολόγηση, είναι επιβεβλημένη η αντιπαραβολή των χαρακτηριστικών των επικρατέστερων εργαλείων, όπως αποτυπώνεται στον παρακάτω αναλυτικό πίνακα.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Τεχνικό Χαρακτηριστικό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confluent-kafka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kafka-python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aiokafka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Quix Streams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Αρχιτεκτονική Βάσης &amp; Υλοποίηση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Προσαρμογέας (Wrapper) C/C++ πάνω από τη βιβλιοθήκη librdkafka.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Γραμμένη εξ ολοκλήρου σε καθαρή Python (Pure Python).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Καθαρή Python (αρχιτεκτονικά βασισμένη στον κώδικα του kafka-python).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Υψηλού επιπέδου Wrapper που αξιοποιεί εσωτερικά το confluent-kafka.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Ρυθμαπόδοση (Throughput) &amp; Ταχύτητα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Εξαιρετικά υψηλή. Η διαχείριση δικτύου εκτελείται εκτός του Python GIL.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Συγκριτικά χαμηλή λόγω των περιορισμών της γλώσσας σε I/O operations.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Μέτρια απόδοση ανά μήνυμα, αλλά τεράστια κλιμάκωση (concurrency).</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Υψηλή, εφάμιλλη του confluent-kafka.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Ασύγχρονος Προγραμματισμός (Async)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Διαχείριση μέσω callbacks και C-level thread pools (Μπλοκάρει σε συγχρονικές κλήσεις).</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Υποτυπώδης υποστήριξη, κυρίως συγχρονική λειτουργία.</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Εγγενής και πλήρης ενσωμάτωση με το asyncio event loop της Python.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Εγγενής διαχείριση ροών δεδομένων (stream 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Κατάσταση Συντήρησης &amp; Ωριμότητα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Διαρκής υποστήριξη, Enterprise-ready λύση από τους δημιουργούς του Kafka.</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Ουσιαστικά εγκαταλειμμένη. Το changelog δεν έχει ενημερωθεί από το 2020.</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Ενεργή υποστήριξη από την κοινότητα των aio-libs, εξαιρετική τεκμηρίωση.</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Νέα λύση, ταχέως αναπτυσσόμενη, με συχνές εκδόσεις (έκδοση 2.4.2 τον Μάιο 2024).</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Υποστήριξη Νέων Χαρακτηριστικών (π.χ. KRaft, KIP-848)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Άμεση υποστήριξη από την πρώτη ημέρα κυκλοφορίας (Day-0 support).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Ελλιπής ή καθυστερημένη συμβατότητα με σύγχρονους brokers.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Ικανοποιητική, ακολουθεί τις εξελίξεις του πρωτοκόλλου.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Άμεση, λόγω της εξάρτησής της από τη βιβλιοθήκη librdkafka.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Καμπύλη Εκμάθησης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Απότομη (έως και μερικές εβδομάδες) λόγω πολύπλοκων ρυθμίσεων και error handling.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Ομαλή (μερικές ημέρες), εύχρηστο API.</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Μέτρια, απαιτεί βαθιά γνώση του asyncio και του concurrency.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Πολύ ομαλή, ανάλογη του kafka-python.</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Ανάλυση Βιβλιοθηκών και Επιπτώσεις</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βιβλιοθήκη confluent-kafka, αναπτυσσόμενη από την εταιρεία Confluent (η οποία ιδρύθηκε από τους αρχικούς δημιουργούς του Kafka), αποτελεί το de facto πρότυπο για συστήματα παραγωγής και υποδομές κρίσιμης σημασίας.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Το κύριο πλεονέκτημά της είναι ότι λειτουργεί ως ένας πολύ λεπτός προσαρμογέας πάνω από τη βιβλιοθήκη librdkafka, η οποία είναι αναπτυγμένη σε C/C++.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Αυτή η επιλογή σχεδιασμού δεν είναι τυχαία. Η εκτέλεση της βαριάς δικτυακής επικοινωνίας, της ομαδοποίησης των μηνυμάτων (batching), της συμπίεσης και των εσωτερικών επαναπροσπαθειών στο επίπεδο της γλώσσας C εξασφαλίζει ότι ο κώδικας δεν υφίσταται τους περιορισμούς του Global Interpreter Lock (GIL) της Python.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Ως αποτέλεσμα, στατιστικές δοκιμών αναδεικνύουν ότι το confluent-kafka προσφέρει 50% ταχύτερη κατανάλωση μηνυμάτων και 3 φορές υψηλότερη απόδοση παραγωγής έναντι βιβλιοθηκών καθαρής Python.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Επιπλέον, εισάγει άμεσα υποστήριξη για νέα πρωτόκολλα, όπως το KIP-848 για τη νέα γενιά πρωτοκόλλων ανακατανομής ομάδων καταναλωτών.</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Στον αντίποδα, η kafka-python υπήρξε ιστορικά μια εξαιρετικά δημοφιλής λύση λόγω της απουσίας εξαρτήσεων μεταγλώττισης σε C, γεγονός που την καθιστούσε ασύγκριτα ευκολότερη στην εγκατάσταση σε διάφορα περιβάλλοντα λειτουργικών συστημάτων.</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Το API της ήταν φιλικότερο προς τον προγραμματιστή, προσφέροντας έναν πιο κατανοητό συγχρονικό προγραμματισμό.</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Δυστυχώς, η βιβλιοθήκη αυτή θεωρείται πλέον απαρχαιωμένη, καθώς στερείται βασικών συντηρήσεων από το έτος 2020, καθιστώντας την ακατάλληλη για νέα έργα, ειδικά αυτά που τρέχουν σε περιβάλλοντα KRaft.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συστήματα που απαιτούν την κατασκευή ασύγχρονων μικροϋπηρεσιών (microservices) και διαδικτυακών διεπαφών API χρησιμοποιώντας πλαίσια όπως το FastAPI ή το aiohttp, η χρήση της confluent-kafka δημιουργεί προσκόμματα. Οι κλήσεις C μπλοκάρουν τα νήματα του λειτουργικού, εμποδίζοντας το event loop της Python να εξυπηρετήσει άλλα αιτήματα παράλληλα. Εδώ αναδεικνύεται η αξία του πλαισίου aiokafka. Παρότι εσωτερικά βασίζεται σε μεγάλο βαθμό στον κώδικα της εγκαταλειμμένης kafka-python, η κοινότητα των aio-libs το συντηρεί και το αναπτύσσει διαρκώς, προσφέροντας πλήρως ασύγχρονους πελάτες παραγωγής και κατανάλωσης, ικανούς να διαχειριστούν χιλιάδες ταυτόχρονες συνδέσεις (concurrent connections).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Ιδιαίτερη μνεία πρέπει να γίνει σε εξειδικευμένα πλαίσια ροών δεδομένων. Το πλαίσιο Faust, το οποίο αποτέλεσε φιλόδοξη προσπάθεια της εταιρείας Robinhood να μεταφέρει τη λειτουργικότητα του Java Kafka Streams στο οικοσύστημα της Python, έχει εγκαταλειφθεί οριστικά.</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Παρόλο που υφίστανται κοινοτικές αποκλαδώσεις (community forks) όπως το faust-streaming, η χρήση τους σε περιβάλλοντα παραγωγής ενέχει σημαντικό ρίσκο λόγω της συσσώρευσης ανοιχτών προβλημάτων (issues).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Ως μια σύγχρονη εναλλακτική για επεξεργασία ροών, το οικοσύστημα στρέφεται πλέον προς εργαλεία όπως το Quix Streams, το οποίο γεφυρώνει το χάσμα συνδυάζοντας την απόδοση της librdkafka με μια μικρή καμπύλη εκμάθησης ανάλογη της kafka-python.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Ανάπτυξη Τοπικού Περιβάλλοντος Δικτύωσης με Docker Compose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ανάπτυξη και ο έλεγχος των εφαρμογών Python που αλληλεπιδρούν με το Kafka καθιστά απαραίτητη την ύπαρξη ενός πλήρως ελεγχόμενου τοπικού περιβάλλοντος. Η επιστράτευση τεχνολογιών εμπορευματοκιβωτίων (containerization) μέσω του Docker Compose εξαλείφει τα προβλήματα χειροκίνητης εγκατάστασης και επιτρέπει την απρόσκοπτη δημιουργία κόμβων που τρέχουν σε KRaft λειτουργία.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παρακάτω αρχείο διαμόρφωσης YAML περιγράφει την αρχιτεκτονική ενός τοπικού συστήματος όπου λειτουργεί ένας μοναδικός κόμβος (single-node) Kafka, συνοδευόμενος από μια διαδραστική διεπαφή χρήστη, το Kafbat UI (πρώην Kafka UI).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YAML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'3.8'</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services: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kafka-broker: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bitnami/kafka:latest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container_name: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local-kafka-broker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"9092:9092"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"29092:29092"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Διαμόρφωση Ρόλων και Ταυτοποίησης για τη λειτουργία KRaft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KAFKA_CFG_NODE_ID: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KAFKA_CFG_PROCESS_ROLES: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broker,controller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KAFKA_CFG_CONTROLLER_QUORUM_VOTERS: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@local-kafka-broker:29093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Αρχιτεκτονική Ακροατών (Listeners) και Δρομολόγησης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KAFKA_CFG_LISTENERS: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INTERNAL://0.0.0.0:29092,EXTERNAL://0.0.0.0:9092,CONTROLLER://0.0.0.0:29093</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KAFKA_CFG_ADVERTISED_LISTENERS: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INTERNAL://local-kafka-broker:29092,EXTERNAL://localhost:9092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KAFKA_CFG_LISTENER_SECURITY_PROTOCOL_MAP: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INTERNAL:PLAINTEXT,EXTERNAL:PLAINTEXT,CONTROLLER:PLAINTEXT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KAFKA_CFG_CONTROLLER_LISTENER_NAMES: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CONTROLLER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KAFKA_CFG_INTER_BROKER_LISTENER_NAME: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Παράμετροι Διαχείρισης και Ανθεκτικότητας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KAFKA_CFG_OFFSETS_TOPIC_REPLICATION_FACTOR: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KAFKA_CFG_TRANSACTION_STATE_LOG_REPLICATION_FACTOR: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KAFKA_CFG_TRANSACTION_STATE_LOG_MIN_ISR: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kafka_persistent_data:/bitnami/kafka</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kafbat-ui: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ghcr.io/kafbat/kafka-ui:latest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container_name: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local-kafbat-ui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"8080:8080"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DYNAMIC_CONFIG_ENABLED: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KAFKA_CLUSTERS_0_NAME: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local_development_cluster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KAFKA_CLUSTERS_0_BOOTSTRAPSERVERS: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local-kafka-broker:29092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depends_on: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kafka-broker</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volumes: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kafka_persistent_data:</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Ανάλυση Παραμέτρων Αρχιτεκτονικής Δικτύου και Ασφάλειας</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παραμετροποίηση των εσωτερικών και εξωτερικών ακροατών (listeners) συνιστά το συνηθέστερο σημείο αποτυχίας κατά τη διασύνδεση των εφαρμογών Python με το σύμπλεγμα. Το σύστημα διαμεταγωγής εμπορευματοκιβωτίων λειτουργεί με δικούς του κανόνες απομόνωσης δικτύου, απαιτώντας αυστηρό σχεδιασμό.</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Πρώτον, η μεταβλητή KAFKA_CFG_PROCESS_ROLES=broker,controller καθορίζει ότι ο συγκεκριμένος κόμβος αναλαμβάνει ταυτόχρονα το ρόλο του εξυπηρετητή αποθήκευσης δεδομένων (broker) και του ελεγκτή μεταδεδομένων (controller).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Ο ελεγκτής αυτός συμμετέχει στη λήψη αποφάσεων συνόλου (quorum voters) για το πρωτόκολλο KRaft μέσω της επικοινωνίας που περιγράφεται στην KAFKA_CFG_CONTROLLER_QUORUM_VOTERS.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Δεύτερον, η έννοια των Advertised Listeners είναι κρίσιμη για την αποφυγή νεκρών συνδέσεων. Το Kafka πρέπει να ενημερώνει τους πελάτες του (producers/consumers) για τη διεύθυνση IP και τη θύρα στην οποία πρέπει να συνδεθούν.</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Στην παρούσα αρχιτεκτονική δημιουργούνται τρεις διακριτοί δρόμοι επικοινωνίας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Το δίκτυο </w:t>
      </w:r>
      <w:r w:rsidDel="00000000" w:rsidR="00000000" w:rsidRPr="00000000">
        <w:rPr>
          <w:rFonts w:ascii="Google Sans" w:cs="Google Sans" w:eastAsia="Google Sans" w:hAnsi="Google Sans"/>
          <w:b w:val="1"/>
          <w:bCs w:val="1"/>
          <w:color w:val="1f1f1f"/>
          <w:rtl w:val="0"/>
        </w:rPr>
        <w:t xml:space="preserve">INTERNAL (Θύρα 29092)</w:t>
      </w:r>
      <w:r w:rsidDel="00000000" w:rsidR="00000000" w:rsidRPr="00000000">
        <w:rPr>
          <w:rFonts w:ascii="Google Sans" w:cs="Google Sans" w:eastAsia="Google Sans" w:hAnsi="Google Sans"/>
          <w:color w:val="1f1f1f"/>
          <w:rtl w:val="0"/>
        </w:rPr>
        <w:t xml:space="preserve"> διατίθεται αποκλειστικά για πελάτες που εκτελούνται εντός του ίδιου εικονικού δικτύου Docker.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Για παράδειγμα, το Kafbat UI επικοινωνεί μέσω της διεύθυνσης local-kafka-broker:29092 χρησιμοποιώντας την εσωτερική επίλυση ονομάτων του Docker (DNS resolution).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Το δίκτυο </w:t>
      </w:r>
      <w:r w:rsidDel="00000000" w:rsidR="00000000" w:rsidRPr="00000000">
        <w:rPr>
          <w:rFonts w:ascii="Google Sans" w:cs="Google Sans" w:eastAsia="Google Sans" w:hAnsi="Google Sans"/>
          <w:b w:val="1"/>
          <w:bCs w:val="1"/>
          <w:color w:val="1f1f1f"/>
          <w:rtl w:val="0"/>
        </w:rPr>
        <w:t xml:space="preserve">EXTERNAL (Θύρα 9092)</w:t>
      </w:r>
      <w:r w:rsidDel="00000000" w:rsidR="00000000" w:rsidRPr="00000000">
        <w:rPr>
          <w:rFonts w:ascii="Google Sans" w:cs="Google Sans" w:eastAsia="Google Sans" w:hAnsi="Google Sans"/>
          <w:color w:val="1f1f1f"/>
          <w:rtl w:val="0"/>
        </w:rPr>
        <w:t xml:space="preserve"> διατίθεται για πελάτες που βρίσκονται εκτός του Docker (π.χ., ένα πρόγραμμα Python που εκτελείται τοπικά στο λειτουργικό σύστημα του προγραμματιστή). Σε αυτή την περίπτωση, το Kafka διαφημίζει τον εαυτό του ως localhost:9092.</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Εάν ρυθμιζόταν λάθος, το πρόγραμμα Python θα λάμβανε ως διεύθυνση το εσωτερικό όνομα του container, αδυνατώντας να δρομολογήσει πακέτα σε αυτό.</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Το δίκτυο </w:t>
      </w:r>
      <w:r w:rsidDel="00000000" w:rsidR="00000000" w:rsidRPr="00000000">
        <w:rPr>
          <w:rFonts w:ascii="Google Sans" w:cs="Google Sans" w:eastAsia="Google Sans" w:hAnsi="Google Sans"/>
          <w:b w:val="1"/>
          <w:bCs w:val="1"/>
          <w:color w:val="1f1f1f"/>
          <w:rtl w:val="0"/>
        </w:rPr>
        <w:t xml:space="preserve">CONTROLLER (Θύρα 29093)</w:t>
      </w:r>
      <w:r w:rsidDel="00000000" w:rsidR="00000000" w:rsidRPr="00000000">
        <w:rPr>
          <w:rFonts w:ascii="Google Sans" w:cs="Google Sans" w:eastAsia="Google Sans" w:hAnsi="Google Sans"/>
          <w:color w:val="1f1f1f"/>
          <w:rtl w:val="0"/>
        </w:rPr>
        <w:t xml:space="preserve"> λειτουργεί αυστηρά για την ανταλλαγή μεταδεδομένων και την εκλογή ηγέτη (leader election) μεταξύ των κόμβων KRaft.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Τέλος, η προσθήκη της γραφικής διεπαφής Kafbat UI παρέχει βαθιά ορατότητα στα Topics, τα Consumer Groups, τις μετατοπίσεις και τα πραγματικά δεδομένα.</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Η επιλογή DYNAMIC_CONFIG_ENABLED: "true" επιτρέπει την προσθήκη νέων συμπλεγμάτων απευθείας από το UI χωρίς επανεκκίνηση του δοχείου.</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Ωστόσο, η υλοποίηση του UI απαιτεί προσοχή ως προς την ασφάλεια και τα σφάλματα έκδοσης. Πρέπει να αποφεύγεται η χρήση εκδόσεων που εκθέτουν θύρες αποσφαλμάτωσης JDWP (όπως η θύρα 5005), καθώς η έκδοση v1.0.0 του UI αποδείχθηκε ευάλωτη στην κρίσιμη αδυναμία απομακρυσμένης εκτέλεσης κώδικα (CVE-2025-49127).</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Επιπροσθέτως, υπήρξαν τεκμηριωμένα ζητήματα (όπως το Issue #4537) όπου η μεταβλητή KAFKA_CLUSTERS_0_BOOTSTRAPSERVERS απέτυχε να επιλύσει σωστά προσαρμοσμένα ονόματα τομέων (domain names) σε περιβάλλοντα αναγνώρισης πολλών παραμέτρων, συνεπώς η χρήση των προεπιλεγμένων ονομάτων εμπορευματοκιβωτίων θεωρείται η ασφαλέστερη πρακτική.</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Ανάπτυξη Παραγωγών (Producers) Υψηλής Απόδοσης με confluent-kafka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σχεδίαση και η ανάπτυξη ενός εξαιρετικά ανθεκτικού παραγωγού (producer) απαιτεί βαθιά κατανόηση του ασύγχρονου μοντέλου που κρύβεται κάτω από την επιφάνεια του API της C (librdkafka). Κατά την εκτέλεση της συνάρτησης παραγωγής produce() στον κώδικα Python, το μήνυμα στην πραγματικότητα δεν αποστέλλεται άμεσα μέσω του δικτύου προς τον broker. Αντιθέτως, η συνάρτηση επιστρέφει ακαριαία (non-blocking) και το μήνυμα αποθηκεύεται σε μια ειδική τοπική ουρά αναμονής που ελέγχεται από τη μνήμη.</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Σε ένα ανεξάρτητο νήμα (background thread) στο επίπεδο της γλώσσας C, τα μηνύματα αυτά υφίστανται ομαδοποίηση (batching) και εν συνεχεία προωθούνται ασύγχρονα στο δίκτυο.</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Αυτή η προσέγγιση επιτρέπει στην εφαρμογή Python να συνεχίσει την εκτέλεση της δικής της επιχειρησιακής λογικής χωρίς να περιμένει απαντήσεις δικτύου, μεγιστοποιώντας την ρυθμαπόδοση. Ωστόσο, εισάγει προκλήσεις στη διαχείριση της διαθέσιμης μνήμης και τον έλεγχο επιτυχίας ή αποτυχίας αποστολής.</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Εξαντλητική Διαμόρφωση και Υλοποίηση του Παραγωγού</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κατασκευή του παραγωγού εκκινεί με τον καθορισμό ενός λεξικού παραμέτρων το οποίο ελέγχει τη συμπεριφορά του κατώτερου επιπέδου.</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Ακολουθεί ένα ολοκληρωμένο παράδειγμα υλοποίησης που καλύπτει τις αυστηρότερες απαιτήσεις περιβάλλοντος παραγωγής.</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sys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socket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confluent_kafka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Producer</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HighThroughputProducer: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bootstrap_servers: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topic_name: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self.topic = topic_name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Λεξικό Ρυθμίσεων Βέλτιστων Πρακτικών για Παραγωγή (Production)</w:t>
      </w:r>
      <w:r w:rsidDel="00000000" w:rsidR="00000000" w:rsidRPr="00000000">
        <w:rPr>
          <w:rFonts w:ascii="Google Sans" w:cs="Google Sans" w:eastAsia="Google Sans" w:hAnsi="Google Sans"/>
          <w:color w:val="1f1f1f"/>
          <w:shd w:fill="141414" w:val="clear"/>
          <w:rtl w:val="0"/>
        </w:rPr>
        <w:br w:type="textWrapping"/>
        <w:t xml:space="preserve">        conf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'bootstrap.servers'</w:t>
      </w:r>
      <w:r w:rsidDel="00000000" w:rsidR="00000000" w:rsidRPr="00000000">
        <w:rPr>
          <w:rFonts w:ascii="Google Sans" w:cs="Google Sans" w:eastAsia="Google Sans" w:hAnsi="Google Sans"/>
          <w:color w:val="1f1f1f"/>
          <w:shd w:fill="141414" w:val="clear"/>
          <w:rtl w:val="0"/>
        </w:rPr>
        <w:t xml:space="preserve">: bootstrap_servers,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'client.id'</w:t>
      </w:r>
      <w:r w:rsidDel="00000000" w:rsidR="00000000" w:rsidRPr="00000000">
        <w:rPr>
          <w:rFonts w:ascii="Google Sans" w:cs="Google Sans" w:eastAsia="Google Sans" w:hAnsi="Google Sans"/>
          <w:color w:val="1f1f1f"/>
          <w:shd w:fill="141414" w:val="clear"/>
          <w:rtl w:val="0"/>
        </w:rPr>
        <w:t xml:space="preserve">: socket.gethostname(),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Εγγυήσεις Αξιοπιστίας (Durability) και Ακεραιότητας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'acks'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'enable.idempotence'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'max.in.flight.requests.per.connection'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Πολιτική Επαναπροσπαθειών (Retry Mechanics)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'retries'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'retry.backoff.ms'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Πολιτικές Ομαδοποίησης (Batching) και Βελτιστοποίησης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'linger.ms'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'batch.size'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65536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'compression.type'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'lz4'</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Όρια Χρόνου και Μνήμης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'message.timeout.ms'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120000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self.producer = Producer(conf)</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    @staticmethod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delivery_report_callback</w:t>
      </w:r>
      <w:r w:rsidDel="00000000" w:rsidR="00000000" w:rsidRPr="00000000">
        <w:rPr>
          <w:rFonts w:ascii="Google Sans" w:cs="Google Sans" w:eastAsia="Google Sans" w:hAnsi="Google Sans"/>
          <w:i w:val="0"/>
          <w:iCs w:val="0"/>
          <w:color w:val="ffffff"/>
          <w:sz w:val="20"/>
          <w:szCs w:val="20"/>
          <w:shd w:fill="141414" w:val="clear"/>
          <w:rtl w:val="0"/>
        </w:rPr>
        <w:t xml:space="preserve">(err, msg):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Επανάκληση που εκτελείται από τη μέθοδο poll() όταν το μήνυμα </w:t>
        <w:br w:type="textWrapping"/>
        <w:t xml:space="preserve">        αποσταλεί επιτυχώς ή εξαντληθούν οι προσπάθειες.</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err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Σε ένα περιβάλλον παραγωγής, η αποτυχία δρομολογείται σε σύστημα DLQ</w:t>
      </w:r>
      <w:r w:rsidDel="00000000" w:rsidR="00000000" w:rsidRPr="00000000">
        <w:rPr>
          <w:rFonts w:ascii="Google Sans" w:cs="Google Sans" w:eastAsia="Google Sans" w:hAnsi="Google Sans"/>
          <w:color w:val="1f1f1f"/>
          <w:shd w:fill="141414" w:val="clear"/>
          <w:rtl w:val="0"/>
        </w:rPr>
        <w:br w:type="textWrapping"/>
        <w:t xml:space="preserve">            sys.stderr.write(</w:t>
      </w:r>
      <w:r w:rsidDel="00000000" w:rsidR="00000000" w:rsidRPr="00000000">
        <w:rPr>
          <w:rFonts w:ascii="Google Sans" w:cs="Google Sans" w:eastAsia="Google Sans" w:hAnsi="Google Sans"/>
          <w:i w:val="0"/>
          <w:iCs w:val="0"/>
          <w:color w:val="60d673"/>
          <w:sz w:val="20"/>
          <w:szCs w:val="20"/>
          <w:shd w:fill="141414" w:val="clear"/>
          <w:rtl w:val="0"/>
        </w:rPr>
        <w:t xml:space="preserve">f"[ΚΡΙΣΙΜΟ ΣΦΑΛΜΑ] Αδυναμία παράδοσης μηνύματος: {err}\n"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sys.stdout.write(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f"[ΕΠΙΤΥΧΙΑ] Θέμα: {msg.topic()} |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f"Κατάτμηση: {msg.partition()} |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f"Offset: {msg.offset()}\n"</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publish_event</w:t>
      </w:r>
      <w:r w:rsidDel="00000000" w:rsidR="00000000" w:rsidRPr="00000000">
        <w:rPr>
          <w:rFonts w:ascii="Google Sans" w:cs="Google Sans" w:eastAsia="Google Sans" w:hAnsi="Google Sans"/>
          <w:i w:val="0"/>
          <w:iCs w:val="0"/>
          <w:color w:val="ffffff"/>
          <w:sz w:val="20"/>
          <w:szCs w:val="20"/>
          <w:shd w:fill="141414" w:val="clear"/>
          <w:rtl w:val="0"/>
        </w:rPr>
        <w:t xml:space="preserve">(self, key: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payload_dict: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Σειριοποίηση δεδομένων σε δυαδική μορφή (bytes)</w:t>
      </w:r>
      <w:r w:rsidDel="00000000" w:rsidR="00000000" w:rsidRPr="00000000">
        <w:rPr>
          <w:rFonts w:ascii="Google Sans" w:cs="Google Sans" w:eastAsia="Google Sans" w:hAnsi="Google Sans"/>
          <w:color w:val="1f1f1f"/>
          <w:shd w:fill="141414" w:val="clear"/>
          <w:rtl w:val="0"/>
        </w:rPr>
        <w:br w:type="textWrapping"/>
        <w:t xml:space="preserve">        key_bytes = key.encode(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t xml:space="preserve">        value_bytes = json.dumps(payload_dict).encode(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Υποβολή του μηνύματος στην εσωτερική ουρά μνήμης</w:t>
      </w:r>
      <w:r w:rsidDel="00000000" w:rsidR="00000000" w:rsidRPr="00000000">
        <w:rPr>
          <w:rFonts w:ascii="Google Sans" w:cs="Google Sans" w:eastAsia="Google Sans" w:hAnsi="Google Sans"/>
          <w:color w:val="1f1f1f"/>
          <w:shd w:fill="141414" w:val="clear"/>
          <w:rtl w:val="0"/>
        </w:rPr>
        <w:br w:type="textWrapping"/>
        <w:t xml:space="preserve">            self.producer.produce(</w:t>
        <w:br w:type="textWrapping"/>
        <w:t xml:space="preserve">                topic=self.topic,</w:t>
        <w:br w:type="textWrapping"/>
        <w:t xml:space="preserve">                key=key_bytes,</w:t>
        <w:br w:type="textWrapping"/>
        <w:t xml:space="preserve">                value=value_bytes,</w:t>
        <w:br w:type="textWrapping"/>
        <w:t xml:space="preserve">                callback=self.delivery_report_callback</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Κρίσιμη κλήση: Η poll(0) ελέγχει αν υπάρχουν εκκρεμή callbacks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χωρίς να μπλοκάρει τη ροή εκτέλεσης του προγράμματος.</w:t>
      </w:r>
      <w:r w:rsidDel="00000000" w:rsidR="00000000" w:rsidRPr="00000000">
        <w:rPr>
          <w:rFonts w:ascii="Google Sans" w:cs="Google Sans" w:eastAsia="Google Sans" w:hAnsi="Google Sans"/>
          <w:color w:val="1f1f1f"/>
          <w:shd w:fill="141414" w:val="clear"/>
          <w:rtl w:val="0"/>
        </w:rPr>
        <w:br w:type="textWrapping"/>
        <w:t xml:space="preserve">            self.producer.poll(</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BufferError:</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Αν η ουρά μνήμης C γεμίσει, η εφαρμογή πρέπει να ελαττώσει το ρυθμό παραγωγής.</w:t>
      </w:r>
      <w:r w:rsidDel="00000000" w:rsidR="00000000" w:rsidRPr="00000000">
        <w:rPr>
          <w:rFonts w:ascii="Google Sans" w:cs="Google Sans" w:eastAsia="Google Sans" w:hAnsi="Google Sans"/>
          <w:color w:val="1f1f1f"/>
          <w:shd w:fill="141414" w:val="clear"/>
          <w:rtl w:val="0"/>
        </w:rPr>
        <w:br w:type="textWrapping"/>
        <w:t xml:space="preserve">            sys.stderr.write(</w:t>
      </w:r>
      <w:r w:rsidDel="00000000" w:rsidR="00000000" w:rsidRPr="00000000">
        <w:rPr>
          <w:rFonts w:ascii="Google Sans" w:cs="Google Sans" w:eastAsia="Google Sans" w:hAnsi="Google Sans"/>
          <w:i w:val="0"/>
          <w:iCs w:val="0"/>
          <w:color w:val="60d673"/>
          <w:sz w:val="20"/>
          <w:szCs w:val="20"/>
          <w:shd w:fill="141414" w:val="clear"/>
          <w:rtl w:val="0"/>
        </w:rPr>
        <w:t xml:space="preserve">"[ΠΡΟΕΙΔΟΠΟΙΗΣΗ] Η τοπική ουρά είναι πλήρης. Ενεργοποίηση backpressure...\n"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Αναμονή (blocking) για 1 δευτερόλεπτο ώστε το background thread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να αποστείλει παρτίδες στο δίκτυο και να ελευθερώσει μνήμη.</w:t>
      </w:r>
      <w:r w:rsidDel="00000000" w:rsidR="00000000" w:rsidRPr="00000000">
        <w:rPr>
          <w:rFonts w:ascii="Google Sans" w:cs="Google Sans" w:eastAsia="Google Sans" w:hAnsi="Google Sans"/>
          <w:color w:val="1f1f1f"/>
          <w:shd w:fill="141414" w:val="clear"/>
          <w:rtl w:val="0"/>
        </w:rPr>
        <w:br w:type="textWrapping"/>
        <w:t xml:space="preserve">            self.producer.poll(</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Επαναπροσπάθεια παραγωγής του ίδιου μηνύματος</w:t>
      </w:r>
      <w:r w:rsidDel="00000000" w:rsidR="00000000" w:rsidRPr="00000000">
        <w:rPr>
          <w:rFonts w:ascii="Google Sans" w:cs="Google Sans" w:eastAsia="Google Sans" w:hAnsi="Google Sans"/>
          <w:color w:val="1f1f1f"/>
          <w:shd w:fill="141414" w:val="clear"/>
          <w:rtl w:val="0"/>
        </w:rPr>
        <w:br w:type="textWrapping"/>
        <w:t xml:space="preserve">            self.producer.produce(</w:t>
        <w:br w:type="textWrapping"/>
        <w:t xml:space="preserve">                topic=self.topic, </w:t>
        <w:br w:type="textWrapping"/>
        <w:t xml:space="preserve">                key=key_bytes, </w:t>
        <w:br w:type="textWrapping"/>
        <w:t xml:space="preserve">                value=value_bytes, </w:t>
        <w:br w:type="textWrapping"/>
        <w:t xml:space="preserve">                callback=self.delivery_report_callback</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shutdown</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Αναμονή μέχρι να αδειάσει πλήρως η τοπική ουρά</w:t>
      </w:r>
      <w:r w:rsidDel="00000000" w:rsidR="00000000" w:rsidRPr="00000000">
        <w:rPr>
          <w:rFonts w:ascii="Google Sans" w:cs="Google Sans" w:eastAsia="Google Sans" w:hAnsi="Google Sans"/>
          <w:color w:val="1f1f1f"/>
          <w:shd w:fill="141414" w:val="clear"/>
          <w:rtl w:val="0"/>
        </w:rPr>
        <w:br w:type="textWrapping"/>
        <w:t xml:space="preserve">        sys.stdout.write(</w:t>
      </w:r>
      <w:r w:rsidDel="00000000" w:rsidR="00000000" w:rsidRPr="00000000">
        <w:rPr>
          <w:rFonts w:ascii="Google Sans" w:cs="Google Sans" w:eastAsia="Google Sans" w:hAnsi="Google Sans"/>
          <w:i w:val="0"/>
          <w:iCs w:val="0"/>
          <w:color w:val="60d673"/>
          <w:sz w:val="20"/>
          <w:szCs w:val="20"/>
          <w:shd w:fill="141414" w:val="clear"/>
          <w:rtl w:val="0"/>
        </w:rPr>
        <w:t xml:space="preserve">"Τερματισμός... Εκκαθάριση εκκρεμών μηνυμάτων στο δίκτυο.\n"</w:t>
      </w:r>
      <w:r w:rsidDel="00000000" w:rsidR="00000000" w:rsidRPr="00000000">
        <w:rPr>
          <w:rFonts w:ascii="Google Sans" w:cs="Google Sans" w:eastAsia="Google Sans" w:hAnsi="Google Sans"/>
          <w:color w:val="1f1f1f"/>
          <w:shd w:fill="141414" w:val="clear"/>
          <w:rtl w:val="0"/>
        </w:rPr>
        <w:t xml:space="preserve">)</w:t>
        <w:br w:type="textWrapping"/>
        <w:t xml:space="preserve">        self.producer.flush()</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Ανάλυση Μηχανισμών Ρύθμισης Παραγωγού</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στρατηγική επιλογή των παραμέτρων καθορίζει τη χρυσή τομή μεταξύ απόδοσης και αξιοπιστίας.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Η ρύθμιση acks='all' απαιτεί ότι ο broker που λειτουργεί ως ηγέτης (leader) θα περιμένει την επιβεβαίωση εγγραφής (acknowledgment) από όλα τα εντός-συγχρονισμού αντίγραφα (in-sync replicas) του συμπλέγματος προτού θεωρήσει το μήνυμα επιτυχές.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Αυτό εκμηδενίζει την πιθανότητα απώλειας δεδομένων σε περίπτωση βλάβης υλικού.</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να διασφαλιστεί η σημασιολογία ακριβώς-μία-φορά (exactly-once semantics) και να αποτραπούν τα διπλότυπα μηνύματα σε περίπτωση διακοπών δικτύου, η επιλογή enable.idempotence=True είναι υποχρεωτική.</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Μέσω αυτού του μηχανισμού, ο παραγωγός αποκτά έναν κρυφό, μοναδικό αριθμό αναγνώρισης (Producer ID) και εκχωρεί σε κάθε μήνυμα έναν αύξοντα αριθμό ακολουθίας (sequence number). Έτσι, εάν το δίκτυο αποτύχει προτού παραληφθεί το αρχικό ack και ο παραγωγός δοκιμάσει να στείλει το ίδιο μήνυμα εκ νέου, ο broker χρησιμοποιεί τον αριθμό ακολουθίας για να αναγνωρίσει και να απορρίψει σιωπηλά το διπλότυπο, προστατεύοντας την ακεραιότητα της βάσης.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Απαραίτητη προϋπόθεση για τη λειτουργία αυτή είναι η ρύθμιση του max.in.flight.requests.per.connection σε τιμή το πολύ 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την επίτευξη υψηλής ρυθμαπόδοσης, οι ρυθμίσεις linger.ms και batch.size συνεργάζονται στενά.</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Ορίζοντας linger.ms=50, το παρασκήνιο νήμα καθυστερεί τεχνητά την αποστολή δεδομένων στο δίκτυο κατά 50 χιλιοστά του δευτερολέπτου, περιμένοντας να συγκεντρώσει και άλλα μηνύματα στην ίδια παρτίδα (batch) μέχρι το όριο των 64KB (batch.size=65536).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Αυτό μειώνει δραματικά τον αριθμό των συστημικών κλήσεων TCP/IP και την επιβάρυνση (overhead) στα πακέτα δικτύου, εκτοξεύοντας την απόδοση του συστήματος.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Παράλληλα, η συμπίεση ολόκληρης της παρτίδας με τον ταχύτατο αλγόριθμο lz4 ελαχιστοποιεί τις απαιτήσεις εύρους ζώνης δικτύου με αμελητέο κόστος επεξεργαστικής ισχύος.</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Ιδιαίτερη προσοχή απαιτείται στη χρήση των μεθόδων poll() και flush(). Επειδή η C διαχειρίζεται τα callbacks, αυτά δεν καλούνται από μόνα τους εντός του νηματικού πλαισίου της Python.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Η μέθοδος poll(0) αναθέτει στην Python να ελέγξει ακαριαία την ουρά συμβάντων της C, διασφαλίζοντας ότι η συνάρτηση delivery_report_callback θα εκτελεστεί τακτικά.</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Σε συνθήκες όπου ο ρυθμός δημιουργίας μηνυμάτων (production rate) υπερβαίνει την ταχύτητα αποστολής τους στο δίκτυο (network egress rate), η τοπική μνήμη εξαντλείται, εγείροντας την εξαίρεση BufferError.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Στην περίπτωση αυτή, η ροή πρέπει να ανασταλεί με poll(1.0) ώστε να δοθεί στο δίκτυο χρόνος να "αναπνεύσει" (backpressure).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Πριν τον οριστικό τερματισμό της διαδικασίας (process termination), η μέθοδος flush() είναι η απολύτως επιβεβλημένη ενέργεια για την εκκένωση της ουράς μηνυμάτων προς τον broker.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Ανάπτυξη Καταναλωτών (Consumers), Ομάδες και Ανακατανομές</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αρχιτεκτονική του καταναλωτή στο Kafka διέπεται από σαφώς μεγαλύτερη πολυπλοκότητα. Η κατανάλωση δεν είναι απλή ανάγνωση, αλλά μια διαρκής συνεννόηση σχετικά με το σημείο προόδου (offset) και τη διαχείριση της κατανομής του φόρτου εργασίας μεταξύ πολλαπλών εφαρμογών.</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Οι καταναλωτές λειτουργούν συλλογικά εντός μιας Ομάδας Καταναλωτών (Consumer Group), καθορισμένης από την παράμετρο group.id.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Ο ρόλος του broker είναι να μοιράσει με δίκαιο τρόπο τα Partitions ενός Topic μεταξύ των ενεργών μελών της ομάδας. Είναι κρίσιμο να κατανοηθεί ότι ένα μεμονωμένο Partition μπορεί να ανατεθεί σε έναν και μοναδικό καταναλωτή εντός της ίδιας ομάδας τη δεδομένη χρονική στιγμή, εξασφαλίζοντας την αποκλειστικότητα ανάγνωσης (mutually exclusive processing) και τη διατήρηση της σειράς των μηνυμάτων.</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Πλήρης Υλοποίηση Καταναλωτή Υψηλής Αξιοπιστίας</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την αποφυγή απώλειας μηνυμάτων, η διακοπή της αυτόματης καταγραφής (auto-commit) θεωρείται επιβεβλημένη σε κρίσιμα συστήματα, προκειμένου να καταγράφονται τα offsets μόνο μετά την πλήρη, επιτυχή επεξεργασία τους από την εφαρμογή.</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logging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confluent_kafka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Consumer, KafkaError</w:t>
        <w:br w:type="textWrapping"/>
        <w:br w:type="textWrapping"/>
        <w:t xml:space="preserve">logging.basicConfig(level=logging.INFO)</w:t>
        <w:br w:type="textWrapping"/>
        <w:t xml:space="preserve">logger = logging.getLogger(</w:t>
      </w:r>
      <w:r w:rsidDel="00000000" w:rsidR="00000000" w:rsidRPr="00000000">
        <w:rPr>
          <w:rFonts w:ascii="Google Sans" w:cs="Google Sans" w:eastAsia="Google Sans" w:hAnsi="Google Sans"/>
          <w:i w:val="0"/>
          <w:iCs w:val="0"/>
          <w:color w:val="60d673"/>
          <w:sz w:val="20"/>
          <w:szCs w:val="20"/>
          <w:shd w:fill="141414" w:val="clear"/>
          <w:rtl w:val="0"/>
        </w:rPr>
        <w:t xml:space="preserve">"KafkaConsumerApp"</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RobustConsumer: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bootstrap_servers: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group_id: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topics: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self.topics = topics</w:t>
        <w:br w:type="textWrapping"/>
        <w:t xml:space="preserve">        </w:t>
        <w:br w:type="textWrapping"/>
        <w:t xml:space="preserve">        conf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'bootstrap.servers'</w:t>
      </w:r>
      <w:r w:rsidDel="00000000" w:rsidR="00000000" w:rsidRPr="00000000">
        <w:rPr>
          <w:rFonts w:ascii="Google Sans" w:cs="Google Sans" w:eastAsia="Google Sans" w:hAnsi="Google Sans"/>
          <w:color w:val="1f1f1f"/>
          <w:shd w:fill="141414" w:val="clear"/>
          <w:rtl w:val="0"/>
        </w:rPr>
        <w:t xml:space="preserve">: bootstrap_servers,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'group.id'</w:t>
      </w:r>
      <w:r w:rsidDel="00000000" w:rsidR="00000000" w:rsidRPr="00000000">
        <w:rPr>
          <w:rFonts w:ascii="Google Sans" w:cs="Google Sans" w:eastAsia="Google Sans" w:hAnsi="Google Sans"/>
          <w:color w:val="1f1f1f"/>
          <w:shd w:fill="141414" w:val="clear"/>
          <w:rtl w:val="0"/>
        </w:rPr>
        <w:t xml:space="preserve">: group_id,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'client.id'</w:t>
      </w:r>
      <w:r w:rsidDel="00000000" w:rsidR="00000000" w:rsidRPr="00000000">
        <w:rPr>
          <w:rFonts w:ascii="Google Sans" w:cs="Google Sans" w:eastAsia="Google Sans" w:hAnsi="Google Sans"/>
          <w:color w:val="1f1f1f"/>
          <w:shd w:fill="141414" w:val="clear"/>
          <w:rtl w:val="0"/>
        </w:rPr>
        <w:t xml:space="preserve">: socket.gethostname(),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Πολιτική εκκίνησης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'auto.offset.reset'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'earliest'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Απενεργοποίηση της αυτόματης καταγραφής (Auto Commit)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'enable.auto.commit'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Ενεργοποίηση αποθήκευσης offset τοπικά πριν το commit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'enable.auto.offset.store'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Νέα πρωτόκολλα διαχείρισης ομάδας (KIP-848 &amp; Cooperative Rebalance)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'partition.assignment.strategy'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'cooperative-sticky'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'session.timeout.ms'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45000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self.consumer = Consumer(conf)</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_on_assign_callback</w:t>
      </w:r>
      <w:r w:rsidDel="00000000" w:rsidR="00000000" w:rsidRPr="00000000">
        <w:rPr>
          <w:rFonts w:ascii="Google Sans" w:cs="Google Sans" w:eastAsia="Google Sans" w:hAnsi="Google Sans"/>
          <w:i w:val="0"/>
          <w:iCs w:val="0"/>
          <w:color w:val="ffffff"/>
          <w:sz w:val="20"/>
          <w:szCs w:val="20"/>
          <w:shd w:fill="141414" w:val="clear"/>
          <w:rtl w:val="0"/>
        </w:rPr>
        <w:t xml:space="preserve">(self, consumer, partitions):</w:t>
      </w:r>
      <w:r w:rsidDel="00000000" w:rsidR="00000000" w:rsidRPr="00000000">
        <w:rPr>
          <w:rFonts w:ascii="Google Sans" w:cs="Google Sans" w:eastAsia="Google Sans" w:hAnsi="Google Sans"/>
          <w:color w:val="1f1f1f"/>
          <w:shd w:fill="141414" w:val="clear"/>
          <w:rtl w:val="0"/>
        </w:rPr>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f"Ανάθεση Νέων Partitions: {[p.partition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i w:val="0"/>
          <w:iCs w:val="0"/>
          <w:color w:val="60d673"/>
          <w:sz w:val="20"/>
          <w:szCs w:val="20"/>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i w:val="0"/>
          <w:iCs w:val="0"/>
          <w:color w:val="60d673"/>
          <w:sz w:val="20"/>
          <w:szCs w:val="20"/>
          <w:shd w:fill="141414" w:val="clear"/>
          <w:rtl w:val="0"/>
        </w:rPr>
        <w:t xml:space="preserve"> partitions]}"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Εδώ οι προγραμματιστές μπορούν να ανακτήσουν εσωτερική κατάσταση από βάσεις δεδομένων</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_on_revoke_callback</w:t>
      </w:r>
      <w:r w:rsidDel="00000000" w:rsidR="00000000" w:rsidRPr="00000000">
        <w:rPr>
          <w:rFonts w:ascii="Google Sans" w:cs="Google Sans" w:eastAsia="Google Sans" w:hAnsi="Google Sans"/>
          <w:i w:val="0"/>
          <w:iCs w:val="0"/>
          <w:color w:val="ffffff"/>
          <w:sz w:val="20"/>
          <w:szCs w:val="20"/>
          <w:shd w:fill="141414" w:val="clear"/>
          <w:rtl w:val="0"/>
        </w:rPr>
        <w:t xml:space="preserve">(self, consumer, partitions):</w:t>
      </w:r>
      <w:r w:rsidDel="00000000" w:rsidR="00000000" w:rsidRPr="00000000">
        <w:rPr>
          <w:rFonts w:ascii="Google Sans" w:cs="Google Sans" w:eastAsia="Google Sans" w:hAnsi="Google Sans"/>
          <w:color w:val="1f1f1f"/>
          <w:shd w:fill="141414" w:val="clear"/>
          <w:rtl w:val="0"/>
        </w:rPr>
        <w:br w:type="textWrapping"/>
        <w:t xml:space="preserve">        logger.warning(</w:t>
      </w:r>
      <w:r w:rsidDel="00000000" w:rsidR="00000000" w:rsidRPr="00000000">
        <w:rPr>
          <w:rFonts w:ascii="Google Sans" w:cs="Google Sans" w:eastAsia="Google Sans" w:hAnsi="Google Sans"/>
          <w:i w:val="0"/>
          <w:iCs w:val="0"/>
          <w:color w:val="60d673"/>
          <w:sz w:val="20"/>
          <w:szCs w:val="20"/>
          <w:shd w:fill="141414" w:val="clear"/>
          <w:rtl w:val="0"/>
        </w:rPr>
        <w:t xml:space="preserve">f"Ανάκληση Partitions: {[p.partition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i w:val="0"/>
          <w:iCs w:val="0"/>
          <w:color w:val="60d673"/>
          <w:sz w:val="20"/>
          <w:szCs w:val="20"/>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i w:val="0"/>
          <w:iCs w:val="0"/>
          <w:color w:val="60d673"/>
          <w:sz w:val="20"/>
          <w:szCs w:val="20"/>
          <w:shd w:fill="141414" w:val="clear"/>
          <w:rtl w:val="0"/>
        </w:rPr>
        <w:t xml:space="preserve"> partitions]}"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ΚΡΙΣΙΜΟ: Πριν παραδοθούν τα partitions σε άλλους καταναλωτές,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πρέπει να γίνει σύγχρονο commit για να μην χαθεί η πρόοδος.</w:t>
      </w:r>
      <w:r w:rsidDel="00000000" w:rsidR="00000000" w:rsidRPr="00000000">
        <w:rPr>
          <w:rFonts w:ascii="Google Sans" w:cs="Google Sans" w:eastAsia="Google Sans" w:hAnsi="Google Sans"/>
          <w:color w:val="1f1f1f"/>
          <w:shd w:fill="141414" w:val="clear"/>
          <w:rtl w:val="0"/>
        </w:rPr>
        <w:br w:type="textWrapping"/>
        <w:t xml:space="preserve">        consumer.commit(asynchronous=</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start_polling</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Εγγραφή στα θέματα με προσάρτηση των callbacks ανακατανομής</w:t>
      </w:r>
      <w:r w:rsidDel="00000000" w:rsidR="00000000" w:rsidRPr="00000000">
        <w:rPr>
          <w:rFonts w:ascii="Google Sans" w:cs="Google Sans" w:eastAsia="Google Sans" w:hAnsi="Google Sans"/>
          <w:color w:val="1f1f1f"/>
          <w:shd w:fill="141414" w:val="clear"/>
          <w:rtl w:val="0"/>
        </w:rPr>
        <w:br w:type="textWrapping"/>
        <w:t xml:space="preserve">        self.consumer.subscribe(</w:t>
        <w:br w:type="textWrapping"/>
        <w:t xml:space="preserve">            self.topics,</w:t>
        <w:br w:type="textWrapping"/>
        <w:t xml:space="preserve">            on_assign=self._on_assign_callback,</w:t>
        <w:br w:type="textWrapping"/>
        <w:t xml:space="preserve">            on_revoke=self._on_revoke_callback</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Αναμονή (polling loop) για δεδομένα έως 1.0 δευτερόλεπτο</w:t>
      </w:r>
      <w:r w:rsidDel="00000000" w:rsidR="00000000" w:rsidRPr="00000000">
        <w:rPr>
          <w:rFonts w:ascii="Google Sans" w:cs="Google Sans" w:eastAsia="Google Sans" w:hAnsi="Google Sans"/>
          <w:color w:val="1f1f1f"/>
          <w:shd w:fill="141414" w:val="clear"/>
          <w:rtl w:val="0"/>
        </w:rPr>
        <w:br w:type="textWrapping"/>
        <w:t xml:space="preserve">                msg = self.consumer.poll(timeout=</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msg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Έλεγχος σφαλμάτων δικτύου ή broker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msg.error():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msg.error().code() == KafkaError._PARTITION_EOF:</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Τέλος ανάγνωσης του partition (σύνηθες σε ιστορικά δεδομένα)</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logger.error(</w:t>
      </w:r>
      <w:r w:rsidDel="00000000" w:rsidR="00000000" w:rsidRPr="00000000">
        <w:rPr>
          <w:rFonts w:ascii="Google Sans" w:cs="Google Sans" w:eastAsia="Google Sans" w:hAnsi="Google Sans"/>
          <w:i w:val="0"/>
          <w:iCs w:val="0"/>
          <w:color w:val="60d673"/>
          <w:sz w:val="20"/>
          <w:szCs w:val="20"/>
          <w:shd w:fill="141414" w:val="clear"/>
          <w:rtl w:val="0"/>
        </w:rPr>
        <w:t xml:space="preserve">f"Σφάλμα ανάγνωσης: {msg.error()}"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Επιτυχής ανάκτηση δεδομένων</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payload = json.loads(msg.value().decode(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[ΕΚΤΕΛΕΣΗ ΕΠΙΧΕΙΡΗΣΙΑΚΗΣ ΛΟΓΙΚΗΣ ΕΦΑΡΜΟΓΗΣ]</w:t>
      </w:r>
      <w:r w:rsidDel="00000000" w:rsidR="00000000" w:rsidRPr="00000000">
        <w:rPr>
          <w:rFonts w:ascii="Google Sans" w:cs="Google Sans" w:eastAsia="Google Sans" w:hAnsi="Google Sans"/>
          <w:color w:val="1f1f1f"/>
          <w:shd w:fill="141414" w:val="clear"/>
          <w:rtl w:val="0"/>
        </w:rPr>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f"Επεξεργασία δεδομένων: {payload} | Partition: {msg.partition()}"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Χειροκίνητη Αποθήκευση και Ασύγχρονο Commit του Offset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Επιτρέπει τον αυστηρό έλεγχο ακριβώς ποιο μήνυμα καταγράφηκε</w:t>
      </w:r>
      <w:r w:rsidDel="00000000" w:rsidR="00000000" w:rsidRPr="00000000">
        <w:rPr>
          <w:rFonts w:ascii="Google Sans" w:cs="Google Sans" w:eastAsia="Google Sans" w:hAnsi="Google Sans"/>
          <w:color w:val="1f1f1f"/>
          <w:shd w:fill="141414" w:val="clear"/>
          <w:rtl w:val="0"/>
        </w:rPr>
        <w:br w:type="textWrapping"/>
        <w:t xml:space="preserve">                    self.consumer.store_offsets(message=msg)</w:t>
        <w:br w:type="textWrapping"/>
        <w:t xml:space="preserve">                    self.consumer.commit(asynchronous=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ex:</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Εάν η επιχειρησιακή λογική αποτύχει (π.χ. βάση δεδομένων μη διαθέσιμη),</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το offset ΔΕΝ γίνεται commit. Έτσι το μήνυμα θα ανακτηθεί εκ νέου.</w:t>
      </w:r>
      <w:r w:rsidDel="00000000" w:rsidR="00000000" w:rsidRPr="00000000">
        <w:rPr>
          <w:rFonts w:ascii="Google Sans" w:cs="Google Sans" w:eastAsia="Google Sans" w:hAnsi="Google Sans"/>
          <w:color w:val="1f1f1f"/>
          <w:shd w:fill="141414" w:val="clear"/>
          <w:rtl w:val="0"/>
        </w:rPr>
        <w:br w:type="textWrapping"/>
        <w:t xml:space="preserve">                    logger.error(</w:t>
      </w:r>
      <w:r w:rsidDel="00000000" w:rsidR="00000000" w:rsidRPr="00000000">
        <w:rPr>
          <w:rFonts w:ascii="Google Sans" w:cs="Google Sans" w:eastAsia="Google Sans" w:hAnsi="Google Sans"/>
          <w:i w:val="0"/>
          <w:iCs w:val="0"/>
          <w:color w:val="60d673"/>
          <w:sz w:val="20"/>
          <w:szCs w:val="20"/>
          <w:shd w:fill="141414" w:val="clear"/>
          <w:rtl w:val="0"/>
        </w:rPr>
        <w:t xml:space="preserve">f"Αποτυχία κατά την επεξεργασία: {ex}"</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KeyboardInterrupt:</w:t>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"Λήψη σήματος τερματισμού..."</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Τερματισμός κύκλου: Σύγχρονη καταγραφή και κλείσιμο συνδέσεων</w:t>
      </w:r>
      <w:r w:rsidDel="00000000" w:rsidR="00000000" w:rsidRPr="00000000">
        <w:rPr>
          <w:rFonts w:ascii="Google Sans" w:cs="Google Sans" w:eastAsia="Google Sans" w:hAnsi="Google Sans"/>
          <w:color w:val="1f1f1f"/>
          <w:shd w:fill="141414" w:val="clear"/>
          <w:rtl w:val="0"/>
        </w:rPr>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"Οριστικό σύγχρονο commit και έξοδος."</w:t>
      </w:r>
      <w:r w:rsidDel="00000000" w:rsidR="00000000" w:rsidRPr="00000000">
        <w:rPr>
          <w:rFonts w:ascii="Google Sans" w:cs="Google Sans" w:eastAsia="Google Sans" w:hAnsi="Google Sans"/>
          <w:color w:val="1f1f1f"/>
          <w:shd w:fill="141414" w:val="clear"/>
          <w:rtl w:val="0"/>
        </w:rPr>
        <w:t xml:space="preserve">)</w:t>
        <w:br w:type="textWrapping"/>
        <w:t xml:space="preserve">            self.consumer.commit(asynchronous=</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self.consumer.close()</w:t>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Μηχανισμοί Ανακατανομής (Rebalancing) και Καταγραφής</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Όταν ένας καταναλωτής εντάσσεται ή αποχωρεί αιφνιδίως από την ομάδα, το σύμπλεγμα επιλύει τη νέα ισορροπία ενεργοποιώντας μια Ανακατανομή (Rebalance). Ιστορικά, το αρχικό πρωτόκολλο (eager) εφάρμοζε τη στρατηγική "stop-the-world": όλοι οι καταναλωτές σταματούσαν την εργασία τους, παρέδιδαν πίσω τα Partitions, και ανέμεναν τη νέα ανάθεση από τον ηγέτη της ομάδας. Αυτό είχε ως αποτέλεσμα σημαντικές καθυστερήσεις στην επεξεργασία (processing lag).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την εξάλειψη αυτού του φαινομένου, ενδείκνυται η χρήση της στρατηγικής cooperative-sticky.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Με το συνεταιριστικό πρωτόκολλο, ένας καταναλωτής εγκαταλείπει αποκλειστικά και μόνο τα Partitions που πρέπει να μεταφερθούν σε νέα μέλη, διατηρώντας τα υπόλοιπα και συνεχίζοντας αδιάλειπτα την επεξεργασία αυτών.</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Αξίζει να σημειωθεί ότι, ξεκινώντας από την έκδοση 2.12.0 της confluent-kafka, έχει εισαχθεί η υποστήριξη του πρωτοκόλλου KIP-848, το οποίο μεταφέρει την πολυπλοκότητα του rebalancing εξ ολοκλήρου από τους πελάτες (clients) στους κόμβους ελέγχου (group coordinators) στον broker, επιταχύνοντας ακόμα περισσότερο τη διαδικασία.</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Ο κώδικας του καταναλωτή οφείλει να διαχειριστεί το γεγονός της ανακατανομής μέσω των συναρτήσεων επανάκλησης on_assign και on_revoke.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Ιδιαίτερη προσοχή απαιτεί η on_revoke. Πριν ο καταναλωτής χάσει το δικαίωμα ανάγνωσης ενός Partition, πρέπει να διασφαλίσει ότι όλα τα μηνύματα που έχει ήδη επεξεργαστεί έχουν καταγραφεί ως έτοιμα στον broker. Γι' αυτό το λόγο επιβάλλεται η σύγχρονη καταγραφή μέσω της κλήσης consumer.commit(asynchronous=False).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Εάν αυτό το βήμα παραλειφθεί, ο νέος καταναλωτής που θα παραλάβει το Partition θα διαβάσει ξανά τα ίδια μηνύματα, οδηγώντας σε ανεπιθύμητες διπλοεγγραφές (data duplication) στα συστήματα υποδοχής.</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προσέγγιση της χειροκίνητης καταγραφής εντός του κύκλου (polling loop) εδράζεται στην παράμετρο enable.auto.commit=False.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Το API παρέχει την ευελιξία του συνδυασμού store_offsets() και ασύγχρονου commit().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Η store_offsets() ανανεώνει την τοπική μνήμη με το σημείο προόδου, υπό την αυστηρή προϋπόθεση ότι η μεταβλητή enable.auto.offset.store έχει τεθεί ρητά σε False.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Ακολουθεί η commit(asynchronous=True), η οποία αποστέλλει το αίτημα στο δίκτυο άμεσα χωρίς να εμποδίζει το κύριο νήμα (non-blocking).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Μολονότι τα ασύγχρονα commits είναι ταχύτατα, η διαχείριση της αποτυχίας τους είναι περίπλοκη διότι ο καταναλωτής βρίσκεται ήδη σε μεταγενέστερα μηνύματα, συνεπώς χρησιμοποιούνται κυρίως όπου οι εγγυήσεις ακρίβειας δεν είναι απόλυτες.</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Ασύγχρονη Επεξεργασία, FastAPI και aiokafka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Στη σφαίρα της ανάπτυξης σύγχρονων διαδικτυακών διεπαφών API (όπως το FastAPI) ή μικροϋπηρεσιών (microservices) βασισμένων σε event-driven αρχιτεκτονικές, η χρήση του πλαισίου asyncio της Python είναι αδιαπραγμάτευτη. Σε αυτά τα σενάρια, η βιβλιοθήκη aiokafka υπερτερεί σαφώς έναντι της confluent-kafka διότι ο σχεδιασμός της συνυφαίνεται απολύτως με το event loop, επιτρέποντας αναστολές κλήσεων (await) χωρίς δέσμευση πόρων λειτουργικού συστήματος.</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Διαχείριση Κύκλου Ζωής Παραγωγού (Producer Lifecycle) στο FastAPI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Ο συνηθέστερος κίνδυνος κατά την κατασκευή RESTful APIs είναι η δημιουργία ενός νέου αντικειμένου Παραγωγού ανά HTTP αίτημα. Η διαδικασία αυτή περιλαμβάνει αρχικοποίηση συνδέσεων TCP/IP, ανάκτηση μεταδεδομένων συμπλέγματος και δέσμευση μνήμης. Η δημιουργία και καταστροφή ενός AIOKafkaProducer σε κάθε κλήση δημιουργεί τεράστια συμφόρηση (bottleneck).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Η βέλτιστη πρακτική απαιτεί την υλοποίηση ενός Κοινόχρηστου Μοναδιαίου Αντικειμένου (Shared Singleton Instance) καθ' όλη τη διάρκεια ζωής της εφαρμογής, χρησιμοποιώντας τις συναρτήσεις συμβάντων (lifecycle events) του FastAPI.</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fastapi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FastAPI</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aiokafka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AIOKafkaProducer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br w:type="textWrapping"/>
        <w:t xml:space="preserve">app = FastAPI()</w:t>
        <w:br w:type="textWrapping"/>
        <w:t xml:space="preserve">kafka_producer_instance: AIOKafkaProducer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startup_producer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"""Αρχικοποίηση του μοναδικού Παραγωγού κατά την εκκίνηση της εφαρμογής."""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global</w:t>
      </w:r>
      <w:r w:rsidDel="00000000" w:rsidR="00000000" w:rsidRPr="00000000">
        <w:rPr>
          <w:rFonts w:ascii="Google Sans" w:cs="Google Sans" w:eastAsia="Google Sans" w:hAnsi="Google Sans"/>
          <w:color w:val="1f1f1f"/>
          <w:shd w:fill="141414" w:val="clear"/>
          <w:rtl w:val="0"/>
        </w:rPr>
        <w:t xml:space="preserve"> kafka_producer_instance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kafka_producer_instance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kafka_producer_instance = AIOKafkaProducer(</w:t>
        <w:br w:type="textWrapping"/>
        <w:t xml:space="preserve">            bootstrap_servers=</w:t>
      </w:r>
      <w:r w:rsidDel="00000000" w:rsidR="00000000" w:rsidRPr="00000000">
        <w:rPr>
          <w:rFonts w:ascii="Google Sans" w:cs="Google Sans" w:eastAsia="Google Sans" w:hAnsi="Google Sans"/>
          <w:i w:val="0"/>
          <w:iCs w:val="0"/>
          <w:color w:val="60d673"/>
          <w:sz w:val="20"/>
          <w:szCs w:val="20"/>
          <w:shd w:fill="141414" w:val="clear"/>
          <w:rtl w:val="0"/>
        </w:rPr>
        <w:t xml:space="preserve">"localhost:9092"</w:t>
      </w:r>
      <w:r w:rsidDel="00000000" w:rsidR="00000000" w:rsidRPr="00000000">
        <w:rPr>
          <w:rFonts w:ascii="Google Sans" w:cs="Google Sans" w:eastAsia="Google Sans" w:hAnsi="Google Sans"/>
          <w:color w:val="1f1f1f"/>
          <w:shd w:fill="141414" w:val="clear"/>
          <w:rtl w:val="0"/>
        </w:rPr>
        <w:t xml:space="preserve">,</w:t>
        <w:br w:type="textWrapping"/>
        <w:t xml:space="preserve">            enable_idempotence=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Προστασία έναντι διπλοεγγραφών [24]</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kafka_producer_instance.start()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shutdown_producer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"""Τερματισμός συνδέσεων και εκκαθάριση κατά το κλείσιμο της εφαρμογής."""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global</w:t>
      </w:r>
      <w:r w:rsidDel="00000000" w:rsidR="00000000" w:rsidRPr="00000000">
        <w:rPr>
          <w:rFonts w:ascii="Google Sans" w:cs="Google Sans" w:eastAsia="Google Sans" w:hAnsi="Google Sans"/>
          <w:color w:val="1f1f1f"/>
          <w:shd w:fill="141414" w:val="clear"/>
          <w:rtl w:val="0"/>
        </w:rPr>
        <w:t xml:space="preserve"> kafka_producer_instance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kafka_producer_instance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kafka_producer_instance.stop()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app.add_event_handler(</w:t>
      </w:r>
      <w:r w:rsidDel="00000000" w:rsidR="00000000" w:rsidRPr="00000000">
        <w:rPr>
          <w:rFonts w:ascii="Google Sans" w:cs="Google Sans" w:eastAsia="Google Sans" w:hAnsi="Google Sans"/>
          <w:i w:val="0"/>
          <w:iCs w:val="0"/>
          <w:color w:val="60d673"/>
          <w:sz w:val="20"/>
          <w:szCs w:val="20"/>
          <w:shd w:fill="141414" w:val="clear"/>
          <w:rtl w:val="0"/>
        </w:rPr>
        <w:t xml:space="preserve">"startup"</w:t>
      </w:r>
      <w:r w:rsidDel="00000000" w:rsidR="00000000" w:rsidRPr="00000000">
        <w:rPr>
          <w:rFonts w:ascii="Google Sans" w:cs="Google Sans" w:eastAsia="Google Sans" w:hAnsi="Google Sans"/>
          <w:color w:val="1f1f1f"/>
          <w:shd w:fill="141414" w:val="clear"/>
          <w:rtl w:val="0"/>
        </w:rPr>
        <w:t xml:space="preserve">, startup_producer)</w:t>
        <w:br w:type="textWrapping"/>
        <w:t xml:space="preserve">app.add_event_handler(</w:t>
      </w:r>
      <w:r w:rsidDel="00000000" w:rsidR="00000000" w:rsidRPr="00000000">
        <w:rPr>
          <w:rFonts w:ascii="Google Sans" w:cs="Google Sans" w:eastAsia="Google Sans" w:hAnsi="Google Sans"/>
          <w:i w:val="0"/>
          <w:iCs w:val="0"/>
          <w:color w:val="60d673"/>
          <w:sz w:val="20"/>
          <w:szCs w:val="20"/>
          <w:shd w:fill="141414" w:val="clear"/>
          <w:rtl w:val="0"/>
        </w:rPr>
        <w:t xml:space="preserve">"shutdown"</w:t>
      </w:r>
      <w:r w:rsidDel="00000000" w:rsidR="00000000" w:rsidRPr="00000000">
        <w:rPr>
          <w:rFonts w:ascii="Google Sans" w:cs="Google Sans" w:eastAsia="Google Sans" w:hAnsi="Google Sans"/>
          <w:color w:val="1f1f1f"/>
          <w:shd w:fill="141414" w:val="clear"/>
          <w:rtl w:val="0"/>
        </w:rPr>
        <w:t xml:space="preserve">, shutdown_producer)</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get_producer</w:t>
      </w:r>
      <w:r w:rsidDel="00000000" w:rsidR="00000000" w:rsidRPr="00000000">
        <w:rPr>
          <w:rFonts w:ascii="Google Sans" w:cs="Google Sans" w:eastAsia="Google Sans" w:hAnsi="Google Sans"/>
          <w:i w:val="0"/>
          <w:iCs w:val="0"/>
          <w:color w:val="ffffff"/>
          <w:sz w:val="20"/>
          <w:szCs w:val="20"/>
          <w:shd w:fill="141414" w:val="clear"/>
          <w:rtl w:val="0"/>
        </w:rPr>
        <w:t xml:space="preserve">() -&gt; AIOKafkaProducer: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"""Dependency Injection για το FastAPI"""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kafka_producer_instance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RuntimeError(</w:t>
      </w:r>
      <w:r w:rsidDel="00000000" w:rsidR="00000000" w:rsidRPr="00000000">
        <w:rPr>
          <w:rFonts w:ascii="Google Sans" w:cs="Google Sans" w:eastAsia="Google Sans" w:hAnsi="Google Sans"/>
          <w:i w:val="0"/>
          <w:iCs w:val="0"/>
          <w:color w:val="60d673"/>
          <w:sz w:val="20"/>
          <w:szCs w:val="20"/>
          <w:shd w:fill="141414" w:val="clear"/>
          <w:rtl w:val="0"/>
        </w:rPr>
        <w:t xml:space="preserve">"Ο παραγωγός Kafka δεν έχει αρχικοποιηθεί."</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kafka_producer_instance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@app.post(</w:t>
      </w:r>
      <w:r w:rsidDel="00000000" w:rsidR="00000000" w:rsidRPr="00000000">
        <w:rPr>
          <w:rFonts w:ascii="Google Sans" w:cs="Google Sans" w:eastAsia="Google Sans" w:hAnsi="Google Sans"/>
          <w:i w:val="0"/>
          <w:iCs w:val="0"/>
          <w:color w:val="60d673"/>
          <w:sz w:val="20"/>
          <w:szCs w:val="20"/>
          <w:shd w:fill="141414" w:val="clear"/>
          <w:rtl w:val="0"/>
        </w:rPr>
        <w:t xml:space="preserve">"/events/"</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create_event</w:t>
      </w:r>
      <w:r w:rsidDel="00000000" w:rsidR="00000000" w:rsidRPr="00000000">
        <w:rPr>
          <w:rFonts w:ascii="Google Sans" w:cs="Google Sans" w:eastAsia="Google Sans" w:hAnsi="Google Sans"/>
          <w:i w:val="0"/>
          <w:iCs w:val="0"/>
          <w:color w:val="ffffff"/>
          <w:sz w:val="20"/>
          <w:szCs w:val="20"/>
          <w:shd w:fill="141414" w:val="clear"/>
          <w:rtl w:val="0"/>
        </w:rPr>
        <w:t xml:space="preserve">(data: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producer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get_producer()</w:t>
        <w:br w:type="textWrapping"/>
        <w:t xml:space="preserve">    payload = json.dumps(data).encode(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Η συνάρτηση send_and_wait διασφαλίζει ότι η κλήση θα περιμένει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το ACK από τον broker, επιτρέποντας ωστόσο στο event loop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να εξυπηρετήσει άλλα παράλληλα HTTP αιτήματα.</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producer.send_and_wait(</w:t>
      </w:r>
      <w:r w:rsidDel="00000000" w:rsidR="00000000" w:rsidRPr="00000000">
        <w:rPr>
          <w:rFonts w:ascii="Google Sans" w:cs="Google Sans" w:eastAsia="Google Sans" w:hAnsi="Google Sans"/>
          <w:i w:val="0"/>
          <w:iCs w:val="0"/>
          <w:color w:val="60d673"/>
          <w:sz w:val="20"/>
          <w:szCs w:val="20"/>
          <w:shd w:fill="141414" w:val="clear"/>
          <w:rtl w:val="0"/>
        </w:rPr>
        <w:t xml:space="preserve">"api_events"</w:t>
      </w:r>
      <w:r w:rsidDel="00000000" w:rsidR="00000000" w:rsidRPr="00000000">
        <w:rPr>
          <w:rFonts w:ascii="Google Sans" w:cs="Google Sans" w:eastAsia="Google Sans" w:hAnsi="Google Sans"/>
          <w:color w:val="1f1f1f"/>
          <w:shd w:fill="141414" w:val="clear"/>
          <w:rtl w:val="0"/>
        </w:rPr>
        <w:t xml:space="preserve">, payload)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"Event recorded"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λειτουργία send_and_wait() είναι ο ακρογωνιαίος λίθος της ενσωμάτωσης.</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Επιστρέφει μόνο όταν ο broker αποστείλει το σήμα επιτυχίας (ACK), εγγυώμενη ότι το HTTP αίτημα θα απαντήσει με "200 OK" αποκλειστικά και μόνο όταν τα δεδομένα βρίσκονται με ασφάλεια στο δίσκο του Kafka, προστατεύοντας τη συνέπεια της εφαρμογής.</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Ασύγχρονος Καταναλωτής και Ακριβής Έλεγχος Offsets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ανάγνωση μέσω της aiokafka είναι κομψή χάρη στη χρήση της δομής async for. Ωστόσο, η διαχείριση της χειροκίνητης καταγραφής παρουσιάζει μια μικρή αλλά θεμελιώδη διαφορά στον τρόπο αναφοράς του Offset, ο οποίος επηρεάζει έντονα την ορθότητα της λογικής της εφαρμογής.</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aiokafka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AIOKafkaConsumer, TopicPartition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async_event_processor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consumer = AIOKafkaConsumer(</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'api_events'</w:t>
      </w:r>
      <w:r w:rsidDel="00000000" w:rsidR="00000000" w:rsidRPr="00000000">
        <w:rPr>
          <w:rFonts w:ascii="Google Sans" w:cs="Google Sans" w:eastAsia="Google Sans" w:hAnsi="Google Sans"/>
          <w:color w:val="1f1f1f"/>
          <w:shd w:fill="141414" w:val="clear"/>
          <w:rtl w:val="0"/>
        </w:rPr>
        <w:t xml:space="preserve">,</w:t>
        <w:br w:type="textWrapping"/>
        <w:t xml:space="preserve">        bootstrap_servers=</w:t>
      </w:r>
      <w:r w:rsidDel="00000000" w:rsidR="00000000" w:rsidRPr="00000000">
        <w:rPr>
          <w:rFonts w:ascii="Google Sans" w:cs="Google Sans" w:eastAsia="Google Sans" w:hAnsi="Google Sans"/>
          <w:i w:val="0"/>
          <w:iCs w:val="0"/>
          <w:color w:val="60d673"/>
          <w:sz w:val="20"/>
          <w:szCs w:val="20"/>
          <w:shd w:fill="141414" w:val="clear"/>
          <w:rtl w:val="0"/>
        </w:rPr>
        <w:t xml:space="preserve">'localhost:9092'</w:t>
      </w:r>
      <w:r w:rsidDel="00000000" w:rsidR="00000000" w:rsidRPr="00000000">
        <w:rPr>
          <w:rFonts w:ascii="Google Sans" w:cs="Google Sans" w:eastAsia="Google Sans" w:hAnsi="Google Sans"/>
          <w:color w:val="1f1f1f"/>
          <w:shd w:fill="141414" w:val="clear"/>
          <w:rtl w:val="0"/>
        </w:rPr>
        <w:t xml:space="preserve">,</w:t>
        <w:br w:type="textWrapping"/>
        <w:t xml:space="preserve">        group_id=</w:t>
      </w:r>
      <w:r w:rsidDel="00000000" w:rsidR="00000000" w:rsidRPr="00000000">
        <w:rPr>
          <w:rFonts w:ascii="Google Sans" w:cs="Google Sans" w:eastAsia="Google Sans" w:hAnsi="Google Sans"/>
          <w:i w:val="0"/>
          <w:iCs w:val="0"/>
          <w:color w:val="60d673"/>
          <w:sz w:val="20"/>
          <w:szCs w:val="20"/>
          <w:shd w:fill="141414" w:val="clear"/>
          <w:rtl w:val="0"/>
        </w:rPr>
        <w:t xml:space="preserve">"async_processor_group"</w:t>
      </w:r>
      <w:r w:rsidDel="00000000" w:rsidR="00000000" w:rsidRPr="00000000">
        <w:rPr>
          <w:rFonts w:ascii="Google Sans" w:cs="Google Sans" w:eastAsia="Google Sans" w:hAnsi="Google Sans"/>
          <w:color w:val="1f1f1f"/>
          <w:shd w:fill="141414" w:val="clear"/>
          <w:rtl w:val="0"/>
        </w:rPr>
        <w:t xml:space="preserve">,</w:t>
        <w:br w:type="textWrapping"/>
        <w:t xml:space="preserve">        enable_auto_commit=</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Χειροκίνητη και ακριβής καταγραφή [8, 29]</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consumer.start()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msg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consumer: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Λογική πολύπλοκης επεξεργασίας εδώ (π.χ. κλήση σε εξωτερικό API)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process_business_logic(msg.value)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Δημιουργία δομής TopicPartition για τη συγκεκριμένη τοποθεσία</w:t>
      </w:r>
      <w:r w:rsidDel="00000000" w:rsidR="00000000" w:rsidRPr="00000000">
        <w:rPr>
          <w:rFonts w:ascii="Google Sans" w:cs="Google Sans" w:eastAsia="Google Sans" w:hAnsi="Google Sans"/>
          <w:color w:val="1f1f1f"/>
          <w:shd w:fill="141414" w:val="clear"/>
          <w:rtl w:val="0"/>
        </w:rPr>
        <w:br w:type="textWrapping"/>
        <w:t xml:space="preserve">            tp = TopicPartition(msg.topic, msg.partition) [</w:t>
      </w:r>
      <w:r w:rsidDel="00000000" w:rsidR="00000000" w:rsidRPr="00000000">
        <w:rPr>
          <w:rFonts w:ascii="Google Sans" w:cs="Google Sans" w:eastAsia="Google Sans" w:hAnsi="Google Sans"/>
          <w:i w:val="0"/>
          <w:iCs w:val="0"/>
          <w:color w:val="ff96da"/>
          <w:sz w:val="20"/>
          <w:szCs w:val="20"/>
          <w:shd w:fill="141414" w:val="clear"/>
          <w:rtl w:val="0"/>
        </w:rPr>
        <w:t xml:space="preserve">29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ΚΡΙΣΙΜΟ: Το Offset που γίνεται commit στον broker ΠΡΕΠΕΙ</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να είναι το ακριβώς επόμενο από αυτό που μόλις καταναλώθηκε.</w:t>
      </w:r>
      <w:r w:rsidDel="00000000" w:rsidR="00000000" w:rsidRPr="00000000">
        <w:rPr>
          <w:rFonts w:ascii="Google Sans" w:cs="Google Sans" w:eastAsia="Google Sans" w:hAnsi="Google Sans"/>
          <w:color w:val="1f1f1f"/>
          <w:shd w:fill="141414" w:val="clear"/>
          <w:rtl w:val="0"/>
        </w:rPr>
        <w:br w:type="textWrapping"/>
        <w:t xml:space="preserve">            next_offset = msg.offset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Ασύγχρονη καταγραφή προόδου αποκλειστικά για αυτήν την κατάτμηση</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consumer.commit({tp: next_offset}) [</w:t>
      </w:r>
      <w:r w:rsidDel="00000000" w:rsidR="00000000" w:rsidRPr="00000000">
        <w:rPr>
          <w:rFonts w:ascii="Google Sans" w:cs="Google Sans" w:eastAsia="Google Sans" w:hAnsi="Google Sans"/>
          <w:i w:val="0"/>
          <w:iCs w:val="0"/>
          <w:color w:val="ff96da"/>
          <w:sz w:val="20"/>
          <w:szCs w:val="20"/>
          <w:shd w:fill="141414" w:val="clear"/>
          <w:rtl w:val="0"/>
        </w:rPr>
        <w:t xml:space="preserve">29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consumer.stop()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λογική του msg.offset + 1 δεν είναι αυθαίρετη. Στο οικοσύστημα του Kafka, το Committed Offset ορίζεται ρητά ως "η επόμενη μετατόπιση που η ομάδα καταναλωτών αναμένει να διαβάσει".</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Εάν μια εφαρμογή επιχειρούσε να κάνει commit το τρέχον msg.offset, σε ενδεχόμενη επανεκκίνηση θα ξαναδιάβαζε το ίδιο ακριβώς μήνυμα, ακυρώνοντας την έννοια της προόδου.</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Σε ειδικά σενάρια διαχείρισης τοπικής κατάστασης (local state consumers), όπου τα δεδομένα αποθηκεύονται σε ταχύτατες μνήμες (όπως το Redis) για αποφυγή απωλειών, οι προγραμματιστές συχνά αξιοποιούν τη συνάρτηση consumer.seek(tp, offset + 1) για να παρακάμψουν πλήρως τον μηχανισμό καταγραφής του Kafka και να επανεκκινήσουν τον καταναλωτή με βάση την εξωτερική πηγή αλήθειας (external truth source).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Επιπλέον, το API επιτρέπει εξελιγμένο έλεγχο ροής δεδομένων, καθώς παρέχει τις εντολές await consumer.pause(tp) και resume(tp), οι οποίες διακόπτουν προσωρινά την ανάκτηση νέων μηνυμάτων από μια κατάτμηση αν το σύστημα αδυνατεί να ακολουθήσει τον ρυθμό (backpressure management).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Διαχείριση Συναλλαγών (Transactions) για "Exactly-Once" Επεξεργασία</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Τα πιο πολύπλοκα συστήματα ρέουσας πληροφορίας βασίζονται στο αρχιτεκτονικό πρότυπο "Consume-Process-Produce". Εδώ, η εφαρμογή αναγιγνώσκει δεδομένα από ένα αρχικό Θέμα, προβαίνει σε μετασχηματισμό τους, και τα εγγράφει σε ένα τελικό Θέμα προορισμού. Η πρόκληση είναι μνημειώδης: αν το σύστημα καταρρεύσει ανάμεσα στην εγγραφή στο τελικό Θέμα και την καταγραφή του Offset στο αρχικό Θέμα, τότε κατά την επανεκκίνηση θα δημιουργηθούν αναπόφευκτα διπλότυπα.</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aiokafka δίνει τη δυνατότητα συναλλακτικού ελέγχου (transactional control) ακολουθώντας την αυστηρή προσέγγιση του ACID.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transactional_pipeline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Ο Καταναλωτής ρυθμίζεται στο επίπεδο απομόνωσης "read_committed",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απορρίπτοντας μηνύματα από ακυρωμένες (aborted) συναλλαγές τρίτων.</w:t>
      </w:r>
      <w:r w:rsidDel="00000000" w:rsidR="00000000" w:rsidRPr="00000000">
        <w:rPr>
          <w:rFonts w:ascii="Google Sans" w:cs="Google Sans" w:eastAsia="Google Sans" w:hAnsi="Google Sans"/>
          <w:color w:val="1f1f1f"/>
          <w:shd w:fill="141414" w:val="clear"/>
          <w:rtl w:val="0"/>
        </w:rPr>
        <w:br w:type="textWrapping"/>
        <w:t xml:space="preserve">    consumer = AIOKafkaConsumer(</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'source_data_topic'</w:t>
      </w:r>
      <w:r w:rsidDel="00000000" w:rsidR="00000000" w:rsidRPr="00000000">
        <w:rPr>
          <w:rFonts w:ascii="Google Sans" w:cs="Google Sans" w:eastAsia="Google Sans" w:hAnsi="Google Sans"/>
          <w:color w:val="1f1f1f"/>
          <w:shd w:fill="141414" w:val="clear"/>
          <w:rtl w:val="0"/>
        </w:rPr>
        <w:t xml:space="preserve">,</w:t>
        <w:br w:type="textWrapping"/>
        <w:t xml:space="preserve">        bootstrap_servers=</w:t>
      </w:r>
      <w:r w:rsidDel="00000000" w:rsidR="00000000" w:rsidRPr="00000000">
        <w:rPr>
          <w:rFonts w:ascii="Google Sans" w:cs="Google Sans" w:eastAsia="Google Sans" w:hAnsi="Google Sans"/>
          <w:i w:val="0"/>
          <w:iCs w:val="0"/>
          <w:color w:val="60d673"/>
          <w:sz w:val="20"/>
          <w:szCs w:val="20"/>
          <w:shd w:fill="141414" w:val="clear"/>
          <w:rtl w:val="0"/>
        </w:rPr>
        <w:t xml:space="preserve">'localhost:9092'</w:t>
      </w:r>
      <w:r w:rsidDel="00000000" w:rsidR="00000000" w:rsidRPr="00000000">
        <w:rPr>
          <w:rFonts w:ascii="Google Sans" w:cs="Google Sans" w:eastAsia="Google Sans" w:hAnsi="Google Sans"/>
          <w:color w:val="1f1f1f"/>
          <w:shd w:fill="141414" w:val="clear"/>
          <w:rtl w:val="0"/>
        </w:rPr>
        <w:t xml:space="preserve">,</w:t>
        <w:br w:type="textWrapping"/>
        <w:t xml:space="preserve">        group_id=</w:t>
      </w:r>
      <w:r w:rsidDel="00000000" w:rsidR="00000000" w:rsidRPr="00000000">
        <w:rPr>
          <w:rFonts w:ascii="Google Sans" w:cs="Google Sans" w:eastAsia="Google Sans" w:hAnsi="Google Sans"/>
          <w:i w:val="0"/>
          <w:iCs w:val="0"/>
          <w:color w:val="60d673"/>
          <w:sz w:val="20"/>
          <w:szCs w:val="20"/>
          <w:shd w:fill="141414" w:val="clear"/>
          <w:rtl w:val="0"/>
        </w:rPr>
        <w:t xml:space="preserve">"transactional_pipeline_group"</w:t>
      </w:r>
      <w:r w:rsidDel="00000000" w:rsidR="00000000" w:rsidRPr="00000000">
        <w:rPr>
          <w:rFonts w:ascii="Google Sans" w:cs="Google Sans" w:eastAsia="Google Sans" w:hAnsi="Google Sans"/>
          <w:color w:val="1f1f1f"/>
          <w:shd w:fill="141414" w:val="clear"/>
          <w:rtl w:val="0"/>
        </w:rPr>
        <w:t xml:space="preserve">,</w:t>
        <w:br w:type="textWrapping"/>
        <w:t xml:space="preserve">        enable_auto_commit=</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isolation_level=</w:t>
      </w:r>
      <w:r w:rsidDel="00000000" w:rsidR="00000000" w:rsidRPr="00000000">
        <w:rPr>
          <w:rFonts w:ascii="Google Sans" w:cs="Google Sans" w:eastAsia="Google Sans" w:hAnsi="Google Sans"/>
          <w:i w:val="0"/>
          <w:iCs w:val="0"/>
          <w:color w:val="60d673"/>
          <w:sz w:val="20"/>
          <w:szCs w:val="20"/>
          <w:shd w:fill="141414" w:val="clear"/>
          <w:rtl w:val="0"/>
        </w:rPr>
        <w:t xml:space="preserve">"read_committed"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consumer.start()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Ο Παραγωγός αποκτά ένα Transactional ID, εξασφαλίζοντας την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ανθεκτικότητα και την αποκλειστικότητα της συναλλαγής στο σύμπλεγμα.</w:t>
      </w:r>
      <w:r w:rsidDel="00000000" w:rsidR="00000000" w:rsidRPr="00000000">
        <w:rPr>
          <w:rFonts w:ascii="Google Sans" w:cs="Google Sans" w:eastAsia="Google Sans" w:hAnsi="Google Sans"/>
          <w:color w:val="1f1f1f"/>
          <w:shd w:fill="141414" w:val="clear"/>
          <w:rtl w:val="0"/>
        </w:rPr>
        <w:br w:type="textWrapping"/>
        <w:t xml:space="preserve">    producer = AIOKafkaProducer(</w:t>
        <w:br w:type="textWrapping"/>
        <w:t xml:space="preserve">        bootstrap_servers=</w:t>
      </w:r>
      <w:r w:rsidDel="00000000" w:rsidR="00000000" w:rsidRPr="00000000">
        <w:rPr>
          <w:rFonts w:ascii="Google Sans" w:cs="Google Sans" w:eastAsia="Google Sans" w:hAnsi="Google Sans"/>
          <w:i w:val="0"/>
          <w:iCs w:val="0"/>
          <w:color w:val="60d673"/>
          <w:sz w:val="20"/>
          <w:szCs w:val="20"/>
          <w:shd w:fill="141414" w:val="clear"/>
          <w:rtl w:val="0"/>
        </w:rPr>
        <w:t xml:space="preserve">'localhost:9092'</w:t>
      </w:r>
      <w:r w:rsidDel="00000000" w:rsidR="00000000" w:rsidRPr="00000000">
        <w:rPr>
          <w:rFonts w:ascii="Google Sans" w:cs="Google Sans" w:eastAsia="Google Sans" w:hAnsi="Google Sans"/>
          <w:color w:val="1f1f1f"/>
          <w:shd w:fill="141414" w:val="clear"/>
          <w:rtl w:val="0"/>
        </w:rPr>
        <w:t xml:space="preserve">,</w:t>
        <w:br w:type="textWrapping"/>
        <w:t xml:space="preserve">        transactional_id=</w:t>
      </w:r>
      <w:r w:rsidDel="00000000" w:rsidR="00000000" w:rsidRPr="00000000">
        <w:rPr>
          <w:rFonts w:ascii="Google Sans" w:cs="Google Sans" w:eastAsia="Google Sans" w:hAnsi="Google Sans"/>
          <w:i w:val="0"/>
          <w:iCs w:val="0"/>
          <w:color w:val="60d673"/>
          <w:sz w:val="20"/>
          <w:szCs w:val="20"/>
          <w:shd w:fill="141414" w:val="clear"/>
          <w:rtl w:val="0"/>
        </w:rPr>
        <w:t xml:space="preserve">"unique_pipeline_tx_id_1"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producer.start()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Λήψη δεδομένων σε παρτίδες για απόδοση</w:t>
      </w:r>
      <w:r w:rsidDel="00000000" w:rsidR="00000000" w:rsidRPr="00000000">
        <w:rPr>
          <w:rFonts w:ascii="Google Sans" w:cs="Google Sans" w:eastAsia="Google Sans" w:hAnsi="Google Sans"/>
          <w:color w:val="1f1f1f"/>
          <w:shd w:fill="141414" w:val="clear"/>
          <w:rtl w:val="0"/>
        </w:rPr>
        <w:br w:type="textWrapping"/>
        <w:t xml:space="preserve">            batch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consumer.getmany(timeout_ms=</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batch: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Έναρξη Διαχειριστή Πλαισίου (Context Manager) της Συναλλαγής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producer.transaction():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offsets_to_commit =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tp, messages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batch.items():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msg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messages: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Μετασχηματισμός (Process)</w:t>
      </w:r>
      <w:r w:rsidDel="00000000" w:rsidR="00000000" w:rsidRPr="00000000">
        <w:rPr>
          <w:rFonts w:ascii="Google Sans" w:cs="Google Sans" w:eastAsia="Google Sans" w:hAnsi="Google Sans"/>
          <w:color w:val="1f1f1f"/>
          <w:shd w:fill="141414" w:val="clear"/>
          <w:rtl w:val="0"/>
        </w:rPr>
        <w:br w:type="textWrapping"/>
        <w:t xml:space="preserve">                        transformed = msg.value.decode().upper().encode()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Εγγραφή νέων μηνυμάτων (Produce) στο πλαίσιο της συναλλαγής</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producer.send(</w:t>
      </w:r>
      <w:r w:rsidDel="00000000" w:rsidR="00000000" w:rsidRPr="00000000">
        <w:rPr>
          <w:rFonts w:ascii="Google Sans" w:cs="Google Sans" w:eastAsia="Google Sans" w:hAnsi="Google Sans"/>
          <w:i w:val="0"/>
          <w:iCs w:val="0"/>
          <w:color w:val="60d673"/>
          <w:sz w:val="20"/>
          <w:szCs w:val="20"/>
          <w:shd w:fill="141414" w:val="clear"/>
          <w:rtl w:val="0"/>
        </w:rPr>
        <w:t xml:space="preserve">'destination_data_topic'</w:t>
      </w:r>
      <w:r w:rsidDel="00000000" w:rsidR="00000000" w:rsidRPr="00000000">
        <w:rPr>
          <w:rFonts w:ascii="Google Sans" w:cs="Google Sans" w:eastAsia="Google Sans" w:hAnsi="Google Sans"/>
          <w:color w:val="1f1f1f"/>
          <w:shd w:fill="141414" w:val="clear"/>
          <w:rtl w:val="0"/>
        </w:rPr>
        <w:t xml:space="preserve">, value=transformed)</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Καταγραφή του Offset προόδου (+1)</w:t>
      </w:r>
      <w:r w:rsidDel="00000000" w:rsidR="00000000" w:rsidRPr="00000000">
        <w:rPr>
          <w:rFonts w:ascii="Google Sans" w:cs="Google Sans" w:eastAsia="Google Sans" w:hAnsi="Google Sans"/>
          <w:color w:val="1f1f1f"/>
          <w:shd w:fill="141414" w:val="clear"/>
          <w:rtl w:val="0"/>
        </w:rPr>
        <w:br w:type="textWrapping"/>
        <w:t xml:space="preserve">                    offsets_to_commit[tp] = messages[-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].offset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Ο Καταναλωτής ΔΕΝ κάνει απευθείας commit.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Ο Παραγωγός αναλαμβάνει να ενημερώσει τον συντονιστή ομάδας (group coordinator)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ώστε τα νέα μηνύματα ΚΑΙ η πρόοδος των offset να κατοχυρωθούν σε ένα, αδιαίρετο βήμα.</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producer.send_offsets_to_transaction(</w:t>
        <w:br w:type="textWrapping"/>
        <w:t xml:space="preserve">                    offsets_to_commit,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"transactional_pipeline_group"</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consumer.stop()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producer.stop()</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Ο μηχανισμός αυτός είναι η επιτομή της εγγύησης Exactly-Once. Η κλήση send_offsets_to_transaction εγγυάται ότι αν η διαδικασία της Python διακοπεί αιφνίδια, το Kafka θα απορρίψει τα μερικώς σταλμένα μηνύματα στο destination_data_topic και θα αφήσει το Offset ανέπαφο στο source_data_topic, διασφαλίζοντας την απόλυτη ακεραιότητα του ροϊκού σωλήνα.</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Διαχείριση Σχημάτων (Schema Registry) και Σειριοποίηση</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Σε περιβάλλοντα που διαχειρίζονται τεράστιους όγκους δεδομένων, η απόδοση και η εγκυρότητα των δομών αποτελούν αδιαπραγμάτευτα χαρακτηριστικά. Το Kafka σε χαμηλό επίπεδο χειρίζεται αποκλειστικά ανώνυμες συστοιχίες από byte (byte arrays). Η πρακτική της απλής μετατροπής δομών Python σε κείμενο μορφής JSON (json.dumps) αποτελεί κοινό τόπο σε αρχικά στάδια ανάπτυξης.</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Όμως, στερείται οποιουδήποτε ελέγχου εγκυρότητας. Ένας παραγωγός θα μπορούσε με ευκολία να μετονομάσει το πεδίο user_id σε id, προκαλώντας καταστροφική αλυσίδα σφαλμάτων σε δεκάδες εφαρμογές καταναλωτών που αναμένουν την αρχική δομή.</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Αυτό το λειτουργικό κενό καλύπτεται πλήρως από το Confluent Schema Registry. Το Schema Registry λειτουργεί ως ένα ανεξάρτητο κατανεμημένο αποθετήριο συμφωνιών (contracts) και υποστηρίζει πρότυπα όπως τα Avro, Protobuf, και JSON Schema.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Οι ελεγκτές (serializers/deserializers) επιβάλλονται στα σημεία εισόδου και εξόδου του Kafka.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confluent-kafka προσφέρει απευθείας διασύνδεση με το μητρώο μέσω ειδικών κλάσεων όπως η JSONSerializer: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confluent_kafka.schema_registry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SchemaRegistryClient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confluent_kafka.schema_registry.json_schema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JSONSerializer</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Σύνδεση με την υπηρεσία Schema Registry</w:t>
      </w:r>
      <w:r w:rsidDel="00000000" w:rsidR="00000000" w:rsidRPr="00000000">
        <w:rPr>
          <w:rFonts w:ascii="Google Sans" w:cs="Google Sans" w:eastAsia="Google Sans" w:hAnsi="Google Sans"/>
          <w:color w:val="1f1f1f"/>
          <w:shd w:fill="141414" w:val="clear"/>
          <w:rtl w:val="0"/>
        </w:rPr>
        <w:br w:type="textWrapping"/>
        <w:t xml:space="preserve">schema_client = SchemaRegistryClient({</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'http://localhost:8081'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Αυστηρός καθορισμός της δομής μέσω JSON Schema</w:t>
      </w:r>
      <w:r w:rsidDel="00000000" w:rsidR="00000000" w:rsidRPr="00000000">
        <w:rPr>
          <w:rFonts w:ascii="Google Sans" w:cs="Google Sans" w:eastAsia="Google Sans" w:hAnsi="Google Sans"/>
          <w:color w:val="1f1f1f"/>
          <w:shd w:fill="141414" w:val="clear"/>
          <w:rtl w:val="0"/>
        </w:rPr>
        <w:br w:type="textWrapping"/>
        <w:t xml:space="preserve">user_schema_definition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w:t>
        <w:br w:type="textWrapping"/>
        <w:t xml:space="preserve">  "$schema": "http://json-schema.org/draft-07/schema#",</w:t>
        <w:br w:type="textWrapping"/>
        <w:t xml:space="preserve">  "title": "UserEvent",</w:t>
        <w:br w:type="textWrapping"/>
        <w:t xml:space="preserve">  "type": "object",</w:t>
        <w:br w:type="textWrapping"/>
        <w:t xml:space="preserve">  "properties": {</w:t>
        <w:br w:type="textWrapping"/>
        <w:t xml:space="preserve">    "user_email": {"type": "string", "format": "email"},</w:t>
        <w:br w:type="textWrapping"/>
        <w:t xml:space="preserve">    "action_type": {"type": "string"}</w:t>
        <w:br w:type="textWrapping"/>
        <w:t xml:space="preserve">  },</w:t>
        <w:br w:type="textWrapping"/>
        <w:t xml:space="preserve">  "required": ["user_email", "action_type"]</w:t>
        <w:br w:type="textWrapping"/>
        <w:t xml:space="preserve">}</w:t>
        <w:br w:type="textWrapping"/>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Ο Serializer αναλαμβάνει την καταγραφή ή ανάκτηση του σχήματος</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και την επιβεβαίωση της εγκυρότητας πριν την αποστολή στο δίκτυο</w:t>
      </w:r>
      <w:r w:rsidDel="00000000" w:rsidR="00000000" w:rsidRPr="00000000">
        <w:rPr>
          <w:rFonts w:ascii="Google Sans" w:cs="Google Sans" w:eastAsia="Google Sans" w:hAnsi="Google Sans"/>
          <w:color w:val="1f1f1f"/>
          <w:shd w:fill="141414" w:val="clear"/>
          <w:rtl w:val="0"/>
        </w:rPr>
        <w:br w:type="textWrapping"/>
        <w:t xml:space="preserve">json_serializer = JSONSerializer(</w:t>
        <w:br w:type="textWrapping"/>
        <w:t xml:space="preserve">    schema_str=user_schema_definition,</w:t>
        <w:br w:type="textWrapping"/>
        <w:t xml:space="preserve">    schema_registry_client=schema_client,</w:t>
        <w:br w:type="textWrapping"/>
        <w:t xml:space="preserve">    to_dict=</w:t>
      </w:r>
      <w:r w:rsidDel="00000000" w:rsidR="00000000" w:rsidRPr="00000000">
        <w:rPr>
          <w:rFonts w:ascii="Google Sans" w:cs="Google Sans" w:eastAsia="Google Sans" w:hAnsi="Google Sans"/>
          <w:i w:val="0"/>
          <w:iCs w:val="0"/>
          <w:color w:val="969dff"/>
          <w:sz w:val="20"/>
          <w:szCs w:val="20"/>
          <w:shd w:fill="141414" w:val="clear"/>
          <w:rtl w:val="0"/>
        </w:rPr>
        <w:t xml:space="preserve">lambda</w:t>
      </w:r>
      <w:r w:rsidDel="00000000" w:rsidR="00000000" w:rsidRPr="00000000">
        <w:rPr>
          <w:rFonts w:ascii="Google Sans" w:cs="Google Sans" w:eastAsia="Google Sans" w:hAnsi="Google Sans"/>
          <w:color w:val="1f1f1f"/>
          <w:shd w:fill="141414" w:val="clear"/>
          <w:rtl w:val="0"/>
        </w:rPr>
        <w:t xml:space="preserve"> user_obj, ctx: user_obj.to_dict() </w:t>
      </w:r>
      <w:r w:rsidDel="00000000" w:rsidR="00000000" w:rsidRPr="00000000">
        <w:rPr>
          <w:rFonts w:ascii="Google Sans" w:cs="Google Sans" w:eastAsia="Google Sans" w:hAnsi="Google Sans"/>
          <w:i w:val="0"/>
          <w:iCs w:val="0"/>
          <w:color w:val="808080"/>
          <w:sz w:val="20"/>
          <w:szCs w:val="20"/>
          <w:shd w:fill="141414" w:val="clear"/>
          <w:rtl w:val="0"/>
        </w:rPr>
        <w:t xml:space="preserve"># Χαρτογράφηση κλάσης Python σε Λεξικό</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παράμετρος auto.register.schemas, η οποία είναι εξ ορισμού ενεργοποιημένη (True), επιτρέπει στον Serializer να καταχωρήσει το νέο σχήμα αυτόματα εάν αυτό δεν υπάρχει στο μητρώο, μειώνοντας την επιχειρησιακή τριβή (operational friction) κατά την ανάπτυξη.</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Ιδιαίτερα στην περίπτωση χρήσης του φορμάτ Avro, το Schema Registry δεν προσφέρει απλώς επικύρωση, αλλά και τεράστια συμπίεση χώρου.</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Τα καθαρά αρχεία Avro απαιτούν την αποθήκευση του πλήρους σχήματος επικεφαλίδας μέσα στο αρχείο. Αν αυτό εφαρμοζόταν στο Kafka, κάθε μεμονωμένο μήνυμα θα κουβαλούσε όλο το κείμενο του σχήματος. Το Schema Registry αντισταθμίζει αυτή την αδυναμία καταγράφοντας το σχήμα κεντρικά και προσθέτοντας στα μηνύματα αποκλειστικά έναν "μαγικό" δείκτη (Magic Byte) ακολουθούμενο από το αναγνωριστικό του σχήματος (Schema ID).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Κατά συνέπεια, η προσπάθεια παραγωγής ή κατανάλωσης μηνυμάτων Avro στο Kafka χωρίς τη διαμεσολάβηση του Schema Registry συνιστά ένα τεράστιο αντι-πρότυπο (anti-pattern). Για να πραγματοποιηθεί αυτό, απαιτείται η υλοποίηση ενός προσαρμοσμένου BinaryDecoder στην πλευρά της Python και η χειροκίνητη κατασκευή της εσωτερικής ανάλυσης δεδομένων που εκτελούν εργαλεία όπως ο κώδικας της Confluent (π.χ., οι κλάσεις DataFileReader), κάτι που υπονομεύει την ασφάλεια και την αποδοτικότητα της εφαρμογής.</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Εποπτεία και Βέλτιστες Πρακτικές στο Περιβάλλον Παραγωγής</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Όσο καλά και αν έχει αναπτυχθεί ο κώδικας των παραγωγών και καταναλωτών της Python, η απουσία συνολικής εποπτείας (observability) δημιουργεί «τυφλά σημεία» στην παραγωγή. Η απρόσκοπτη λειτουργία εξασφαλίζεται μόνο όταν το σύστημα συνοδεύεται από εργαλεία τηλεμετρίας.</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Οι σύγχρονες εφαρμογές που αλληλεπιδρούν με το Kafka βασίζονται εκτενώς σε ολοκληρωμένες πλατφόρμες παρακολούθησης της επίδοσης των εφαρμογών (APM), όπως το OneUptime, οι οποίες συμβάλλουν στη διατήρηση της ορατότητας σε κατανεμημένα περιβάλλοντα:</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Κατανεμημένη Ιχνηλάτηση (Distributed Tracing):</w:t>
      </w:r>
      <w:r w:rsidDel="00000000" w:rsidR="00000000" w:rsidRPr="00000000">
        <w:rPr>
          <w:rFonts w:ascii="Google Sans" w:cs="Google Sans" w:eastAsia="Google Sans" w:hAnsi="Google Sans"/>
          <w:color w:val="1f1f1f"/>
          <w:rtl w:val="0"/>
        </w:rPr>
        <w:t xml:space="preserve"> Μέσω της ενοποίησης με το OpenTelemetry, παρέχεται η δυνατότητα ιχνηλάτησης του κύκλου ζωής (end-to-end trace) ενός γεγονότος από τον web server, στον producer της Python, μέσω των brokers του Kafka, και τελικά στον consumer που αναλαμβάνει την επεξεργασία του.</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Αυτό επιτρέπει τον ακριβή εντοπισμό καθυστερήσεων στο επίπεδο των εξυπηρετητών.</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Παρακολούθηση Καθυστέρησης Καταναλωτή (Consumer Lag):</w:t>
      </w:r>
      <w:r w:rsidDel="00000000" w:rsidR="00000000" w:rsidRPr="00000000">
        <w:rPr>
          <w:rFonts w:ascii="Google Sans" w:cs="Google Sans" w:eastAsia="Google Sans" w:hAnsi="Google Sans"/>
          <w:color w:val="1f1f1f"/>
          <w:rtl w:val="0"/>
        </w:rPr>
        <w:t xml:space="preserve"> Η διαρκής συγκέντρωση μετρήσεων (metrics), όπως η διαφορά του τρέχοντος Offset του Topic και του Offset του Consumer Group, αποτελεί τον πιο αποτελεσματικό τρόπο εντοπισμού «αργών» καταναλωτών.</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Συγκεντρωτική Διαχείριση Αρχείων Καταγραφής (Log Management):</w:t>
      </w:r>
      <w:r w:rsidDel="00000000" w:rsidR="00000000" w:rsidRPr="00000000">
        <w:rPr>
          <w:rFonts w:ascii="Google Sans" w:cs="Google Sans" w:eastAsia="Google Sans" w:hAnsi="Google Sans"/>
          <w:color w:val="1f1f1f"/>
          <w:rtl w:val="0"/>
        </w:rPr>
        <w:t xml:space="preserve"> Οι εξαιρέσεις που παράγει το librdkafka (όπως network timeouts) και τα callbacks (on_revoke, delivery_report) αποστέλλονται σε κεντρικά συστήματα συλλογής, επιτρέποντας την ταχεία ανάλυση και τον έλεγχο εξαιρέσεων (exception tracking) με ελάχιστο χρόνο απόκρισης.</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Επιπροσθέτως, η υιοθέτηση συστημάτων εμπορευματοκιβωτίων και περιβαλλόντων orchestration όπως το Kubernetes απαιτεί την επίβλεψη της υγείας των κόμβων KRaft, διασφαλίζοντας την απρόσκοπτη διάθεση των πόρων του συστήματος (CPU, Memory, Disk IO).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 συνδυασμός μιας σωστής και προσεκτικής αρχιτεκτονικής KRaft, μιας ισχυρής βιβλιοθήκης όπως η confluent-kafka ή η aiokafka, και μιας ενδελεχούς διαχείρισης των Offset και των Συναλλαγών (Transactions), καθιστά την Python ένα πανίσχυρο, ταχύτατο και εξαιρετικά ευέλικτο εργαλείο στη σύγχρονη βιομηχανία επεξεργασίας ροών δεδομένων. Η τήρηση των εγγυήσεων επιχειρησιακής λογικής (semantics), σε συνδυασμό με τα συστήματα τηλεμετρίας, διασφαλίζει ότι η πληροφορία μεταφέρεται, αναλύεται και αποθηκεύεται με ακεραιότητα και ακρίβεια, εξυπηρετώντας τις πιο κρίσιμες ανάγκες του οικοσυστήματος μιας επιχείρησης.</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Πηγές αναφοράς</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Kafka in Docker and Docker Compose - OneUptime, πρόσβαση Ιουνίου 4, 2026, </w:t>
      </w:r>
      <w:hyperlink r:id="rId6">
        <w:r w:rsidDel="00000000" w:rsidR="00000000" w:rsidRPr="00000000">
          <w:rPr>
            <w:rFonts w:ascii="Google Sans" w:cs="Google Sans" w:eastAsia="Google Sans" w:hAnsi="Google Sans"/>
            <w:color w:val="0000ee"/>
            <w:sz w:val="24"/>
            <w:szCs w:val="24"/>
            <w:u w:val="single"/>
            <w:rtl w:val="0"/>
          </w:rPr>
          <w:t xml:space="preserve">https://oneuptime.com/blog/post/2026-01-21-kafka-docker-compose/view</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Offset Commits &amp; Exactly-Once Once Processing in Kafka Consumer using Python, πρόσβαση Ιουνίου 4,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https://www.youtube.com/watch?v=XRRyO6b9Wqg</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Kafka with Kraft Mode for Single-Node and Multi-Node Clusters - Medium, πρόσβαση Ιουνίου 4, 2026, </w:t>
      </w:r>
      <w:hyperlink r:id="rId8">
        <w:r w:rsidDel="00000000" w:rsidR="00000000" w:rsidRPr="00000000">
          <w:rPr>
            <w:rFonts w:ascii="Google Sans" w:cs="Google Sans" w:eastAsia="Google Sans" w:hAnsi="Google Sans"/>
            <w:color w:val="0000ee"/>
            <w:sz w:val="24"/>
            <w:szCs w:val="24"/>
            <w:u w:val="single"/>
            <w:rtl w:val="0"/>
          </w:rPr>
          <w:t xml:space="preserve">https://medium.com/codinoverse/configuring-kafka-with-kraft-mode-for-single-node-and-multi-node-clusters-1576b5ce990f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4 + KRaft + Docker Compose - Medium, πρόσβαση Ιουνίου 4, 2026, </w:t>
      </w:r>
      <w:hyperlink r:id="rId9">
        <w:r w:rsidDel="00000000" w:rsidR="00000000" w:rsidRPr="00000000">
          <w:rPr>
            <w:rFonts w:ascii="Google Sans" w:cs="Google Sans" w:eastAsia="Google Sans" w:hAnsi="Google Sans"/>
            <w:color w:val="0000ee"/>
            <w:sz w:val="24"/>
            <w:szCs w:val="24"/>
            <w:u w:val="single"/>
            <w:rtl w:val="0"/>
          </w:rPr>
          <w:t xml:space="preserve">https://medium.com/@kinneko-de/kafka-4-kraft-docker-compose-874d8f1ffd9b</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Apache Kafka® KRaft on Docker: Tutorial and best practices - NetApp Instaclustr, πρόσβαση Ιουνίου 4, 2026, </w:t>
      </w:r>
      <w:hyperlink r:id="rId10">
        <w:r w:rsidDel="00000000" w:rsidR="00000000" w:rsidRPr="00000000">
          <w:rPr>
            <w:rFonts w:ascii="Google Sans" w:cs="Google Sans" w:eastAsia="Google Sans" w:hAnsi="Google Sans"/>
            <w:color w:val="0000ee"/>
            <w:sz w:val="24"/>
            <w:szCs w:val="24"/>
            <w:u w:val="single"/>
            <w:rtl w:val="0"/>
          </w:rPr>
          <w:t xml:space="preserve">https://www.instaclustr.com/education/apache-spark/running-apache-kafka-kraft-on-docker-tutorial-and-best-practices/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kafka-python vs confluent-kafka | What are the differences? - StackShare, πρόσβαση Ιουνίου 4, 2026, </w:t>
      </w:r>
      <w:hyperlink r:id="rId11">
        <w:r w:rsidDel="00000000" w:rsidR="00000000" w:rsidRPr="00000000">
          <w:rPr>
            <w:rFonts w:ascii="Google Sans" w:cs="Google Sans" w:eastAsia="Google Sans" w:hAnsi="Google Sans"/>
            <w:color w:val="0000ee"/>
            <w:sz w:val="24"/>
            <w:szCs w:val="24"/>
            <w:u w:val="single"/>
            <w:rtl w:val="0"/>
          </w:rPr>
          <w:t xml:space="preserve">https://stackshare.io/stackups/pypi-confluent-kafka-vs-pypi-kafka-python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Python Kafka client: A comparative analysis - Quix, πρόσβαση Ιουνίου 4, 2026, </w:t>
      </w:r>
      <w:hyperlink r:id="rId12">
        <w:r w:rsidDel="00000000" w:rsidR="00000000" w:rsidRPr="00000000">
          <w:rPr>
            <w:rFonts w:ascii="Google Sans" w:cs="Google Sans" w:eastAsia="Google Sans" w:hAnsi="Google Sans"/>
            <w:color w:val="0000ee"/>
            <w:sz w:val="24"/>
            <w:szCs w:val="24"/>
            <w:u w:val="single"/>
            <w:rtl w:val="0"/>
          </w:rPr>
          <w:t xml:space="preserve">https://quix.io/blog/choosing-python-kafka-client-comparative-analysis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Transactional Consume-Process-Produce — aiokafka " documentation, πρόσβαση Ιουνίου 4, 2026, </w:t>
      </w:r>
      <w:hyperlink r:id="rId13">
        <w:r w:rsidDel="00000000" w:rsidR="00000000" w:rsidRPr="00000000">
          <w:rPr>
            <w:rFonts w:ascii="Google Sans" w:cs="Google Sans" w:eastAsia="Google Sans" w:hAnsi="Google Sans"/>
            <w:color w:val="0000ee"/>
            <w:sz w:val="24"/>
            <w:szCs w:val="24"/>
            <w:u w:val="single"/>
            <w:rtl w:val="0"/>
          </w:rPr>
          <w:t xml:space="preserve">https://aiokafka.readthedocs.io/en/stable/examples/transaction_example.html</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on Kafka in Python - Matthew Rocklin, πρόσβαση Ιουνίου 4, 2026, </w:t>
      </w:r>
      <w:hyperlink r:id="rId14">
        <w:r w:rsidDel="00000000" w:rsidR="00000000" w:rsidRPr="00000000">
          <w:rPr>
            <w:rFonts w:ascii="Google Sans" w:cs="Google Sans" w:eastAsia="Google Sans" w:hAnsi="Google Sans"/>
            <w:color w:val="0000ee"/>
            <w:sz w:val="24"/>
            <w:szCs w:val="24"/>
            <w:u w:val="single"/>
            <w:rtl w:val="0"/>
          </w:rPr>
          <w:t xml:space="preserve">https://matthewrocklin.com/blog/work/2017/10/10/kafka-python</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Apache Kafka with Python (confluent-kafka) - OneUptime, πρόσβαση Ιουνίου 4, 2026, </w:t>
      </w:r>
      <w:hyperlink r:id="rId15">
        <w:r w:rsidDel="00000000" w:rsidR="00000000" w:rsidRPr="00000000">
          <w:rPr>
            <w:rFonts w:ascii="Google Sans" w:cs="Google Sans" w:eastAsia="Google Sans" w:hAnsi="Google Sans"/>
            <w:color w:val="0000ee"/>
            <w:sz w:val="24"/>
            <w:szCs w:val="24"/>
            <w:u w:val="single"/>
            <w:rtl w:val="0"/>
          </w:rPr>
          <w:t xml:space="preserve">https://oneuptime.com/blog/post/2026-02-02-python-confluent-kafka/view</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aio-libs/aiokafka: asyncio client for kafka - GitHub, πρόσβαση Ιουνίου 4, 2026, </w:t>
      </w:r>
      <w:hyperlink r:id="rId16">
        <w:r w:rsidDel="00000000" w:rsidR="00000000" w:rsidRPr="00000000">
          <w:rPr>
            <w:rFonts w:ascii="Google Sans" w:cs="Google Sans" w:eastAsia="Google Sans" w:hAnsi="Google Sans"/>
            <w:color w:val="0000ee"/>
            <w:sz w:val="24"/>
            <w:szCs w:val="24"/>
            <w:u w:val="single"/>
            <w:rtl w:val="0"/>
          </w:rPr>
          <w:t xml:space="preserve">https://github.com/aio-libs/aiokafka</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Kafka with Python... is Confluent the only option? : r/apachekafka - Reddit, πρόσβαση Ιουνίου 4, 2026, </w:t>
      </w:r>
      <w:hyperlink r:id="rId17">
        <w:r w:rsidDel="00000000" w:rsidR="00000000" w:rsidRPr="00000000">
          <w:rPr>
            <w:rFonts w:ascii="Google Sans" w:cs="Google Sans" w:eastAsia="Google Sans" w:hAnsi="Google Sans"/>
            <w:color w:val="0000ee"/>
            <w:sz w:val="24"/>
            <w:szCs w:val="24"/>
            <w:u w:val="single"/>
            <w:rtl w:val="0"/>
          </w:rPr>
          <w:t xml:space="preserve">https://www.reddit.com/r/apachekafka/comments/ul5rtt/using_kafka_with_python_is_confluent_the_only/</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confluent_kafka API — confluent-kafka 2.14.0 documentation, πρόσβαση Ιουνίου 4, 2026, </w:t>
      </w:r>
      <w:hyperlink r:id="rId18">
        <w:r w:rsidDel="00000000" w:rsidR="00000000" w:rsidRPr="00000000">
          <w:rPr>
            <w:rFonts w:ascii="Google Sans" w:cs="Google Sans" w:eastAsia="Google Sans" w:hAnsi="Google Sans"/>
            <w:color w:val="0000ee"/>
            <w:sz w:val="24"/>
            <w:szCs w:val="24"/>
            <w:u w:val="single"/>
            <w:rtl w:val="0"/>
          </w:rPr>
          <w:t xml:space="preserve">https://docs.confluent.io/platform/current/clients/confluent-kafka-python/html/index.html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Kafka - KRaft Mode: Setup - DEV Community, πρόσβαση Ιουνίου 4, 2026, </w:t>
      </w:r>
      <w:hyperlink r:id="rId19">
        <w:r w:rsidDel="00000000" w:rsidR="00000000" w:rsidRPr="00000000">
          <w:rPr>
            <w:rFonts w:ascii="Google Sans" w:cs="Google Sans" w:eastAsia="Google Sans" w:hAnsi="Google Sans"/>
            <w:color w:val="0000ee"/>
            <w:sz w:val="24"/>
            <w:szCs w:val="24"/>
            <w:u w:val="single"/>
            <w:rtl w:val="0"/>
          </w:rPr>
          <w:t xml:space="preserve">https://dev.to/deeshath/apache-kafka-kraft-mode-setup-5nj</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with KafkaUI to test kafka listener localy | by Mehmet ERGÜLCÜ - Medium, πρόσβαση Ιουνίου 4, 2026, </w:t>
      </w:r>
      <w:hyperlink r:id="rId20">
        <w:r w:rsidDel="00000000" w:rsidR="00000000" w:rsidRPr="00000000">
          <w:rPr>
            <w:rFonts w:ascii="Google Sans" w:cs="Google Sans" w:eastAsia="Google Sans" w:hAnsi="Google Sans"/>
            <w:color w:val="0000ee"/>
            <w:sz w:val="24"/>
            <w:szCs w:val="24"/>
            <w:u w:val="single"/>
            <w:rtl w:val="0"/>
          </w:rPr>
          <w:t xml:space="preserve">https://ergulcu.medium.com/kafka-with-kafkaui-to-test-kafka-listener-localy-65e3d556854b</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Multi-Node Confluent Platform Environment with Docker, πρόσβαση Ιουνίου 4, 2026, </w:t>
      </w:r>
      <w:hyperlink r:id="rId21">
        <w:r w:rsidDel="00000000" w:rsidR="00000000" w:rsidRPr="00000000">
          <w:rPr>
            <w:rFonts w:ascii="Google Sans" w:cs="Google Sans" w:eastAsia="Google Sans" w:hAnsi="Google Sans"/>
            <w:color w:val="0000ee"/>
            <w:sz w:val="24"/>
            <w:szCs w:val="24"/>
            <w:u w:val="single"/>
            <w:rtl w:val="0"/>
          </w:rPr>
          <w:t xml:space="preserve">https://docs.confluent.io/platform/current/kafka/multi-node.html</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Multi-Broker, Multi-Controller Kafka (KRaft Mode) with Docker Compose and Confluentinc, πρόσβαση Ιουνίου 4, 2026, </w:t>
      </w:r>
      <w:hyperlink r:id="rId22">
        <w:r w:rsidDel="00000000" w:rsidR="00000000" w:rsidRPr="00000000">
          <w:rPr>
            <w:rFonts w:ascii="Google Sans" w:cs="Google Sans" w:eastAsia="Google Sans" w:hAnsi="Google Sans"/>
            <w:color w:val="0000ee"/>
            <w:sz w:val="24"/>
            <w:szCs w:val="24"/>
            <w:u w:val="single"/>
            <w:rtl w:val="0"/>
          </w:rPr>
          <w:t xml:space="preserve">https://clasence.medium.com/multi-broker-multi-controller-kafka-kraft-mode-with-docker-compose-and-confluentinc-fe32fd02e1ab</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connect to Kafka Kraft mode in Docker Compose network - Stack Overflow, πρόσβαση Ιουνίου 4,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https://stackoverflow.com/questions/78816807/how-to-connect-to-kafka-kraft-mode-in-docker-compose-network</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event-driven applications with Kafka and Docker, πρόσβαση Ιουνίου 4, 2026, </w:t>
      </w:r>
      <w:hyperlink r:id="rId24">
        <w:r w:rsidDel="00000000" w:rsidR="00000000" w:rsidRPr="00000000">
          <w:rPr>
            <w:rFonts w:ascii="Google Sans" w:cs="Google Sans" w:eastAsia="Google Sans" w:hAnsi="Google Sans"/>
            <w:color w:val="0000ee"/>
            <w:sz w:val="24"/>
            <w:szCs w:val="24"/>
            <w:u w:val="single"/>
            <w:rtl w:val="0"/>
          </w:rPr>
          <w:t xml:space="preserve">https://docs.docker.com/guides/kafka/</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CVE-2025-49127: Kafbat UI Remote Code Execution via JMX Unsafe Deserialization - SecureLayer7, πρόσβαση Ιουνίου 4, 2026, </w:t>
      </w:r>
      <w:hyperlink r:id="rId25">
        <w:r w:rsidDel="00000000" w:rsidR="00000000" w:rsidRPr="00000000">
          <w:rPr>
            <w:rFonts w:ascii="Google Sans" w:cs="Google Sans" w:eastAsia="Google Sans" w:hAnsi="Google Sans"/>
            <w:color w:val="0000ee"/>
            <w:sz w:val="24"/>
            <w:szCs w:val="24"/>
            <w:u w:val="single"/>
            <w:rtl w:val="0"/>
          </w:rPr>
          <w:t xml:space="preserve">https://blog.securelayer7.net/cve-2025-49127-kafbat-ui-rce-vulnerability/</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KAFKA_CLUSTERS_0_BOOTST, πρόσβαση Ιουνίου 4, 2026, </w:t>
      </w:r>
      <w:hyperlink r:id="rId26">
        <w:r w:rsidDel="00000000" w:rsidR="00000000" w:rsidRPr="00000000">
          <w:rPr>
            <w:rFonts w:ascii="Google Sans" w:cs="Google Sans" w:eastAsia="Google Sans" w:hAnsi="Google Sans"/>
            <w:color w:val="0000ee"/>
            <w:sz w:val="24"/>
            <w:szCs w:val="24"/>
            <w:u w:val="single"/>
            <w:rtl w:val="0"/>
          </w:rPr>
          <w:t xml:space="preserve">https://github.com/provectus/kafka-ui/issues/4537</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Client for Apache Kafka | Confluent Documentation, πρόσβαση Ιουνίου 4, 2026, </w:t>
      </w:r>
      <w:hyperlink r:id="rId27">
        <w:r w:rsidDel="00000000" w:rsidR="00000000" w:rsidRPr="00000000">
          <w:rPr>
            <w:rFonts w:ascii="Google Sans" w:cs="Google Sans" w:eastAsia="Google Sans" w:hAnsi="Google Sans"/>
            <w:color w:val="0000ee"/>
            <w:sz w:val="24"/>
            <w:szCs w:val="24"/>
            <w:u w:val="single"/>
            <w:rtl w:val="0"/>
          </w:rPr>
          <w:t xml:space="preserve">https://docs.confluent.io/kafka-clients/python/current/overview.html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Clients: Producer and Consumer FAQs - Confluent Developer, πρόσβαση Ιουνίου 4, 2026, </w:t>
      </w:r>
      <w:hyperlink r:id="rId28">
        <w:r w:rsidDel="00000000" w:rsidR="00000000" w:rsidRPr="00000000">
          <w:rPr>
            <w:rFonts w:ascii="Google Sans" w:cs="Google Sans" w:eastAsia="Google Sans" w:hAnsi="Google Sans"/>
            <w:color w:val="0000ee"/>
            <w:sz w:val="24"/>
            <w:szCs w:val="24"/>
            <w:u w:val="single"/>
            <w:rtl w:val="0"/>
          </w:rPr>
          <w:t xml:space="preserve">https://developer.confluent.io/faq/apache-kafka/kafka-clients/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Producer client - aiokafka " documentation - Read the Docs, πρόσβαση Ιουνίου 4, 2026, </w:t>
      </w:r>
      <w:hyperlink r:id="rId29">
        <w:r w:rsidDel="00000000" w:rsidR="00000000" w:rsidRPr="00000000">
          <w:rPr>
            <w:rFonts w:ascii="Google Sans" w:cs="Google Sans" w:eastAsia="Google Sans" w:hAnsi="Google Sans"/>
            <w:color w:val="0000ee"/>
            <w:sz w:val="24"/>
            <w:szCs w:val="24"/>
            <w:u w:val="single"/>
            <w:rtl w:val="0"/>
          </w:rPr>
          <w:t xml:space="preserve">https://aiokafka.readthedocs.io/en/stable/producer.html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confluent-kafka-python/examples/producer.py at master - GitHub, πρόσβαση Ιουνίου 4, 2026, </w:t>
      </w:r>
      <w:hyperlink r:id="rId30">
        <w:r w:rsidDel="00000000" w:rsidR="00000000" w:rsidRPr="00000000">
          <w:rPr>
            <w:rFonts w:ascii="Google Sans" w:cs="Google Sans" w:eastAsia="Google Sans" w:hAnsi="Google Sans"/>
            <w:color w:val="0000ee"/>
            <w:sz w:val="24"/>
            <w:szCs w:val="24"/>
            <w:u w:val="single"/>
            <w:rtl w:val="0"/>
          </w:rPr>
          <w:t xml:space="preserve">https://github.com/confluentinc/confluent-kafka-python/blob/master/examples/producer.py</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 On: Use the Python Producer Class - Confluent Developer, πρόσβαση Ιουνίου 4, 2026, </w:t>
      </w:r>
      <w:hyperlink r:id="rId31">
        <w:r w:rsidDel="00000000" w:rsidR="00000000" w:rsidRPr="00000000">
          <w:rPr>
            <w:rFonts w:ascii="Google Sans" w:cs="Google Sans" w:eastAsia="Google Sans" w:hAnsi="Google Sans"/>
            <w:color w:val="0000ee"/>
            <w:sz w:val="24"/>
            <w:szCs w:val="24"/>
            <w:u w:val="single"/>
            <w:rtl w:val="0"/>
          </w:rPr>
          <w:t xml:space="preserve">https://developer.confluent.io/courses/kafka-python/producer-class-hands-on/</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Consumer for Confluent Platform, πρόσβαση Ιουνίου 4, 2026, </w:t>
      </w:r>
      <w:hyperlink r:id="rId32">
        <w:r w:rsidDel="00000000" w:rsidR="00000000" w:rsidRPr="00000000">
          <w:rPr>
            <w:rFonts w:ascii="Google Sans" w:cs="Google Sans" w:eastAsia="Google Sans" w:hAnsi="Google Sans"/>
            <w:color w:val="0000ee"/>
            <w:sz w:val="24"/>
            <w:szCs w:val="24"/>
            <w:u w:val="single"/>
            <w:rtl w:val="0"/>
          </w:rPr>
          <w:t xml:space="preserve">https://docs.confluent.io/platform/current/clients/consumer.html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How to add aiokafka producer to FastAPI properly? - Stack Overflow, πρόσβαση Ιουνίου 4,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https://stackoverflow.com/questions/79786387/how-to-add-aiokafka-producer-to-fastapi-properly</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client — aiokafka " documentation - Read the Docs, πρόσβαση Ιουνίου 4, 2026, </w:t>
      </w:r>
      <w:hyperlink r:id="rId34">
        <w:r w:rsidDel="00000000" w:rsidR="00000000" w:rsidRPr="00000000">
          <w:rPr>
            <w:rFonts w:ascii="Google Sans" w:cs="Google Sans" w:eastAsia="Google Sans" w:hAnsi="Google Sans"/>
            <w:color w:val="0000ee"/>
            <w:sz w:val="24"/>
            <w:szCs w:val="24"/>
            <w:u w:val="single"/>
            <w:rtl w:val="0"/>
          </w:rPr>
          <w:t xml:space="preserve">https://aiokafka.readthedocs.io/en/stable/consumer.html</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Exactly-Once(-ish) with aiokafka: 8 Proven Techniques | by Modexa | Medium, πρόσβαση Ιουνίου 4, 2026, </w:t>
      </w:r>
      <w:hyperlink r:id="rId35">
        <w:r w:rsidDel="00000000" w:rsidR="00000000" w:rsidRPr="00000000">
          <w:rPr>
            <w:rFonts w:ascii="Google Sans" w:cs="Google Sans" w:eastAsia="Google Sans" w:hAnsi="Google Sans"/>
            <w:color w:val="0000ee"/>
            <w:sz w:val="24"/>
            <w:szCs w:val="24"/>
            <w:u w:val="single"/>
            <w:rtl w:val="0"/>
          </w:rPr>
          <w:t xml:space="preserve">https://medium.com/@Modexa/exactly-once-ish-with-aiokafka-8-proven-techniques-b31ff089d284</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Registry-less Avro Python Produced Messages - JDBC Sink Connector Deserialize issues : r/apachekafka - Reddit, πρόσβαση Ιουνίου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https://www.reddit.com/r/apachekafka/comments/qfpxb9/schema_registryless_avro_python_produced_messages/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Deserializing a kafka message without schema registry - Stack Overflow, πρόσβαση Ιουνίου 4,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https://stackoverflow.com/questions/63293393/deserializing-a-kafka-message-without-schema-registry</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JSON serialization without schema information · Issue #1583 · confluentinc/confluent-kafka-dotnet - GitHub, πρόσβαση Ιουνίου 4, 2026, </w:t>
      </w:r>
      <w:hyperlink r:id="rId38">
        <w:r w:rsidDel="00000000" w:rsidR="00000000" w:rsidRPr="00000000">
          <w:rPr>
            <w:rFonts w:ascii="Google Sans" w:cs="Google Sans" w:eastAsia="Google Sans" w:hAnsi="Google Sans"/>
            <w:color w:val="0000ee"/>
            <w:sz w:val="24"/>
            <w:szCs w:val="24"/>
            <w:u w:val="single"/>
            <w:rtl w:val="0"/>
          </w:rPr>
          <w:t xml:space="preserve">https://github.com/confluentinc/confluent-kafka-dotnet/issues/1583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rgulcu.medium.com/kafka-with-kafkaui-to-test-kafka-listener-localy-65e3d556854b" TargetMode="External"/><Relationship Id="rId22" Type="http://schemas.openxmlformats.org/officeDocument/2006/relationships/hyperlink" Target="https://clasence.medium.com/multi-broker-multi-controller-kafka-kraft-mode-with-docker-compose-and-confluentinc-fe32fd02e1ab" TargetMode="External"/><Relationship Id="rId21" Type="http://schemas.openxmlformats.org/officeDocument/2006/relationships/hyperlink" Target="https://docs.confluent.io/platform/current/kafka/multi-node.html" TargetMode="External"/><Relationship Id="rId24" Type="http://schemas.openxmlformats.org/officeDocument/2006/relationships/hyperlink" Target="https://docs.docker.com/guides/kafka/" TargetMode="External"/><Relationship Id="rId23" Type="http://schemas.openxmlformats.org/officeDocument/2006/relationships/hyperlink" Target="https://stackoverflow.com/questions/78816807/how-to-connect-to-kafka-kraft-mode-in-docker-compose-ne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kinneko-de/kafka-4-kraft-docker-compose-874d8f1ffd9b" TargetMode="External"/><Relationship Id="rId26" Type="http://schemas.openxmlformats.org/officeDocument/2006/relationships/hyperlink" Target="https://github.com/provectus/kafka-ui/issues/4537" TargetMode="External"/><Relationship Id="rId25" Type="http://schemas.openxmlformats.org/officeDocument/2006/relationships/hyperlink" Target="https://blog.securelayer7.net/cve-2025-49127-kafbat-ui-rce-vulnerability/" TargetMode="External"/><Relationship Id="rId28" Type="http://schemas.openxmlformats.org/officeDocument/2006/relationships/hyperlink" Target="https://developer.confluent.io/faq/apache-kafka/kafka-clients/" TargetMode="External"/><Relationship Id="rId27" Type="http://schemas.openxmlformats.org/officeDocument/2006/relationships/hyperlink" Target="https://docs.confluent.io/kafka-clients/python/current/overview.html" TargetMode="External"/><Relationship Id="rId5" Type="http://schemas.openxmlformats.org/officeDocument/2006/relationships/styles" Target="styles.xml"/><Relationship Id="rId6" Type="http://schemas.openxmlformats.org/officeDocument/2006/relationships/hyperlink" Target="https://oneuptime.com/blog/post/2026-01-21-kafka-docker-compose/view" TargetMode="External"/><Relationship Id="rId29" Type="http://schemas.openxmlformats.org/officeDocument/2006/relationships/hyperlink" Target="https://aiokafka.readthedocs.io/en/stable/producer.html" TargetMode="External"/><Relationship Id="rId7" Type="http://schemas.openxmlformats.org/officeDocument/2006/relationships/hyperlink" Target="https://www.youtube.com/watch?v=XRRyO6b9Wqg" TargetMode="External"/><Relationship Id="rId8" Type="http://schemas.openxmlformats.org/officeDocument/2006/relationships/hyperlink" Target="https://medium.com/codinoverse/configuring-kafka-with-kraft-mode-for-single-node-and-multi-node-clusters-1576b5ce990f" TargetMode="External"/><Relationship Id="rId31" Type="http://schemas.openxmlformats.org/officeDocument/2006/relationships/hyperlink" Target="https://developer.confluent.io/courses/kafka-python/producer-class-hands-on/" TargetMode="External"/><Relationship Id="rId30" Type="http://schemas.openxmlformats.org/officeDocument/2006/relationships/hyperlink" Target="https://github.com/confluentinc/confluent-kafka-python/blob/master/examples/producer.py" TargetMode="External"/><Relationship Id="rId11" Type="http://schemas.openxmlformats.org/officeDocument/2006/relationships/hyperlink" Target="https://stackshare.io/stackups/pypi-confluent-kafka-vs-pypi-kafka-python" TargetMode="External"/><Relationship Id="rId33" Type="http://schemas.openxmlformats.org/officeDocument/2006/relationships/hyperlink" Target="https://stackoverflow.com/questions/79786387/how-to-add-aiokafka-producer-to-fastapi-properly" TargetMode="External"/><Relationship Id="rId10" Type="http://schemas.openxmlformats.org/officeDocument/2006/relationships/hyperlink" Target="https://www.instaclustr.com/education/apache-spark/running-apache-kafka-kraft-on-docker-tutorial-and-best-practices/" TargetMode="External"/><Relationship Id="rId32" Type="http://schemas.openxmlformats.org/officeDocument/2006/relationships/hyperlink" Target="https://docs.confluent.io/platform/current/clients/consumer.html" TargetMode="External"/><Relationship Id="rId13" Type="http://schemas.openxmlformats.org/officeDocument/2006/relationships/hyperlink" Target="https://aiokafka.readthedocs.io/en/stable/examples/transaction_example.html" TargetMode="External"/><Relationship Id="rId35" Type="http://schemas.openxmlformats.org/officeDocument/2006/relationships/hyperlink" Target="https://medium.com/@Modexa/exactly-once-ish-with-aiokafka-8-proven-techniques-b31ff089d284" TargetMode="External"/><Relationship Id="rId12" Type="http://schemas.openxmlformats.org/officeDocument/2006/relationships/hyperlink" Target="https://quix.io/blog/choosing-python-kafka-client-comparative-analysis" TargetMode="External"/><Relationship Id="rId34" Type="http://schemas.openxmlformats.org/officeDocument/2006/relationships/hyperlink" Target="https://aiokafka.readthedocs.io/en/stable/consumer.html" TargetMode="External"/><Relationship Id="rId15" Type="http://schemas.openxmlformats.org/officeDocument/2006/relationships/hyperlink" Target="https://oneuptime.com/blog/post/2026-02-02-python-confluent-kafka/view" TargetMode="External"/><Relationship Id="rId37" Type="http://schemas.openxmlformats.org/officeDocument/2006/relationships/hyperlink" Target="https://stackoverflow.com/questions/63293393/deserializing-a-kafka-message-without-schema-registry" TargetMode="External"/><Relationship Id="rId14" Type="http://schemas.openxmlformats.org/officeDocument/2006/relationships/hyperlink" Target="https://matthewrocklin.com/blog/work/2017/10/10/kafka-python" TargetMode="External"/><Relationship Id="rId36" Type="http://schemas.openxmlformats.org/officeDocument/2006/relationships/hyperlink" Target="https://www.reddit.com/r/apachekafka/comments/qfpxb9/schema_registryless_avro_python_produced_messages/" TargetMode="External"/><Relationship Id="rId17" Type="http://schemas.openxmlformats.org/officeDocument/2006/relationships/hyperlink" Target="https://www.reddit.com/r/apachekafka/comments/ul5rtt/using_kafka_with_python_is_confluent_the_only/" TargetMode="External"/><Relationship Id="rId16" Type="http://schemas.openxmlformats.org/officeDocument/2006/relationships/hyperlink" Target="https://github.com/aio-libs/aiokafka" TargetMode="External"/><Relationship Id="rId38" Type="http://schemas.openxmlformats.org/officeDocument/2006/relationships/hyperlink" Target="https://github.com/confluentinc/confluent-kafka-dotnet/issues/1583" TargetMode="External"/><Relationship Id="rId19" Type="http://schemas.openxmlformats.org/officeDocument/2006/relationships/hyperlink" Target="https://dev.to/deeshath/apache-kafka-kraft-mode-setup-5nj" TargetMode="External"/><Relationship Id="rId18" Type="http://schemas.openxmlformats.org/officeDocument/2006/relationships/hyperlink" Target="https://docs.confluent.io/platform/current/clients/confluent-kafka-python/html/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