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5FA" w:rsidRPr="00AD45FA" w:rsidRDefault="00AD45FA" w:rsidP="00AD45FA">
      <w:pPr>
        <w:rPr>
          <w:b/>
          <w:bCs/>
        </w:rPr>
      </w:pPr>
      <w:r w:rsidRPr="00AD45FA">
        <w:rPr>
          <w:b/>
          <w:bCs/>
        </w:rPr>
        <w:t>EVOLUTION</w:t>
      </w:r>
    </w:p>
    <w:p w:rsidR="00AD45FA" w:rsidRPr="00AD45FA" w:rsidRDefault="00AD45FA" w:rsidP="00AD45FA">
      <w:r w:rsidRPr="00AD45FA">
        <w:t>Однотонная матовая кожа, с полностью скорректированным лицом. Толщина кож 0,9-1,00 мм. Кожа из коллекции "</w:t>
      </w:r>
      <w:proofErr w:type="spellStart"/>
      <w:r w:rsidRPr="00AD45FA">
        <w:t>Evolution</w:t>
      </w:r>
      <w:proofErr w:type="spellEnd"/>
      <w:r w:rsidRPr="00AD45FA">
        <w:t>" покрыта защитным слоем, предотвращающим появление пятен и мелких царапин, что позволяет сократить ежедневный уход за мебелью до минимума. Это идеальный выбор для семьи с детьми, а также для интенсивно эксплуатируемой мебели.</w:t>
      </w:r>
      <w:r w:rsidR="0033121A" w:rsidRPr="0033121A">
        <w:t xml:space="preserve"> </w:t>
      </w:r>
      <w:r w:rsidRPr="00AD45FA">
        <w:t>Классическое среднезернистое тиснение позволит использовать её для производства мягкой мебели любых форм и направлений. Размер шкур в среднем 4,0 м</w:t>
      </w:r>
      <w:r w:rsidRPr="00AD45FA">
        <w:rPr>
          <w:vertAlign w:val="superscript"/>
        </w:rPr>
        <w:t>2</w:t>
      </w:r>
      <w:r w:rsidRPr="00AD45FA">
        <w:t>. К этому артикулу так же имеется искусственная кожа под тиснение и цвет нату</w:t>
      </w:r>
      <w:bookmarkStart w:id="0" w:name="_GoBack"/>
      <w:bookmarkEnd w:id="0"/>
      <w:r w:rsidRPr="00AD45FA">
        <w:t>ральной.</w:t>
      </w:r>
    </w:p>
    <w:p w:rsidR="00A667F0" w:rsidRDefault="00A667F0"/>
    <w:sectPr w:rsidR="00A66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83"/>
    <w:rsid w:val="0033121A"/>
    <w:rsid w:val="00A667F0"/>
    <w:rsid w:val="00A86883"/>
    <w:rsid w:val="00AD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2AB3D-14E6-4793-9DE7-73D892BA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6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>diakov.net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2017-07-06T18:12:00Z</dcterms:created>
  <dcterms:modified xsi:type="dcterms:W3CDTF">2017-07-06T18:13:00Z</dcterms:modified>
</cp:coreProperties>
</file>