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65D" w:rsidRPr="00AF565D" w:rsidRDefault="00AF565D" w:rsidP="00AF565D">
      <w:pPr>
        <w:rPr>
          <w:b/>
          <w:bCs/>
        </w:rPr>
      </w:pPr>
      <w:r w:rsidRPr="00AF565D">
        <w:rPr>
          <w:b/>
          <w:bCs/>
        </w:rPr>
        <w:t>JOLLY</w:t>
      </w:r>
    </w:p>
    <w:p w:rsidR="00AF565D" w:rsidRPr="00AF565D" w:rsidRDefault="00AF565D" w:rsidP="00AF565D">
      <w:r w:rsidRPr="00AF565D">
        <w:t>Кожа из данной коллекции имеет невероятно мягкую поверхность и очень приятна на ощупь. Натуральная кожа с частично скорректированным лицом и слабовыраженной фактурой. Размер шкур в среднем составляет 4,5 м2. Цвета этой коллекции выражают последние тенденции европейских мебельных выставок, они спокойны и гармоничны. Красители используются исключительно натурального происхождения.</w:t>
      </w:r>
    </w:p>
    <w:p w:rsidR="00D23E8D" w:rsidRDefault="00D23E8D">
      <w:bookmarkStart w:id="0" w:name="_GoBack"/>
      <w:bookmarkEnd w:id="0"/>
    </w:p>
    <w:sectPr w:rsidR="00D23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8A"/>
    <w:rsid w:val="0082028A"/>
    <w:rsid w:val="00AF565D"/>
    <w:rsid w:val="00D2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4319C-9506-4384-A294-815567EF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diakov.net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2017-07-06T18:29:00Z</dcterms:created>
  <dcterms:modified xsi:type="dcterms:W3CDTF">2017-07-06T18:30:00Z</dcterms:modified>
</cp:coreProperties>
</file>