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66099" w14:textId="1395C6B4" w:rsidR="00E369F5" w:rsidRDefault="00E369F5" w:rsidP="00E369F5">
      <w:pPr>
        <w:pStyle w:val="Heading1"/>
      </w:pPr>
      <w:r>
        <w:t xml:space="preserve">EJERCICIO 2: </w:t>
      </w:r>
      <w:r w:rsidR="00EF5F91">
        <w:t>Crear un menú dinámico utilizando jquery</w:t>
      </w:r>
    </w:p>
    <w:p w14:paraId="73F4B457" w14:textId="01885000" w:rsidR="00615B31" w:rsidRDefault="00615B31" w:rsidP="00555303">
      <w:pPr>
        <w:pStyle w:val="ListParagraph"/>
        <w:numPr>
          <w:ilvl w:val="0"/>
          <w:numId w:val="2"/>
        </w:numPr>
      </w:pPr>
      <w:r>
        <w:t xml:space="preserve">Utilizando el index.html como plantilla, realizar un menú dinámico que se muestra </w:t>
      </w:r>
      <w:r w:rsidR="00A54800">
        <w:t xml:space="preserve">gradualmente </w:t>
      </w:r>
      <w:r>
        <w:t xml:space="preserve">al poner el puntero sobre </w:t>
      </w:r>
      <w:r w:rsidRPr="00555303">
        <w:rPr>
          <w:b/>
          <w:bCs/>
          <w:i/>
          <w:iCs/>
        </w:rPr>
        <w:t>Localización</w:t>
      </w:r>
      <w:r>
        <w:t xml:space="preserve"> y </w:t>
      </w:r>
      <w:r w:rsidRPr="00555303">
        <w:rPr>
          <w:b/>
          <w:bCs/>
          <w:i/>
          <w:iCs/>
        </w:rPr>
        <w:t>Recetas</w:t>
      </w:r>
      <w:r>
        <w:t xml:space="preserve"> y que se oculte</w:t>
      </w:r>
      <w:r w:rsidR="00A54800">
        <w:t xml:space="preserve"> gradualmente</w:t>
      </w:r>
      <w:r>
        <w:t xml:space="preserve"> cuando el puntero se aleje del menú o submenú activo.</w:t>
      </w:r>
    </w:p>
    <w:p w14:paraId="6571D2AF" w14:textId="2A75CE11" w:rsidR="00555303" w:rsidRPr="00615B31" w:rsidRDefault="00555303" w:rsidP="00555303">
      <w:pPr>
        <w:pStyle w:val="ListParagraph"/>
        <w:numPr>
          <w:ilvl w:val="0"/>
          <w:numId w:val="2"/>
        </w:numPr>
      </w:pPr>
      <w:r>
        <w:t>Que al moverse el puntero del ratón por encima de cualquier opción (menú o submenú) esta cambie de color (rojo por ejemplo), y al quitarse vuelva a su color original (azul por ejemplo</w:t>
      </w:r>
      <w:bookmarkStart w:id="0" w:name="_GoBack"/>
      <w:bookmarkEnd w:id="0"/>
      <w:r>
        <w:t xml:space="preserve">). </w:t>
      </w:r>
    </w:p>
    <w:sectPr w:rsidR="00555303" w:rsidRPr="00615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D68A7"/>
    <w:multiLevelType w:val="hybridMultilevel"/>
    <w:tmpl w:val="41388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F72D6"/>
    <w:multiLevelType w:val="hybridMultilevel"/>
    <w:tmpl w:val="7598AD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F5"/>
    <w:rsid w:val="00340EA1"/>
    <w:rsid w:val="00555303"/>
    <w:rsid w:val="00615B31"/>
    <w:rsid w:val="00A54800"/>
    <w:rsid w:val="00B4105A"/>
    <w:rsid w:val="00E369F5"/>
    <w:rsid w:val="00EF5F91"/>
    <w:rsid w:val="00F7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67B3"/>
  <w15:chartTrackingRefBased/>
  <w15:docId w15:val="{BEF03E81-44DB-4A68-825C-BBE8853D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 Legarretaetxebarria Torrealday</dc:creator>
  <cp:keywords/>
  <dc:description/>
  <cp:lastModifiedBy>Aritz Legarretaetxebarria Torrealday</cp:lastModifiedBy>
  <cp:revision>6</cp:revision>
  <dcterms:created xsi:type="dcterms:W3CDTF">2019-12-10T13:05:00Z</dcterms:created>
  <dcterms:modified xsi:type="dcterms:W3CDTF">2020-01-03T22:46:00Z</dcterms:modified>
</cp:coreProperties>
</file>