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A8E" w:rsidRPr="00B54A8E" w:rsidRDefault="00B54A8E" w:rsidP="00B54A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B54A8E">
        <w:rPr>
          <w:rFonts w:ascii="Times New Roman" w:eastAsia="Times New Roman" w:hAnsi="Times New Roman" w:cs="Times New Roman"/>
          <w:b/>
          <w:bCs/>
          <w:sz w:val="36"/>
          <w:szCs w:val="36"/>
        </w:rPr>
        <w:t>Assessment Part 1: Dates, Times, and Text Mining</w:t>
      </w:r>
    </w:p>
    <w:bookmarkEnd w:id="0"/>
    <w:p w:rsidR="00B54A8E" w:rsidRPr="00B54A8E" w:rsidRDefault="00B54A8E" w:rsidP="00B54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This assessment reviews several concepts about dates, times, and text mining. In part 1 on this page, you will practice extracting and manipulating dates in real datasets. In </w:t>
      </w:r>
      <w:proofErr w:type="gramStart"/>
      <w:r w:rsidRPr="00B54A8E">
        <w:rPr>
          <w:rFonts w:ascii="Times New Roman" w:eastAsia="Times New Roman" w:hAnsi="Times New Roman" w:cs="Times New Roman"/>
          <w:sz w:val="24"/>
          <w:szCs w:val="24"/>
        </w:rPr>
        <w:t>part</w:t>
      </w:r>
      <w:proofErr w:type="gram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2 on the next page, you will walk through a sentiment analysis of a novel using steps covered in the previous section.</w:t>
      </w:r>
    </w:p>
    <w:p w:rsidR="00B54A8E" w:rsidRPr="00B54A8E" w:rsidRDefault="00B54A8E" w:rsidP="00B54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>Use the following libraries and options for coding questions:</w:t>
      </w:r>
    </w:p>
    <w:p w:rsidR="00B54A8E" w:rsidRPr="00B54A8E" w:rsidRDefault="00B54A8E" w:rsidP="00B54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4A8E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proofErr w:type="gramEnd"/>
      <w:r w:rsidRPr="00B54A8E">
        <w:rPr>
          <w:rFonts w:ascii="Courier New" w:eastAsia="Times New Roman" w:hAnsi="Courier New" w:cs="Courier New"/>
          <w:sz w:val="20"/>
          <w:szCs w:val="20"/>
        </w:rPr>
        <w:t>dslabs</w:t>
      </w:r>
      <w:proofErr w:type="spellEnd"/>
      <w:r w:rsidRPr="00B54A8E">
        <w:rPr>
          <w:rFonts w:ascii="Courier New" w:eastAsia="Times New Roman" w:hAnsi="Courier New" w:cs="Courier New"/>
          <w:sz w:val="20"/>
          <w:szCs w:val="20"/>
        </w:rPr>
        <w:t>)</w:t>
      </w:r>
      <w:r w:rsidRPr="00B54A8E">
        <w:rPr>
          <w:rFonts w:ascii="Courier New" w:eastAsia="Times New Roman" w:hAnsi="Courier New" w:cs="Courier New"/>
          <w:sz w:val="20"/>
          <w:szCs w:val="20"/>
        </w:rPr>
        <w:br/>
        <w:t>library(</w:t>
      </w:r>
      <w:proofErr w:type="spellStart"/>
      <w:r w:rsidRPr="00B54A8E">
        <w:rPr>
          <w:rFonts w:ascii="Courier New" w:eastAsia="Times New Roman" w:hAnsi="Courier New" w:cs="Courier New"/>
          <w:sz w:val="20"/>
          <w:szCs w:val="20"/>
        </w:rPr>
        <w:t>lubridate</w:t>
      </w:r>
      <w:proofErr w:type="spellEnd"/>
      <w:r w:rsidRPr="00B54A8E">
        <w:rPr>
          <w:rFonts w:ascii="Courier New" w:eastAsia="Times New Roman" w:hAnsi="Courier New" w:cs="Courier New"/>
          <w:sz w:val="20"/>
          <w:szCs w:val="20"/>
        </w:rPr>
        <w:t>)</w:t>
      </w:r>
      <w:r w:rsidRPr="00B54A8E">
        <w:rPr>
          <w:rFonts w:ascii="Courier New" w:eastAsia="Times New Roman" w:hAnsi="Courier New" w:cs="Courier New"/>
          <w:sz w:val="20"/>
          <w:szCs w:val="20"/>
        </w:rPr>
        <w:br/>
        <w:t>options(digits = 3)    # 3 significant digits</w:t>
      </w:r>
    </w:p>
    <w:p w:rsidR="00B54A8E" w:rsidRPr="00B54A8E" w:rsidRDefault="00B54A8E" w:rsidP="00B54A8E">
      <w:pPr>
        <w:spacing w:before="300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B54A8E">
        <w:rPr>
          <w:rFonts w:ascii="Verdana" w:eastAsia="Times New Roman" w:hAnsi="Verdana" w:cs="Times New Roman"/>
          <w:i/>
          <w:iCs/>
          <w:sz w:val="24"/>
          <w:szCs w:val="24"/>
        </w:rPr>
        <w:t>IMPORTANT</w:t>
      </w:r>
      <w:r w:rsidRPr="00B54A8E">
        <w:rPr>
          <w:rFonts w:ascii="Verdana" w:eastAsia="Times New Roman" w:hAnsi="Verdana" w:cs="Times New Roman"/>
          <w:sz w:val="24"/>
          <w:szCs w:val="24"/>
        </w:rPr>
        <w:t>: Some of these exercises use </w:t>
      </w:r>
      <w:proofErr w:type="spellStart"/>
      <w:r w:rsidRPr="00B54A8E">
        <w:rPr>
          <w:rFonts w:ascii="Verdana" w:eastAsia="Times New Roman" w:hAnsi="Verdana" w:cs="Times New Roman"/>
          <w:b/>
          <w:bCs/>
          <w:sz w:val="24"/>
          <w:szCs w:val="24"/>
        </w:rPr>
        <w:t>dslabs</w:t>
      </w:r>
      <w:proofErr w:type="spellEnd"/>
      <w:r w:rsidRPr="00B54A8E">
        <w:rPr>
          <w:rFonts w:ascii="Verdana" w:eastAsia="Times New Roman" w:hAnsi="Verdana" w:cs="Times New Roman"/>
          <w:sz w:val="24"/>
          <w:szCs w:val="24"/>
        </w:rPr>
        <w:t xml:space="preserve"> datasets that </w:t>
      </w:r>
      <w:proofErr w:type="gramStart"/>
      <w:r w:rsidRPr="00B54A8E">
        <w:rPr>
          <w:rFonts w:ascii="Verdana" w:eastAsia="Times New Roman" w:hAnsi="Verdana" w:cs="Times New Roman"/>
          <w:sz w:val="24"/>
          <w:szCs w:val="24"/>
        </w:rPr>
        <w:t>were added</w:t>
      </w:r>
      <w:proofErr w:type="gramEnd"/>
      <w:r w:rsidRPr="00B54A8E">
        <w:rPr>
          <w:rFonts w:ascii="Verdana" w:eastAsia="Times New Roman" w:hAnsi="Verdana" w:cs="Times New Roman"/>
          <w:sz w:val="24"/>
          <w:szCs w:val="24"/>
        </w:rPr>
        <w:t xml:space="preserve"> in a July 2019 update. Make sure your package is up to date with the command </w:t>
      </w:r>
      <w:proofErr w:type="spellStart"/>
      <w:proofErr w:type="gramStart"/>
      <w:r w:rsidRPr="00B54A8E">
        <w:rPr>
          <w:rFonts w:ascii="Courier New" w:eastAsia="Times New Roman" w:hAnsi="Courier New" w:cs="Courier New"/>
          <w:sz w:val="20"/>
          <w:szCs w:val="20"/>
        </w:rPr>
        <w:t>update.packages</w:t>
      </w:r>
      <w:proofErr w:type="spellEnd"/>
      <w:r w:rsidRPr="00B54A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54A8E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54A8E">
        <w:rPr>
          <w:rFonts w:ascii="Courier New" w:eastAsia="Times New Roman" w:hAnsi="Courier New" w:cs="Courier New"/>
          <w:sz w:val="20"/>
          <w:szCs w:val="20"/>
        </w:rPr>
        <w:t>dslabs</w:t>
      </w:r>
      <w:proofErr w:type="spellEnd"/>
      <w:r w:rsidRPr="00B54A8E">
        <w:rPr>
          <w:rFonts w:ascii="Courier New" w:eastAsia="Times New Roman" w:hAnsi="Courier New" w:cs="Courier New"/>
          <w:sz w:val="20"/>
          <w:szCs w:val="20"/>
        </w:rPr>
        <w:t>")</w:t>
      </w:r>
      <w:r w:rsidRPr="00B54A8E">
        <w:rPr>
          <w:rFonts w:ascii="Verdana" w:eastAsia="Times New Roman" w:hAnsi="Verdana" w:cs="Times New Roman"/>
          <w:sz w:val="24"/>
          <w:szCs w:val="24"/>
        </w:rPr>
        <w:t xml:space="preserve">. You can also update all packages on your system by running </w:t>
      </w:r>
      <w:proofErr w:type="spellStart"/>
      <w:proofErr w:type="gramStart"/>
      <w:r w:rsidRPr="00B54A8E">
        <w:rPr>
          <w:rFonts w:ascii="Courier New" w:eastAsia="Times New Roman" w:hAnsi="Courier New" w:cs="Courier New"/>
          <w:sz w:val="20"/>
          <w:szCs w:val="20"/>
        </w:rPr>
        <w:t>update.packages</w:t>
      </w:r>
      <w:proofErr w:type="spellEnd"/>
      <w:r w:rsidRPr="00B54A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54A8E">
        <w:rPr>
          <w:rFonts w:ascii="Courier New" w:eastAsia="Times New Roman" w:hAnsi="Courier New" w:cs="Courier New"/>
          <w:sz w:val="20"/>
          <w:szCs w:val="20"/>
        </w:rPr>
        <w:t>)</w:t>
      </w:r>
      <w:r w:rsidRPr="00B54A8E">
        <w:rPr>
          <w:rFonts w:ascii="Verdana" w:eastAsia="Times New Roman" w:hAnsi="Verdana" w:cs="Times New Roman"/>
          <w:sz w:val="24"/>
          <w:szCs w:val="24"/>
        </w:rPr>
        <w:t xml:space="preserve"> with no arguments, and you should consider doing this routinely.</w:t>
      </w:r>
    </w:p>
    <w:p w:rsidR="00B54A8E" w:rsidRPr="00B54A8E" w:rsidRDefault="00B54A8E" w:rsidP="00B54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A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B54A8E" w:rsidRPr="00B54A8E" w:rsidRDefault="00B54A8E" w:rsidP="00B54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the standard ISO 8601 format for dates?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8.45pt;height:15.7pt" o:ole="">
            <v:imagedata r:id="rId4" o:title=""/>
          </v:shape>
          <w:control r:id="rId5" w:name="DefaultOcxName" w:shapeid="_x0000_i1089"/>
        </w:object>
      </w: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MM-DD-YY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088" type="#_x0000_t75" style="width:18.45pt;height:15.7pt" o:ole="">
            <v:imagedata r:id="rId6" o:title=""/>
          </v:shape>
          <w:control r:id="rId7" w:name="DefaultOcxName1" w:shapeid="_x0000_i1088"/>
        </w:object>
      </w: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YYYY-MM-DD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087" type="#_x0000_t75" style="width:18.45pt;height:15.7pt" o:ole="">
            <v:imagedata r:id="rId4" o:title=""/>
          </v:shape>
          <w:control r:id="rId8" w:name="DefaultOcxName2" w:shapeid="_x0000_i1087"/>
        </w:object>
      </w: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YYYYMMDD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086" type="#_x0000_t75" style="width:18.45pt;height:15.7pt" o:ole="">
            <v:imagedata r:id="rId4" o:title=""/>
          </v:shape>
          <w:control r:id="rId9" w:name="DefaultOcxName3" w:shapeid="_x0000_i1086"/>
        </w:object>
      </w: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YY-MM-DD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4A8E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Correct: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>This is proper ISO 8601 formatting for dates.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B54A8E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B54A8E" w:rsidRPr="00B54A8E" w:rsidRDefault="00B54A8E" w:rsidP="00B54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A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B54A8E" w:rsidRPr="00B54A8E" w:rsidRDefault="00B54A8E" w:rsidP="00B54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could convert this string into the correct date format?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4A8E">
        <w:rPr>
          <w:rFonts w:ascii="Courier New" w:eastAsia="Times New Roman" w:hAnsi="Courier New" w:cs="Courier New"/>
          <w:sz w:val="20"/>
          <w:szCs w:val="20"/>
        </w:rPr>
        <w:t>dates</w:t>
      </w:r>
      <w:proofErr w:type="gramEnd"/>
      <w:r w:rsidRPr="00B54A8E">
        <w:rPr>
          <w:rFonts w:ascii="Courier New" w:eastAsia="Times New Roman" w:hAnsi="Courier New" w:cs="Courier New"/>
          <w:sz w:val="20"/>
          <w:szCs w:val="20"/>
        </w:rPr>
        <w:t xml:space="preserve"> &lt;- c("09-01-02", "01-12-07", "02-03-04")</w:t>
      </w: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roofErr w:type="gramStart"/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085" type="#_x0000_t75" style="width:18.45pt;height:15.7pt" o:ole="">
            <v:imagedata r:id="rId4" o:title=""/>
          </v:shape>
          <w:control r:id="rId10" w:name="DefaultOcxName4" w:shapeid="_x0000_i1085"/>
        </w:object>
      </w:r>
      <w:proofErr w:type="spellStart"/>
      <w:r w:rsidRPr="00B54A8E">
        <w:rPr>
          <w:rFonts w:ascii="Times New Roman" w:eastAsia="Times New Roman" w:hAnsi="Times New Roman" w:cs="Times New Roman"/>
          <w:sz w:val="24"/>
          <w:szCs w:val="24"/>
        </w:rPr>
        <w:t>ymd</w:t>
      </w:r>
      <w:proofErr w:type="spellEnd"/>
      <w:r w:rsidRPr="00B54A8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dates) </w:t>
      </w:r>
    </w:p>
    <w:proofErr w:type="gramStart"/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360" w:dyaOrig="312">
          <v:shape id="_x0000_i1084" type="#_x0000_t75" style="width:18.45pt;height:15.7pt" o:ole="">
            <v:imagedata r:id="rId4" o:title=""/>
          </v:shape>
          <w:control r:id="rId11" w:name="DefaultOcxName5" w:shapeid="_x0000_i1084"/>
        </w:object>
      </w:r>
      <w:proofErr w:type="spellStart"/>
      <w:r w:rsidRPr="00B54A8E">
        <w:rPr>
          <w:rFonts w:ascii="Times New Roman" w:eastAsia="Times New Roman" w:hAnsi="Times New Roman" w:cs="Times New Roman"/>
          <w:sz w:val="24"/>
          <w:szCs w:val="24"/>
        </w:rPr>
        <w:t>mdy</w:t>
      </w:r>
      <w:proofErr w:type="spellEnd"/>
      <w:r w:rsidRPr="00B54A8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dates) </w:t>
      </w:r>
    </w:p>
    <w:proofErr w:type="gramStart"/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083" type="#_x0000_t75" style="width:18.45pt;height:15.7pt" o:ole="">
            <v:imagedata r:id="rId4" o:title=""/>
          </v:shape>
          <w:control r:id="rId12" w:name="DefaultOcxName6" w:shapeid="_x0000_i1083"/>
        </w:object>
      </w:r>
      <w:proofErr w:type="spellStart"/>
      <w:r w:rsidRPr="00B54A8E">
        <w:rPr>
          <w:rFonts w:ascii="Times New Roman" w:eastAsia="Times New Roman" w:hAnsi="Times New Roman" w:cs="Times New Roman"/>
          <w:sz w:val="24"/>
          <w:szCs w:val="24"/>
        </w:rPr>
        <w:t>dmy</w:t>
      </w:r>
      <w:proofErr w:type="spellEnd"/>
      <w:r w:rsidRPr="00B54A8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dates)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082" type="#_x0000_t75" style="width:18.45pt;height:15.7pt" o:ole="">
            <v:imagedata r:id="rId6" o:title=""/>
          </v:shape>
          <w:control r:id="rId13" w:name="DefaultOcxName7" w:shapeid="_x0000_i1082"/>
        </w:object>
      </w: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It is impossible to know which format is correct without additional information.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4A8E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Correct: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The formatting of these dates is ambiguous. They </w:t>
      </w:r>
      <w:proofErr w:type="gramStart"/>
      <w:r w:rsidRPr="00B54A8E">
        <w:rPr>
          <w:rFonts w:ascii="Times New Roman" w:eastAsia="Times New Roman" w:hAnsi="Times New Roman" w:cs="Times New Roman"/>
          <w:sz w:val="24"/>
          <w:szCs w:val="24"/>
        </w:rPr>
        <w:t>could be formatted</w:t>
      </w:r>
      <w:proofErr w:type="gram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B54A8E">
        <w:rPr>
          <w:rFonts w:ascii="Times New Roman" w:eastAsia="Times New Roman" w:hAnsi="Times New Roman" w:cs="Times New Roman"/>
          <w:sz w:val="24"/>
          <w:szCs w:val="24"/>
        </w:rPr>
        <w:t>ymd</w:t>
      </w:r>
      <w:proofErr w:type="spell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4A8E">
        <w:rPr>
          <w:rFonts w:ascii="Times New Roman" w:eastAsia="Times New Roman" w:hAnsi="Times New Roman" w:cs="Times New Roman"/>
          <w:sz w:val="24"/>
          <w:szCs w:val="24"/>
        </w:rPr>
        <w:t>mdy</w:t>
      </w:r>
      <w:proofErr w:type="spell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54A8E">
        <w:rPr>
          <w:rFonts w:ascii="Times New Roman" w:eastAsia="Times New Roman" w:hAnsi="Times New Roman" w:cs="Times New Roman"/>
          <w:sz w:val="24"/>
          <w:szCs w:val="24"/>
        </w:rPr>
        <w:t>dmy</w:t>
      </w:r>
      <w:proofErr w:type="spellEnd"/>
      <w:r w:rsidRPr="00B54A8E">
        <w:rPr>
          <w:rFonts w:ascii="Times New Roman" w:eastAsia="Times New Roman" w:hAnsi="Times New Roman" w:cs="Times New Roman"/>
          <w:sz w:val="24"/>
          <w:szCs w:val="24"/>
        </w:rPr>
        <w:t>. We need more information about our data to be able to select the correct command.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B54A8E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B54A8E" w:rsidRPr="00B54A8E" w:rsidRDefault="00B54A8E" w:rsidP="00B54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A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>2/2 points (graded)</w:t>
      </w:r>
    </w:p>
    <w:p w:rsidR="00B54A8E" w:rsidRPr="00B54A8E" w:rsidRDefault="00B54A8E" w:rsidP="00B54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Load the </w:t>
      </w:r>
      <w:proofErr w:type="spellStart"/>
      <w:r w:rsidRPr="00B54A8E">
        <w:rPr>
          <w:rFonts w:ascii="Courier New" w:eastAsia="Times New Roman" w:hAnsi="Courier New" w:cs="Courier New"/>
          <w:sz w:val="20"/>
          <w:szCs w:val="20"/>
        </w:rPr>
        <w:t>brexit_polls</w:t>
      </w:r>
      <w:proofErr w:type="spell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data frame from </w:t>
      </w:r>
      <w:proofErr w:type="spellStart"/>
      <w:r w:rsidRPr="00B54A8E">
        <w:rPr>
          <w:rFonts w:ascii="Times New Roman" w:eastAsia="Times New Roman" w:hAnsi="Times New Roman" w:cs="Times New Roman"/>
          <w:b/>
          <w:bCs/>
          <w:sz w:val="24"/>
          <w:szCs w:val="24"/>
        </w:rPr>
        <w:t>dslabs</w:t>
      </w:r>
      <w:proofErr w:type="spellEnd"/>
      <w:r w:rsidRPr="00B54A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4A8E" w:rsidRPr="00B54A8E" w:rsidRDefault="00B54A8E" w:rsidP="00B54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4A8E">
        <w:rPr>
          <w:rFonts w:ascii="Courier New" w:eastAsia="Times New Roman" w:hAnsi="Courier New" w:cs="Courier New"/>
          <w:sz w:val="20"/>
          <w:szCs w:val="20"/>
        </w:rPr>
        <w:t>data(</w:t>
      </w:r>
      <w:proofErr w:type="spellStart"/>
      <w:proofErr w:type="gramEnd"/>
      <w:r w:rsidRPr="00B54A8E">
        <w:rPr>
          <w:rFonts w:ascii="Courier New" w:eastAsia="Times New Roman" w:hAnsi="Courier New" w:cs="Courier New"/>
          <w:sz w:val="20"/>
          <w:szCs w:val="20"/>
        </w:rPr>
        <w:t>brexit_polls</w:t>
      </w:r>
      <w:proofErr w:type="spellEnd"/>
      <w:r w:rsidRPr="00B54A8E">
        <w:rPr>
          <w:rFonts w:ascii="Courier New" w:eastAsia="Times New Roman" w:hAnsi="Courier New" w:cs="Courier New"/>
          <w:sz w:val="20"/>
          <w:szCs w:val="20"/>
        </w:rPr>
        <w:t>)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>How many polls had a start date (</w:t>
      </w:r>
      <w:proofErr w:type="spellStart"/>
      <w:r w:rsidRPr="00B54A8E">
        <w:rPr>
          <w:rFonts w:ascii="Courier New" w:eastAsia="Times New Roman" w:hAnsi="Courier New" w:cs="Courier New"/>
          <w:sz w:val="20"/>
          <w:szCs w:val="20"/>
        </w:rPr>
        <w:t>startdate</w:t>
      </w:r>
      <w:proofErr w:type="spell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) in April (month number 4)? </w:t>
      </w:r>
      <w:r w:rsidRPr="00B54A8E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081" type="#_x0000_t75" style="width:96pt;height:18.45pt" o:ole="">
            <v:imagedata r:id="rId14" o:title=""/>
          </v:shape>
          <w:control r:id="rId15" w:name="DefaultOcxName8" w:shapeid="_x0000_i1081"/>
        </w:object>
      </w:r>
      <w:proofErr w:type="gramStart"/>
      <w:r w:rsidRPr="00B54A8E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MathJax_Main" w:eastAsia="Times New Roman" w:hAnsi="MathJax_Main" w:cs="Times New Roman"/>
          <w:sz w:val="30"/>
          <w:szCs w:val="30"/>
        </w:rPr>
        <w:t>25</w:t>
      </w: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4A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4" name="Picture 4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B54A8E">
        <w:rPr>
          <w:rFonts w:ascii="Courier New" w:eastAsia="Times New Roman" w:hAnsi="Courier New" w:cs="Courier New"/>
          <w:sz w:val="20"/>
          <w:szCs w:val="20"/>
        </w:rPr>
        <w:t>round_date</w:t>
      </w:r>
      <w:proofErr w:type="spell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function on the </w:t>
      </w:r>
      <w:proofErr w:type="spellStart"/>
      <w:r w:rsidRPr="00B54A8E">
        <w:rPr>
          <w:rFonts w:ascii="Courier New" w:eastAsia="Times New Roman" w:hAnsi="Courier New" w:cs="Courier New"/>
          <w:sz w:val="20"/>
          <w:szCs w:val="20"/>
        </w:rPr>
        <w:t>enddate</w:t>
      </w:r>
      <w:proofErr w:type="spell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column with the argument </w:t>
      </w:r>
      <w:r w:rsidRPr="00B54A8E">
        <w:rPr>
          <w:rFonts w:ascii="Courier New" w:eastAsia="Times New Roman" w:hAnsi="Courier New" w:cs="Courier New"/>
          <w:sz w:val="20"/>
          <w:szCs w:val="20"/>
        </w:rPr>
        <w:t>unit="week"</w:t>
      </w: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. How many polls ended the week of 2016-06-12? </w:t>
      </w:r>
    </w:p>
    <w:p w:rsidR="00B54A8E" w:rsidRPr="00B54A8E" w:rsidRDefault="00B54A8E" w:rsidP="00B54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Read the documentation to learn more about </w:t>
      </w:r>
      <w:proofErr w:type="spellStart"/>
      <w:r w:rsidRPr="00B54A8E">
        <w:rPr>
          <w:rFonts w:ascii="Courier New" w:eastAsia="Times New Roman" w:hAnsi="Courier New" w:cs="Courier New"/>
          <w:sz w:val="20"/>
          <w:szCs w:val="20"/>
        </w:rPr>
        <w:t>round_date</w:t>
      </w:r>
      <w:proofErr w:type="spellEnd"/>
      <w:r w:rsidRPr="00B54A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080" type="#_x0000_t75" style="width:96pt;height:18.45pt" o:ole="">
            <v:imagedata r:id="rId17" o:title=""/>
          </v:shape>
          <w:control r:id="rId18" w:name="DefaultOcxName9" w:shapeid="_x0000_i1080"/>
        </w:object>
      </w:r>
      <w:proofErr w:type="gramStart"/>
      <w:r w:rsidRPr="00B54A8E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MathJax_Main" w:eastAsia="Times New Roman" w:hAnsi="MathJax_Main" w:cs="Times New Roman"/>
          <w:sz w:val="30"/>
          <w:szCs w:val="30"/>
        </w:rPr>
        <w:t>13</w:t>
      </w: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4A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3" name="Picture 3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ad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B54A8E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B54A8E" w:rsidRPr="00B54A8E" w:rsidRDefault="00B54A8E" w:rsidP="00B54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A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B54A8E" w:rsidRPr="00B54A8E" w:rsidRDefault="00B54A8E" w:rsidP="00B54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B54A8E">
        <w:rPr>
          <w:rFonts w:ascii="Courier New" w:eastAsia="Times New Roman" w:hAnsi="Courier New" w:cs="Courier New"/>
          <w:sz w:val="20"/>
          <w:szCs w:val="20"/>
        </w:rPr>
        <w:t>weekdays</w:t>
      </w: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function from </w:t>
      </w:r>
      <w:proofErr w:type="spellStart"/>
      <w:r w:rsidRPr="00B54A8E">
        <w:rPr>
          <w:rFonts w:ascii="Times New Roman" w:eastAsia="Times New Roman" w:hAnsi="Times New Roman" w:cs="Times New Roman"/>
          <w:b/>
          <w:bCs/>
          <w:sz w:val="24"/>
          <w:szCs w:val="24"/>
        </w:rPr>
        <w:t>lubridate</w:t>
      </w:r>
      <w:proofErr w:type="spell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to determine the weekday on which each poll ended (</w:t>
      </w:r>
      <w:proofErr w:type="spellStart"/>
      <w:r w:rsidRPr="00B54A8E">
        <w:rPr>
          <w:rFonts w:ascii="Courier New" w:eastAsia="Times New Roman" w:hAnsi="Courier New" w:cs="Courier New"/>
          <w:sz w:val="20"/>
          <w:szCs w:val="20"/>
        </w:rPr>
        <w:t>enddate</w:t>
      </w:r>
      <w:proofErr w:type="spellEnd"/>
      <w:r w:rsidRPr="00B54A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On which weekday did the greatest number of polls end?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079" type="#_x0000_t75" style="width:18.45pt;height:15.7pt" o:ole="">
            <v:imagedata r:id="rId4" o:title=""/>
          </v:shape>
          <w:control r:id="rId19" w:name="DefaultOcxName10" w:shapeid="_x0000_i1079"/>
        </w:object>
      </w: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Monday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078" type="#_x0000_t75" style="width:18.45pt;height:15.7pt" o:ole="">
            <v:imagedata r:id="rId4" o:title=""/>
          </v:shape>
          <w:control r:id="rId20" w:name="DefaultOcxName11" w:shapeid="_x0000_i1078"/>
        </w:object>
      </w: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Tuesday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077" type="#_x0000_t75" style="width:18.45pt;height:15.7pt" o:ole="">
            <v:imagedata r:id="rId4" o:title=""/>
          </v:shape>
          <w:control r:id="rId21" w:name="DefaultOcxName12" w:shapeid="_x0000_i1077"/>
        </w:object>
      </w: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Wednesday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360" w:dyaOrig="312">
          <v:shape id="_x0000_i1076" type="#_x0000_t75" style="width:18.45pt;height:15.7pt" o:ole="">
            <v:imagedata r:id="rId4" o:title=""/>
          </v:shape>
          <w:control r:id="rId22" w:name="DefaultOcxName13" w:shapeid="_x0000_i1076"/>
        </w:object>
      </w: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Thursday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075" type="#_x0000_t75" style="width:18.45pt;height:15.7pt" o:ole="">
            <v:imagedata r:id="rId4" o:title=""/>
          </v:shape>
          <w:control r:id="rId23" w:name="DefaultOcxName14" w:shapeid="_x0000_i1075"/>
        </w:object>
      </w: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Friday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074" type="#_x0000_t75" style="width:18.45pt;height:15.7pt" o:ole="">
            <v:imagedata r:id="rId4" o:title=""/>
          </v:shape>
          <w:control r:id="rId24" w:name="DefaultOcxName15" w:shapeid="_x0000_i1074"/>
        </w:object>
      </w: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Saturday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073" type="#_x0000_t75" style="width:18.45pt;height:15.7pt" o:ole="">
            <v:imagedata r:id="rId6" o:title=""/>
          </v:shape>
          <w:control r:id="rId25" w:name="DefaultOcxName16" w:shapeid="_x0000_i1073"/>
        </w:object>
      </w: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Sunday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4A8E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B54A8E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B54A8E" w:rsidRPr="00B54A8E" w:rsidRDefault="00B54A8E" w:rsidP="00B54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4A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>2.0/2.0 points (graded)</w:t>
      </w:r>
    </w:p>
    <w:p w:rsidR="00B54A8E" w:rsidRPr="00B54A8E" w:rsidRDefault="00B54A8E" w:rsidP="00B54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Load the </w:t>
      </w:r>
      <w:proofErr w:type="spellStart"/>
      <w:r w:rsidRPr="00B54A8E">
        <w:rPr>
          <w:rFonts w:ascii="Courier New" w:eastAsia="Times New Roman" w:hAnsi="Courier New" w:cs="Courier New"/>
          <w:sz w:val="20"/>
          <w:szCs w:val="20"/>
        </w:rPr>
        <w:t>movielens</w:t>
      </w:r>
      <w:proofErr w:type="spell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data frame from </w:t>
      </w:r>
      <w:proofErr w:type="spellStart"/>
      <w:r w:rsidRPr="00B54A8E">
        <w:rPr>
          <w:rFonts w:ascii="Times New Roman" w:eastAsia="Times New Roman" w:hAnsi="Times New Roman" w:cs="Times New Roman"/>
          <w:b/>
          <w:bCs/>
          <w:sz w:val="24"/>
          <w:szCs w:val="24"/>
        </w:rPr>
        <w:t>dslabs</w:t>
      </w:r>
      <w:proofErr w:type="spellEnd"/>
      <w:r w:rsidRPr="00B54A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4A8E" w:rsidRPr="00B54A8E" w:rsidRDefault="00B54A8E" w:rsidP="00B54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4A8E">
        <w:rPr>
          <w:rFonts w:ascii="Courier New" w:eastAsia="Times New Roman" w:hAnsi="Courier New" w:cs="Courier New"/>
          <w:sz w:val="20"/>
          <w:szCs w:val="20"/>
        </w:rPr>
        <w:t>data(</w:t>
      </w:r>
      <w:proofErr w:type="spellStart"/>
      <w:proofErr w:type="gramEnd"/>
      <w:r w:rsidRPr="00B54A8E">
        <w:rPr>
          <w:rFonts w:ascii="Courier New" w:eastAsia="Times New Roman" w:hAnsi="Courier New" w:cs="Courier New"/>
          <w:sz w:val="20"/>
          <w:szCs w:val="20"/>
        </w:rPr>
        <w:t>movielens</w:t>
      </w:r>
      <w:proofErr w:type="spellEnd"/>
      <w:r w:rsidRPr="00B54A8E">
        <w:rPr>
          <w:rFonts w:ascii="Courier New" w:eastAsia="Times New Roman" w:hAnsi="Courier New" w:cs="Courier New"/>
          <w:sz w:val="20"/>
          <w:szCs w:val="20"/>
        </w:rPr>
        <w:t>)</w:t>
      </w:r>
    </w:p>
    <w:p w:rsidR="00B54A8E" w:rsidRPr="00B54A8E" w:rsidRDefault="00B54A8E" w:rsidP="00B54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This data frame contains a set of about 100,000 movie reviews. The </w:t>
      </w:r>
      <w:r w:rsidRPr="00B54A8E">
        <w:rPr>
          <w:rFonts w:ascii="Courier New" w:eastAsia="Times New Roman" w:hAnsi="Courier New" w:cs="Courier New"/>
          <w:sz w:val="20"/>
          <w:szCs w:val="20"/>
        </w:rPr>
        <w:t>timestamp</w:t>
      </w: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column contains the review date as the number of seconds since 1970-01-01 (epoch time).</w:t>
      </w:r>
    </w:p>
    <w:p w:rsidR="00B54A8E" w:rsidRPr="00B54A8E" w:rsidRDefault="00B54A8E" w:rsidP="00B54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Convert the </w:t>
      </w:r>
      <w:r w:rsidRPr="00B54A8E">
        <w:rPr>
          <w:rFonts w:ascii="Courier New" w:eastAsia="Times New Roman" w:hAnsi="Courier New" w:cs="Courier New"/>
          <w:sz w:val="20"/>
          <w:szCs w:val="20"/>
        </w:rPr>
        <w:t>timestamp</w:t>
      </w: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column to dates using the </w:t>
      </w:r>
      <w:proofErr w:type="spellStart"/>
      <w:r w:rsidRPr="00B54A8E">
        <w:rPr>
          <w:rFonts w:ascii="Times New Roman" w:eastAsia="Times New Roman" w:hAnsi="Times New Roman" w:cs="Times New Roman"/>
          <w:b/>
          <w:bCs/>
          <w:sz w:val="24"/>
          <w:szCs w:val="24"/>
        </w:rPr>
        <w:t>lubridate</w:t>
      </w:r>
      <w:proofErr w:type="spell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A8E">
        <w:rPr>
          <w:rFonts w:ascii="Courier New" w:eastAsia="Times New Roman" w:hAnsi="Courier New" w:cs="Courier New"/>
          <w:sz w:val="20"/>
          <w:szCs w:val="20"/>
        </w:rPr>
        <w:t>as_datetime</w:t>
      </w:r>
      <w:proofErr w:type="spell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Which year had the most movie reviews? </w:t>
      </w:r>
      <w:proofErr w:type="gramStart"/>
      <w:r w:rsidRPr="00B54A8E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072" type="#_x0000_t75" style="width:96pt;height:18.45pt" o:ole="">
            <v:imagedata r:id="rId26" o:title=""/>
          </v:shape>
          <w:control r:id="rId27" w:name="DefaultOcxName17" w:shapeid="_x0000_i1072"/>
        </w:object>
      </w:r>
      <w:r w:rsidRPr="00B54A8E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MathJax_Main" w:eastAsia="Times New Roman" w:hAnsi="MathJax_Main" w:cs="Times New Roman"/>
          <w:sz w:val="30"/>
          <w:szCs w:val="30"/>
        </w:rPr>
        <w:t>2000</w:t>
      </w: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4A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2" name="Picture 2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ad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Which hour of the day had the most movie reviews? </w:t>
      </w:r>
      <w:proofErr w:type="gramStart"/>
      <w:r w:rsidRPr="00B54A8E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071" type="#_x0000_t75" style="width:96pt;height:18.45pt" o:ole="">
            <v:imagedata r:id="rId28" o:title=""/>
          </v:shape>
          <w:control r:id="rId29" w:name="DefaultOcxName18" w:shapeid="_x0000_i1071"/>
        </w:object>
      </w:r>
      <w:r w:rsidRPr="00B54A8E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MathJax_Main" w:eastAsia="Times New Roman" w:hAnsi="MathJax_Main" w:cs="Times New Roman"/>
          <w:sz w:val="30"/>
          <w:szCs w:val="30"/>
        </w:rPr>
        <w:t>20</w:t>
      </w: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4A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0" t="0" r="3175" b="3175"/>
            <wp:docPr id="1" name="Picture 1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ad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8E" w:rsidRPr="00B54A8E" w:rsidRDefault="00B54A8E" w:rsidP="00B54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B54A8E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B54A8E">
        <w:rPr>
          <w:rFonts w:ascii="Times New Roman" w:eastAsia="Times New Roman" w:hAnsi="Times New Roman" w:cs="Times New Roman"/>
          <w:sz w:val="24"/>
          <w:szCs w:val="24"/>
        </w:rPr>
        <w:t xml:space="preserve"> of 10 attempts </w:t>
      </w:r>
    </w:p>
    <w:p w:rsidR="00445CBD" w:rsidRDefault="00445CBD"/>
    <w:sectPr w:rsidR="0044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8E"/>
    <w:rsid w:val="00445CBD"/>
    <w:rsid w:val="006B1430"/>
    <w:rsid w:val="00B5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EC996-30EB-4EA9-9F63-6919B8C7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4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4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4A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4A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4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A8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4A8E"/>
    <w:rPr>
      <w:i/>
      <w:iCs/>
    </w:rPr>
  </w:style>
  <w:style w:type="character" w:styleId="Strong">
    <w:name w:val="Strong"/>
    <w:basedOn w:val="DefaultParagraphFont"/>
    <w:uiPriority w:val="22"/>
    <w:qFormat/>
    <w:rsid w:val="00B54A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4A8E"/>
    <w:rPr>
      <w:rFonts w:ascii="Courier New" w:eastAsia="Times New Roman" w:hAnsi="Courier New" w:cs="Courier New"/>
      <w:sz w:val="20"/>
      <w:szCs w:val="20"/>
    </w:rPr>
  </w:style>
  <w:style w:type="character" w:customStyle="1" w:styleId="status">
    <w:name w:val="status"/>
    <w:basedOn w:val="DefaultParagraphFont"/>
    <w:rsid w:val="00B54A8E"/>
  </w:style>
  <w:style w:type="character" w:customStyle="1" w:styleId="sr">
    <w:name w:val="sr"/>
    <w:basedOn w:val="DefaultParagraphFont"/>
    <w:rsid w:val="00B54A8E"/>
  </w:style>
  <w:style w:type="character" w:customStyle="1" w:styleId="hint-label">
    <w:name w:val="hint-label"/>
    <w:basedOn w:val="DefaultParagraphFont"/>
    <w:rsid w:val="00B54A8E"/>
  </w:style>
  <w:style w:type="character" w:customStyle="1" w:styleId="mn">
    <w:name w:val="mn"/>
    <w:basedOn w:val="DefaultParagraphFont"/>
    <w:rsid w:val="00B54A8E"/>
  </w:style>
  <w:style w:type="paragraph" w:customStyle="1" w:styleId="question-description">
    <w:name w:val="question-description"/>
    <w:basedOn w:val="Normal"/>
    <w:rsid w:val="00B54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2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1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49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7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85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36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1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52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59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6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21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0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1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3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0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95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3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20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2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30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68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4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4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99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8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7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695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5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5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5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4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0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10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24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39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38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57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1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64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1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7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9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93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0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84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01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57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0.xml"/><Relationship Id="rId26" Type="http://schemas.openxmlformats.org/officeDocument/2006/relationships/image" Target="media/image6.wmf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image" Target="media/image5.wmf"/><Relationship Id="rId25" Type="http://schemas.openxmlformats.org/officeDocument/2006/relationships/control" Target="activeX/activeX17.xml"/><Relationship Id="rId2" Type="http://schemas.openxmlformats.org/officeDocument/2006/relationships/settings" Target="settings.xml"/><Relationship Id="rId16" Type="http://schemas.openxmlformats.org/officeDocument/2006/relationships/image" Target="media/image4.gif"/><Relationship Id="rId20" Type="http://schemas.openxmlformats.org/officeDocument/2006/relationships/control" Target="activeX/activeX12.xml"/><Relationship Id="rId29" Type="http://schemas.openxmlformats.org/officeDocument/2006/relationships/control" Target="activeX/activeX1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5.xml"/><Relationship Id="rId28" Type="http://schemas.openxmlformats.org/officeDocument/2006/relationships/image" Target="media/image7.wmf"/><Relationship Id="rId10" Type="http://schemas.openxmlformats.org/officeDocument/2006/relationships/control" Target="activeX/activeX5.xml"/><Relationship Id="rId19" Type="http://schemas.openxmlformats.org/officeDocument/2006/relationships/control" Target="activeX/activeX11.xml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wmf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Penske Truck Leasing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Larry (Penske, Capgemini)</dc:creator>
  <cp:keywords/>
  <dc:description/>
  <cp:lastModifiedBy>Olanrewaju, Larry (Penske, Capgemini)</cp:lastModifiedBy>
  <cp:revision>1</cp:revision>
  <dcterms:created xsi:type="dcterms:W3CDTF">2020-01-06T18:21:00Z</dcterms:created>
  <dcterms:modified xsi:type="dcterms:W3CDTF">2020-01-06T19:16:00Z</dcterms:modified>
</cp:coreProperties>
</file>