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301F" w14:textId="6152E1A0" w:rsidR="00E56EE3" w:rsidRDefault="00E56EE3">
      <w:r>
        <w:t>1. Introduction</w:t>
      </w:r>
    </w:p>
    <w:p w14:paraId="6AF9C409" w14:textId="62D6544F" w:rsidR="00E56EE3" w:rsidRDefault="00E56EE3">
      <w:r>
        <w:t>Questions on Learner’s Code (QLCs)</w:t>
      </w:r>
      <w:r w:rsidR="0014063A">
        <w:t xml:space="preserve"> is a </w:t>
      </w:r>
    </w:p>
    <w:p w14:paraId="20A2724A" w14:textId="6E38FE81" w:rsidR="00E56EE3" w:rsidRDefault="00E56EE3">
      <w:r>
        <w:t>2. Institutional Review Board Approval</w:t>
      </w:r>
    </w:p>
    <w:p w14:paraId="6B24D046" w14:textId="69C70965" w:rsidR="000F3C6C" w:rsidRDefault="00FF18FD">
      <w:r>
        <w:t xml:space="preserve">The primary goal for this semester was to gain the necessary Institutional Review Board (IRB) approval to conduct the user study. Per the human research requirements, various documents were created to inform and outline the intended procedures we will be following in the study. </w:t>
      </w:r>
      <w:r w:rsidR="00A0521D">
        <w:t xml:space="preserve">The initial submission occurred towards the end of the Spring 2025 semester; however, due to the complexity of the study design, various clarifications had to </w:t>
      </w:r>
      <w:proofErr w:type="gramStart"/>
      <w:r w:rsidR="00A0521D">
        <w:t>addressed</w:t>
      </w:r>
      <w:proofErr w:type="gramEnd"/>
      <w:r w:rsidR="00A0521D">
        <w:t xml:space="preserve"> before final approval was granted on November 19, 2025. </w:t>
      </w:r>
    </w:p>
    <w:p w14:paraId="5E22A16D" w14:textId="3D65FC39" w:rsidR="00E56EE3" w:rsidRDefault="00903FD1">
      <w:r>
        <w:t>HRB Protocol</w:t>
      </w:r>
      <w:r w:rsidR="000F3C6C">
        <w:t xml:space="preserve"> – outlines the details and procedures in the study</w:t>
      </w:r>
    </w:p>
    <w:p w14:paraId="35022657" w14:textId="53F644F1" w:rsidR="000F3C6C" w:rsidRDefault="000F3C6C" w:rsidP="000F3C6C">
      <w:pPr>
        <w:pStyle w:val="ListParagraph"/>
        <w:numPr>
          <w:ilvl w:val="0"/>
          <w:numId w:val="2"/>
        </w:numPr>
      </w:pPr>
      <w:r>
        <w:t>participants will be students enrolled in a chosen undergraduate course, at least 18 years old</w:t>
      </w:r>
    </w:p>
    <w:p w14:paraId="23903484" w14:textId="02E50A19" w:rsidR="000F3C6C" w:rsidRDefault="000F3C6C">
      <w:r>
        <w:t xml:space="preserve">Consent form – will be signed by the participants prior to starting the study. allows us to use specific personal, identifiable information that will need to be collected for the study (name, id, email, </w:t>
      </w:r>
      <w:proofErr w:type="spellStart"/>
      <w:r>
        <w:t>etc</w:t>
      </w:r>
      <w:proofErr w:type="spellEnd"/>
      <w:r>
        <w:t xml:space="preserve">). </w:t>
      </w:r>
    </w:p>
    <w:p w14:paraId="60578C65" w14:textId="01091C68" w:rsidR="00903FD1" w:rsidRDefault="000F3C6C">
      <w:r>
        <w:t xml:space="preserve">User manual – guide for students to use the </w:t>
      </w:r>
      <w:r w:rsidR="0073454A">
        <w:t>website application</w:t>
      </w:r>
    </w:p>
    <w:p w14:paraId="350AB81B" w14:textId="77020A60" w:rsidR="000F3C6C" w:rsidRDefault="000F3C6C">
      <w:r>
        <w:t>Recruitment announcement – what we’ll send out to students to encourage them to join the study</w:t>
      </w:r>
    </w:p>
    <w:p w14:paraId="694F6903" w14:textId="77777777" w:rsidR="000F3C6C" w:rsidRDefault="000F3C6C"/>
    <w:p w14:paraId="2C2CDCD1" w14:textId="2E01164B" w:rsidR="00E56EE3" w:rsidRDefault="00E56EE3">
      <w:r>
        <w:t>3. Application Implementation</w:t>
      </w:r>
    </w:p>
    <w:p w14:paraId="673FC27F" w14:textId="19485675" w:rsidR="00E56EE3" w:rsidRDefault="00E56EE3">
      <w:r>
        <w:t>Challenges:</w:t>
      </w:r>
    </w:p>
    <w:p w14:paraId="5C564E12" w14:textId="5BEF4153" w:rsidR="00E56EE3" w:rsidRDefault="00E70DE1" w:rsidP="00E56EE3">
      <w:pPr>
        <w:pStyle w:val="ListParagraph"/>
        <w:numPr>
          <w:ilvl w:val="0"/>
          <w:numId w:val="1"/>
        </w:numPr>
      </w:pPr>
      <w:r>
        <w:t xml:space="preserve">fleshing out the explicit pipeline for question generation, processing user input and storing their answers. </w:t>
      </w:r>
      <w:r w:rsidR="00E56EE3">
        <w:t xml:space="preserve"> </w:t>
      </w:r>
    </w:p>
    <w:p w14:paraId="07FAFB5F" w14:textId="35F271F8" w:rsidR="00E56EE3" w:rsidRDefault="00DA0206" w:rsidP="00E56EE3">
      <w:pPr>
        <w:pStyle w:val="ListParagraph"/>
        <w:numPr>
          <w:ilvl w:val="0"/>
          <w:numId w:val="1"/>
        </w:numPr>
      </w:pPr>
      <w:r>
        <w:t xml:space="preserve">deployment and </w:t>
      </w:r>
      <w:proofErr w:type="spellStart"/>
      <w:r>
        <w:t>vusso</w:t>
      </w:r>
      <w:proofErr w:type="spellEnd"/>
      <w:r>
        <w:t xml:space="preserve"> integration with the website application</w:t>
      </w:r>
    </w:p>
    <w:p w14:paraId="76AEE49A" w14:textId="7F564758" w:rsidR="00E70DE1" w:rsidRDefault="00E70DE1" w:rsidP="00E56EE3">
      <w:pPr>
        <w:pStyle w:val="ListParagraph"/>
        <w:numPr>
          <w:ilvl w:val="0"/>
          <w:numId w:val="1"/>
        </w:numPr>
      </w:pPr>
      <w:r>
        <w:t xml:space="preserve">handling questions that weren’t up to quality; ex. were incorrect, misleading or not reasonable to </w:t>
      </w:r>
      <w:proofErr w:type="gramStart"/>
      <w:r>
        <w:t>ask to</w:t>
      </w:r>
      <w:proofErr w:type="gramEnd"/>
      <w:r>
        <w:t xml:space="preserve"> a student in an undergraduate course</w:t>
      </w:r>
    </w:p>
    <w:p w14:paraId="08333B60" w14:textId="0788E593" w:rsidR="00063F3F" w:rsidRDefault="00063F3F" w:rsidP="00063F3F">
      <w:r>
        <w:t xml:space="preserve">4. </w:t>
      </w:r>
      <w:r w:rsidR="00630CD4">
        <w:t>Next Steps: User Study</w:t>
      </w:r>
    </w:p>
    <w:p w14:paraId="72092F3F" w14:textId="49277474" w:rsidR="00630CD4" w:rsidRDefault="00630CD4" w:rsidP="00063F3F">
      <w:r>
        <w:t>4.1 Study Overview</w:t>
      </w:r>
    </w:p>
    <w:p w14:paraId="7248C730" w14:textId="3BD59EDA" w:rsidR="00630CD4" w:rsidRDefault="00630CD4" w:rsidP="00063F3F">
      <w:r>
        <w:t xml:space="preserve">The design of the user study has gone through some adjustments to adhere to the Institutional Review Board’s requirements for human research. However, the purpose </w:t>
      </w:r>
      <w:proofErr w:type="gramStart"/>
      <w:r>
        <w:t>still remains</w:t>
      </w:r>
      <w:proofErr w:type="gramEnd"/>
      <w:r>
        <w:t xml:space="preserve"> the same: discovering if QLCs can effectively improve student’s performance and </w:t>
      </w:r>
      <w:r>
        <w:lastRenderedPageBreak/>
        <w:t>understanding of programming topics with unfamiliar code. The study will be conducted with CS 1101 undergraduate students in Spring 2026.</w:t>
      </w:r>
    </w:p>
    <w:p w14:paraId="0F8246DE" w14:textId="47D8FAD3" w:rsidR="00630CD4" w:rsidRDefault="00630CD4" w:rsidP="00063F3F">
      <w:r>
        <w:t>4.2 Procedure</w:t>
      </w:r>
    </w:p>
    <w:p w14:paraId="56C65583" w14:textId="19C69D84" w:rsidR="006506F2" w:rsidRDefault="00630CD4" w:rsidP="00063F3F">
      <w:r>
        <w:t xml:space="preserve">At the beginning of the semester, all eligible students enrolled in the CS 1101 course will be sent a recruitment announcement with a link to the consent form. Within the consent form, they will provide basic identifiable information (e.g. name, email address) and their programming experience prior to CS 1101. </w:t>
      </w:r>
      <w:r w:rsidR="006506F2">
        <w:t xml:space="preserve">Eligible students will have 1-2 weeks to decide whether they wish to opt into the study. Once consent forms are signed, students will be asked to create an account for the website application by logging in with their Vanderbilt University credentials. </w:t>
      </w:r>
      <w:r w:rsidR="009916BD">
        <w:t xml:space="preserve">Upon logging in, they will automatically be assigned as Group A or Group B, which will be explained below. </w:t>
      </w:r>
      <w:r w:rsidR="006506F2">
        <w:t>Students who did not sign the consent form will still be given access to the application as a reviewing resource, with their data exempted from being analyzed.</w:t>
      </w:r>
    </w:p>
    <w:p w14:paraId="5783891E" w14:textId="0205671C" w:rsidR="002C694C" w:rsidRDefault="009916BD" w:rsidP="00063F3F">
      <w:r>
        <w:t xml:space="preserve">For each assignment deadline that passes, I will download all student submissions and the score reports generated from the auto-grading service. Student code will be anonymized prior to uploading to the website server. I will then pre-generate the exercises for all students for a given chapter and review the results to ensure the questions are fair, clear and reasonable to present to computer science students in an introductory, undergraduate course. </w:t>
      </w:r>
    </w:p>
    <w:p w14:paraId="6044AE52" w14:textId="7BB847D7" w:rsidR="009916BD" w:rsidRDefault="009916BD" w:rsidP="00063F3F">
      <w:r>
        <w:t>Once the questions have all been reviewed, the exercises will be released to the students to be completed in about a week. Group A will be given exercises about the code they themselves submitted for the programming assignment, and Group B will be given exercises about the code</w:t>
      </w:r>
      <w:r w:rsidR="005C03FC">
        <w:t xml:space="preserve"> other students submitted for the programming assignment. The website will keep track of user answers; users will not be able to move forward until they eventually answer the question correctly. </w:t>
      </w:r>
      <w:r w:rsidR="003F1850">
        <w:t xml:space="preserve">If an incorrect answer is selected, they will be </w:t>
      </w:r>
      <w:proofErr w:type="gramStart"/>
      <w:r w:rsidR="003F1850">
        <w:t>provided</w:t>
      </w:r>
      <w:proofErr w:type="gramEnd"/>
      <w:r w:rsidR="003F1850">
        <w:t xml:space="preserve"> a short hint towards the correct answer. At the end of each question, they will be asked to provide quick ratings regarding the quality of the question they answered. </w:t>
      </w:r>
    </w:p>
    <w:p w14:paraId="54544BF6" w14:textId="3196E128" w:rsidR="003F1850" w:rsidRDefault="003F1850" w:rsidP="00063F3F">
      <w:r>
        <w:t xml:space="preserve">Occasionally during the study, they will also be asked to provide feedback on the overall experience of answering QLCs. This will be presented as an additional task in the website application. Upon conclusion of the semester, all data will be de-identified and data analysis will occur. </w:t>
      </w:r>
    </w:p>
    <w:p w14:paraId="3E51EB1D" w14:textId="5CBE7C87" w:rsidR="00E56EE3" w:rsidRDefault="003F1850">
      <w:r>
        <w:t xml:space="preserve">Performance metrics will include students’ average exercise scores and time spent per question. We also intend to use historical data (ex. exam scores and programming assignment scores) as an additional metric to see if QLCs are effective at all. </w:t>
      </w:r>
    </w:p>
    <w:p w14:paraId="3DC76854" w14:textId="0C5B01A4" w:rsidR="00E56EE3" w:rsidRDefault="00E56EE3"/>
    <w:sectPr w:rsidR="00E56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68CB"/>
    <w:multiLevelType w:val="hybridMultilevel"/>
    <w:tmpl w:val="01D0CF9E"/>
    <w:lvl w:ilvl="0" w:tplc="21F629F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667B3"/>
    <w:multiLevelType w:val="hybridMultilevel"/>
    <w:tmpl w:val="B4688560"/>
    <w:lvl w:ilvl="0" w:tplc="CB1A328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490111">
    <w:abstractNumId w:val="1"/>
  </w:num>
  <w:num w:numId="2" w16cid:durableId="80638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EE3"/>
    <w:rsid w:val="00063F3F"/>
    <w:rsid w:val="000F3C6C"/>
    <w:rsid w:val="0014063A"/>
    <w:rsid w:val="001B6CD7"/>
    <w:rsid w:val="002C694C"/>
    <w:rsid w:val="003F1850"/>
    <w:rsid w:val="003F5E85"/>
    <w:rsid w:val="005C03FC"/>
    <w:rsid w:val="00630CD4"/>
    <w:rsid w:val="006506F2"/>
    <w:rsid w:val="0073454A"/>
    <w:rsid w:val="007C3167"/>
    <w:rsid w:val="00901CD8"/>
    <w:rsid w:val="00903FD1"/>
    <w:rsid w:val="009916BD"/>
    <w:rsid w:val="00A0521D"/>
    <w:rsid w:val="00B92C35"/>
    <w:rsid w:val="00DA0206"/>
    <w:rsid w:val="00E56EE3"/>
    <w:rsid w:val="00E70DE1"/>
    <w:rsid w:val="00FF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7BFF9"/>
  <w15:chartTrackingRefBased/>
  <w15:docId w15:val="{2CC6A9BF-6C63-4274-8609-A442DE43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EE3"/>
    <w:rPr>
      <w:rFonts w:eastAsiaTheme="majorEastAsia" w:cstheme="majorBidi"/>
      <w:color w:val="272727" w:themeColor="text1" w:themeTint="D8"/>
    </w:rPr>
  </w:style>
  <w:style w:type="paragraph" w:styleId="Title">
    <w:name w:val="Title"/>
    <w:basedOn w:val="Normal"/>
    <w:next w:val="Normal"/>
    <w:link w:val="TitleChar"/>
    <w:uiPriority w:val="10"/>
    <w:qFormat/>
    <w:rsid w:val="00E56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EE3"/>
    <w:pPr>
      <w:spacing w:before="160"/>
      <w:jc w:val="center"/>
    </w:pPr>
    <w:rPr>
      <w:i/>
      <w:iCs/>
      <w:color w:val="404040" w:themeColor="text1" w:themeTint="BF"/>
    </w:rPr>
  </w:style>
  <w:style w:type="character" w:customStyle="1" w:styleId="QuoteChar">
    <w:name w:val="Quote Char"/>
    <w:basedOn w:val="DefaultParagraphFont"/>
    <w:link w:val="Quote"/>
    <w:uiPriority w:val="29"/>
    <w:rsid w:val="00E56EE3"/>
    <w:rPr>
      <w:i/>
      <w:iCs/>
      <w:color w:val="404040" w:themeColor="text1" w:themeTint="BF"/>
    </w:rPr>
  </w:style>
  <w:style w:type="paragraph" w:styleId="ListParagraph">
    <w:name w:val="List Paragraph"/>
    <w:basedOn w:val="Normal"/>
    <w:uiPriority w:val="34"/>
    <w:qFormat/>
    <w:rsid w:val="00E56EE3"/>
    <w:pPr>
      <w:ind w:left="720"/>
      <w:contextualSpacing/>
    </w:pPr>
  </w:style>
  <w:style w:type="character" w:styleId="IntenseEmphasis">
    <w:name w:val="Intense Emphasis"/>
    <w:basedOn w:val="DefaultParagraphFont"/>
    <w:uiPriority w:val="21"/>
    <w:qFormat/>
    <w:rsid w:val="00E56EE3"/>
    <w:rPr>
      <w:i/>
      <w:iCs/>
      <w:color w:val="0F4761" w:themeColor="accent1" w:themeShade="BF"/>
    </w:rPr>
  </w:style>
  <w:style w:type="paragraph" w:styleId="IntenseQuote">
    <w:name w:val="Intense Quote"/>
    <w:basedOn w:val="Normal"/>
    <w:next w:val="Normal"/>
    <w:link w:val="IntenseQuoteChar"/>
    <w:uiPriority w:val="30"/>
    <w:qFormat/>
    <w:rsid w:val="00E56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EE3"/>
    <w:rPr>
      <w:i/>
      <w:iCs/>
      <w:color w:val="0F4761" w:themeColor="accent1" w:themeShade="BF"/>
    </w:rPr>
  </w:style>
  <w:style w:type="character" w:styleId="IntenseReference">
    <w:name w:val="Intense Reference"/>
    <w:basedOn w:val="DefaultParagraphFont"/>
    <w:uiPriority w:val="32"/>
    <w:qFormat/>
    <w:rsid w:val="00E56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2</Pages>
  <Words>704</Words>
  <Characters>3750</Characters>
  <Application>Microsoft Office Word</Application>
  <DocSecurity>0</DocSecurity>
  <Lines>65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1</cp:revision>
  <dcterms:created xsi:type="dcterms:W3CDTF">2025-12-11T10:40:00Z</dcterms:created>
  <dcterms:modified xsi:type="dcterms:W3CDTF">2025-12-14T22:36:00Z</dcterms:modified>
</cp:coreProperties>
</file>