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03E0" w14:textId="72705EB8" w:rsidR="00DC0B31" w:rsidRDefault="00DC0B31" w:rsidP="00DC0B31">
      <w:pPr>
        <w:pStyle w:val="Heading1"/>
      </w:pPr>
      <w:r>
        <w:t>Overview and Getting Started</w:t>
      </w:r>
    </w:p>
    <w:p w14:paraId="423C8CCC" w14:textId="517C3FE6" w:rsidR="00DC0B31" w:rsidRDefault="00DC0B31" w:rsidP="00DC0B31">
      <w:pPr>
        <w:pStyle w:val="Heading2"/>
      </w:pPr>
      <w:r>
        <w:t>Introduction</w:t>
      </w:r>
    </w:p>
    <w:p w14:paraId="291E4326" w14:textId="4B6A9634" w:rsidR="00DC0B31" w:rsidRDefault="00DC0B31" w:rsidP="00DC0B31">
      <w:r>
        <w:t>This website application is a reviewing resource for you to use.</w:t>
      </w:r>
      <w:r w:rsidR="00EF715A">
        <w:t xml:space="preserve"> It will allow you to solve exercises with questions about a solution to the programming assignments you have previously turned in. </w:t>
      </w:r>
    </w:p>
    <w:p w14:paraId="6CB75ACA" w14:textId="6422F93A" w:rsidR="00DC0B31" w:rsidRDefault="00DC0B31" w:rsidP="00DC0B31">
      <w:pPr>
        <w:pStyle w:val="Heading2"/>
      </w:pPr>
      <w:r>
        <w:t>Log In</w:t>
      </w:r>
    </w:p>
    <w:p w14:paraId="5EB4E933" w14:textId="7E964DE5" w:rsidR="00DC0B31" w:rsidRDefault="00DC0B31" w:rsidP="00DC0B31">
      <w:r>
        <w:t xml:space="preserve">To access the website application, navigate to </w:t>
      </w:r>
      <w:hyperlink r:id="rId8" w:history="1">
        <w:r w:rsidR="00EF715A" w:rsidRPr="00554A07">
          <w:rPr>
            <w:rStyle w:val="Hyperlink"/>
          </w:rPr>
          <w:t>https://helen.cumberland.vanderbilt.edu</w:t>
        </w:r>
      </w:hyperlink>
      <w:r>
        <w:t>.</w:t>
      </w:r>
      <w:r w:rsidR="00EF715A">
        <w:t xml:space="preserve"> </w:t>
      </w:r>
      <w:r>
        <w:t xml:space="preserve"> You will immediately be prompted to log in with your VUNETID/Email Address and corresponding password</w:t>
      </w:r>
      <w:r w:rsidR="008127C2">
        <w:t xml:space="preserve"> through the Vanderbilt University authentication system</w:t>
      </w:r>
      <w:r>
        <w:t>.</w:t>
      </w:r>
      <w:r w:rsidR="00C34959">
        <w:t xml:space="preserve"> </w:t>
      </w:r>
    </w:p>
    <w:p w14:paraId="7E757D75" w14:textId="4E8797C0" w:rsidR="00751BD3" w:rsidRDefault="00751BD3" w:rsidP="00751BD3">
      <w:pPr>
        <w:pStyle w:val="Heading2"/>
      </w:pPr>
      <w:r>
        <w:t>Layout</w:t>
      </w:r>
    </w:p>
    <w:p w14:paraId="1293471E" w14:textId="4D443497" w:rsidR="00751BD3" w:rsidRDefault="00751BD3" w:rsidP="00751BD3">
      <w:r>
        <w:t xml:space="preserve">The website is designed to work on both desktop and mobile browsers. However, it is highly recommended that you open it on desktop for a better viewing experience. </w:t>
      </w:r>
    </w:p>
    <w:p w14:paraId="7B134BEE" w14:textId="31D462F7" w:rsidR="00751BD3" w:rsidRDefault="00751BD3" w:rsidP="00751BD3">
      <w:r>
        <w:t xml:space="preserve">The navigation bar will be located on the left side for desktop browsers and hidden under a toggle button for mobile browsers. There are </w:t>
      </w:r>
      <w:r w:rsidR="00840579">
        <w:t>3</w:t>
      </w:r>
      <w:r w:rsidR="00743B26">
        <w:t xml:space="preserve"> </w:t>
      </w:r>
      <w:r>
        <w:t>pages total for student accounts:</w:t>
      </w:r>
    </w:p>
    <w:p w14:paraId="2046603F" w14:textId="2450588C" w:rsidR="00751BD3" w:rsidRDefault="00751BD3" w:rsidP="00751BD3">
      <w:pPr>
        <w:pStyle w:val="ListParagraph"/>
        <w:numPr>
          <w:ilvl w:val="0"/>
          <w:numId w:val="1"/>
        </w:numPr>
      </w:pPr>
      <w:r>
        <w:t>Dashboard: the user’s home page.</w:t>
      </w:r>
    </w:p>
    <w:p w14:paraId="76C60E68" w14:textId="62EBDB09" w:rsidR="00751BD3" w:rsidRDefault="00751BD3" w:rsidP="00751BD3">
      <w:pPr>
        <w:pStyle w:val="ListParagraph"/>
        <w:numPr>
          <w:ilvl w:val="0"/>
          <w:numId w:val="1"/>
        </w:numPr>
      </w:pPr>
      <w:r>
        <w:t>Chapters: website pages with details and exercises for each chapter.</w:t>
      </w:r>
    </w:p>
    <w:p w14:paraId="4BE971DF" w14:textId="3AB50781" w:rsidR="00743B26" w:rsidRPr="00751BD3" w:rsidRDefault="00743B26" w:rsidP="00751BD3">
      <w:pPr>
        <w:pStyle w:val="ListParagraph"/>
        <w:numPr>
          <w:ilvl w:val="0"/>
          <w:numId w:val="1"/>
        </w:numPr>
      </w:pPr>
      <w:r>
        <w:t>Settings: allow users to view their information and change their application theme.</w:t>
      </w:r>
    </w:p>
    <w:p w14:paraId="34B9E824" w14:textId="0BE7B83B" w:rsidR="00C02B25" w:rsidRDefault="002D2109" w:rsidP="002D2109">
      <w:pPr>
        <w:pStyle w:val="Heading1"/>
      </w:pPr>
      <w:r>
        <w:t>Exercises</w:t>
      </w:r>
    </w:p>
    <w:p w14:paraId="564C6D14" w14:textId="735B80DA" w:rsidR="002D2109" w:rsidRDefault="002D2109" w:rsidP="002D2109">
      <w:r>
        <w:t>To access your exercises to complete, there are two different pages you can open an exercise from: the Dashboard page or the Chapters page.</w:t>
      </w:r>
    </w:p>
    <w:p w14:paraId="295E241D" w14:textId="236A0CD9" w:rsidR="002D2109" w:rsidRDefault="002D2109" w:rsidP="002D2109">
      <w:pPr>
        <w:pStyle w:val="Heading2"/>
      </w:pPr>
      <w:r>
        <w:t>Dashboard</w:t>
      </w:r>
    </w:p>
    <w:p w14:paraId="6CD80B4F" w14:textId="2DD23C31" w:rsidR="002D2109" w:rsidRDefault="002D2109" w:rsidP="002D2109">
      <w:r w:rsidRPr="002D2109">
        <w:t xml:space="preserve">The Dashboard is your home page. You will be able to see any assigned exercises </w:t>
      </w:r>
      <w:r>
        <w:t>for the next week</w:t>
      </w:r>
      <w:r w:rsidRPr="002D2109">
        <w:t xml:space="preserve"> as well as their corresponding due dates.</w:t>
      </w:r>
      <w:r>
        <w:t xml:space="preserve"> Any incomplete exercises will have a “Start” button which will change into a “View” button upon completion.</w:t>
      </w:r>
    </w:p>
    <w:p w14:paraId="543299E4" w14:textId="77777777" w:rsidR="009D1842" w:rsidRDefault="009D1842" w:rsidP="002D2109"/>
    <w:p w14:paraId="1D877A66" w14:textId="0DC831FE" w:rsidR="009D1842" w:rsidRDefault="009D1842" w:rsidP="002D2109">
      <w:r w:rsidRPr="009D1842">
        <w:lastRenderedPageBreak/>
        <w:drawing>
          <wp:inline distT="0" distB="0" distL="0" distR="0" wp14:anchorId="67343FA0" wp14:editId="6B78A112">
            <wp:extent cx="5894363" cy="2726055"/>
            <wp:effectExtent l="0" t="0" r="0" b="0"/>
            <wp:docPr id="113351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7408" name=""/>
                    <pic:cNvPicPr/>
                  </pic:nvPicPr>
                  <pic:blipFill rotWithShape="1">
                    <a:blip r:embed="rId9"/>
                    <a:srcRect r="829"/>
                    <a:stretch>
                      <a:fillRect/>
                    </a:stretch>
                  </pic:blipFill>
                  <pic:spPr bwMode="auto">
                    <a:xfrm>
                      <a:off x="0" y="0"/>
                      <a:ext cx="5894363" cy="2726055"/>
                    </a:xfrm>
                    <a:prstGeom prst="rect">
                      <a:avLst/>
                    </a:prstGeom>
                    <a:ln>
                      <a:noFill/>
                    </a:ln>
                    <a:extLst>
                      <a:ext uri="{53640926-AAD7-44D8-BBD7-CCE9431645EC}">
                        <a14:shadowObscured xmlns:a14="http://schemas.microsoft.com/office/drawing/2010/main"/>
                      </a:ext>
                    </a:extLst>
                  </pic:spPr>
                </pic:pic>
              </a:graphicData>
            </a:graphic>
          </wp:inline>
        </w:drawing>
      </w:r>
    </w:p>
    <w:p w14:paraId="60D9FF64" w14:textId="438CFB8D" w:rsidR="002D2109" w:rsidRDefault="002D2109" w:rsidP="002D2109">
      <w:pPr>
        <w:pStyle w:val="Heading2"/>
      </w:pPr>
      <w:r>
        <w:t>Chapters</w:t>
      </w:r>
    </w:p>
    <w:p w14:paraId="40E5887A" w14:textId="0E4DF384" w:rsidR="002D2109" w:rsidRDefault="002D2109" w:rsidP="002D2109">
      <w:r w:rsidRPr="002D2109">
        <w:t xml:space="preserve">Each chapter will have a webpage where </w:t>
      </w:r>
      <w:r>
        <w:t>all the</w:t>
      </w:r>
      <w:r w:rsidRPr="002D2109">
        <w:t xml:space="preserve"> exercises for that chapter are shown. Similar to the Dashboard, you can open incomplete exercises or view results for complete exercises</w:t>
      </w:r>
      <w:r>
        <w:t>. Some exercises may be “Locked” which means they are unavailable to you until a later date.</w:t>
      </w:r>
    </w:p>
    <w:p w14:paraId="233A10E0" w14:textId="77777777" w:rsidR="00BF453E" w:rsidRDefault="00BF453E" w:rsidP="002D2109"/>
    <w:p w14:paraId="11069660" w14:textId="62885537" w:rsidR="00BF453E" w:rsidRPr="002D2109" w:rsidRDefault="00BF453E" w:rsidP="002D2109">
      <w:r w:rsidRPr="00BF453E">
        <w:drawing>
          <wp:inline distT="0" distB="0" distL="0" distR="0" wp14:anchorId="0C4D2521" wp14:editId="2281A449">
            <wp:extent cx="5894070" cy="2853055"/>
            <wp:effectExtent l="0" t="0" r="0" b="4445"/>
            <wp:docPr id="180731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12176" name=""/>
                    <pic:cNvPicPr/>
                  </pic:nvPicPr>
                  <pic:blipFill rotWithShape="1">
                    <a:blip r:embed="rId10"/>
                    <a:srcRect r="833"/>
                    <a:stretch>
                      <a:fillRect/>
                    </a:stretch>
                  </pic:blipFill>
                  <pic:spPr bwMode="auto">
                    <a:xfrm>
                      <a:off x="0" y="0"/>
                      <a:ext cx="5894070" cy="2853055"/>
                    </a:xfrm>
                    <a:prstGeom prst="rect">
                      <a:avLst/>
                    </a:prstGeom>
                    <a:ln>
                      <a:noFill/>
                    </a:ln>
                    <a:extLst>
                      <a:ext uri="{53640926-AAD7-44D8-BBD7-CCE9431645EC}">
                        <a14:shadowObscured xmlns:a14="http://schemas.microsoft.com/office/drawing/2010/main"/>
                      </a:ext>
                    </a:extLst>
                  </pic:spPr>
                </pic:pic>
              </a:graphicData>
            </a:graphic>
          </wp:inline>
        </w:drawing>
      </w:r>
    </w:p>
    <w:p w14:paraId="2CB72C02" w14:textId="02974AF6" w:rsidR="002D2109" w:rsidRDefault="00A43B33" w:rsidP="002D2109">
      <w:pPr>
        <w:pStyle w:val="Heading2"/>
      </w:pPr>
      <w:r>
        <w:t>Not Started/In Progress</w:t>
      </w:r>
      <w:r w:rsidR="002D2109">
        <w:t xml:space="preserve"> Exercises</w:t>
      </w:r>
    </w:p>
    <w:p w14:paraId="64F3B1D6" w14:textId="51C374D3" w:rsidR="00751BD3" w:rsidRDefault="00C34959" w:rsidP="002D2109">
      <w:r>
        <w:t xml:space="preserve">Upon clicking the “Start” button on either the Dashboard or Chapters page, a popup will appear with the exercise you should complete. You will be provided with a question about a </w:t>
      </w:r>
      <w:r>
        <w:lastRenderedPageBreak/>
        <w:t xml:space="preserve">block of code from </w:t>
      </w:r>
      <w:r w:rsidR="00751BD3">
        <w:t xml:space="preserve">a </w:t>
      </w:r>
      <w:r>
        <w:t>solution to a previous programming assignment</w:t>
      </w:r>
      <w:r w:rsidR="00751BD3">
        <w:t xml:space="preserve">. You can click on an answer to select it; if you change your mind, you can select another answer before submitting. </w:t>
      </w:r>
    </w:p>
    <w:p w14:paraId="74A47403" w14:textId="45C88C41" w:rsidR="004A0473" w:rsidRDefault="004A0473" w:rsidP="002D2109">
      <w:r w:rsidRPr="004A0473">
        <w:drawing>
          <wp:inline distT="0" distB="0" distL="0" distR="0" wp14:anchorId="39B97759" wp14:editId="20729E88">
            <wp:extent cx="5943600" cy="2951480"/>
            <wp:effectExtent l="0" t="0" r="0" b="1270"/>
            <wp:docPr id="194416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62118" name=""/>
                    <pic:cNvPicPr/>
                  </pic:nvPicPr>
                  <pic:blipFill>
                    <a:blip r:embed="rId11"/>
                    <a:stretch>
                      <a:fillRect/>
                    </a:stretch>
                  </pic:blipFill>
                  <pic:spPr>
                    <a:xfrm>
                      <a:off x="0" y="0"/>
                      <a:ext cx="5943600" cy="2951480"/>
                    </a:xfrm>
                    <a:prstGeom prst="rect">
                      <a:avLst/>
                    </a:prstGeom>
                  </pic:spPr>
                </pic:pic>
              </a:graphicData>
            </a:graphic>
          </wp:inline>
        </w:drawing>
      </w:r>
    </w:p>
    <w:p w14:paraId="24D48F29" w14:textId="77777777" w:rsidR="00A25960" w:rsidRDefault="00A25960" w:rsidP="002D2109"/>
    <w:p w14:paraId="522A3E53" w14:textId="762FDA3F" w:rsidR="00A25960" w:rsidRDefault="00A25960" w:rsidP="002D2109">
      <w:r w:rsidRPr="00A25960">
        <w:drawing>
          <wp:inline distT="0" distB="0" distL="0" distR="0" wp14:anchorId="5EBE471F" wp14:editId="466A46ED">
            <wp:extent cx="5943600" cy="2855399"/>
            <wp:effectExtent l="0" t="0" r="0" b="2540"/>
            <wp:docPr id="176208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85972" name=""/>
                    <pic:cNvPicPr/>
                  </pic:nvPicPr>
                  <pic:blipFill rotWithShape="1">
                    <a:blip r:embed="rId12"/>
                    <a:srcRect t="4020"/>
                    <a:stretch>
                      <a:fillRect/>
                    </a:stretch>
                  </pic:blipFill>
                  <pic:spPr bwMode="auto">
                    <a:xfrm>
                      <a:off x="0" y="0"/>
                      <a:ext cx="5943600" cy="2855399"/>
                    </a:xfrm>
                    <a:prstGeom prst="rect">
                      <a:avLst/>
                    </a:prstGeom>
                    <a:ln>
                      <a:noFill/>
                    </a:ln>
                    <a:extLst>
                      <a:ext uri="{53640926-AAD7-44D8-BBD7-CCE9431645EC}">
                        <a14:shadowObscured xmlns:a14="http://schemas.microsoft.com/office/drawing/2010/main"/>
                      </a:ext>
                    </a:extLst>
                  </pic:spPr>
                </pic:pic>
              </a:graphicData>
            </a:graphic>
          </wp:inline>
        </w:drawing>
      </w:r>
    </w:p>
    <w:p w14:paraId="66A360E3" w14:textId="06222D5D" w:rsidR="00751BD3" w:rsidRDefault="00751BD3" w:rsidP="002D2109">
      <w:r>
        <w:t xml:space="preserve">Once you’ve determined your final answer, you can submit your initial answer. If it is correct, you will see a checkmark with an </w:t>
      </w:r>
      <w:proofErr w:type="gramStart"/>
      <w:r>
        <w:t>explanation</w:t>
      </w:r>
      <w:proofErr w:type="gramEnd"/>
      <w:r>
        <w:t xml:space="preserve"> why it was correct.</w:t>
      </w:r>
      <w:r w:rsidR="00CB204A">
        <w:t xml:space="preserve"> </w:t>
      </w:r>
      <w:r w:rsidR="00EC18A4">
        <w:t xml:space="preserve">You </w:t>
      </w:r>
      <w:r w:rsidR="00F45980">
        <w:t>can indicate if the code itself seemed unreasonable for a CS 1101 student to write</w:t>
      </w:r>
      <w:r w:rsidR="00EC18A4">
        <w:t xml:space="preserve"> or send an email if the question itself was incorrect. Additionally, the question will prompt you to give some </w:t>
      </w:r>
      <w:r w:rsidR="00EC18A4">
        <w:lastRenderedPageBreak/>
        <w:t>quick ratings regarding the quality of the question</w:t>
      </w:r>
      <w:r w:rsidR="00B90F55">
        <w:t xml:space="preserve">; once these are answered, the </w:t>
      </w:r>
      <w:proofErr w:type="gramStart"/>
      <w:r w:rsidR="00B90F55">
        <w:t>continue</w:t>
      </w:r>
      <w:proofErr w:type="gramEnd"/>
      <w:r w:rsidR="00B90F55">
        <w:t xml:space="preserve"> button will light up and allow you to move onto the next question.</w:t>
      </w:r>
      <w:r w:rsidR="00EC18A4">
        <w:t xml:space="preserve"> </w:t>
      </w:r>
    </w:p>
    <w:p w14:paraId="219C396B" w14:textId="77777777" w:rsidR="008A5A77" w:rsidRDefault="008A5A77" w:rsidP="008A5A77">
      <w:pPr>
        <w:keepNext/>
      </w:pPr>
      <w:r w:rsidRPr="008A5A77">
        <w:drawing>
          <wp:inline distT="0" distB="0" distL="0" distR="0" wp14:anchorId="3C4F25F8" wp14:editId="7AE1A18B">
            <wp:extent cx="5943600" cy="2961005"/>
            <wp:effectExtent l="0" t="0" r="0" b="0"/>
            <wp:docPr id="193300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9986" name=""/>
                    <pic:cNvPicPr/>
                  </pic:nvPicPr>
                  <pic:blipFill>
                    <a:blip r:embed="rId13"/>
                    <a:stretch>
                      <a:fillRect/>
                    </a:stretch>
                  </pic:blipFill>
                  <pic:spPr>
                    <a:xfrm>
                      <a:off x="0" y="0"/>
                      <a:ext cx="5943600" cy="2961005"/>
                    </a:xfrm>
                    <a:prstGeom prst="rect">
                      <a:avLst/>
                    </a:prstGeom>
                  </pic:spPr>
                </pic:pic>
              </a:graphicData>
            </a:graphic>
          </wp:inline>
        </w:drawing>
      </w:r>
    </w:p>
    <w:p w14:paraId="08D05353" w14:textId="468FE493" w:rsidR="00B90F55" w:rsidRPr="00B90F55" w:rsidRDefault="00B90F55" w:rsidP="00B90F55">
      <w:r w:rsidRPr="00B90F55">
        <w:t xml:space="preserve">If </w:t>
      </w:r>
      <w:r>
        <w:t>your answer wa</w:t>
      </w:r>
      <w:r w:rsidRPr="00B90F55">
        <w:t xml:space="preserve">s incorrect, you will see an X and a hint for the correct answer. You cannot move </w:t>
      </w:r>
      <w:proofErr w:type="gramStart"/>
      <w:r w:rsidRPr="00B90F55">
        <w:t>onto</w:t>
      </w:r>
      <w:proofErr w:type="gramEnd"/>
      <w:r w:rsidRPr="00B90F55">
        <w:t xml:space="preserve"> the next question until you eventually submit the correct answer.</w:t>
      </w:r>
      <w:r>
        <w:t xml:space="preserve"> You care able to send an email to Helen if you believe the question itself is faulty; she will address your </w:t>
      </w:r>
      <w:r w:rsidR="00DE3594">
        <w:t>issue within 24-48 hours.</w:t>
      </w:r>
    </w:p>
    <w:p w14:paraId="4125AE83" w14:textId="78C65D37" w:rsidR="00CB19A1" w:rsidRDefault="00CB19A1" w:rsidP="002D2109">
      <w:r w:rsidRPr="00CB19A1">
        <w:drawing>
          <wp:inline distT="0" distB="0" distL="0" distR="0" wp14:anchorId="6CF2F845" wp14:editId="40606D56">
            <wp:extent cx="5943600" cy="2930525"/>
            <wp:effectExtent l="0" t="0" r="0" b="3175"/>
            <wp:docPr id="157771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19795" name=""/>
                    <pic:cNvPicPr/>
                  </pic:nvPicPr>
                  <pic:blipFill>
                    <a:blip r:embed="rId14"/>
                    <a:stretch>
                      <a:fillRect/>
                    </a:stretch>
                  </pic:blipFill>
                  <pic:spPr>
                    <a:xfrm>
                      <a:off x="0" y="0"/>
                      <a:ext cx="5943600" cy="2930525"/>
                    </a:xfrm>
                    <a:prstGeom prst="rect">
                      <a:avLst/>
                    </a:prstGeom>
                  </pic:spPr>
                </pic:pic>
              </a:graphicData>
            </a:graphic>
          </wp:inline>
        </w:drawing>
      </w:r>
    </w:p>
    <w:p w14:paraId="7D04C13D" w14:textId="6C35E2EF" w:rsidR="00751BD3" w:rsidRDefault="002C55ED" w:rsidP="002D2109">
      <w:r>
        <w:t xml:space="preserve">Your answers are saved after every </w:t>
      </w:r>
      <w:r w:rsidR="00FD763F">
        <w:t xml:space="preserve">response. You can exit the exercise and come </w:t>
      </w:r>
      <w:proofErr w:type="gramStart"/>
      <w:r w:rsidR="00FD763F">
        <w:t>back, but</w:t>
      </w:r>
      <w:proofErr w:type="gramEnd"/>
      <w:r w:rsidR="00FD763F">
        <w:t xml:space="preserve"> be sure to do so before the exercise is due. </w:t>
      </w:r>
      <w:r w:rsidR="00751BD3">
        <w:t xml:space="preserve">Once the last question has been correctly </w:t>
      </w:r>
      <w:r w:rsidR="00751BD3">
        <w:lastRenderedPageBreak/>
        <w:t xml:space="preserve">answered, </w:t>
      </w:r>
      <w:r w:rsidR="002205FD">
        <w:t>you will be given a summary of the exercise questions you answered.</w:t>
      </w:r>
      <w:r w:rsidR="00A43B33">
        <w:t xml:space="preserve"> To mark the exercise as complete, you MUST click the “Mark Complete and Exit” button to count it towards your extra credit. </w:t>
      </w:r>
    </w:p>
    <w:p w14:paraId="1B5E0960" w14:textId="1E82CE4A" w:rsidR="00A43B33" w:rsidRPr="002D2109" w:rsidRDefault="00A43B33" w:rsidP="002D2109">
      <w:r w:rsidRPr="00A43B33">
        <w:drawing>
          <wp:inline distT="0" distB="0" distL="0" distR="0" wp14:anchorId="1B30B50B" wp14:editId="27EC1C5B">
            <wp:extent cx="5943600" cy="2940050"/>
            <wp:effectExtent l="0" t="0" r="0" b="0"/>
            <wp:docPr id="128354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5609" name=""/>
                    <pic:cNvPicPr/>
                  </pic:nvPicPr>
                  <pic:blipFill>
                    <a:blip r:embed="rId15"/>
                    <a:stretch>
                      <a:fillRect/>
                    </a:stretch>
                  </pic:blipFill>
                  <pic:spPr>
                    <a:xfrm>
                      <a:off x="0" y="0"/>
                      <a:ext cx="5943600" cy="2940050"/>
                    </a:xfrm>
                    <a:prstGeom prst="rect">
                      <a:avLst/>
                    </a:prstGeom>
                  </pic:spPr>
                </pic:pic>
              </a:graphicData>
            </a:graphic>
          </wp:inline>
        </w:drawing>
      </w:r>
    </w:p>
    <w:p w14:paraId="6D7174A0" w14:textId="03D1AFCC" w:rsidR="002D2109" w:rsidRDefault="002D2109" w:rsidP="002D2109">
      <w:pPr>
        <w:pStyle w:val="Heading2"/>
      </w:pPr>
      <w:r>
        <w:t>Completed Exercises</w:t>
      </w:r>
    </w:p>
    <w:p w14:paraId="0C35C8AB" w14:textId="52E001F2" w:rsidR="002D2109" w:rsidRDefault="00751BD3" w:rsidP="002D2109">
      <w:r>
        <w:t>Upon clicking the “View” button on either the Chapters or Dashboard page, a popup will appear with details regarding the exercise you have previously completed. You will be able to see your initial answers to each questio</w:t>
      </w:r>
      <w:r w:rsidR="008127C2">
        <w:t>n, whether you were correct, and the explanation for the correct answer</w:t>
      </w:r>
      <w:r>
        <w:t>. The aggregate score you see is only reflective of your initial answers to the question.</w:t>
      </w:r>
    </w:p>
    <w:p w14:paraId="6168DCF1" w14:textId="2F152694" w:rsidR="00385FD9" w:rsidRPr="002D2109" w:rsidRDefault="00385FD9" w:rsidP="002D2109">
      <w:r w:rsidRPr="00385FD9">
        <w:lastRenderedPageBreak/>
        <w:drawing>
          <wp:inline distT="0" distB="0" distL="0" distR="0" wp14:anchorId="5975D993" wp14:editId="3FD6638B">
            <wp:extent cx="5943600" cy="2964180"/>
            <wp:effectExtent l="0" t="0" r="0" b="7620"/>
            <wp:docPr id="206043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34210" name=""/>
                    <pic:cNvPicPr/>
                  </pic:nvPicPr>
                  <pic:blipFill>
                    <a:blip r:embed="rId16"/>
                    <a:stretch>
                      <a:fillRect/>
                    </a:stretch>
                  </pic:blipFill>
                  <pic:spPr>
                    <a:xfrm>
                      <a:off x="0" y="0"/>
                      <a:ext cx="5943600" cy="2964180"/>
                    </a:xfrm>
                    <a:prstGeom prst="rect">
                      <a:avLst/>
                    </a:prstGeom>
                  </pic:spPr>
                </pic:pic>
              </a:graphicData>
            </a:graphic>
          </wp:inline>
        </w:drawing>
      </w:r>
    </w:p>
    <w:p w14:paraId="04ADC658" w14:textId="1052D8F4" w:rsidR="00F623D4" w:rsidRDefault="00F623D4" w:rsidP="00F623D4">
      <w:pPr>
        <w:pStyle w:val="Heading1"/>
      </w:pPr>
      <w:r>
        <w:t>Feedback</w:t>
      </w:r>
    </w:p>
    <w:p w14:paraId="6D732980" w14:textId="6CE25C14" w:rsidR="00F623D4" w:rsidRDefault="00F76B07" w:rsidP="00F623D4">
      <w:r>
        <w:t xml:space="preserve">For some chapters, you may be asked to give some feedback on the overall experience. This is accessible </w:t>
      </w:r>
      <w:proofErr w:type="gramStart"/>
      <w:r>
        <w:t>similar to</w:t>
      </w:r>
      <w:proofErr w:type="gramEnd"/>
      <w:r>
        <w:t xml:space="preserve"> an Exercise. These are due at the same time as the corresponding exercises.</w:t>
      </w:r>
    </w:p>
    <w:p w14:paraId="0C49D08E" w14:textId="0CDF4680" w:rsidR="00F76B07" w:rsidRDefault="009C718A" w:rsidP="00F623D4">
      <w:r w:rsidRPr="009C718A">
        <w:drawing>
          <wp:inline distT="0" distB="0" distL="0" distR="0" wp14:anchorId="6CA0542B" wp14:editId="5B64DA9D">
            <wp:extent cx="5943600" cy="2937510"/>
            <wp:effectExtent l="0" t="0" r="0" b="0"/>
            <wp:docPr id="193908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4605" name=""/>
                    <pic:cNvPicPr/>
                  </pic:nvPicPr>
                  <pic:blipFill>
                    <a:blip r:embed="rId17"/>
                    <a:stretch>
                      <a:fillRect/>
                    </a:stretch>
                  </pic:blipFill>
                  <pic:spPr>
                    <a:xfrm>
                      <a:off x="0" y="0"/>
                      <a:ext cx="5943600" cy="2937510"/>
                    </a:xfrm>
                    <a:prstGeom prst="rect">
                      <a:avLst/>
                    </a:prstGeom>
                  </pic:spPr>
                </pic:pic>
              </a:graphicData>
            </a:graphic>
          </wp:inline>
        </w:drawing>
      </w:r>
    </w:p>
    <w:p w14:paraId="3EFF3C6C" w14:textId="05960C49" w:rsidR="009C718A" w:rsidRPr="00F623D4" w:rsidRDefault="00CD2733" w:rsidP="00F623D4">
      <w:r w:rsidRPr="00CD2733">
        <w:lastRenderedPageBreak/>
        <w:drawing>
          <wp:inline distT="0" distB="0" distL="0" distR="0" wp14:anchorId="6861FF9E" wp14:editId="4C6AC96B">
            <wp:extent cx="5943600" cy="3691890"/>
            <wp:effectExtent l="0" t="0" r="0" b="3810"/>
            <wp:docPr id="86234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44303" name=""/>
                    <pic:cNvPicPr/>
                  </pic:nvPicPr>
                  <pic:blipFill>
                    <a:blip r:embed="rId18"/>
                    <a:stretch>
                      <a:fillRect/>
                    </a:stretch>
                  </pic:blipFill>
                  <pic:spPr>
                    <a:xfrm>
                      <a:off x="0" y="0"/>
                      <a:ext cx="5943600" cy="3691890"/>
                    </a:xfrm>
                    <a:prstGeom prst="rect">
                      <a:avLst/>
                    </a:prstGeom>
                  </pic:spPr>
                </pic:pic>
              </a:graphicData>
            </a:graphic>
          </wp:inline>
        </w:drawing>
      </w:r>
    </w:p>
    <w:p w14:paraId="37B8A9E4" w14:textId="0CC88BF4" w:rsidR="008127C2" w:rsidRDefault="008127C2" w:rsidP="008127C2">
      <w:pPr>
        <w:pStyle w:val="Heading1"/>
      </w:pPr>
      <w:r>
        <w:t>Settings</w:t>
      </w:r>
    </w:p>
    <w:p w14:paraId="542BCD83" w14:textId="60E6AEB0" w:rsidR="008127C2" w:rsidRPr="008127C2" w:rsidRDefault="008127C2" w:rsidP="008127C2">
      <w:r>
        <w:t>You can view your name and email from the Profile tab on the Settings page. These are values directly retrieved from your Vanderbilt University account. If it is incorrect in any way, you will likely need to contact VUIT to check that your Vanderbilt University account credentials are correct. You can also change the theme of the website application</w:t>
      </w:r>
      <w:r w:rsidR="00F623D4">
        <w:t xml:space="preserve"> </w:t>
      </w:r>
      <w:r>
        <w:t xml:space="preserve">on the Settings page. </w:t>
      </w:r>
    </w:p>
    <w:p w14:paraId="2B0ADF9F" w14:textId="21E37D32" w:rsidR="00AC4CAC" w:rsidRDefault="00AC4CAC" w:rsidP="00AC4CAC">
      <w:pPr>
        <w:pStyle w:val="Heading1"/>
      </w:pPr>
      <w:r>
        <w:t>Contact</w:t>
      </w:r>
    </w:p>
    <w:p w14:paraId="45E33201" w14:textId="6B12B4CF" w:rsidR="00AC4CAC" w:rsidRPr="00AC4CAC" w:rsidRDefault="00AC4CAC" w:rsidP="00AC4CAC">
      <w:r>
        <w:t xml:space="preserve">If you have any questions or encounter any problems with the website application. Please send an email to </w:t>
      </w:r>
      <w:hyperlink r:id="rId19" w:history="1">
        <w:r w:rsidRPr="00F3102A">
          <w:rPr>
            <w:rStyle w:val="Hyperlink"/>
          </w:rPr>
          <w:t>helen.wu@vanderbilt.edu</w:t>
        </w:r>
      </w:hyperlink>
      <w:r w:rsidR="00385FD9">
        <w:t>, not your immediate instructor</w:t>
      </w:r>
      <w:r w:rsidR="001828C8">
        <w:t xml:space="preserve">. </w:t>
      </w:r>
      <w:r>
        <w:t>We will try to resolve any issues as soon as possible.</w:t>
      </w:r>
    </w:p>
    <w:p w14:paraId="6B3E0EBD" w14:textId="77777777" w:rsidR="00C02B25" w:rsidRPr="00C02B25" w:rsidRDefault="00C02B25" w:rsidP="00C02B25"/>
    <w:p w14:paraId="37C2EC48" w14:textId="77777777" w:rsidR="00DC0B31" w:rsidRDefault="00DC0B31"/>
    <w:sectPr w:rsidR="00DC0B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138A"/>
    <w:multiLevelType w:val="hybridMultilevel"/>
    <w:tmpl w:val="81D8B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948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B31"/>
    <w:rsid w:val="000847C8"/>
    <w:rsid w:val="001828C8"/>
    <w:rsid w:val="002205FD"/>
    <w:rsid w:val="002C55ED"/>
    <w:rsid w:val="002D2109"/>
    <w:rsid w:val="00385FD9"/>
    <w:rsid w:val="004A0473"/>
    <w:rsid w:val="00743B26"/>
    <w:rsid w:val="00751BD3"/>
    <w:rsid w:val="007F1FE7"/>
    <w:rsid w:val="008127C2"/>
    <w:rsid w:val="00840579"/>
    <w:rsid w:val="008A5A77"/>
    <w:rsid w:val="009C718A"/>
    <w:rsid w:val="009D1842"/>
    <w:rsid w:val="00A25960"/>
    <w:rsid w:val="00A43B33"/>
    <w:rsid w:val="00AC4CAC"/>
    <w:rsid w:val="00B04068"/>
    <w:rsid w:val="00B90F55"/>
    <w:rsid w:val="00BF453E"/>
    <w:rsid w:val="00C02B25"/>
    <w:rsid w:val="00C25B44"/>
    <w:rsid w:val="00C34959"/>
    <w:rsid w:val="00C8410A"/>
    <w:rsid w:val="00CB19A1"/>
    <w:rsid w:val="00CB204A"/>
    <w:rsid w:val="00CD2733"/>
    <w:rsid w:val="00DC0B31"/>
    <w:rsid w:val="00DE3594"/>
    <w:rsid w:val="00E07978"/>
    <w:rsid w:val="00EC18A4"/>
    <w:rsid w:val="00EF715A"/>
    <w:rsid w:val="00F45980"/>
    <w:rsid w:val="00F548D5"/>
    <w:rsid w:val="00F623D4"/>
    <w:rsid w:val="00F76B07"/>
    <w:rsid w:val="00FD76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D2E76"/>
  <w15:chartTrackingRefBased/>
  <w15:docId w15:val="{CD1DEE8B-B649-4CFA-8C47-4E5970CA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B31"/>
    <w:rPr>
      <w:rFonts w:eastAsiaTheme="majorEastAsia" w:cstheme="majorBidi"/>
      <w:color w:val="272727" w:themeColor="text1" w:themeTint="D8"/>
    </w:rPr>
  </w:style>
  <w:style w:type="paragraph" w:styleId="Title">
    <w:name w:val="Title"/>
    <w:basedOn w:val="Normal"/>
    <w:next w:val="Normal"/>
    <w:link w:val="TitleChar"/>
    <w:uiPriority w:val="10"/>
    <w:qFormat/>
    <w:rsid w:val="00DC0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B31"/>
    <w:pPr>
      <w:spacing w:before="160"/>
      <w:jc w:val="center"/>
    </w:pPr>
    <w:rPr>
      <w:i/>
      <w:iCs/>
      <w:color w:val="404040" w:themeColor="text1" w:themeTint="BF"/>
    </w:rPr>
  </w:style>
  <w:style w:type="character" w:customStyle="1" w:styleId="QuoteChar">
    <w:name w:val="Quote Char"/>
    <w:basedOn w:val="DefaultParagraphFont"/>
    <w:link w:val="Quote"/>
    <w:uiPriority w:val="29"/>
    <w:rsid w:val="00DC0B31"/>
    <w:rPr>
      <w:i/>
      <w:iCs/>
      <w:color w:val="404040" w:themeColor="text1" w:themeTint="BF"/>
    </w:rPr>
  </w:style>
  <w:style w:type="paragraph" w:styleId="ListParagraph">
    <w:name w:val="List Paragraph"/>
    <w:basedOn w:val="Normal"/>
    <w:uiPriority w:val="34"/>
    <w:qFormat/>
    <w:rsid w:val="00DC0B31"/>
    <w:pPr>
      <w:ind w:left="720"/>
      <w:contextualSpacing/>
    </w:pPr>
  </w:style>
  <w:style w:type="character" w:styleId="IntenseEmphasis">
    <w:name w:val="Intense Emphasis"/>
    <w:basedOn w:val="DefaultParagraphFont"/>
    <w:uiPriority w:val="21"/>
    <w:qFormat/>
    <w:rsid w:val="00DC0B31"/>
    <w:rPr>
      <w:i/>
      <w:iCs/>
      <w:color w:val="0F4761" w:themeColor="accent1" w:themeShade="BF"/>
    </w:rPr>
  </w:style>
  <w:style w:type="paragraph" w:styleId="IntenseQuote">
    <w:name w:val="Intense Quote"/>
    <w:basedOn w:val="Normal"/>
    <w:next w:val="Normal"/>
    <w:link w:val="IntenseQuoteChar"/>
    <w:uiPriority w:val="30"/>
    <w:qFormat/>
    <w:rsid w:val="00DC0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B31"/>
    <w:rPr>
      <w:i/>
      <w:iCs/>
      <w:color w:val="0F4761" w:themeColor="accent1" w:themeShade="BF"/>
    </w:rPr>
  </w:style>
  <w:style w:type="character" w:styleId="IntenseReference">
    <w:name w:val="Intense Reference"/>
    <w:basedOn w:val="DefaultParagraphFont"/>
    <w:uiPriority w:val="32"/>
    <w:qFormat/>
    <w:rsid w:val="00DC0B31"/>
    <w:rPr>
      <w:b/>
      <w:bCs/>
      <w:smallCaps/>
      <w:color w:val="0F4761" w:themeColor="accent1" w:themeShade="BF"/>
      <w:spacing w:val="5"/>
    </w:rPr>
  </w:style>
  <w:style w:type="character" w:styleId="Hyperlink">
    <w:name w:val="Hyperlink"/>
    <w:basedOn w:val="DefaultParagraphFont"/>
    <w:uiPriority w:val="99"/>
    <w:unhideWhenUsed/>
    <w:rsid w:val="00AC4CAC"/>
    <w:rPr>
      <w:color w:val="467886" w:themeColor="hyperlink"/>
      <w:u w:val="single"/>
    </w:rPr>
  </w:style>
  <w:style w:type="character" w:styleId="UnresolvedMention">
    <w:name w:val="Unresolved Mention"/>
    <w:basedOn w:val="DefaultParagraphFont"/>
    <w:uiPriority w:val="99"/>
    <w:semiHidden/>
    <w:unhideWhenUsed/>
    <w:rsid w:val="00AC4CAC"/>
    <w:rPr>
      <w:color w:val="605E5C"/>
      <w:shd w:val="clear" w:color="auto" w:fill="E1DFDD"/>
    </w:rPr>
  </w:style>
  <w:style w:type="paragraph" w:styleId="Caption">
    <w:name w:val="caption"/>
    <w:basedOn w:val="Normal"/>
    <w:next w:val="Normal"/>
    <w:uiPriority w:val="35"/>
    <w:unhideWhenUsed/>
    <w:qFormat/>
    <w:rsid w:val="008A5A7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en.cumberland.vanderbilt.edu"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mailto:helen.wu@vanderbilt.edu" TargetMode="Externa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6D42CAA4C9404499941B1181C1952D" ma:contentTypeVersion="11" ma:contentTypeDescription="Create a new document." ma:contentTypeScope="" ma:versionID="e7a20eb602c2d9c1eab3c377cc5a564c">
  <xsd:schema xmlns:xsd="http://www.w3.org/2001/XMLSchema" xmlns:xs="http://www.w3.org/2001/XMLSchema" xmlns:p="http://schemas.microsoft.com/office/2006/metadata/properties" xmlns:ns3="178f325d-2ed4-4245-bc63-45e7400135f0" targetNamespace="http://schemas.microsoft.com/office/2006/metadata/properties" ma:root="true" ma:fieldsID="ebf9b8e5998bb43b6fe25684ec817945" ns3:_="">
    <xsd:import namespace="178f325d-2ed4-4245-bc63-45e7400135f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f325d-2ed4-4245-bc63-45e740013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78f325d-2ed4-4245-bc63-45e7400135f0" xsi:nil="true"/>
  </documentManagement>
</p:properties>
</file>

<file path=customXml/itemProps1.xml><?xml version="1.0" encoding="utf-8"?>
<ds:datastoreItem xmlns:ds="http://schemas.openxmlformats.org/officeDocument/2006/customXml" ds:itemID="{C018067C-B8BF-42DF-8CFB-CD4FA1F95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8f325d-2ed4-4245-bc63-45e7400135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036AE2-67A4-4738-9E9F-BFB679D07325}">
  <ds:schemaRefs>
    <ds:schemaRef ds:uri="http://schemas.microsoft.com/sharepoint/v3/contenttype/forms"/>
  </ds:schemaRefs>
</ds:datastoreItem>
</file>

<file path=customXml/itemProps3.xml><?xml version="1.0" encoding="utf-8"?>
<ds:datastoreItem xmlns:ds="http://schemas.openxmlformats.org/officeDocument/2006/customXml" ds:itemID="{1DB27A0C-3C34-4EB4-8035-9AFEF750C452}">
  <ds:schemaRefs>
    <ds:schemaRef ds:uri="http://schemas.microsoft.com/office/2006/metadata/properties"/>
    <ds:schemaRef ds:uri="http://schemas.microsoft.com/office/infopath/2007/PartnerControls"/>
    <ds:schemaRef ds:uri="178f325d-2ed4-4245-bc63-45e7400135f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729</Words>
  <Characters>3926</Characters>
  <Application>Microsoft Office Word</Application>
  <DocSecurity>0</DocSecurity>
  <Lines>78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Helen</dc:creator>
  <cp:keywords/>
  <dc:description/>
  <cp:lastModifiedBy>Wu, Helen</cp:lastModifiedBy>
  <cp:revision>2</cp:revision>
  <dcterms:created xsi:type="dcterms:W3CDTF">2026-02-26T15:33:00Z</dcterms:created>
  <dcterms:modified xsi:type="dcterms:W3CDTF">2026-02-26T15:33:00Z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0x0101001A6D42CAA4C9404499941B1181C1952D</vt:lpwstr>
  </property>
</Properties>
</file>