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40"/>
          <w:szCs w:val="40"/>
        </w:rPr>
        <w:t xml:space="preserve">How to View This Project</w:t>
      </w:r>
    </w:p>
    <w:p>
      <w:pPr>
        <w:spacing w:after="300"/>
        <w:jc w:val="center"/>
      </w:pPr>
      <w:r>
        <w:rPr>
          <w:color w:val="52514E"/>
          <w:sz w:val="22"/>
          <w:szCs w:val="22"/>
        </w:rPr>
        <w:t xml:space="preserve">Trading Against Noise · SHBI-GB.7301 Final Project · Larionova, Shen, Xi, Zheng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1. The report</w:t>
      </w:r>
    </w:p>
    <w:p>
      <w:pPr>
        <w:spacing w:after="200" w:line="300"/>
      </w:pPr>
      <w:r>
        <w:rPr>
          <w:sz w:val="24"/>
          <w:szCs w:val="24"/>
        </w:rPr>
        <w:t xml:space="preserve">Open “Final Report.pdf” in this folder (19 pages). The editable Word version and everything that produced it live in the background folder (background/report/Stochastic_Modeling_Final_Report.docx).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2. The slides</w:t>
      </w:r>
    </w:p>
    <w:p>
      <w:pPr>
        <w:spacing w:after="200" w:line="300"/>
      </w:pPr>
      <w:r>
        <w:rPr>
          <w:sz w:val="24"/>
          <w:szCs w:val="24"/>
        </w:rPr>
        <w:t xml:space="preserve">Double-click “Trading Against Noise — Slides.html”. It opens in any web browser with no setup: use the left/right arrow keys (or click) to move through the 19 slides, and press N to show the speaker notes on each slide.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3. Running the simulation and interactive dashboard (optional)</w:t>
      </w:r>
    </w:p>
    <w:p>
      <w:pPr>
        <w:spacing w:after="200" w:line="300"/>
      </w:pPr>
      <w:r>
        <w:rPr>
          <w:sz w:val="24"/>
          <w:szCs w:val="24"/>
        </w:rPr>
        <w:t xml:space="preserve">The only requirement is Python 3.11 or newer (free from python.org). One command sets up an isolated environment, installs the packages, runs the 37-test validation suite, and opens the interactive dashboard in your browser: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sz w:val="24"/>
          <w:szCs w:val="24"/>
        </w:rPr>
        <w:t xml:space="preserve">Windows: open the background folder and double-click run.bat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sz w:val="24"/>
          <w:szCs w:val="24"/>
        </w:rPr>
        <w:t xml:space="preserve">Mac (or Linux): open Terminal, then run:</w:t>
      </w:r>
    </w:p>
    <w:p>
      <w:pPr>
        <w:spacing w:after="200"/>
        <w:ind w:left="480"/>
      </w:pPr>
      <w:r>
        <w:rPr>
          <w:rFonts w:ascii="Consolas" w:cs="Consolas" w:eastAsia="Consolas" w:hAnsi="Consolas"/>
          <w:sz w:val="22"/>
          <w:szCs w:val="22"/>
        </w:rPr>
        <w:t xml:space="preserve">cd path/to/background        (drag the folder into Terminal to fill the path)</w:t>
      </w:r>
    </w:p>
    <w:p>
      <w:pPr>
        <w:spacing w:after="200"/>
        <w:ind w:left="480"/>
      </w:pPr>
      <w:r>
        <w:rPr>
          <w:rFonts w:ascii="Consolas" w:cs="Consolas" w:eastAsia="Consolas" w:hAnsi="Consolas"/>
          <w:sz w:val="22"/>
          <w:szCs w:val="22"/>
        </w:rPr>
        <w:t xml:space="preserve">python3 run.py</w:t>
      </w:r>
    </w:p>
    <w:p>
      <w:pPr>
        <w:spacing w:after="200" w:line="300"/>
      </w:pPr>
      <w:r>
        <w:rPr>
          <w:sz w:val="24"/>
          <w:szCs w:val="24"/>
        </w:rPr>
        <w:t xml:space="preserve">The first run takes a few minutes to install packages; after that it starts in seconds. The dashboard appears at http://localhost:8601 and works fully offline (five real Polymarket price histories are bundled). Useful variants: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sz w:val="24"/>
          <w:szCs w:val="24"/>
        </w:rPr>
        <w:t xml:space="preserve">python run.py --experiments   regenerates every result CSV and figure from the master seed (20260812)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sz w:val="24"/>
          <w:szCs w:val="24"/>
        </w:rPr>
        <w:t xml:space="preserve">python run.py --slides   serves the slide deck with a demo button that boots the dashboard in one click</w:t>
      </w:r>
    </w:p>
    <w:p>
      <w:pPr>
        <w:pStyle w:val="Heading2"/>
        <w:spacing w:after="140" w:before="280"/>
      </w:pPr>
      <w:r>
        <w:rPr>
          <w:b/>
          <w:bCs/>
          <w:sz w:val="28"/>
          <w:szCs w:val="28"/>
        </w:rPr>
        <w:t xml:space="preserve">Where everything lives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sz w:val="24"/>
          <w:szCs w:val="24"/>
        </w:rPr>
        <w:t xml:space="preserve">background/src/ – the simulation engine, trading policies, experiments, calibration, and validation code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sz w:val="24"/>
          <w:szCs w:val="24"/>
        </w:rPr>
        <w:t xml:space="preserve">background/tests/ – the 37-test validation suite (run with: python -m pytest)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sz w:val="24"/>
          <w:szCs w:val="24"/>
        </w:rPr>
        <w:t xml:space="preserve">background/results/ – every experiment CSV, the numeric summary, and the review log; background/report/figures/ – all figures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sz w:val="24"/>
          <w:szCs w:val="24"/>
        </w:rPr>
        <w:t xml:space="preserve">background/notebooks/analysis.ipynb – the executed analysis walkthrough</w:t>
      </w:r>
    </w:p>
    <w:p>
      <w:pPr>
        <w:spacing w:after="200" w:line="300"/>
      </w:pPr>
      <w:r>
        <w:rPr>
          <w:sz w:val="24"/>
          <w:szCs w:val="24"/>
        </w:rPr>
        <w:t xml:space="preserve">Everything is also on GitHub: github.com/larionovaa2248-glitch/stochastic-project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2026-08-12T14:55:03.826Z</dcterms:created>
  <dcterms:modified xsi:type="dcterms:W3CDTF">2026-08-12T14:55:03.829Z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