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05AC0" w14:textId="738F79B8" w:rsidR="00E369A5" w:rsidRPr="00780646" w:rsidRDefault="004159DA" w:rsidP="00E369A5">
      <w:pPr>
        <w:pStyle w:val="afa"/>
        <w:jc w:val="center"/>
        <w:rPr>
          <w:rFonts w:ascii="Times New Roman" w:hAnsi="Times New Roman" w:cs="Times New Roman"/>
          <w:b/>
          <w:sz w:val="28"/>
          <w:szCs w:val="28"/>
        </w:rPr>
      </w:pPr>
      <w:r>
        <w:rPr>
          <w:rFonts w:ascii="Times New Roman" w:hAnsi="Times New Roman" w:cs="Times New Roman"/>
          <w:b/>
          <w:color w:val="000000"/>
          <w:sz w:val="28"/>
          <w:szCs w:val="28"/>
        </w:rPr>
        <w:t>СОДЕРЖАНИЕ</w:t>
      </w:r>
    </w:p>
    <w:p w14:paraId="54766764" w14:textId="77777777" w:rsidR="00E369A5" w:rsidRPr="00E369A5" w:rsidRDefault="00E369A5" w:rsidP="00E369A5">
      <w:pPr>
        <w:pStyle w:val="13"/>
        <w:tabs>
          <w:tab w:val="right" w:leader="dot" w:pos="9345"/>
        </w:tabs>
        <w:jc w:val="both"/>
        <w:rPr>
          <w:rFonts w:ascii="Times New Roman" w:eastAsia="Times New Roman" w:hAnsi="Times New Roman" w:cs="Times New Roman"/>
          <w:noProof/>
          <w:sz w:val="28"/>
          <w:szCs w:val="28"/>
        </w:rPr>
      </w:pPr>
      <w:r w:rsidRPr="00E369A5">
        <w:rPr>
          <w:rFonts w:ascii="Times New Roman" w:hAnsi="Times New Roman" w:cs="Times New Roman"/>
          <w:sz w:val="28"/>
          <w:szCs w:val="28"/>
        </w:rPr>
        <w:fldChar w:fldCharType="begin"/>
      </w:r>
      <w:r w:rsidRPr="00E369A5">
        <w:rPr>
          <w:rFonts w:ascii="Times New Roman" w:hAnsi="Times New Roman" w:cs="Times New Roman"/>
          <w:sz w:val="28"/>
          <w:szCs w:val="28"/>
        </w:rPr>
        <w:instrText xml:space="preserve"> TOC \o "1-3" \h \z \u </w:instrText>
      </w:r>
      <w:r w:rsidRPr="00E369A5">
        <w:rPr>
          <w:rFonts w:ascii="Times New Roman" w:hAnsi="Times New Roman" w:cs="Times New Roman"/>
          <w:sz w:val="28"/>
          <w:szCs w:val="28"/>
        </w:rPr>
        <w:fldChar w:fldCharType="separate"/>
      </w:r>
    </w:p>
    <w:p w14:paraId="5D695A0B" w14:textId="77777777" w:rsidR="00E369A5" w:rsidRPr="00E369A5" w:rsidRDefault="00000000" w:rsidP="00E369A5">
      <w:pPr>
        <w:pStyle w:val="33"/>
        <w:tabs>
          <w:tab w:val="right" w:leader="dot" w:pos="9345"/>
        </w:tabs>
        <w:ind w:left="0"/>
        <w:jc w:val="both"/>
        <w:rPr>
          <w:rFonts w:ascii="Times New Roman" w:eastAsia="Times New Roman" w:hAnsi="Times New Roman" w:cs="Times New Roman"/>
          <w:noProof/>
          <w:sz w:val="28"/>
          <w:szCs w:val="28"/>
        </w:rPr>
      </w:pPr>
      <w:hyperlink w:anchor="_Toc49686841" w:history="1">
        <w:r w:rsidR="00E369A5" w:rsidRPr="00E369A5">
          <w:rPr>
            <w:rStyle w:val="aa"/>
            <w:rFonts w:ascii="Times New Roman" w:hAnsi="Times New Roman" w:cs="Times New Roman"/>
            <w:b/>
            <w:noProof/>
            <w:sz w:val="28"/>
            <w:szCs w:val="28"/>
          </w:rPr>
          <w:t>ВВЕДЕНИЕ</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_Toc49686841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4</w:t>
        </w:r>
        <w:r w:rsidR="00E369A5" w:rsidRPr="00E369A5">
          <w:rPr>
            <w:rFonts w:ascii="Times New Roman" w:hAnsi="Times New Roman" w:cs="Times New Roman"/>
            <w:noProof/>
            <w:webHidden/>
            <w:sz w:val="28"/>
            <w:szCs w:val="28"/>
          </w:rPr>
          <w:fldChar w:fldCharType="end"/>
        </w:r>
      </w:hyperlink>
    </w:p>
    <w:p w14:paraId="2DB0355C" w14:textId="77777777" w:rsidR="00E369A5" w:rsidRPr="00E369A5" w:rsidRDefault="00000000" w:rsidP="00E369A5">
      <w:pPr>
        <w:pStyle w:val="33"/>
        <w:tabs>
          <w:tab w:val="right" w:leader="dot" w:pos="9345"/>
        </w:tabs>
        <w:jc w:val="both"/>
        <w:rPr>
          <w:rFonts w:ascii="Times New Roman" w:eastAsia="Times New Roman" w:hAnsi="Times New Roman" w:cs="Times New Roman"/>
          <w:noProof/>
          <w:sz w:val="28"/>
          <w:szCs w:val="28"/>
        </w:rPr>
      </w:pPr>
      <w:hyperlink w:anchor="_Toc49686842" w:history="1">
        <w:r w:rsidR="00E369A5" w:rsidRPr="00E369A5">
          <w:rPr>
            <w:rStyle w:val="aa"/>
            <w:rFonts w:ascii="Times New Roman" w:hAnsi="Times New Roman" w:cs="Times New Roman"/>
            <w:b/>
            <w:noProof/>
            <w:sz w:val="28"/>
            <w:szCs w:val="28"/>
          </w:rPr>
          <w:t>1. Теоретическая часть</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_Toc49686842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6</w:t>
        </w:r>
        <w:r w:rsidR="00E369A5" w:rsidRPr="00E369A5">
          <w:rPr>
            <w:rFonts w:ascii="Times New Roman" w:hAnsi="Times New Roman" w:cs="Times New Roman"/>
            <w:noProof/>
            <w:webHidden/>
            <w:sz w:val="28"/>
            <w:szCs w:val="28"/>
          </w:rPr>
          <w:fldChar w:fldCharType="end"/>
        </w:r>
      </w:hyperlink>
    </w:p>
    <w:p w14:paraId="5BFBCA56" w14:textId="77777777" w:rsidR="00E369A5" w:rsidRPr="00E369A5" w:rsidRDefault="00000000" w:rsidP="00E369A5">
      <w:pPr>
        <w:pStyle w:val="25"/>
        <w:tabs>
          <w:tab w:val="right" w:leader="dot" w:pos="9345"/>
        </w:tabs>
        <w:jc w:val="both"/>
        <w:rPr>
          <w:rFonts w:ascii="Times New Roman" w:eastAsia="Times New Roman" w:hAnsi="Times New Roman" w:cs="Times New Roman"/>
          <w:noProof/>
          <w:sz w:val="28"/>
          <w:szCs w:val="28"/>
        </w:rPr>
      </w:pPr>
      <w:hyperlink w:anchor="_Toc49686843" w:history="1">
        <w:r w:rsidR="00E369A5" w:rsidRPr="00E369A5">
          <w:rPr>
            <w:rStyle w:val="aa"/>
            <w:rFonts w:ascii="Times New Roman" w:hAnsi="Times New Roman" w:cs="Times New Roman"/>
            <w:b/>
            <w:noProof/>
            <w:sz w:val="28"/>
            <w:szCs w:val="28"/>
          </w:rPr>
          <w:t xml:space="preserve">1.1Сфера использования </w:t>
        </w:r>
        <w:r w:rsidR="00E369A5" w:rsidRPr="00E369A5">
          <w:rPr>
            <w:rStyle w:val="aa"/>
            <w:rFonts w:ascii="Times New Roman" w:hAnsi="Times New Roman" w:cs="Times New Roman"/>
            <w:b/>
            <w:noProof/>
            <w:sz w:val="28"/>
            <w:szCs w:val="28"/>
            <w:lang w:val="en-US"/>
          </w:rPr>
          <w:t>DC</w:t>
        </w:r>
        <w:r w:rsidR="00E369A5" w:rsidRPr="00E369A5">
          <w:rPr>
            <w:rStyle w:val="aa"/>
            <w:rFonts w:ascii="Times New Roman" w:hAnsi="Times New Roman" w:cs="Times New Roman"/>
            <w:b/>
            <w:noProof/>
            <w:sz w:val="28"/>
            <w:szCs w:val="28"/>
          </w:rPr>
          <w:t>/</w:t>
        </w:r>
        <w:r w:rsidR="00E369A5" w:rsidRPr="00E369A5">
          <w:rPr>
            <w:rStyle w:val="aa"/>
            <w:rFonts w:ascii="Times New Roman" w:hAnsi="Times New Roman" w:cs="Times New Roman"/>
            <w:b/>
            <w:noProof/>
            <w:sz w:val="28"/>
            <w:szCs w:val="28"/>
            <w:lang w:val="en-US"/>
          </w:rPr>
          <w:t>DC</w:t>
        </w:r>
        <w:r w:rsidR="00E369A5" w:rsidRPr="00E369A5">
          <w:rPr>
            <w:rStyle w:val="aa"/>
            <w:rFonts w:ascii="Times New Roman" w:hAnsi="Times New Roman" w:cs="Times New Roman"/>
            <w:b/>
            <w:noProof/>
            <w:sz w:val="28"/>
            <w:szCs w:val="28"/>
          </w:rPr>
          <w:t>-преобразователей</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_Toc49686843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6</w:t>
        </w:r>
        <w:r w:rsidR="00E369A5" w:rsidRPr="00E369A5">
          <w:rPr>
            <w:rFonts w:ascii="Times New Roman" w:hAnsi="Times New Roman" w:cs="Times New Roman"/>
            <w:noProof/>
            <w:webHidden/>
            <w:sz w:val="28"/>
            <w:szCs w:val="28"/>
          </w:rPr>
          <w:fldChar w:fldCharType="end"/>
        </w:r>
      </w:hyperlink>
    </w:p>
    <w:p w14:paraId="658E1CC2" w14:textId="77777777" w:rsidR="00E369A5" w:rsidRPr="00E369A5" w:rsidRDefault="00000000" w:rsidP="00E369A5">
      <w:pPr>
        <w:pStyle w:val="25"/>
        <w:tabs>
          <w:tab w:val="right" w:leader="dot" w:pos="9345"/>
        </w:tabs>
        <w:jc w:val="both"/>
        <w:rPr>
          <w:rFonts w:ascii="Times New Roman" w:eastAsia="Times New Roman" w:hAnsi="Times New Roman" w:cs="Times New Roman"/>
          <w:noProof/>
          <w:sz w:val="28"/>
          <w:szCs w:val="28"/>
        </w:rPr>
      </w:pPr>
      <w:hyperlink w:anchor="_Toc49686844" w:history="1">
        <w:r w:rsidR="00E369A5" w:rsidRPr="00E369A5">
          <w:rPr>
            <w:rStyle w:val="aa"/>
            <w:rFonts w:ascii="Times New Roman" w:hAnsi="Times New Roman" w:cs="Times New Roman"/>
            <w:b/>
            <w:noProof/>
            <w:sz w:val="28"/>
            <w:szCs w:val="28"/>
          </w:rPr>
          <w:t>1.2 Основные схемы и топологии преобразователей</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_Toc49686844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7</w:t>
        </w:r>
        <w:r w:rsidR="00E369A5" w:rsidRPr="00E369A5">
          <w:rPr>
            <w:rFonts w:ascii="Times New Roman" w:hAnsi="Times New Roman" w:cs="Times New Roman"/>
            <w:noProof/>
            <w:webHidden/>
            <w:sz w:val="28"/>
            <w:szCs w:val="28"/>
          </w:rPr>
          <w:fldChar w:fldCharType="end"/>
        </w:r>
      </w:hyperlink>
    </w:p>
    <w:p w14:paraId="17F21E50" w14:textId="77777777" w:rsidR="00E369A5" w:rsidRPr="00E369A5" w:rsidRDefault="00000000" w:rsidP="00E369A5">
      <w:pPr>
        <w:pStyle w:val="25"/>
        <w:tabs>
          <w:tab w:val="right" w:leader="dot" w:pos="9345"/>
        </w:tabs>
        <w:jc w:val="both"/>
        <w:rPr>
          <w:rFonts w:ascii="Times New Roman" w:eastAsia="Times New Roman" w:hAnsi="Times New Roman" w:cs="Times New Roman"/>
          <w:noProof/>
          <w:sz w:val="28"/>
          <w:szCs w:val="28"/>
        </w:rPr>
      </w:pPr>
      <w:hyperlink w:anchor="_Toc49686845" w:history="1">
        <w:r w:rsidR="00E369A5" w:rsidRPr="00E369A5">
          <w:rPr>
            <w:rStyle w:val="aa"/>
            <w:rFonts w:ascii="Times New Roman" w:hAnsi="Times New Roman" w:cs="Times New Roman"/>
            <w:b/>
            <w:noProof/>
            <w:sz w:val="28"/>
            <w:szCs w:val="28"/>
          </w:rPr>
          <w:t>1.3 Схемы наиболее полярных преобразователей</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_Toc49686845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12</w:t>
        </w:r>
        <w:r w:rsidR="00E369A5" w:rsidRPr="00E369A5">
          <w:rPr>
            <w:rFonts w:ascii="Times New Roman" w:hAnsi="Times New Roman" w:cs="Times New Roman"/>
            <w:noProof/>
            <w:webHidden/>
            <w:sz w:val="28"/>
            <w:szCs w:val="28"/>
          </w:rPr>
          <w:fldChar w:fldCharType="end"/>
        </w:r>
      </w:hyperlink>
    </w:p>
    <w:p w14:paraId="3E81A2C1" w14:textId="77777777" w:rsidR="00E369A5" w:rsidRPr="00E369A5" w:rsidRDefault="00000000" w:rsidP="00E369A5">
      <w:pPr>
        <w:pStyle w:val="25"/>
        <w:tabs>
          <w:tab w:val="right" w:leader="dot" w:pos="9345"/>
        </w:tabs>
        <w:jc w:val="both"/>
        <w:rPr>
          <w:rFonts w:ascii="Times New Roman" w:eastAsia="Times New Roman" w:hAnsi="Times New Roman" w:cs="Times New Roman"/>
          <w:noProof/>
          <w:sz w:val="28"/>
          <w:szCs w:val="28"/>
        </w:rPr>
      </w:pPr>
      <w:hyperlink w:anchor="_Toc49686846" w:history="1">
        <w:r w:rsidR="00E369A5" w:rsidRPr="00E369A5">
          <w:rPr>
            <w:rStyle w:val="aa"/>
            <w:rFonts w:ascii="Times New Roman" w:hAnsi="Times New Roman" w:cs="Times New Roman"/>
            <w:b/>
            <w:noProof/>
            <w:sz w:val="28"/>
            <w:szCs w:val="28"/>
          </w:rPr>
          <w:t>1.4 Фильтрации выходных помех</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_Toc49686846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14</w:t>
        </w:r>
        <w:r w:rsidR="00E369A5" w:rsidRPr="00E369A5">
          <w:rPr>
            <w:rFonts w:ascii="Times New Roman" w:hAnsi="Times New Roman" w:cs="Times New Roman"/>
            <w:noProof/>
            <w:webHidden/>
            <w:sz w:val="28"/>
            <w:szCs w:val="28"/>
          </w:rPr>
          <w:fldChar w:fldCharType="end"/>
        </w:r>
      </w:hyperlink>
    </w:p>
    <w:p w14:paraId="0E4D88BA" w14:textId="77777777" w:rsidR="00E369A5" w:rsidRPr="00E369A5" w:rsidRDefault="00E369A5" w:rsidP="00E369A5">
      <w:pPr>
        <w:pStyle w:val="13"/>
        <w:tabs>
          <w:tab w:val="right" w:leader="dot" w:pos="9345"/>
        </w:tabs>
        <w:jc w:val="both"/>
        <w:rPr>
          <w:rFonts w:ascii="Times New Roman" w:eastAsia="Times New Roman" w:hAnsi="Times New Roman" w:cs="Times New Roman"/>
          <w:noProof/>
          <w:sz w:val="28"/>
          <w:szCs w:val="28"/>
        </w:rPr>
      </w:pPr>
      <w:r w:rsidRPr="00E369A5">
        <w:rPr>
          <w:rStyle w:val="aa"/>
          <w:rFonts w:ascii="Times New Roman" w:hAnsi="Times New Roman" w:cs="Times New Roman"/>
          <w:noProof/>
          <w:sz w:val="28"/>
          <w:szCs w:val="28"/>
          <w:u w:val="none"/>
        </w:rPr>
        <w:t xml:space="preserve">        </w:t>
      </w:r>
      <w:hyperlink w:anchor="_Toc49686847" w:history="1">
        <w:r w:rsidRPr="00E369A5">
          <w:rPr>
            <w:rStyle w:val="aa"/>
            <w:rFonts w:ascii="Times New Roman" w:hAnsi="Times New Roman" w:cs="Times New Roman"/>
            <w:b/>
            <w:noProof/>
            <w:sz w:val="28"/>
            <w:szCs w:val="28"/>
          </w:rPr>
          <w:t>2. Практическая часть</w:t>
        </w:r>
        <w:r w:rsidRPr="00E369A5">
          <w:rPr>
            <w:rFonts w:ascii="Times New Roman" w:hAnsi="Times New Roman" w:cs="Times New Roman"/>
            <w:noProof/>
            <w:webHidden/>
            <w:sz w:val="28"/>
            <w:szCs w:val="28"/>
          </w:rPr>
          <w:tab/>
        </w:r>
        <w:r w:rsidRPr="00E369A5">
          <w:rPr>
            <w:rFonts w:ascii="Times New Roman" w:hAnsi="Times New Roman" w:cs="Times New Roman"/>
            <w:noProof/>
            <w:webHidden/>
            <w:sz w:val="28"/>
            <w:szCs w:val="28"/>
          </w:rPr>
          <w:fldChar w:fldCharType="begin"/>
        </w:r>
        <w:r w:rsidRPr="00E369A5">
          <w:rPr>
            <w:rFonts w:ascii="Times New Roman" w:hAnsi="Times New Roman" w:cs="Times New Roman"/>
            <w:noProof/>
            <w:webHidden/>
            <w:sz w:val="28"/>
            <w:szCs w:val="28"/>
          </w:rPr>
          <w:instrText xml:space="preserve"> PAGEREF _Toc49686847 \h </w:instrText>
        </w:r>
        <w:r w:rsidRPr="00E369A5">
          <w:rPr>
            <w:rFonts w:ascii="Times New Roman" w:hAnsi="Times New Roman" w:cs="Times New Roman"/>
            <w:noProof/>
            <w:webHidden/>
            <w:sz w:val="28"/>
            <w:szCs w:val="28"/>
          </w:rPr>
        </w:r>
        <w:r w:rsidRPr="00E369A5">
          <w:rPr>
            <w:rFonts w:ascii="Times New Roman" w:hAnsi="Times New Roman" w:cs="Times New Roman"/>
            <w:noProof/>
            <w:webHidden/>
            <w:sz w:val="28"/>
            <w:szCs w:val="28"/>
          </w:rPr>
          <w:fldChar w:fldCharType="separate"/>
        </w:r>
        <w:r w:rsidRPr="00E369A5">
          <w:rPr>
            <w:rFonts w:ascii="Times New Roman" w:hAnsi="Times New Roman" w:cs="Times New Roman"/>
            <w:noProof/>
            <w:webHidden/>
            <w:sz w:val="28"/>
            <w:szCs w:val="28"/>
          </w:rPr>
          <w:t>17</w:t>
        </w:r>
        <w:r w:rsidRPr="00E369A5">
          <w:rPr>
            <w:rFonts w:ascii="Times New Roman" w:hAnsi="Times New Roman" w:cs="Times New Roman"/>
            <w:noProof/>
            <w:webHidden/>
            <w:sz w:val="28"/>
            <w:szCs w:val="28"/>
          </w:rPr>
          <w:fldChar w:fldCharType="end"/>
        </w:r>
      </w:hyperlink>
    </w:p>
    <w:p w14:paraId="4F830D67" w14:textId="77777777" w:rsidR="00E369A5" w:rsidRPr="00E369A5" w:rsidRDefault="00000000" w:rsidP="00E369A5">
      <w:pPr>
        <w:pStyle w:val="25"/>
        <w:tabs>
          <w:tab w:val="right" w:leader="dot" w:pos="9345"/>
        </w:tabs>
        <w:jc w:val="both"/>
        <w:rPr>
          <w:rFonts w:ascii="Times New Roman" w:eastAsia="Times New Roman" w:hAnsi="Times New Roman" w:cs="Times New Roman"/>
          <w:noProof/>
          <w:sz w:val="28"/>
          <w:szCs w:val="28"/>
        </w:rPr>
      </w:pPr>
      <w:hyperlink w:anchor="_Toc49686848" w:history="1">
        <w:r w:rsidR="00E369A5" w:rsidRPr="00E369A5">
          <w:rPr>
            <w:rStyle w:val="aa"/>
            <w:rFonts w:ascii="Times New Roman" w:hAnsi="Times New Roman" w:cs="Times New Roman"/>
            <w:b/>
            <w:noProof/>
            <w:sz w:val="28"/>
            <w:szCs w:val="28"/>
          </w:rPr>
          <w:t>2.1 Разработка схемы управления и создание электрической схемы модуля</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_Toc49686848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17</w:t>
        </w:r>
        <w:r w:rsidR="00E369A5" w:rsidRPr="00E369A5">
          <w:rPr>
            <w:rFonts w:ascii="Times New Roman" w:hAnsi="Times New Roman" w:cs="Times New Roman"/>
            <w:noProof/>
            <w:webHidden/>
            <w:sz w:val="28"/>
            <w:szCs w:val="28"/>
          </w:rPr>
          <w:fldChar w:fldCharType="end"/>
        </w:r>
      </w:hyperlink>
    </w:p>
    <w:p w14:paraId="71A60D58" w14:textId="77777777" w:rsidR="00E369A5" w:rsidRPr="00E369A5" w:rsidRDefault="00000000" w:rsidP="00E369A5">
      <w:pPr>
        <w:pStyle w:val="25"/>
        <w:tabs>
          <w:tab w:val="right" w:leader="dot" w:pos="9345"/>
        </w:tabs>
        <w:jc w:val="both"/>
        <w:rPr>
          <w:rFonts w:ascii="Times New Roman" w:eastAsia="Times New Roman" w:hAnsi="Times New Roman" w:cs="Times New Roman"/>
          <w:noProof/>
          <w:sz w:val="28"/>
          <w:szCs w:val="28"/>
        </w:rPr>
      </w:pPr>
      <w:hyperlink w:anchor="_Toc49686849" w:history="1">
        <w:r w:rsidR="00E369A5" w:rsidRPr="00E369A5">
          <w:rPr>
            <w:rStyle w:val="aa"/>
            <w:rFonts w:ascii="Times New Roman" w:hAnsi="Times New Roman" w:cs="Times New Roman"/>
            <w:b/>
            <w:noProof/>
            <w:sz w:val="28"/>
            <w:szCs w:val="28"/>
          </w:rPr>
          <w:t>2.2 Физическая модель модуля</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_Toc49686849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19</w:t>
        </w:r>
        <w:r w:rsidR="00E369A5" w:rsidRPr="00E369A5">
          <w:rPr>
            <w:rFonts w:ascii="Times New Roman" w:hAnsi="Times New Roman" w:cs="Times New Roman"/>
            <w:noProof/>
            <w:webHidden/>
            <w:sz w:val="28"/>
            <w:szCs w:val="28"/>
          </w:rPr>
          <w:fldChar w:fldCharType="end"/>
        </w:r>
      </w:hyperlink>
    </w:p>
    <w:p w14:paraId="0A5ADC83" w14:textId="77777777" w:rsidR="00E369A5" w:rsidRPr="00E369A5" w:rsidRDefault="00000000" w:rsidP="00E369A5">
      <w:pPr>
        <w:pStyle w:val="25"/>
        <w:tabs>
          <w:tab w:val="right" w:leader="dot" w:pos="9345"/>
        </w:tabs>
        <w:ind w:left="0"/>
        <w:jc w:val="both"/>
        <w:rPr>
          <w:rFonts w:ascii="Times New Roman" w:eastAsia="Times New Roman" w:hAnsi="Times New Roman" w:cs="Times New Roman"/>
          <w:noProof/>
          <w:sz w:val="28"/>
          <w:szCs w:val="28"/>
        </w:rPr>
      </w:pPr>
      <w:hyperlink w:anchor="_Toc49686850" w:history="1">
        <w:r w:rsidR="00E369A5" w:rsidRPr="00E369A5">
          <w:rPr>
            <w:rStyle w:val="aa"/>
            <w:rFonts w:ascii="Times New Roman" w:hAnsi="Times New Roman" w:cs="Times New Roman"/>
            <w:b/>
            <w:noProof/>
            <w:sz w:val="28"/>
            <w:szCs w:val="28"/>
          </w:rPr>
          <w:t>ЗАКЛЮЧЕНИЕ</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_Toc49686850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22</w:t>
        </w:r>
        <w:r w:rsidR="00E369A5" w:rsidRPr="00E369A5">
          <w:rPr>
            <w:rFonts w:ascii="Times New Roman" w:hAnsi="Times New Roman" w:cs="Times New Roman"/>
            <w:noProof/>
            <w:webHidden/>
            <w:sz w:val="28"/>
            <w:szCs w:val="28"/>
          </w:rPr>
          <w:fldChar w:fldCharType="end"/>
        </w:r>
      </w:hyperlink>
    </w:p>
    <w:p w14:paraId="5ACA44A9" w14:textId="77777777" w:rsidR="00E369A5" w:rsidRPr="00E369A5" w:rsidRDefault="00000000" w:rsidP="00E369A5">
      <w:pPr>
        <w:pStyle w:val="13"/>
        <w:tabs>
          <w:tab w:val="right" w:leader="dot" w:pos="9345"/>
        </w:tabs>
        <w:jc w:val="both"/>
        <w:rPr>
          <w:rFonts w:ascii="Times New Roman" w:eastAsia="Times New Roman" w:hAnsi="Times New Roman" w:cs="Times New Roman"/>
          <w:noProof/>
          <w:sz w:val="28"/>
          <w:szCs w:val="28"/>
        </w:rPr>
      </w:pPr>
      <w:hyperlink w:anchor="_Toc49686851" w:history="1">
        <w:r w:rsidR="00E369A5" w:rsidRPr="00E369A5">
          <w:rPr>
            <w:rStyle w:val="aa"/>
            <w:rFonts w:ascii="Times New Roman" w:hAnsi="Times New Roman" w:cs="Times New Roman"/>
            <w:b/>
            <w:noProof/>
            <w:sz w:val="28"/>
            <w:szCs w:val="28"/>
          </w:rPr>
          <w:t>СПИСОК ЛИТЕРАТУРЫ</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_Toc49686851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23</w:t>
        </w:r>
        <w:r w:rsidR="00E369A5" w:rsidRPr="00E369A5">
          <w:rPr>
            <w:rFonts w:ascii="Times New Roman" w:hAnsi="Times New Roman" w:cs="Times New Roman"/>
            <w:noProof/>
            <w:webHidden/>
            <w:sz w:val="28"/>
            <w:szCs w:val="28"/>
          </w:rPr>
          <w:fldChar w:fldCharType="end"/>
        </w:r>
      </w:hyperlink>
    </w:p>
    <w:p w14:paraId="1CB8F4A4" w14:textId="77777777" w:rsidR="00E369A5" w:rsidRPr="00E369A5" w:rsidRDefault="00000000" w:rsidP="00E369A5">
      <w:pPr>
        <w:pStyle w:val="13"/>
        <w:tabs>
          <w:tab w:val="right" w:leader="dot" w:pos="9345"/>
        </w:tabs>
        <w:jc w:val="both"/>
        <w:rPr>
          <w:rFonts w:ascii="Times New Roman" w:eastAsia="Times New Roman" w:hAnsi="Times New Roman" w:cs="Times New Roman"/>
          <w:noProof/>
          <w:sz w:val="28"/>
          <w:szCs w:val="28"/>
        </w:rPr>
      </w:pPr>
      <w:hyperlink w:anchor="_Toc49686852" w:history="1">
        <w:r w:rsidR="00E369A5" w:rsidRPr="00E369A5">
          <w:rPr>
            <w:rStyle w:val="aa"/>
            <w:rFonts w:ascii="Times New Roman" w:hAnsi="Times New Roman" w:cs="Times New Roman"/>
            <w:b/>
            <w:noProof/>
            <w:sz w:val="28"/>
            <w:szCs w:val="28"/>
          </w:rPr>
          <w:t>ПРИЛОЖЕНИЯ</w:t>
        </w:r>
        <w:r w:rsidR="00E369A5" w:rsidRPr="00E369A5">
          <w:rPr>
            <w:rFonts w:ascii="Times New Roman" w:hAnsi="Times New Roman" w:cs="Times New Roman"/>
            <w:noProof/>
            <w:webHidden/>
            <w:sz w:val="28"/>
            <w:szCs w:val="28"/>
          </w:rPr>
          <w:tab/>
        </w:r>
        <w:r w:rsidR="00E369A5" w:rsidRPr="00E369A5">
          <w:rPr>
            <w:rFonts w:ascii="Times New Roman" w:hAnsi="Times New Roman" w:cs="Times New Roman"/>
            <w:noProof/>
            <w:webHidden/>
            <w:sz w:val="28"/>
            <w:szCs w:val="28"/>
          </w:rPr>
          <w:fldChar w:fldCharType="begin"/>
        </w:r>
        <w:r w:rsidR="00E369A5" w:rsidRPr="00E369A5">
          <w:rPr>
            <w:rFonts w:ascii="Times New Roman" w:hAnsi="Times New Roman" w:cs="Times New Roman"/>
            <w:noProof/>
            <w:webHidden/>
            <w:sz w:val="28"/>
            <w:szCs w:val="28"/>
          </w:rPr>
          <w:instrText xml:space="preserve"> PAGEREF _Toc49686852 \h </w:instrText>
        </w:r>
        <w:r w:rsidR="00E369A5" w:rsidRPr="00E369A5">
          <w:rPr>
            <w:rFonts w:ascii="Times New Roman" w:hAnsi="Times New Roman" w:cs="Times New Roman"/>
            <w:noProof/>
            <w:webHidden/>
            <w:sz w:val="28"/>
            <w:szCs w:val="28"/>
          </w:rPr>
        </w:r>
        <w:r w:rsidR="00E369A5" w:rsidRPr="00E369A5">
          <w:rPr>
            <w:rFonts w:ascii="Times New Roman" w:hAnsi="Times New Roman" w:cs="Times New Roman"/>
            <w:noProof/>
            <w:webHidden/>
            <w:sz w:val="28"/>
            <w:szCs w:val="28"/>
          </w:rPr>
          <w:fldChar w:fldCharType="separate"/>
        </w:r>
        <w:r w:rsidR="00E369A5" w:rsidRPr="00E369A5">
          <w:rPr>
            <w:rFonts w:ascii="Times New Roman" w:hAnsi="Times New Roman" w:cs="Times New Roman"/>
            <w:noProof/>
            <w:webHidden/>
            <w:sz w:val="28"/>
            <w:szCs w:val="28"/>
          </w:rPr>
          <w:t>25</w:t>
        </w:r>
        <w:r w:rsidR="00E369A5" w:rsidRPr="00E369A5">
          <w:rPr>
            <w:rFonts w:ascii="Times New Roman" w:hAnsi="Times New Roman" w:cs="Times New Roman"/>
            <w:noProof/>
            <w:webHidden/>
            <w:sz w:val="28"/>
            <w:szCs w:val="28"/>
          </w:rPr>
          <w:fldChar w:fldCharType="end"/>
        </w:r>
      </w:hyperlink>
    </w:p>
    <w:p w14:paraId="7E8E0AF8" w14:textId="77777777" w:rsidR="00E369A5" w:rsidRPr="00E369A5" w:rsidRDefault="00E369A5" w:rsidP="00E369A5">
      <w:pPr>
        <w:jc w:val="both"/>
        <w:rPr>
          <w:rFonts w:ascii="Times New Roman" w:hAnsi="Times New Roman" w:cs="Times New Roman"/>
          <w:sz w:val="28"/>
          <w:szCs w:val="28"/>
        </w:rPr>
      </w:pPr>
      <w:r w:rsidRPr="00E369A5">
        <w:rPr>
          <w:rFonts w:ascii="Times New Roman" w:hAnsi="Times New Roman" w:cs="Times New Roman"/>
          <w:b/>
          <w:bCs/>
          <w:sz w:val="28"/>
          <w:szCs w:val="28"/>
        </w:rPr>
        <w:fldChar w:fldCharType="end"/>
      </w:r>
    </w:p>
    <w:p w14:paraId="2A47D2AB" w14:textId="77777777" w:rsidR="00E369A5" w:rsidRPr="00E369A5" w:rsidRDefault="00E369A5" w:rsidP="00E369A5">
      <w:pPr>
        <w:jc w:val="both"/>
        <w:rPr>
          <w:rFonts w:ascii="Times New Roman" w:hAnsi="Times New Roman" w:cs="Times New Roman"/>
          <w:sz w:val="28"/>
          <w:szCs w:val="28"/>
          <w:lang w:eastAsia="ja-JP" w:bidi="fa-IR"/>
        </w:rPr>
      </w:pPr>
      <w:bookmarkStart w:id="0" w:name="_Toc35969376"/>
    </w:p>
    <w:p w14:paraId="2069A64A" w14:textId="77777777" w:rsidR="00E369A5" w:rsidRPr="00E369A5" w:rsidRDefault="00E369A5" w:rsidP="00E369A5">
      <w:pPr>
        <w:jc w:val="both"/>
        <w:rPr>
          <w:rFonts w:ascii="Times New Roman" w:hAnsi="Times New Roman" w:cs="Times New Roman"/>
          <w:sz w:val="28"/>
          <w:szCs w:val="28"/>
          <w:lang w:eastAsia="ja-JP" w:bidi="fa-IR"/>
        </w:rPr>
      </w:pPr>
    </w:p>
    <w:p w14:paraId="101D3941" w14:textId="77777777" w:rsidR="00E369A5" w:rsidRPr="00E369A5" w:rsidRDefault="00E369A5" w:rsidP="00E369A5">
      <w:pPr>
        <w:jc w:val="both"/>
        <w:rPr>
          <w:rFonts w:ascii="Times New Roman" w:hAnsi="Times New Roman" w:cs="Times New Roman"/>
          <w:sz w:val="28"/>
          <w:szCs w:val="28"/>
          <w:lang w:eastAsia="ja-JP" w:bidi="fa-IR"/>
        </w:rPr>
      </w:pPr>
    </w:p>
    <w:p w14:paraId="4C2A3A52" w14:textId="77777777" w:rsidR="00E369A5" w:rsidRPr="00E369A5" w:rsidRDefault="00E369A5" w:rsidP="00E369A5">
      <w:pPr>
        <w:rPr>
          <w:rFonts w:ascii="Times New Roman" w:hAnsi="Times New Roman" w:cs="Times New Roman"/>
          <w:sz w:val="28"/>
          <w:szCs w:val="28"/>
          <w:lang w:eastAsia="ja-JP" w:bidi="fa-IR"/>
        </w:rPr>
      </w:pPr>
    </w:p>
    <w:p w14:paraId="0B0C2F1D" w14:textId="77777777" w:rsidR="00E369A5" w:rsidRPr="00E369A5" w:rsidRDefault="00E369A5" w:rsidP="00E369A5">
      <w:pPr>
        <w:rPr>
          <w:rFonts w:ascii="Times New Roman" w:hAnsi="Times New Roman" w:cs="Times New Roman"/>
          <w:sz w:val="28"/>
          <w:szCs w:val="28"/>
          <w:lang w:eastAsia="ja-JP" w:bidi="fa-IR"/>
        </w:rPr>
      </w:pPr>
    </w:p>
    <w:p w14:paraId="6D781E69" w14:textId="77777777" w:rsidR="00E369A5" w:rsidRPr="00E369A5" w:rsidRDefault="00E369A5" w:rsidP="00E369A5">
      <w:pPr>
        <w:rPr>
          <w:rFonts w:ascii="Times New Roman" w:hAnsi="Times New Roman" w:cs="Times New Roman"/>
          <w:sz w:val="28"/>
          <w:szCs w:val="28"/>
          <w:lang w:eastAsia="ja-JP" w:bidi="fa-IR"/>
        </w:rPr>
      </w:pPr>
    </w:p>
    <w:p w14:paraId="343388CC" w14:textId="77777777" w:rsidR="00E369A5" w:rsidRPr="00E369A5" w:rsidRDefault="00E369A5" w:rsidP="00E369A5">
      <w:pPr>
        <w:rPr>
          <w:rFonts w:ascii="Times New Roman" w:hAnsi="Times New Roman" w:cs="Times New Roman"/>
          <w:sz w:val="28"/>
          <w:szCs w:val="28"/>
          <w:lang w:eastAsia="ja-JP" w:bidi="fa-IR"/>
        </w:rPr>
      </w:pPr>
    </w:p>
    <w:p w14:paraId="3813CE41" w14:textId="77777777" w:rsidR="00E369A5" w:rsidRPr="00E369A5" w:rsidRDefault="00E369A5" w:rsidP="00E369A5">
      <w:pPr>
        <w:rPr>
          <w:rFonts w:ascii="Times New Roman" w:hAnsi="Times New Roman" w:cs="Times New Roman"/>
          <w:sz w:val="28"/>
          <w:szCs w:val="28"/>
          <w:lang w:eastAsia="ja-JP" w:bidi="fa-IR"/>
        </w:rPr>
      </w:pPr>
    </w:p>
    <w:p w14:paraId="6ADC6CC7" w14:textId="77777777" w:rsidR="00E369A5" w:rsidRPr="00E369A5" w:rsidRDefault="00E369A5" w:rsidP="00E369A5">
      <w:pPr>
        <w:rPr>
          <w:rFonts w:ascii="Times New Roman" w:hAnsi="Times New Roman" w:cs="Times New Roman"/>
          <w:sz w:val="28"/>
          <w:szCs w:val="28"/>
          <w:lang w:eastAsia="ja-JP" w:bidi="fa-IR"/>
        </w:rPr>
      </w:pPr>
    </w:p>
    <w:p w14:paraId="2545EDFA" w14:textId="77777777" w:rsidR="00E369A5" w:rsidRPr="00E369A5" w:rsidRDefault="00E369A5" w:rsidP="00E369A5">
      <w:pPr>
        <w:rPr>
          <w:rFonts w:ascii="Times New Roman" w:hAnsi="Times New Roman" w:cs="Times New Roman"/>
          <w:sz w:val="28"/>
          <w:szCs w:val="28"/>
          <w:lang w:eastAsia="ja-JP" w:bidi="fa-IR"/>
        </w:rPr>
      </w:pPr>
    </w:p>
    <w:p w14:paraId="06C76804" w14:textId="77777777" w:rsidR="00E369A5" w:rsidRPr="00E369A5" w:rsidRDefault="00E369A5" w:rsidP="00E369A5">
      <w:pPr>
        <w:rPr>
          <w:rFonts w:ascii="Times New Roman" w:hAnsi="Times New Roman" w:cs="Times New Roman"/>
          <w:sz w:val="28"/>
          <w:szCs w:val="28"/>
          <w:lang w:eastAsia="ja-JP" w:bidi="fa-IR"/>
        </w:rPr>
      </w:pPr>
    </w:p>
    <w:p w14:paraId="2AEE0CEA" w14:textId="77777777" w:rsidR="00E369A5" w:rsidRPr="00E369A5" w:rsidRDefault="00E369A5" w:rsidP="00E369A5">
      <w:pPr>
        <w:rPr>
          <w:rFonts w:ascii="Times New Roman" w:hAnsi="Times New Roman" w:cs="Times New Roman"/>
          <w:sz w:val="28"/>
          <w:szCs w:val="28"/>
          <w:lang w:eastAsia="ja-JP" w:bidi="fa-IR"/>
        </w:rPr>
      </w:pPr>
    </w:p>
    <w:p w14:paraId="09722DF9" w14:textId="77777777" w:rsidR="00E369A5" w:rsidRPr="00E369A5" w:rsidRDefault="00E369A5" w:rsidP="00E369A5">
      <w:pPr>
        <w:rPr>
          <w:rFonts w:ascii="Times New Roman" w:hAnsi="Times New Roman" w:cs="Times New Roman"/>
          <w:sz w:val="28"/>
          <w:szCs w:val="28"/>
          <w:lang w:eastAsia="ja-JP" w:bidi="fa-IR"/>
        </w:rPr>
      </w:pPr>
    </w:p>
    <w:p w14:paraId="7C5A6F70" w14:textId="77777777" w:rsidR="00E369A5" w:rsidRPr="00E369A5" w:rsidRDefault="00E369A5" w:rsidP="00E369A5">
      <w:pPr>
        <w:rPr>
          <w:rFonts w:ascii="Times New Roman" w:hAnsi="Times New Roman" w:cs="Times New Roman"/>
          <w:sz w:val="28"/>
          <w:szCs w:val="28"/>
          <w:lang w:eastAsia="ja-JP" w:bidi="fa-IR"/>
        </w:rPr>
      </w:pPr>
    </w:p>
    <w:p w14:paraId="34720E8E" w14:textId="77777777" w:rsidR="00E369A5" w:rsidRPr="00E369A5" w:rsidRDefault="00E369A5" w:rsidP="00E369A5">
      <w:pPr>
        <w:rPr>
          <w:rFonts w:ascii="Times New Roman" w:hAnsi="Times New Roman" w:cs="Times New Roman"/>
          <w:sz w:val="28"/>
          <w:szCs w:val="28"/>
          <w:lang w:eastAsia="ja-JP" w:bidi="fa-IR"/>
        </w:rPr>
      </w:pPr>
    </w:p>
    <w:p w14:paraId="16A52299" w14:textId="77777777" w:rsidR="00E369A5" w:rsidRPr="00E369A5" w:rsidRDefault="00E369A5" w:rsidP="00E369A5">
      <w:pPr>
        <w:rPr>
          <w:rFonts w:ascii="Times New Roman" w:hAnsi="Times New Roman" w:cs="Times New Roman"/>
          <w:sz w:val="28"/>
          <w:szCs w:val="28"/>
          <w:lang w:eastAsia="ja-JP" w:bidi="fa-IR"/>
        </w:rPr>
      </w:pPr>
    </w:p>
    <w:p w14:paraId="582D0639" w14:textId="77777777" w:rsidR="00E369A5" w:rsidRPr="00E369A5" w:rsidRDefault="00E369A5" w:rsidP="00E369A5">
      <w:pPr>
        <w:rPr>
          <w:rFonts w:ascii="Times New Roman" w:hAnsi="Times New Roman" w:cs="Times New Roman"/>
          <w:sz w:val="28"/>
          <w:szCs w:val="28"/>
          <w:lang w:eastAsia="ja-JP" w:bidi="fa-IR"/>
        </w:rPr>
      </w:pPr>
    </w:p>
    <w:p w14:paraId="52548CDA" w14:textId="77777777" w:rsidR="00E369A5" w:rsidRPr="00E369A5" w:rsidRDefault="00E369A5" w:rsidP="00E369A5">
      <w:pPr>
        <w:rPr>
          <w:rFonts w:ascii="Times New Roman" w:hAnsi="Times New Roman" w:cs="Times New Roman"/>
          <w:sz w:val="28"/>
          <w:szCs w:val="28"/>
          <w:lang w:eastAsia="ja-JP" w:bidi="fa-IR"/>
        </w:rPr>
      </w:pPr>
    </w:p>
    <w:p w14:paraId="10AC605D" w14:textId="77777777" w:rsidR="00E369A5" w:rsidRPr="00E369A5" w:rsidRDefault="00E369A5" w:rsidP="00E369A5">
      <w:pPr>
        <w:rPr>
          <w:rFonts w:ascii="Times New Roman" w:hAnsi="Times New Roman" w:cs="Times New Roman"/>
          <w:sz w:val="28"/>
          <w:szCs w:val="28"/>
          <w:lang w:eastAsia="ja-JP" w:bidi="fa-IR"/>
        </w:rPr>
      </w:pPr>
    </w:p>
    <w:p w14:paraId="3FF9891B" w14:textId="77777777" w:rsidR="00E369A5" w:rsidRDefault="00E369A5" w:rsidP="00E369A5">
      <w:pPr>
        <w:pStyle w:val="3"/>
        <w:jc w:val="center"/>
        <w:rPr>
          <w:rFonts w:ascii="Times New Roman" w:eastAsia="Courier New" w:hAnsi="Times New Roman"/>
          <w:b w:val="0"/>
          <w:bCs w:val="0"/>
          <w:color w:val="000000"/>
          <w:sz w:val="28"/>
          <w:szCs w:val="28"/>
          <w:lang w:eastAsia="ja-JP" w:bidi="fa-IR"/>
        </w:rPr>
      </w:pPr>
      <w:bookmarkStart w:id="1" w:name="_Toc49686841"/>
    </w:p>
    <w:p w14:paraId="630DA8EC" w14:textId="77777777" w:rsidR="00E369A5" w:rsidRPr="00E369A5" w:rsidRDefault="00E369A5" w:rsidP="00E369A5">
      <w:pPr>
        <w:rPr>
          <w:lang w:eastAsia="ja-JP" w:bidi="fa-IR"/>
        </w:rPr>
      </w:pPr>
    </w:p>
    <w:p w14:paraId="1E1656F4" w14:textId="77777777" w:rsidR="00E369A5" w:rsidRPr="00E369A5" w:rsidRDefault="00E369A5" w:rsidP="00E369A5">
      <w:pPr>
        <w:pStyle w:val="3"/>
        <w:jc w:val="center"/>
        <w:rPr>
          <w:rFonts w:ascii="Times New Roman" w:hAnsi="Times New Roman"/>
          <w:color w:val="000000"/>
          <w:sz w:val="28"/>
          <w:szCs w:val="28"/>
        </w:rPr>
      </w:pPr>
      <w:r w:rsidRPr="00E369A5">
        <w:rPr>
          <w:rFonts w:ascii="Times New Roman" w:hAnsi="Times New Roman"/>
          <w:color w:val="000000"/>
          <w:sz w:val="28"/>
          <w:szCs w:val="28"/>
        </w:rPr>
        <w:lastRenderedPageBreak/>
        <w:t>ВВЕДЕНИЕ</w:t>
      </w:r>
      <w:bookmarkEnd w:id="0"/>
      <w:bookmarkEnd w:id="1"/>
    </w:p>
    <w:p w14:paraId="5A1293B9" w14:textId="77777777" w:rsidR="00E369A5" w:rsidRPr="00E369A5" w:rsidRDefault="00E369A5" w:rsidP="00E369A5">
      <w:pPr>
        <w:rPr>
          <w:rFonts w:ascii="Times New Roman" w:hAnsi="Times New Roman" w:cs="Times New Roman"/>
          <w:sz w:val="28"/>
          <w:szCs w:val="28"/>
        </w:rPr>
      </w:pPr>
    </w:p>
    <w:p w14:paraId="15BA0C2E" w14:textId="77777777" w:rsidR="00E369A5" w:rsidRPr="00E369A5" w:rsidRDefault="00E369A5" w:rsidP="00E369A5">
      <w:pPr>
        <w:spacing w:line="360" w:lineRule="auto"/>
        <w:ind w:firstLine="709"/>
        <w:jc w:val="both"/>
        <w:rPr>
          <w:rFonts w:ascii="Times New Roman" w:hAnsi="Times New Roman" w:cs="Times New Roman"/>
          <w:sz w:val="28"/>
          <w:szCs w:val="28"/>
        </w:rPr>
      </w:pPr>
      <w:r w:rsidRPr="00E369A5">
        <w:rPr>
          <w:rFonts w:ascii="Times New Roman" w:hAnsi="Times New Roman" w:cs="Times New Roman"/>
          <w:i/>
          <w:sz w:val="28"/>
          <w:szCs w:val="28"/>
        </w:rPr>
        <w:t>Актуальность</w:t>
      </w:r>
      <w:r w:rsidRPr="00E369A5">
        <w:rPr>
          <w:rFonts w:ascii="Times New Roman" w:hAnsi="Times New Roman" w:cs="Times New Roman"/>
          <w:sz w:val="28"/>
          <w:szCs w:val="28"/>
        </w:rPr>
        <w:t xml:space="preserve"> применения источников питания типа </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 xml:space="preserve">, </w:t>
      </w:r>
      <w:r w:rsidRPr="00E369A5">
        <w:rPr>
          <w:rFonts w:ascii="Times New Roman" w:hAnsi="Times New Roman" w:cs="Times New Roman"/>
          <w:sz w:val="28"/>
          <w:szCs w:val="28"/>
          <w:lang w:val="en-US"/>
        </w:rPr>
        <w:t>AC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AC</w:t>
      </w:r>
      <w:r w:rsidRPr="00E369A5">
        <w:rPr>
          <w:rFonts w:ascii="Times New Roman" w:hAnsi="Times New Roman" w:cs="Times New Roman"/>
          <w:sz w:val="28"/>
          <w:szCs w:val="28"/>
        </w:rPr>
        <w:t xml:space="preserve"> и </w:t>
      </w:r>
      <w:r w:rsidRPr="00E369A5">
        <w:rPr>
          <w:rFonts w:ascii="Times New Roman" w:hAnsi="Times New Roman" w:cs="Times New Roman"/>
          <w:sz w:val="28"/>
          <w:szCs w:val="28"/>
          <w:lang w:val="en-US"/>
        </w:rPr>
        <w:t>AC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 xml:space="preserve"> не оставляет сомнений, сейчас практически в любом сложном устройстве имеется свой источник. Его главными параметрами является стабильное напряжение на выходе и широкий входной диапазон, (например, у </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 xml:space="preserve">-преобразователя, фирмы </w:t>
      </w:r>
      <w:r w:rsidRPr="00E369A5">
        <w:rPr>
          <w:rFonts w:ascii="Times New Roman" w:hAnsi="Times New Roman" w:cs="Times New Roman"/>
          <w:sz w:val="28"/>
          <w:szCs w:val="28"/>
          <w:lang w:val="en-US"/>
        </w:rPr>
        <w:t>VPT</w:t>
      </w:r>
      <w:r w:rsidRPr="00E369A5">
        <w:rPr>
          <w:rFonts w:ascii="Times New Roman" w:hAnsi="Times New Roman" w:cs="Times New Roman"/>
          <w:sz w:val="28"/>
          <w:szCs w:val="28"/>
        </w:rPr>
        <w:t xml:space="preserve"> – </w:t>
      </w:r>
      <w:r w:rsidRPr="00E369A5">
        <w:rPr>
          <w:rFonts w:ascii="Times New Roman" w:hAnsi="Times New Roman" w:cs="Times New Roman"/>
          <w:sz w:val="28"/>
          <w:szCs w:val="28"/>
          <w:lang w:val="en-US"/>
        </w:rPr>
        <w:t>VPT</w:t>
      </w:r>
      <w:r w:rsidRPr="00E369A5">
        <w:rPr>
          <w:rFonts w:ascii="Times New Roman" w:hAnsi="Times New Roman" w:cs="Times New Roman"/>
          <w:sz w:val="28"/>
          <w:szCs w:val="28"/>
        </w:rPr>
        <w:t>15-2805</w:t>
      </w:r>
      <w:r w:rsidRPr="00E369A5">
        <w:rPr>
          <w:rFonts w:ascii="Times New Roman" w:hAnsi="Times New Roman" w:cs="Times New Roman"/>
          <w:sz w:val="28"/>
          <w:szCs w:val="28"/>
          <w:lang w:val="en-US"/>
        </w:rPr>
        <w:t>D</w:t>
      </w:r>
      <w:r w:rsidRPr="00E369A5">
        <w:rPr>
          <w:rFonts w:ascii="Times New Roman" w:hAnsi="Times New Roman" w:cs="Times New Roman"/>
          <w:sz w:val="28"/>
          <w:szCs w:val="28"/>
        </w:rPr>
        <w:t xml:space="preserve"> входное напряжение находиться в диапазоне 15-50 В, а пиковое значение 80 В), но еще одним главным параметром в модулях питания является их электромагнитная совместимость с остальными устройствами системы, но если этого не удается добиться, то зачастую данную проблему можно решить использованием ЭМС-фильтра.</w:t>
      </w:r>
    </w:p>
    <w:p w14:paraId="1D7210BD" w14:textId="77777777" w:rsidR="00E369A5" w:rsidRPr="00E369A5" w:rsidRDefault="00E369A5" w:rsidP="00E369A5">
      <w:pPr>
        <w:spacing w:line="360" w:lineRule="auto"/>
        <w:ind w:firstLine="709"/>
        <w:jc w:val="both"/>
        <w:rPr>
          <w:rFonts w:ascii="Times New Roman" w:hAnsi="Times New Roman" w:cs="Times New Roman"/>
          <w:sz w:val="28"/>
          <w:szCs w:val="28"/>
        </w:rPr>
      </w:pPr>
      <w:r w:rsidRPr="00E369A5">
        <w:rPr>
          <w:rFonts w:ascii="Times New Roman" w:hAnsi="Times New Roman" w:cs="Times New Roman"/>
          <w:sz w:val="28"/>
          <w:szCs w:val="28"/>
        </w:rPr>
        <w:t>При разработке источника питания одним из ключевых факторов является сфера применения: где-то необходим широкий диапазон входных напряжений, где-то – высокий выходной ток, а где-то крайне важно обеспечить минимальный уровень собственных потерь.</w:t>
      </w:r>
    </w:p>
    <w:p w14:paraId="3BF8D5D6" w14:textId="77777777" w:rsidR="00E369A5" w:rsidRPr="00E369A5" w:rsidRDefault="00E369A5" w:rsidP="00E369A5">
      <w:pPr>
        <w:spacing w:line="360" w:lineRule="auto"/>
        <w:jc w:val="both"/>
        <w:rPr>
          <w:rFonts w:ascii="Times New Roman" w:hAnsi="Times New Roman" w:cs="Times New Roman"/>
          <w:sz w:val="28"/>
          <w:szCs w:val="28"/>
        </w:rPr>
      </w:pPr>
      <w:r w:rsidRPr="00E369A5">
        <w:rPr>
          <w:rFonts w:ascii="Times New Roman" w:hAnsi="Times New Roman" w:cs="Times New Roman"/>
          <w:sz w:val="28"/>
          <w:szCs w:val="28"/>
        </w:rPr>
        <w:tab/>
      </w:r>
      <w:r w:rsidRPr="00E369A5">
        <w:rPr>
          <w:rFonts w:ascii="Times New Roman" w:hAnsi="Times New Roman" w:cs="Times New Roman"/>
          <w:i/>
          <w:sz w:val="28"/>
          <w:szCs w:val="28"/>
        </w:rPr>
        <w:t>Целью работы является</w:t>
      </w:r>
      <w:r w:rsidRPr="00E369A5">
        <w:rPr>
          <w:rFonts w:ascii="Times New Roman" w:hAnsi="Times New Roman" w:cs="Times New Roman"/>
          <w:sz w:val="28"/>
          <w:szCs w:val="28"/>
        </w:rPr>
        <w:t xml:space="preserve"> разработка и оптимизация широких входных параметров </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 xml:space="preserve">-преобразователей, расчет и повышение выходных параметров, приближение к </w:t>
      </w:r>
      <w:r w:rsidRPr="00E369A5">
        <w:rPr>
          <w:rFonts w:ascii="Times New Roman" w:hAnsi="Times New Roman" w:cs="Times New Roman"/>
          <w:sz w:val="28"/>
          <w:szCs w:val="28"/>
          <w:lang w:val="en-US"/>
        </w:rPr>
        <w:t>I</w:t>
      </w:r>
      <w:r w:rsidRPr="00E369A5">
        <w:rPr>
          <w:rFonts w:ascii="Times New Roman" w:hAnsi="Times New Roman" w:cs="Times New Roman"/>
          <w:sz w:val="28"/>
          <w:szCs w:val="28"/>
        </w:rPr>
        <w:t xml:space="preserve"> кривой ЭМС.</w:t>
      </w:r>
    </w:p>
    <w:p w14:paraId="54304EE7" w14:textId="77777777" w:rsidR="00E369A5" w:rsidRPr="00E369A5" w:rsidRDefault="00E369A5" w:rsidP="00E369A5">
      <w:pPr>
        <w:spacing w:line="360" w:lineRule="auto"/>
        <w:jc w:val="both"/>
        <w:rPr>
          <w:rFonts w:ascii="Times New Roman" w:hAnsi="Times New Roman" w:cs="Times New Roman"/>
          <w:sz w:val="28"/>
          <w:szCs w:val="28"/>
        </w:rPr>
      </w:pPr>
      <w:r w:rsidRPr="00E369A5">
        <w:rPr>
          <w:rFonts w:ascii="Times New Roman" w:hAnsi="Times New Roman" w:cs="Times New Roman"/>
          <w:sz w:val="28"/>
          <w:szCs w:val="28"/>
        </w:rPr>
        <w:tab/>
      </w:r>
      <w:r w:rsidRPr="00E369A5">
        <w:rPr>
          <w:rFonts w:ascii="Times New Roman" w:hAnsi="Times New Roman" w:cs="Times New Roman"/>
          <w:i/>
          <w:sz w:val="28"/>
          <w:szCs w:val="28"/>
        </w:rPr>
        <w:t>Объектом исследования является</w:t>
      </w:r>
      <w:r w:rsidRPr="00E369A5">
        <w:rPr>
          <w:rFonts w:ascii="Times New Roman" w:hAnsi="Times New Roman" w:cs="Times New Roman"/>
          <w:sz w:val="28"/>
          <w:szCs w:val="28"/>
        </w:rPr>
        <w:t xml:space="preserve"> процесс стабилизации и “закрепление” выходных параметров (напряжения, тока, скважности, пульсации при постоянной мощности).</w:t>
      </w:r>
    </w:p>
    <w:p w14:paraId="5C4FDDCA" w14:textId="77777777" w:rsidR="00E369A5" w:rsidRPr="00E369A5" w:rsidRDefault="00E369A5" w:rsidP="00E369A5">
      <w:pPr>
        <w:spacing w:line="360" w:lineRule="auto"/>
        <w:ind w:firstLine="706"/>
        <w:jc w:val="both"/>
        <w:rPr>
          <w:rFonts w:ascii="Times New Roman" w:hAnsi="Times New Roman" w:cs="Times New Roman"/>
          <w:sz w:val="28"/>
          <w:szCs w:val="28"/>
        </w:rPr>
      </w:pPr>
      <w:r w:rsidRPr="00E369A5">
        <w:rPr>
          <w:rFonts w:ascii="Times New Roman" w:hAnsi="Times New Roman" w:cs="Times New Roman"/>
          <w:i/>
          <w:sz w:val="28"/>
          <w:szCs w:val="28"/>
        </w:rPr>
        <w:t>Предметом исследования служит</w:t>
      </w:r>
      <w:r w:rsidRPr="00E369A5">
        <w:rPr>
          <w:rFonts w:ascii="Times New Roman" w:hAnsi="Times New Roman" w:cs="Times New Roman"/>
          <w:sz w:val="28"/>
          <w:szCs w:val="28"/>
        </w:rPr>
        <w:t xml:space="preserve"> модуль вторичного электропитания, класса </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-преобразователь.</w:t>
      </w:r>
    </w:p>
    <w:p w14:paraId="7EFC8178" w14:textId="77777777" w:rsidR="00E369A5" w:rsidRPr="00E369A5" w:rsidRDefault="00E369A5" w:rsidP="00E369A5">
      <w:pPr>
        <w:spacing w:line="360" w:lineRule="auto"/>
        <w:jc w:val="both"/>
        <w:rPr>
          <w:rFonts w:ascii="Times New Roman" w:hAnsi="Times New Roman" w:cs="Times New Roman"/>
          <w:sz w:val="28"/>
          <w:szCs w:val="28"/>
        </w:rPr>
      </w:pPr>
      <w:r w:rsidRPr="00E369A5">
        <w:rPr>
          <w:rFonts w:ascii="Times New Roman" w:hAnsi="Times New Roman" w:cs="Times New Roman"/>
          <w:sz w:val="28"/>
          <w:szCs w:val="28"/>
        </w:rPr>
        <w:tab/>
      </w:r>
      <w:r w:rsidRPr="00E369A5">
        <w:rPr>
          <w:rFonts w:ascii="Times New Roman" w:hAnsi="Times New Roman" w:cs="Times New Roman"/>
          <w:i/>
          <w:sz w:val="28"/>
          <w:szCs w:val="28"/>
        </w:rPr>
        <w:t>Задачи исследования</w:t>
      </w:r>
      <w:r w:rsidRPr="00E369A5">
        <w:rPr>
          <w:rFonts w:ascii="Times New Roman" w:hAnsi="Times New Roman" w:cs="Times New Roman"/>
          <w:sz w:val="28"/>
          <w:szCs w:val="28"/>
        </w:rPr>
        <w:t xml:space="preserve">: </w:t>
      </w:r>
    </w:p>
    <w:p w14:paraId="37FFD8CC"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Сбор и обработка информации по разработке и анализу работы, моделированию и трассировки платы преобразователей.</w:t>
      </w:r>
    </w:p>
    <w:p w14:paraId="6D2CDBDB"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Патентно-информационный поиск.</w:t>
      </w:r>
    </w:p>
    <w:p w14:paraId="6CFB40EA"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Анализ информации и патентов.</w:t>
      </w:r>
    </w:p>
    <w:p w14:paraId="7DF6419F"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Создание электрической схемы преобразователя.</w:t>
      </w:r>
    </w:p>
    <w:p w14:paraId="6B407143"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lastRenderedPageBreak/>
        <w:t>Расчет электрических параметров модуля.</w:t>
      </w:r>
    </w:p>
    <w:p w14:paraId="224604F6"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Редактирование электрической схемы.</w:t>
      </w:r>
    </w:p>
    <w:p w14:paraId="73392150"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Лабораторное исследование:</w:t>
      </w:r>
    </w:p>
    <w:p w14:paraId="71BFF2FE" w14:textId="77777777" w:rsidR="00E369A5" w:rsidRPr="00E369A5" w:rsidRDefault="00E369A5" w:rsidP="00E369A5">
      <w:pPr>
        <w:pStyle w:val="a6"/>
        <w:numPr>
          <w:ilvl w:val="1"/>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Математическое моделировании.</w:t>
      </w:r>
    </w:p>
    <w:p w14:paraId="6BDA0111" w14:textId="77777777" w:rsidR="00E369A5" w:rsidRPr="00E369A5" w:rsidRDefault="00E369A5" w:rsidP="00E369A5">
      <w:pPr>
        <w:pStyle w:val="a6"/>
        <w:numPr>
          <w:ilvl w:val="1"/>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Физическая модель модуля.</w:t>
      </w:r>
    </w:p>
    <w:p w14:paraId="2567E0B0"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Корректирование выходных параметров модуля.</w:t>
      </w:r>
    </w:p>
    <w:p w14:paraId="1D238EFD" w14:textId="77777777" w:rsidR="00E369A5" w:rsidRPr="00E369A5" w:rsidRDefault="00E369A5" w:rsidP="00E369A5">
      <w:pPr>
        <w:pStyle w:val="a6"/>
        <w:numPr>
          <w:ilvl w:val="0"/>
          <w:numId w:val="30"/>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Представление готового изделия.</w:t>
      </w:r>
    </w:p>
    <w:p w14:paraId="78314B96" w14:textId="77777777" w:rsidR="00E369A5" w:rsidRPr="00E369A5" w:rsidRDefault="00E369A5" w:rsidP="00E369A5">
      <w:pPr>
        <w:spacing w:line="360" w:lineRule="auto"/>
        <w:ind w:firstLine="706"/>
        <w:jc w:val="both"/>
        <w:rPr>
          <w:rFonts w:ascii="Times New Roman" w:hAnsi="Times New Roman" w:cs="Times New Roman"/>
          <w:sz w:val="28"/>
          <w:szCs w:val="28"/>
        </w:rPr>
      </w:pPr>
      <w:r w:rsidRPr="00E369A5">
        <w:rPr>
          <w:rFonts w:ascii="Times New Roman" w:hAnsi="Times New Roman" w:cs="Times New Roman"/>
          <w:sz w:val="28"/>
          <w:szCs w:val="28"/>
        </w:rPr>
        <w:t>Для успешного выполнения задач, необходимо начать с анализа информации, объем которой является необъятным, но для его анализа, необходимо ввести классификацию:</w:t>
      </w:r>
    </w:p>
    <w:p w14:paraId="162DA4DE" w14:textId="77777777" w:rsidR="00E369A5" w:rsidRPr="00E369A5" w:rsidRDefault="00E369A5" w:rsidP="00E369A5">
      <w:pPr>
        <w:pStyle w:val="a6"/>
        <w:numPr>
          <w:ilvl w:val="0"/>
          <w:numId w:val="31"/>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Где используются преобразователи.</w:t>
      </w:r>
    </w:p>
    <w:p w14:paraId="701A975C" w14:textId="77777777" w:rsidR="00E369A5" w:rsidRPr="00E369A5" w:rsidRDefault="00E369A5" w:rsidP="00E369A5">
      <w:pPr>
        <w:pStyle w:val="a6"/>
        <w:numPr>
          <w:ilvl w:val="0"/>
          <w:numId w:val="31"/>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Основные схемы и топологии преобразователя.</w:t>
      </w:r>
    </w:p>
    <w:p w14:paraId="472DA5E6" w14:textId="77777777" w:rsidR="00E369A5" w:rsidRPr="00E369A5" w:rsidRDefault="00E369A5" w:rsidP="00E369A5">
      <w:pPr>
        <w:pStyle w:val="a6"/>
        <w:numPr>
          <w:ilvl w:val="0"/>
          <w:numId w:val="31"/>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Анализ используемых компонентов.</w:t>
      </w:r>
    </w:p>
    <w:p w14:paraId="3D423D99" w14:textId="77777777" w:rsidR="00E369A5" w:rsidRPr="00E369A5" w:rsidRDefault="00E369A5" w:rsidP="00E369A5">
      <w:pPr>
        <w:pStyle w:val="a6"/>
        <w:numPr>
          <w:ilvl w:val="0"/>
          <w:numId w:val="31"/>
        </w:numPr>
        <w:suppressAutoHyphens/>
        <w:autoSpaceDN w:val="0"/>
        <w:spacing w:line="360" w:lineRule="auto"/>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Фильтрация выходных параметров.</w:t>
      </w:r>
    </w:p>
    <w:p w14:paraId="3141F6A4" w14:textId="77777777" w:rsidR="00E369A5" w:rsidRPr="00E369A5" w:rsidRDefault="00E369A5" w:rsidP="00E369A5">
      <w:pPr>
        <w:spacing w:line="360" w:lineRule="auto"/>
        <w:jc w:val="both"/>
        <w:rPr>
          <w:rFonts w:ascii="Times New Roman" w:hAnsi="Times New Roman" w:cs="Times New Roman"/>
          <w:sz w:val="28"/>
          <w:szCs w:val="28"/>
        </w:rPr>
      </w:pPr>
    </w:p>
    <w:p w14:paraId="4A9FC62C" w14:textId="77777777" w:rsidR="00E369A5" w:rsidRPr="00E369A5" w:rsidRDefault="00E369A5" w:rsidP="00E369A5">
      <w:pPr>
        <w:spacing w:line="360" w:lineRule="auto"/>
        <w:jc w:val="both"/>
        <w:rPr>
          <w:rFonts w:ascii="Times New Roman" w:hAnsi="Times New Roman" w:cs="Times New Roman"/>
          <w:sz w:val="28"/>
          <w:szCs w:val="28"/>
        </w:rPr>
      </w:pPr>
    </w:p>
    <w:p w14:paraId="6E826298" w14:textId="77777777" w:rsidR="00E369A5" w:rsidRPr="00E369A5" w:rsidRDefault="00E369A5" w:rsidP="00E369A5">
      <w:pPr>
        <w:spacing w:line="360" w:lineRule="auto"/>
        <w:jc w:val="both"/>
        <w:rPr>
          <w:rFonts w:ascii="Times New Roman" w:hAnsi="Times New Roman" w:cs="Times New Roman"/>
          <w:sz w:val="28"/>
          <w:szCs w:val="28"/>
        </w:rPr>
      </w:pPr>
    </w:p>
    <w:p w14:paraId="1B0D4E8B" w14:textId="77777777" w:rsidR="00E369A5" w:rsidRPr="00E369A5" w:rsidRDefault="00E369A5" w:rsidP="00E369A5">
      <w:pPr>
        <w:spacing w:line="360" w:lineRule="auto"/>
        <w:jc w:val="both"/>
        <w:rPr>
          <w:rFonts w:ascii="Times New Roman" w:hAnsi="Times New Roman" w:cs="Times New Roman"/>
          <w:sz w:val="28"/>
          <w:szCs w:val="28"/>
        </w:rPr>
      </w:pPr>
    </w:p>
    <w:p w14:paraId="688ADE92" w14:textId="77777777" w:rsidR="00E369A5" w:rsidRPr="00E369A5" w:rsidRDefault="00E369A5" w:rsidP="00E369A5">
      <w:pPr>
        <w:spacing w:line="360" w:lineRule="auto"/>
        <w:jc w:val="both"/>
        <w:rPr>
          <w:rFonts w:ascii="Times New Roman" w:hAnsi="Times New Roman" w:cs="Times New Roman"/>
          <w:sz w:val="28"/>
          <w:szCs w:val="28"/>
        </w:rPr>
      </w:pPr>
    </w:p>
    <w:p w14:paraId="32896A18" w14:textId="77777777" w:rsidR="00E369A5" w:rsidRPr="00E369A5" w:rsidRDefault="00E369A5" w:rsidP="00E369A5">
      <w:pPr>
        <w:spacing w:line="360" w:lineRule="auto"/>
        <w:jc w:val="both"/>
        <w:rPr>
          <w:rFonts w:ascii="Times New Roman" w:hAnsi="Times New Roman" w:cs="Times New Roman"/>
          <w:sz w:val="28"/>
          <w:szCs w:val="28"/>
        </w:rPr>
      </w:pPr>
    </w:p>
    <w:p w14:paraId="5CB7F980" w14:textId="77777777" w:rsidR="00E369A5" w:rsidRPr="00E369A5" w:rsidRDefault="00E369A5" w:rsidP="00E369A5">
      <w:pPr>
        <w:spacing w:line="360" w:lineRule="auto"/>
        <w:jc w:val="both"/>
        <w:rPr>
          <w:rFonts w:ascii="Times New Roman" w:hAnsi="Times New Roman" w:cs="Times New Roman"/>
          <w:sz w:val="28"/>
          <w:szCs w:val="28"/>
        </w:rPr>
      </w:pPr>
    </w:p>
    <w:p w14:paraId="18EB9B17" w14:textId="77777777" w:rsidR="00E369A5" w:rsidRPr="00E369A5" w:rsidRDefault="00E369A5" w:rsidP="00E369A5">
      <w:pPr>
        <w:spacing w:line="360" w:lineRule="auto"/>
        <w:jc w:val="both"/>
        <w:rPr>
          <w:rFonts w:ascii="Times New Roman" w:hAnsi="Times New Roman" w:cs="Times New Roman"/>
          <w:sz w:val="28"/>
          <w:szCs w:val="28"/>
        </w:rPr>
      </w:pPr>
    </w:p>
    <w:p w14:paraId="21A970F0" w14:textId="77777777" w:rsidR="00E369A5" w:rsidRPr="00E369A5" w:rsidRDefault="00E369A5" w:rsidP="00E369A5">
      <w:pPr>
        <w:spacing w:line="360" w:lineRule="auto"/>
        <w:jc w:val="both"/>
        <w:rPr>
          <w:rFonts w:ascii="Times New Roman" w:hAnsi="Times New Roman" w:cs="Times New Roman"/>
          <w:sz w:val="28"/>
          <w:szCs w:val="28"/>
        </w:rPr>
      </w:pPr>
    </w:p>
    <w:p w14:paraId="7C5E67C6" w14:textId="77777777" w:rsidR="00E369A5" w:rsidRPr="00E369A5" w:rsidRDefault="00E369A5" w:rsidP="00E369A5">
      <w:pPr>
        <w:spacing w:line="360" w:lineRule="auto"/>
        <w:jc w:val="both"/>
        <w:rPr>
          <w:rFonts w:ascii="Times New Roman" w:hAnsi="Times New Roman" w:cs="Times New Roman"/>
          <w:sz w:val="28"/>
          <w:szCs w:val="28"/>
        </w:rPr>
      </w:pPr>
    </w:p>
    <w:p w14:paraId="4CC006CC" w14:textId="77777777" w:rsidR="00E369A5" w:rsidRPr="00E369A5" w:rsidRDefault="00E369A5" w:rsidP="00E369A5">
      <w:pPr>
        <w:spacing w:line="360" w:lineRule="auto"/>
        <w:jc w:val="both"/>
        <w:rPr>
          <w:rFonts w:ascii="Times New Roman" w:hAnsi="Times New Roman" w:cs="Times New Roman"/>
          <w:sz w:val="28"/>
          <w:szCs w:val="28"/>
        </w:rPr>
      </w:pPr>
    </w:p>
    <w:p w14:paraId="7DD1A14A" w14:textId="77777777" w:rsidR="00E369A5" w:rsidRPr="00E369A5" w:rsidRDefault="00E369A5" w:rsidP="00E369A5">
      <w:pPr>
        <w:spacing w:line="360" w:lineRule="auto"/>
        <w:jc w:val="both"/>
        <w:rPr>
          <w:rFonts w:ascii="Times New Roman" w:hAnsi="Times New Roman" w:cs="Times New Roman"/>
          <w:sz w:val="28"/>
          <w:szCs w:val="28"/>
        </w:rPr>
      </w:pPr>
    </w:p>
    <w:p w14:paraId="6E258446" w14:textId="77777777" w:rsidR="00E369A5" w:rsidRPr="00E369A5" w:rsidRDefault="00E369A5" w:rsidP="00E369A5">
      <w:pPr>
        <w:spacing w:line="360" w:lineRule="auto"/>
        <w:jc w:val="both"/>
        <w:rPr>
          <w:rFonts w:ascii="Times New Roman" w:hAnsi="Times New Roman" w:cs="Times New Roman"/>
          <w:sz w:val="28"/>
          <w:szCs w:val="28"/>
        </w:rPr>
      </w:pPr>
    </w:p>
    <w:p w14:paraId="30505CF4" w14:textId="77777777" w:rsidR="00E369A5" w:rsidRPr="00E369A5" w:rsidRDefault="00E369A5" w:rsidP="00E369A5">
      <w:pPr>
        <w:spacing w:line="360" w:lineRule="auto"/>
        <w:jc w:val="both"/>
        <w:rPr>
          <w:rFonts w:ascii="Times New Roman" w:hAnsi="Times New Roman" w:cs="Times New Roman"/>
          <w:sz w:val="28"/>
          <w:szCs w:val="28"/>
        </w:rPr>
      </w:pPr>
    </w:p>
    <w:p w14:paraId="160AC94C" w14:textId="77777777" w:rsidR="00E369A5" w:rsidRPr="00E369A5" w:rsidRDefault="00E369A5" w:rsidP="00E369A5">
      <w:pPr>
        <w:spacing w:line="360" w:lineRule="auto"/>
        <w:jc w:val="both"/>
        <w:rPr>
          <w:rFonts w:ascii="Times New Roman" w:hAnsi="Times New Roman" w:cs="Times New Roman"/>
          <w:sz w:val="28"/>
          <w:szCs w:val="28"/>
        </w:rPr>
      </w:pPr>
    </w:p>
    <w:p w14:paraId="36D9151E" w14:textId="77777777" w:rsidR="00E369A5" w:rsidRPr="00E369A5" w:rsidRDefault="00E369A5" w:rsidP="00E369A5">
      <w:pPr>
        <w:pStyle w:val="3"/>
        <w:spacing w:line="360" w:lineRule="auto"/>
        <w:ind w:left="-426"/>
        <w:jc w:val="center"/>
        <w:rPr>
          <w:rFonts w:ascii="Times New Roman" w:hAnsi="Times New Roman"/>
          <w:color w:val="000000"/>
          <w:sz w:val="28"/>
          <w:szCs w:val="28"/>
        </w:rPr>
      </w:pPr>
      <w:bookmarkStart w:id="2" w:name="_Toc35969377"/>
      <w:bookmarkStart w:id="3" w:name="_Toc49686842"/>
      <w:r w:rsidRPr="00E369A5">
        <w:rPr>
          <w:rFonts w:ascii="Times New Roman" w:hAnsi="Times New Roman"/>
          <w:color w:val="000000"/>
          <w:sz w:val="28"/>
          <w:szCs w:val="28"/>
        </w:rPr>
        <w:lastRenderedPageBreak/>
        <w:t>1. Теоретическая часть</w:t>
      </w:r>
      <w:bookmarkStart w:id="4" w:name="_Toc35969378"/>
      <w:bookmarkStart w:id="5" w:name="_Toc49686843"/>
      <w:bookmarkEnd w:id="2"/>
      <w:bookmarkEnd w:id="3"/>
    </w:p>
    <w:p w14:paraId="410BF5B1" w14:textId="77777777" w:rsidR="00E369A5" w:rsidRPr="00E369A5" w:rsidRDefault="00E369A5" w:rsidP="00E369A5">
      <w:pPr>
        <w:pStyle w:val="3"/>
        <w:spacing w:line="360" w:lineRule="auto"/>
        <w:ind w:left="-426"/>
        <w:jc w:val="center"/>
        <w:rPr>
          <w:rFonts w:ascii="Times New Roman" w:hAnsi="Times New Roman"/>
          <w:sz w:val="28"/>
          <w:szCs w:val="28"/>
        </w:rPr>
      </w:pPr>
      <w:r w:rsidRPr="00E369A5">
        <w:rPr>
          <w:rFonts w:ascii="Times New Roman" w:hAnsi="Times New Roman"/>
          <w:color w:val="auto"/>
          <w:sz w:val="28"/>
          <w:szCs w:val="28"/>
        </w:rPr>
        <w:t xml:space="preserve">1.1Сфера использования </w:t>
      </w:r>
      <w:r w:rsidRPr="00E369A5">
        <w:rPr>
          <w:rFonts w:ascii="Times New Roman" w:hAnsi="Times New Roman"/>
          <w:color w:val="auto"/>
          <w:sz w:val="28"/>
          <w:szCs w:val="28"/>
          <w:lang w:val="en-US"/>
        </w:rPr>
        <w:t>DC</w:t>
      </w:r>
      <w:r w:rsidRPr="00E369A5">
        <w:rPr>
          <w:rFonts w:ascii="Times New Roman" w:hAnsi="Times New Roman"/>
          <w:color w:val="auto"/>
          <w:sz w:val="28"/>
          <w:szCs w:val="28"/>
        </w:rPr>
        <w:t>/</w:t>
      </w:r>
      <w:r w:rsidRPr="00E369A5">
        <w:rPr>
          <w:rFonts w:ascii="Times New Roman" w:hAnsi="Times New Roman"/>
          <w:color w:val="auto"/>
          <w:sz w:val="28"/>
          <w:szCs w:val="28"/>
          <w:lang w:val="en-US"/>
        </w:rPr>
        <w:t>DC</w:t>
      </w:r>
      <w:r w:rsidRPr="00E369A5">
        <w:rPr>
          <w:rFonts w:ascii="Times New Roman" w:hAnsi="Times New Roman"/>
          <w:color w:val="auto"/>
          <w:sz w:val="28"/>
          <w:szCs w:val="28"/>
        </w:rPr>
        <w:t>-преобразователей</w:t>
      </w:r>
      <w:bookmarkEnd w:id="4"/>
      <w:bookmarkEnd w:id="5"/>
    </w:p>
    <w:p w14:paraId="02DD6052" w14:textId="77777777" w:rsidR="00E369A5" w:rsidRPr="00E369A5" w:rsidRDefault="00E369A5" w:rsidP="00E369A5">
      <w:pPr>
        <w:spacing w:line="360" w:lineRule="auto"/>
        <w:ind w:left="-426" w:firstLine="706"/>
        <w:jc w:val="both"/>
        <w:rPr>
          <w:rFonts w:ascii="Times New Roman" w:hAnsi="Times New Roman" w:cs="Times New Roman"/>
          <w:sz w:val="28"/>
          <w:szCs w:val="28"/>
        </w:rPr>
      </w:pPr>
    </w:p>
    <w:p w14:paraId="01C4D52D" w14:textId="77777777" w:rsidR="00E369A5" w:rsidRPr="00E369A5" w:rsidRDefault="00E369A5" w:rsidP="00E369A5">
      <w:pPr>
        <w:spacing w:line="360" w:lineRule="auto"/>
        <w:ind w:left="-426" w:firstLine="706"/>
        <w:jc w:val="both"/>
        <w:rPr>
          <w:rFonts w:ascii="Times New Roman" w:hAnsi="Times New Roman" w:cs="Times New Roman"/>
          <w:sz w:val="28"/>
          <w:szCs w:val="28"/>
        </w:rPr>
      </w:pPr>
      <w:r w:rsidRPr="00E369A5">
        <w:rPr>
          <w:rFonts w:ascii="Times New Roman" w:hAnsi="Times New Roman" w:cs="Times New Roman"/>
          <w:sz w:val="28"/>
          <w:szCs w:val="28"/>
        </w:rPr>
        <w:t>Сфера применения импульсных источников питания является на столь широкой, что перечисление всех ее аспектов заняло бы несколько сотен страниц, стоит лишь упомянуть то, что не одно сложное современное устройство не обходится без преобразователя напряжения. Модули питания бывают различных линеек и рассчитаны на разное входное и выходное напряжение, на разною номинальную мощность и допустимую нагрузку. В России разработкой импульсных источников питания занимается компания “АЕДОН”, чьи модули представлены на рисунке 1.</w:t>
      </w:r>
    </w:p>
    <w:p w14:paraId="7732D957" w14:textId="77777777" w:rsidR="00E369A5" w:rsidRPr="00E369A5" w:rsidRDefault="00E369A5" w:rsidP="00E369A5">
      <w:pPr>
        <w:ind w:left="-426" w:firstLine="706"/>
        <w:jc w:val="both"/>
        <w:rPr>
          <w:rFonts w:ascii="Times New Roman" w:hAnsi="Times New Roman" w:cs="Times New Roman"/>
          <w:sz w:val="28"/>
          <w:szCs w:val="28"/>
        </w:rPr>
      </w:pPr>
    </w:p>
    <w:p w14:paraId="74C8E611" w14:textId="77777777" w:rsidR="00E369A5" w:rsidRPr="00E369A5" w:rsidRDefault="00E369A5" w:rsidP="00E369A5">
      <w:pPr>
        <w:ind w:left="-426"/>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225C1144" wp14:editId="410F2CFA">
            <wp:extent cx="6116320" cy="3312795"/>
            <wp:effectExtent l="0" t="0" r="0" b="1905"/>
            <wp:docPr id="16" name="Рисунок 16" descr="Описание: https://www.aedon.ru/content/catalog/images/110/orig/md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https://www.aedon.ru/content/catalog/images/110/orig/mdm-p.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3312795"/>
                    </a:xfrm>
                    <a:prstGeom prst="rect">
                      <a:avLst/>
                    </a:prstGeom>
                    <a:noFill/>
                    <a:ln>
                      <a:noFill/>
                    </a:ln>
                  </pic:spPr>
                </pic:pic>
              </a:graphicData>
            </a:graphic>
          </wp:inline>
        </w:drawing>
      </w:r>
    </w:p>
    <w:p w14:paraId="5A2F2278" w14:textId="77777777" w:rsidR="00E369A5" w:rsidRPr="00E369A5" w:rsidRDefault="00E369A5" w:rsidP="00E369A5">
      <w:pPr>
        <w:ind w:left="-426"/>
        <w:rPr>
          <w:rFonts w:ascii="Times New Roman" w:hAnsi="Times New Roman" w:cs="Times New Roman"/>
          <w:sz w:val="28"/>
          <w:szCs w:val="28"/>
        </w:rPr>
      </w:pPr>
    </w:p>
    <w:p w14:paraId="5D4A3F04" w14:textId="77777777" w:rsidR="00E369A5" w:rsidRPr="00E369A5" w:rsidRDefault="00E369A5" w:rsidP="00E369A5">
      <w:pPr>
        <w:spacing w:line="360" w:lineRule="auto"/>
        <w:ind w:left="-426"/>
        <w:jc w:val="center"/>
        <w:rPr>
          <w:rFonts w:ascii="Times New Roman" w:hAnsi="Times New Roman" w:cs="Times New Roman"/>
          <w:sz w:val="28"/>
          <w:szCs w:val="28"/>
        </w:rPr>
      </w:pPr>
      <w:r w:rsidRPr="00E369A5">
        <w:rPr>
          <w:rFonts w:ascii="Times New Roman" w:hAnsi="Times New Roman" w:cs="Times New Roman"/>
          <w:sz w:val="28"/>
          <w:szCs w:val="28"/>
        </w:rPr>
        <w:t>Рис.1. Модули преобразователей фирмы “АЕДОН”</w:t>
      </w:r>
    </w:p>
    <w:p w14:paraId="04606C1A" w14:textId="77777777" w:rsidR="00E369A5" w:rsidRPr="00E369A5" w:rsidRDefault="00E369A5" w:rsidP="00E369A5">
      <w:pPr>
        <w:spacing w:line="360" w:lineRule="auto"/>
        <w:ind w:left="-426"/>
        <w:jc w:val="both"/>
        <w:rPr>
          <w:rFonts w:ascii="Times New Roman" w:hAnsi="Times New Roman" w:cs="Times New Roman"/>
          <w:sz w:val="28"/>
          <w:szCs w:val="28"/>
        </w:rPr>
      </w:pPr>
      <w:r w:rsidRPr="00E369A5">
        <w:rPr>
          <w:rFonts w:ascii="Times New Roman" w:hAnsi="Times New Roman" w:cs="Times New Roman"/>
          <w:sz w:val="28"/>
          <w:szCs w:val="28"/>
        </w:rPr>
        <w:tab/>
      </w:r>
    </w:p>
    <w:p w14:paraId="021FC74A" w14:textId="77777777" w:rsidR="00E369A5" w:rsidRPr="00E369A5" w:rsidRDefault="00E369A5" w:rsidP="00E369A5">
      <w:pPr>
        <w:spacing w:line="360" w:lineRule="auto"/>
        <w:ind w:left="-426" w:firstLine="706"/>
        <w:jc w:val="both"/>
        <w:rPr>
          <w:rFonts w:ascii="Times New Roman" w:hAnsi="Times New Roman" w:cs="Times New Roman"/>
          <w:sz w:val="28"/>
          <w:szCs w:val="28"/>
        </w:rPr>
      </w:pPr>
      <w:r w:rsidRPr="00E369A5">
        <w:rPr>
          <w:rFonts w:ascii="Times New Roman" w:hAnsi="Times New Roman" w:cs="Times New Roman"/>
          <w:sz w:val="28"/>
          <w:szCs w:val="28"/>
        </w:rPr>
        <w:t xml:space="preserve">Известным иностранным производителем преобразователей являются модули фирмы </w:t>
      </w:r>
      <w:r w:rsidRPr="00E369A5">
        <w:rPr>
          <w:rFonts w:ascii="Times New Roman" w:hAnsi="Times New Roman" w:cs="Times New Roman"/>
          <w:sz w:val="28"/>
          <w:szCs w:val="28"/>
          <w:lang w:val="en-US"/>
        </w:rPr>
        <w:t>VPT</w:t>
      </w:r>
      <w:r w:rsidRPr="00E369A5">
        <w:rPr>
          <w:rFonts w:ascii="Times New Roman" w:hAnsi="Times New Roman" w:cs="Times New Roman"/>
          <w:sz w:val="28"/>
          <w:szCs w:val="28"/>
        </w:rPr>
        <w:t xml:space="preserve"> – Америка, являющаяся основным поставщиком НАТО. Их отличительной чертой, является использование планарных трансформаторов, что значительно сокращает габаритные параметры и увеличивает стабильность </w:t>
      </w:r>
      <w:r w:rsidRPr="00E369A5">
        <w:rPr>
          <w:rFonts w:ascii="Times New Roman" w:hAnsi="Times New Roman" w:cs="Times New Roman"/>
          <w:sz w:val="28"/>
          <w:szCs w:val="28"/>
        </w:rPr>
        <w:lastRenderedPageBreak/>
        <w:t xml:space="preserve">работы, а также значительно повышает КПД. Модуль фирмы </w:t>
      </w:r>
      <w:r w:rsidRPr="00E369A5">
        <w:rPr>
          <w:rFonts w:ascii="Times New Roman" w:hAnsi="Times New Roman" w:cs="Times New Roman"/>
          <w:sz w:val="28"/>
          <w:szCs w:val="28"/>
          <w:lang w:val="en-US"/>
        </w:rPr>
        <w:t>VPT</w:t>
      </w:r>
      <w:r w:rsidRPr="00E369A5">
        <w:rPr>
          <w:rFonts w:ascii="Times New Roman" w:hAnsi="Times New Roman" w:cs="Times New Roman"/>
          <w:sz w:val="28"/>
          <w:szCs w:val="28"/>
        </w:rPr>
        <w:t xml:space="preserve"> представлен на рисунке 2.</w:t>
      </w:r>
    </w:p>
    <w:p w14:paraId="182D0AF2" w14:textId="77777777" w:rsidR="00E369A5" w:rsidRPr="00E369A5" w:rsidRDefault="00E369A5" w:rsidP="00E369A5">
      <w:pPr>
        <w:spacing w:line="360" w:lineRule="auto"/>
        <w:ind w:left="-426" w:firstLine="706"/>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7E3D5366" wp14:editId="11B5756E">
            <wp:extent cx="5081270" cy="3847465"/>
            <wp:effectExtent l="0" t="0" r="0" b="0"/>
            <wp:docPr id="15" name="Рисунок 15" descr="Описание: https://www.vptpower.com/wp-content/uploads/2012/04/VPT-DC-DC-Conver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Описание: https://www.vptpower.com/wp-content/uploads/2012/04/VPT-DC-DC-Converter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1270" cy="3847465"/>
                    </a:xfrm>
                    <a:prstGeom prst="rect">
                      <a:avLst/>
                    </a:prstGeom>
                    <a:noFill/>
                    <a:ln>
                      <a:noFill/>
                    </a:ln>
                  </pic:spPr>
                </pic:pic>
              </a:graphicData>
            </a:graphic>
          </wp:inline>
        </w:drawing>
      </w:r>
    </w:p>
    <w:p w14:paraId="1309AE13" w14:textId="77777777" w:rsidR="00E369A5" w:rsidRPr="00E369A5" w:rsidRDefault="00E369A5" w:rsidP="00E369A5">
      <w:pPr>
        <w:spacing w:line="360" w:lineRule="auto"/>
        <w:ind w:left="-426" w:firstLine="706"/>
        <w:jc w:val="center"/>
        <w:rPr>
          <w:rFonts w:ascii="Times New Roman" w:hAnsi="Times New Roman" w:cs="Times New Roman"/>
          <w:sz w:val="28"/>
          <w:szCs w:val="28"/>
        </w:rPr>
      </w:pPr>
      <w:r w:rsidRPr="00E369A5">
        <w:rPr>
          <w:rFonts w:ascii="Times New Roman" w:hAnsi="Times New Roman" w:cs="Times New Roman"/>
          <w:sz w:val="28"/>
          <w:szCs w:val="28"/>
        </w:rPr>
        <w:t xml:space="preserve">Рис.2. </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-преобразователи производства “</w:t>
      </w:r>
      <w:r w:rsidRPr="00E369A5">
        <w:rPr>
          <w:rFonts w:ascii="Times New Roman" w:hAnsi="Times New Roman" w:cs="Times New Roman"/>
          <w:sz w:val="28"/>
          <w:szCs w:val="28"/>
          <w:lang w:val="en-US"/>
        </w:rPr>
        <w:t>VPT</w:t>
      </w:r>
      <w:r w:rsidRPr="00E369A5">
        <w:rPr>
          <w:rFonts w:ascii="Times New Roman" w:hAnsi="Times New Roman" w:cs="Times New Roman"/>
          <w:sz w:val="28"/>
          <w:szCs w:val="28"/>
        </w:rPr>
        <w:t>”</w:t>
      </w:r>
    </w:p>
    <w:p w14:paraId="7567D64E" w14:textId="77777777" w:rsidR="00E369A5" w:rsidRPr="00E369A5" w:rsidRDefault="00E369A5" w:rsidP="00E369A5">
      <w:pPr>
        <w:spacing w:line="360" w:lineRule="auto"/>
        <w:ind w:left="-426" w:firstLine="706"/>
        <w:jc w:val="center"/>
        <w:rPr>
          <w:rFonts w:ascii="Times New Roman" w:hAnsi="Times New Roman" w:cs="Times New Roman"/>
          <w:sz w:val="28"/>
          <w:szCs w:val="28"/>
        </w:rPr>
      </w:pPr>
    </w:p>
    <w:p w14:paraId="2B957283" w14:textId="77777777" w:rsidR="00E369A5" w:rsidRPr="00E369A5" w:rsidRDefault="00E369A5" w:rsidP="00E369A5">
      <w:pPr>
        <w:spacing w:line="360" w:lineRule="auto"/>
        <w:ind w:left="-426" w:firstLine="706"/>
        <w:jc w:val="both"/>
        <w:rPr>
          <w:rFonts w:ascii="Times New Roman" w:hAnsi="Times New Roman" w:cs="Times New Roman"/>
          <w:sz w:val="28"/>
          <w:szCs w:val="28"/>
        </w:rPr>
      </w:pPr>
      <w:r w:rsidRPr="00E369A5">
        <w:rPr>
          <w:rFonts w:ascii="Times New Roman" w:hAnsi="Times New Roman" w:cs="Times New Roman"/>
          <w:sz w:val="28"/>
          <w:szCs w:val="28"/>
        </w:rPr>
        <w:t xml:space="preserve">В сельскохозяйственной отрасли </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-преобразователи нашли широкое применение недавно. Использование датчиков контроля потребовало стабильного напряжения, которое должно поддерживаться в любых условиях, будь это повышенная нагрузка или просадка напряжения.  Это требование и обеспечивают  преобразователи.</w:t>
      </w:r>
    </w:p>
    <w:p w14:paraId="1F56CEF4" w14:textId="77777777" w:rsidR="00E369A5" w:rsidRPr="00E369A5" w:rsidRDefault="00E369A5" w:rsidP="00E369A5">
      <w:pPr>
        <w:spacing w:line="360" w:lineRule="auto"/>
        <w:ind w:left="-426"/>
        <w:jc w:val="both"/>
        <w:rPr>
          <w:rFonts w:ascii="Times New Roman" w:hAnsi="Times New Roman" w:cs="Times New Roman"/>
          <w:sz w:val="28"/>
          <w:szCs w:val="28"/>
        </w:rPr>
      </w:pPr>
    </w:p>
    <w:p w14:paraId="604E256E" w14:textId="77777777" w:rsidR="00E369A5" w:rsidRPr="00E369A5" w:rsidRDefault="00E369A5" w:rsidP="00E369A5">
      <w:pPr>
        <w:pStyle w:val="2"/>
        <w:ind w:left="-426"/>
        <w:rPr>
          <w:color w:val="auto"/>
        </w:rPr>
      </w:pPr>
      <w:bookmarkStart w:id="6" w:name="_Toc35969379"/>
      <w:bookmarkStart w:id="7" w:name="_Toc49686844"/>
      <w:r w:rsidRPr="00E369A5">
        <w:rPr>
          <w:color w:val="auto"/>
        </w:rPr>
        <w:lastRenderedPageBreak/>
        <w:t>1.2 Основные схемы и топологии преобразователей</w:t>
      </w:r>
      <w:bookmarkEnd w:id="6"/>
      <w:bookmarkEnd w:id="7"/>
    </w:p>
    <w:p w14:paraId="30FECF0B" w14:textId="77777777" w:rsidR="00E369A5" w:rsidRPr="00E369A5" w:rsidRDefault="00E369A5" w:rsidP="00E369A5">
      <w:pPr>
        <w:ind w:left="-426"/>
        <w:rPr>
          <w:rFonts w:ascii="Times New Roman" w:hAnsi="Times New Roman" w:cs="Times New Roman"/>
          <w:sz w:val="28"/>
          <w:szCs w:val="28"/>
        </w:rPr>
      </w:pPr>
    </w:p>
    <w:p w14:paraId="3A59A9EB" w14:textId="77777777" w:rsidR="00E369A5" w:rsidRPr="00E369A5" w:rsidRDefault="00E369A5" w:rsidP="00E369A5">
      <w:pPr>
        <w:spacing w:line="360" w:lineRule="auto"/>
        <w:ind w:left="-426" w:firstLine="709"/>
        <w:contextualSpacing/>
        <w:jc w:val="both"/>
        <w:rPr>
          <w:rFonts w:ascii="Times New Roman" w:hAnsi="Times New Roman" w:cs="Times New Roman"/>
          <w:sz w:val="28"/>
          <w:szCs w:val="28"/>
        </w:rPr>
      </w:pP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-преобразователи имеют несколько основных топологий, которым характерны отличительные свойства. Каждая из топологий применяется при определенных требованиях. Рассмотрим самые основные топологии преобразователей и  их принцип работы.</w:t>
      </w:r>
    </w:p>
    <w:p w14:paraId="1CD87CCE" w14:textId="77777777" w:rsidR="00E369A5" w:rsidRPr="00E369A5" w:rsidRDefault="00E369A5" w:rsidP="00E369A5">
      <w:pPr>
        <w:spacing w:line="360" w:lineRule="auto"/>
        <w:ind w:left="-426" w:firstLine="709"/>
        <w:contextualSpacing/>
        <w:jc w:val="both"/>
        <w:rPr>
          <w:rFonts w:ascii="Times New Roman" w:hAnsi="Times New Roman" w:cs="Times New Roman"/>
          <w:sz w:val="28"/>
          <w:szCs w:val="28"/>
        </w:rPr>
      </w:pPr>
      <w:r w:rsidRPr="00E369A5">
        <w:rPr>
          <w:rFonts w:ascii="Times New Roman" w:hAnsi="Times New Roman" w:cs="Times New Roman"/>
          <w:sz w:val="28"/>
          <w:szCs w:val="28"/>
        </w:rPr>
        <w:t>Для начала необходимо сравнить два основополагающих способа преобразования: линейного и импульсного.</w:t>
      </w:r>
    </w:p>
    <w:p w14:paraId="3838BBE9" w14:textId="77777777" w:rsidR="00E369A5" w:rsidRPr="00E369A5" w:rsidRDefault="00E369A5" w:rsidP="00E369A5">
      <w:pPr>
        <w:widowControl/>
        <w:shd w:val="clear" w:color="auto" w:fill="FFFFFF"/>
        <w:spacing w:after="360" w:line="360" w:lineRule="auto"/>
        <w:ind w:left="-426" w:firstLine="709"/>
        <w:contextualSpacing/>
        <w:jc w:val="both"/>
        <w:rPr>
          <w:rFonts w:ascii="Times New Roman" w:hAnsi="Times New Roman" w:cs="Times New Roman"/>
          <w:color w:val="111111"/>
          <w:sz w:val="28"/>
          <w:szCs w:val="28"/>
        </w:rPr>
      </w:pPr>
      <w:r w:rsidRPr="00E369A5">
        <w:rPr>
          <w:rFonts w:ascii="Times New Roman" w:hAnsi="Times New Roman" w:cs="Times New Roman"/>
          <w:color w:val="111111"/>
          <w:sz w:val="28"/>
          <w:szCs w:val="28"/>
        </w:rPr>
        <w:t xml:space="preserve">Самой популярной схемой преобразователей постоянного напряжения можно назвать понижающую.  В реальной аппаратуре задача уменьшения напряжения возникает намного чаще, чем увеличения или изменения его </w:t>
      </w:r>
    </w:p>
    <w:p w14:paraId="738DA1A6" w14:textId="77777777" w:rsidR="00E369A5" w:rsidRPr="00E369A5" w:rsidRDefault="00E369A5" w:rsidP="00E369A5">
      <w:pPr>
        <w:widowControl/>
        <w:shd w:val="clear" w:color="auto" w:fill="FFFFFF"/>
        <w:spacing w:after="360" w:line="360" w:lineRule="auto"/>
        <w:ind w:left="-426"/>
        <w:contextualSpacing/>
        <w:jc w:val="both"/>
        <w:rPr>
          <w:rFonts w:ascii="Times New Roman" w:hAnsi="Times New Roman" w:cs="Times New Roman"/>
          <w:color w:val="111111"/>
          <w:sz w:val="28"/>
          <w:szCs w:val="28"/>
        </w:rPr>
      </w:pPr>
      <w:r w:rsidRPr="00E369A5">
        <w:rPr>
          <w:rFonts w:ascii="Times New Roman" w:hAnsi="Times New Roman" w:cs="Times New Roman"/>
          <w:color w:val="111111"/>
          <w:sz w:val="28"/>
          <w:szCs w:val="28"/>
        </w:rPr>
        <w:t xml:space="preserve">полярности. Но уменьшить входное напряжение можно двумя способами: </w:t>
      </w:r>
    </w:p>
    <w:p w14:paraId="1B7F4C80" w14:textId="77777777" w:rsidR="00E369A5" w:rsidRPr="00E369A5" w:rsidRDefault="00E369A5" w:rsidP="00E369A5">
      <w:pPr>
        <w:widowControl/>
        <w:shd w:val="clear" w:color="auto" w:fill="FFFFFF"/>
        <w:spacing w:after="360" w:line="360" w:lineRule="auto"/>
        <w:ind w:left="-426"/>
        <w:contextualSpacing/>
        <w:jc w:val="both"/>
        <w:rPr>
          <w:rFonts w:ascii="Times New Roman" w:hAnsi="Times New Roman" w:cs="Times New Roman"/>
          <w:color w:val="111111"/>
          <w:sz w:val="28"/>
          <w:szCs w:val="28"/>
        </w:rPr>
      </w:pPr>
      <w:r w:rsidRPr="00E369A5">
        <w:rPr>
          <w:rFonts w:ascii="Times New Roman" w:hAnsi="Times New Roman" w:cs="Times New Roman"/>
          <w:color w:val="111111"/>
          <w:sz w:val="28"/>
          <w:szCs w:val="28"/>
        </w:rPr>
        <w:t>импульсным и линейным. Каждый из способов имеет свои достоинства и недостатки, а значит – и свои области применения. Фундаментальную разницу между линейным и импульсным способами уменьшения напряжения можно понять из рисунка 3. Линейный стабилизатор работает по принципу резистивного делителя напряжения. Его регулирующий элемент (транзистор VT1) функционирует в активном режиме, обеспечивая такое падение напряжения между выводами коллектора и эмиттера, чтобы выходное напряжение V</w:t>
      </w:r>
      <w:r w:rsidRPr="00E369A5">
        <w:rPr>
          <w:rFonts w:ascii="Times New Roman" w:hAnsi="Times New Roman" w:cs="Times New Roman"/>
          <w:color w:val="111111"/>
          <w:sz w:val="28"/>
          <w:szCs w:val="28"/>
          <w:vertAlign w:val="subscript"/>
        </w:rPr>
        <w:t>OUT</w:t>
      </w:r>
      <w:r w:rsidRPr="00E369A5">
        <w:rPr>
          <w:rFonts w:ascii="Times New Roman" w:hAnsi="Times New Roman" w:cs="Times New Roman"/>
          <w:color w:val="111111"/>
          <w:sz w:val="28"/>
          <w:szCs w:val="28"/>
        </w:rPr>
        <w:t> на нагрузке R</w:t>
      </w:r>
      <w:r w:rsidRPr="00E369A5">
        <w:rPr>
          <w:rFonts w:ascii="Times New Roman" w:hAnsi="Times New Roman" w:cs="Times New Roman"/>
          <w:color w:val="111111"/>
          <w:sz w:val="28"/>
          <w:szCs w:val="28"/>
          <w:vertAlign w:val="subscript"/>
        </w:rPr>
        <w:t>LOAD</w:t>
      </w:r>
      <w:r w:rsidRPr="00E369A5">
        <w:rPr>
          <w:rFonts w:ascii="Times New Roman" w:hAnsi="Times New Roman" w:cs="Times New Roman"/>
          <w:color w:val="111111"/>
          <w:sz w:val="28"/>
          <w:szCs w:val="28"/>
        </w:rPr>
        <w:t> находилось в заданных пределах [1]. Поскольку через транзистор VT1 протекает весь ток нагрузки I</w:t>
      </w:r>
      <w:r w:rsidRPr="00E369A5">
        <w:rPr>
          <w:rFonts w:ascii="Times New Roman" w:hAnsi="Times New Roman" w:cs="Times New Roman"/>
          <w:color w:val="111111"/>
          <w:sz w:val="28"/>
          <w:szCs w:val="28"/>
          <w:vertAlign w:val="subscript"/>
        </w:rPr>
        <w:t>OUT</w:t>
      </w:r>
      <w:r w:rsidRPr="00E369A5">
        <w:rPr>
          <w:rFonts w:ascii="Times New Roman" w:hAnsi="Times New Roman" w:cs="Times New Roman"/>
          <w:color w:val="111111"/>
          <w:sz w:val="28"/>
          <w:szCs w:val="28"/>
        </w:rPr>
        <w:t>, КПД данной схемы будет напрямую зависеть от разницы напряжений между входом и выходом (формула 1.1):</w:t>
      </w:r>
    </w:p>
    <w:p w14:paraId="7DA69340" w14:textId="77777777" w:rsidR="00E369A5" w:rsidRPr="00E369A5" w:rsidRDefault="00E369A5" w:rsidP="00E369A5">
      <w:pPr>
        <w:widowControl/>
        <w:shd w:val="clear" w:color="auto" w:fill="FFFFFF"/>
        <w:spacing w:after="360" w:line="360" w:lineRule="auto"/>
        <w:ind w:left="-426" w:firstLine="709"/>
        <w:contextualSpacing/>
        <w:jc w:val="both"/>
        <w:rPr>
          <w:rFonts w:ascii="Times New Roman" w:hAnsi="Times New Roman" w:cs="Times New Roman"/>
          <w:sz w:val="28"/>
          <w:szCs w:val="28"/>
        </w:rPr>
      </w:pPr>
    </w:p>
    <w:p w14:paraId="7A6C0CC3" w14:textId="77777777" w:rsidR="00E369A5" w:rsidRPr="00E369A5" w:rsidRDefault="00E369A5" w:rsidP="00E369A5">
      <w:pPr>
        <w:widowControl/>
        <w:shd w:val="clear" w:color="auto" w:fill="FFFFFF"/>
        <w:spacing w:after="360" w:line="360" w:lineRule="auto"/>
        <w:ind w:left="-426" w:firstLine="709"/>
        <w:contextualSpacing/>
        <w:jc w:val="center"/>
        <w:rPr>
          <w:rFonts w:ascii="Times New Roman" w:hAnsi="Times New Roman" w:cs="Times New Roman"/>
          <w:color w:val="111111"/>
          <w:sz w:val="28"/>
          <w:szCs w:val="28"/>
        </w:rPr>
      </w:pPr>
      <w:r w:rsidRPr="00E369A5">
        <w:rPr>
          <w:rFonts w:ascii="Times New Roman" w:hAnsi="Times New Roman" w:cs="Times New Roman"/>
          <w:sz w:val="28"/>
          <w:szCs w:val="28"/>
        </w:rPr>
        <w:t xml:space="preserve">                                              </w:t>
      </w:r>
      <m:oMath>
        <m:r>
          <w:rPr>
            <w:rFonts w:ascii="Cambria Math" w:hAnsi="Cambria Math" w:cs="Times New Roman"/>
            <w:sz w:val="28"/>
            <w:szCs w:val="28"/>
          </w:rPr>
          <m:t xml:space="preserve">η= </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OUT</m:t>
                </m:r>
              </m:sub>
            </m:sSub>
          </m:num>
          <m:den>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IN</m:t>
                </m:r>
              </m:sub>
            </m:sSub>
          </m:den>
        </m:f>
        <m:r>
          <w:rPr>
            <w:rFonts w:ascii="Cambria Math" w:hAnsi="Cambria Math" w:cs="Times New Roman"/>
            <w:sz w:val="28"/>
            <w:szCs w:val="28"/>
          </w:rPr>
          <m:t xml:space="preserve">= </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OUT</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OUT</m:t>
                </m:r>
              </m:sub>
            </m:sSub>
          </m:num>
          <m:den>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IN</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IN</m:t>
                </m:r>
              </m:sub>
            </m:sSub>
          </m:den>
        </m:f>
        <m:r>
          <w:rPr>
            <w:rFonts w:ascii="Cambria Math" w:hAnsi="Cambria Math" w:cs="Times New Roman"/>
            <w:sz w:val="28"/>
            <w:szCs w:val="28"/>
          </w:rPr>
          <m:t>*100%</m:t>
        </m:r>
      </m:oMath>
      <w:r w:rsidRPr="00E369A5">
        <w:rPr>
          <w:rFonts w:ascii="Times New Roman" w:hAnsi="Times New Roman" w:cs="Times New Roman"/>
          <w:color w:val="111111"/>
          <w:sz w:val="28"/>
          <w:szCs w:val="28"/>
        </w:rPr>
        <w:t xml:space="preserve">  ,                                 (1.1)</w:t>
      </w:r>
    </w:p>
    <w:p w14:paraId="1E328143" w14:textId="77777777" w:rsidR="00E369A5" w:rsidRPr="00E369A5" w:rsidRDefault="00E369A5" w:rsidP="00E369A5">
      <w:pPr>
        <w:widowControl/>
        <w:shd w:val="clear" w:color="auto" w:fill="FFFFFF"/>
        <w:spacing w:after="360" w:line="360" w:lineRule="auto"/>
        <w:ind w:left="-426" w:firstLine="709"/>
        <w:contextualSpacing/>
        <w:jc w:val="center"/>
        <w:rPr>
          <w:rFonts w:ascii="Times New Roman" w:hAnsi="Times New Roman" w:cs="Times New Roman"/>
          <w:sz w:val="28"/>
          <w:szCs w:val="28"/>
        </w:rPr>
      </w:pPr>
    </w:p>
    <w:p w14:paraId="1295BAE3" w14:textId="77777777" w:rsidR="00E369A5" w:rsidRPr="00E369A5" w:rsidRDefault="00E369A5" w:rsidP="00E369A5">
      <w:pPr>
        <w:widowControl/>
        <w:shd w:val="clear" w:color="auto" w:fill="FFFFFF"/>
        <w:spacing w:after="360" w:line="360" w:lineRule="auto"/>
        <w:ind w:left="-426"/>
        <w:contextualSpacing/>
        <w:jc w:val="both"/>
        <w:rPr>
          <w:rFonts w:ascii="Times New Roman" w:hAnsi="Times New Roman" w:cs="Times New Roman"/>
          <w:sz w:val="28"/>
          <w:szCs w:val="28"/>
        </w:rPr>
      </w:pPr>
      <w:r w:rsidRPr="00E369A5">
        <w:rPr>
          <w:rFonts w:ascii="Times New Roman" w:hAnsi="Times New Roman" w:cs="Times New Roman"/>
          <w:color w:val="111111"/>
          <w:sz w:val="28"/>
          <w:szCs w:val="28"/>
        </w:rPr>
        <w:t>где Р</w:t>
      </w:r>
      <w:r w:rsidRPr="00E369A5">
        <w:rPr>
          <w:rFonts w:ascii="Times New Roman" w:hAnsi="Times New Roman" w:cs="Times New Roman"/>
          <w:color w:val="111111"/>
          <w:sz w:val="28"/>
          <w:szCs w:val="28"/>
          <w:vertAlign w:val="subscript"/>
        </w:rPr>
        <w:t>IN</w:t>
      </w:r>
      <w:r w:rsidRPr="00E369A5">
        <w:rPr>
          <w:rFonts w:ascii="Times New Roman" w:hAnsi="Times New Roman" w:cs="Times New Roman"/>
          <w:color w:val="111111"/>
          <w:sz w:val="28"/>
          <w:szCs w:val="28"/>
        </w:rPr>
        <w:t> и P</w:t>
      </w:r>
      <w:r w:rsidRPr="00E369A5">
        <w:rPr>
          <w:rFonts w:ascii="Times New Roman" w:hAnsi="Times New Roman" w:cs="Times New Roman"/>
          <w:color w:val="111111"/>
          <w:sz w:val="28"/>
          <w:szCs w:val="28"/>
          <w:vertAlign w:val="subscript"/>
        </w:rPr>
        <w:t>OUT</w:t>
      </w:r>
      <w:r w:rsidRPr="00E369A5">
        <w:rPr>
          <w:rFonts w:ascii="Times New Roman" w:hAnsi="Times New Roman" w:cs="Times New Roman"/>
          <w:color w:val="111111"/>
          <w:sz w:val="28"/>
          <w:szCs w:val="28"/>
        </w:rPr>
        <w:t> – соответственно, входная и выходная мощности преобразователя.</w:t>
      </w:r>
    </w:p>
    <w:p w14:paraId="152F5E40" w14:textId="77777777" w:rsidR="00E369A5" w:rsidRPr="00E369A5" w:rsidRDefault="00E369A5" w:rsidP="00E369A5">
      <w:pPr>
        <w:widowControl/>
        <w:shd w:val="clear" w:color="auto" w:fill="FEFEFE"/>
        <w:ind w:left="-426"/>
        <w:jc w:val="center"/>
        <w:rPr>
          <w:rFonts w:ascii="Times New Roman" w:hAnsi="Times New Roman" w:cs="Times New Roman"/>
          <w:sz w:val="28"/>
          <w:szCs w:val="28"/>
        </w:rPr>
      </w:pPr>
      <w:r w:rsidRPr="00E369A5">
        <w:rPr>
          <w:rFonts w:ascii="Times New Roman" w:hAnsi="Times New Roman" w:cs="Times New Roman"/>
          <w:noProof/>
          <w:color w:val="111111"/>
          <w:sz w:val="28"/>
          <w:szCs w:val="28"/>
        </w:rPr>
        <w:lastRenderedPageBreak/>
        <w:drawing>
          <wp:inline distT="0" distB="0" distL="0" distR="0" wp14:anchorId="7966BCB9" wp14:editId="7562F526">
            <wp:extent cx="4149090" cy="3830320"/>
            <wp:effectExtent l="0" t="0" r="3810" b="0"/>
            <wp:docPr id="14" name="Рисунок 14" descr="Описание: Рис. 1. Сравнение линейного и импульсного способов уменьшения напря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Описание: Рис. 1. Сравнение линейного и импульсного способов уменьшения напряжени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9090" cy="3830320"/>
                    </a:xfrm>
                    <a:prstGeom prst="rect">
                      <a:avLst/>
                    </a:prstGeom>
                    <a:noFill/>
                    <a:ln>
                      <a:noFill/>
                    </a:ln>
                  </pic:spPr>
                </pic:pic>
              </a:graphicData>
            </a:graphic>
          </wp:inline>
        </w:drawing>
      </w:r>
    </w:p>
    <w:p w14:paraId="553F712D" w14:textId="77777777" w:rsidR="00E369A5" w:rsidRPr="00E369A5" w:rsidRDefault="00E369A5" w:rsidP="00E369A5">
      <w:pPr>
        <w:widowControl/>
        <w:shd w:val="clear" w:color="auto" w:fill="FEFEFE"/>
        <w:spacing w:before="120"/>
        <w:ind w:left="-426"/>
        <w:jc w:val="center"/>
        <w:rPr>
          <w:rFonts w:ascii="Times New Roman" w:hAnsi="Times New Roman" w:cs="Times New Roman"/>
          <w:color w:val="111111"/>
          <w:sz w:val="28"/>
          <w:szCs w:val="28"/>
        </w:rPr>
      </w:pPr>
      <w:r w:rsidRPr="00E369A5">
        <w:rPr>
          <w:rFonts w:ascii="Times New Roman" w:hAnsi="Times New Roman" w:cs="Times New Roman"/>
          <w:color w:val="111111"/>
          <w:sz w:val="28"/>
          <w:szCs w:val="28"/>
        </w:rPr>
        <w:t>Рис. 3. Сравнение линейного и импульсного способов уменьшения напряжения</w:t>
      </w:r>
    </w:p>
    <w:p w14:paraId="7DE5A076" w14:textId="77777777" w:rsidR="00E369A5" w:rsidRPr="00E369A5" w:rsidRDefault="00E369A5" w:rsidP="00E369A5">
      <w:pPr>
        <w:widowControl/>
        <w:shd w:val="clear" w:color="auto" w:fill="FEFEFE"/>
        <w:spacing w:before="120"/>
        <w:ind w:left="-426"/>
        <w:jc w:val="center"/>
        <w:rPr>
          <w:rFonts w:ascii="Times New Roman" w:hAnsi="Times New Roman" w:cs="Times New Roman"/>
          <w:color w:val="111111"/>
          <w:sz w:val="28"/>
          <w:szCs w:val="28"/>
        </w:rPr>
      </w:pPr>
    </w:p>
    <w:p w14:paraId="6D49DC41" w14:textId="77777777" w:rsidR="00E369A5" w:rsidRPr="00E369A5" w:rsidRDefault="00E369A5" w:rsidP="00E369A5">
      <w:pPr>
        <w:widowControl/>
        <w:shd w:val="clear" w:color="auto" w:fill="FFFFFF"/>
        <w:spacing w:after="360" w:line="360" w:lineRule="auto"/>
        <w:ind w:left="-426" w:firstLine="709"/>
        <w:contextualSpacing/>
        <w:jc w:val="both"/>
        <w:rPr>
          <w:rFonts w:ascii="Times New Roman" w:hAnsi="Times New Roman" w:cs="Times New Roman"/>
          <w:color w:val="111111"/>
          <w:sz w:val="28"/>
          <w:szCs w:val="28"/>
        </w:rPr>
      </w:pPr>
      <w:r w:rsidRPr="00E369A5">
        <w:rPr>
          <w:rFonts w:ascii="Times New Roman" w:hAnsi="Times New Roman" w:cs="Times New Roman"/>
          <w:color w:val="111111"/>
          <w:sz w:val="28"/>
          <w:szCs w:val="28"/>
        </w:rPr>
        <w:t xml:space="preserve">И теперь становится очевидным главный недостаток линейных стабилизаторов – чем больше разница напряжений между входом и выходом, тем меньше его КПД. Причем практически вся «лишняя» мощность выделяется на регулирующем элементе VT1, что требует установки его на радиатор, размеры которого порой превосходят размеры всех остальных элементов устройства [1]. </w:t>
      </w:r>
    </w:p>
    <w:p w14:paraId="4593A086" w14:textId="77777777" w:rsidR="00E369A5" w:rsidRPr="00E369A5" w:rsidRDefault="00E369A5" w:rsidP="00E369A5">
      <w:pPr>
        <w:widowControl/>
        <w:shd w:val="clear" w:color="auto" w:fill="FFFFFF"/>
        <w:spacing w:after="360" w:line="360" w:lineRule="auto"/>
        <w:ind w:left="-426" w:firstLine="709"/>
        <w:contextualSpacing/>
        <w:jc w:val="both"/>
        <w:rPr>
          <w:rFonts w:ascii="Times New Roman" w:hAnsi="Times New Roman" w:cs="Times New Roman"/>
          <w:color w:val="111111"/>
          <w:sz w:val="28"/>
          <w:szCs w:val="28"/>
        </w:rPr>
      </w:pPr>
      <w:r w:rsidRPr="00E369A5">
        <w:rPr>
          <w:rFonts w:ascii="Times New Roman" w:hAnsi="Times New Roman" w:cs="Times New Roman"/>
          <w:color w:val="111111"/>
          <w:sz w:val="28"/>
          <w:szCs w:val="28"/>
        </w:rPr>
        <w:t>До недавнего времени линейные стабилизаторы строились на основе биполярных кремниевых транзисторов, у большинства из которых падение напряжения между коллектором и эмиттером физически не могло быть меньше 1 В. Для стабилизаторов с относительно высоким выходным напряжением (более 5 B) такое падение напряжения было еще вполне приемлемым, однако в современных микроконтроллерных устройствах напряжение питания которых может быть меньше 1 В, использование биполярных транзисторов в таком режиме недопустимо.</w:t>
      </w:r>
    </w:p>
    <w:p w14:paraId="4B8218B5" w14:textId="77777777" w:rsidR="00E369A5" w:rsidRPr="00E369A5" w:rsidRDefault="00E369A5" w:rsidP="00E369A5">
      <w:pPr>
        <w:widowControl/>
        <w:shd w:val="clear" w:color="auto" w:fill="FFFFFF"/>
        <w:spacing w:after="360" w:line="360" w:lineRule="auto"/>
        <w:ind w:left="-426" w:firstLine="709"/>
        <w:contextualSpacing/>
        <w:jc w:val="both"/>
        <w:rPr>
          <w:rFonts w:ascii="Times New Roman" w:hAnsi="Times New Roman" w:cs="Times New Roman"/>
          <w:color w:val="111111"/>
          <w:sz w:val="28"/>
          <w:szCs w:val="28"/>
        </w:rPr>
      </w:pPr>
      <w:r w:rsidRPr="00E369A5">
        <w:rPr>
          <w:rFonts w:ascii="Times New Roman" w:hAnsi="Times New Roman" w:cs="Times New Roman"/>
          <w:color w:val="111111"/>
          <w:sz w:val="28"/>
          <w:szCs w:val="28"/>
        </w:rPr>
        <w:lastRenderedPageBreak/>
        <w:t>В свое время это привело к созданию линейных стабилизаторов, использующих в качестве регулирующих элементов полевые транзисторы, которые, как известно, лишены такого ограничения. Эти стабилизаторы в русскоязычной литературе получили название «стабилизаторы с низким падением напряжения», или LDO-стабилизаторы/регуляторы (</w:t>
      </w:r>
      <w:proofErr w:type="spellStart"/>
      <w:r w:rsidRPr="00E369A5">
        <w:rPr>
          <w:rFonts w:ascii="Times New Roman" w:hAnsi="Times New Roman" w:cs="Times New Roman"/>
          <w:color w:val="111111"/>
          <w:sz w:val="28"/>
          <w:szCs w:val="28"/>
        </w:rPr>
        <w:t>Low-Drop</w:t>
      </w:r>
      <w:proofErr w:type="spellEnd"/>
      <w:r w:rsidRPr="00E369A5">
        <w:rPr>
          <w:rFonts w:ascii="Times New Roman" w:hAnsi="Times New Roman" w:cs="Times New Roman"/>
          <w:color w:val="111111"/>
          <w:sz w:val="28"/>
          <w:szCs w:val="28"/>
        </w:rPr>
        <w:t xml:space="preserve"> Out </w:t>
      </w:r>
      <w:proofErr w:type="spellStart"/>
      <w:r w:rsidRPr="00E369A5">
        <w:rPr>
          <w:rFonts w:ascii="Times New Roman" w:hAnsi="Times New Roman" w:cs="Times New Roman"/>
          <w:color w:val="111111"/>
          <w:sz w:val="28"/>
          <w:szCs w:val="28"/>
        </w:rPr>
        <w:t>Regulator</w:t>
      </w:r>
      <w:proofErr w:type="spellEnd"/>
      <w:r w:rsidRPr="00E369A5">
        <w:rPr>
          <w:rFonts w:ascii="Times New Roman" w:hAnsi="Times New Roman" w:cs="Times New Roman"/>
          <w:color w:val="111111"/>
          <w:sz w:val="28"/>
          <w:szCs w:val="28"/>
        </w:rPr>
        <w:t>). Поскольку при малой разнице напряжений между входом и выходом КПД LDO-стабилизаторов не уступает импульсным преобразователям, а их масса, габариты и уровень электромагнитных помех при этом намного меньше. Они до сих пор активно используются в современной технике.</w:t>
      </w:r>
    </w:p>
    <w:p w14:paraId="58FAC466" w14:textId="77777777" w:rsidR="00E369A5" w:rsidRPr="00E369A5" w:rsidRDefault="00E369A5" w:rsidP="00E369A5">
      <w:pPr>
        <w:widowControl/>
        <w:shd w:val="clear" w:color="auto" w:fill="FFFFFF"/>
        <w:spacing w:after="360" w:line="360" w:lineRule="auto"/>
        <w:ind w:left="-426" w:firstLine="709"/>
        <w:contextualSpacing/>
        <w:jc w:val="both"/>
        <w:rPr>
          <w:rFonts w:ascii="Times New Roman" w:hAnsi="Times New Roman" w:cs="Times New Roman"/>
          <w:sz w:val="28"/>
          <w:szCs w:val="28"/>
        </w:rPr>
      </w:pPr>
      <w:r w:rsidRPr="00E369A5">
        <w:rPr>
          <w:rFonts w:ascii="Times New Roman" w:hAnsi="Times New Roman" w:cs="Times New Roman"/>
          <w:color w:val="111111"/>
          <w:sz w:val="28"/>
          <w:szCs w:val="28"/>
        </w:rPr>
        <w:t>В импульсных преобразователях активный режим полупроводниковых компонентов не используется принципиально. В рассматриваемом примере (рисунок 3) транзистор VT1 работает в ключевом режиме, периодически подключая нагрузку R</w:t>
      </w:r>
      <w:r w:rsidRPr="00E369A5">
        <w:rPr>
          <w:rFonts w:ascii="Times New Roman" w:hAnsi="Times New Roman" w:cs="Times New Roman"/>
          <w:color w:val="111111"/>
          <w:sz w:val="28"/>
          <w:szCs w:val="28"/>
          <w:vertAlign w:val="subscript"/>
        </w:rPr>
        <w:t>LOAD</w:t>
      </w:r>
      <w:r w:rsidRPr="00E369A5">
        <w:rPr>
          <w:rFonts w:ascii="Times New Roman" w:hAnsi="Times New Roman" w:cs="Times New Roman"/>
          <w:color w:val="111111"/>
          <w:sz w:val="28"/>
          <w:szCs w:val="28"/>
        </w:rPr>
        <w:t xml:space="preserve"> к источнику питания на время </w:t>
      </w:r>
      <w:proofErr w:type="spellStart"/>
      <w:r w:rsidRPr="00E369A5">
        <w:rPr>
          <w:rFonts w:ascii="Times New Roman" w:hAnsi="Times New Roman" w:cs="Times New Roman"/>
          <w:color w:val="111111"/>
          <w:sz w:val="28"/>
          <w:szCs w:val="28"/>
        </w:rPr>
        <w:t>t</w:t>
      </w:r>
      <w:r w:rsidRPr="00E369A5">
        <w:rPr>
          <w:rFonts w:ascii="Times New Roman" w:hAnsi="Times New Roman" w:cs="Times New Roman"/>
          <w:color w:val="111111"/>
          <w:sz w:val="28"/>
          <w:szCs w:val="28"/>
          <w:vertAlign w:val="subscript"/>
        </w:rPr>
        <w:t>ON</w:t>
      </w:r>
      <w:proofErr w:type="spellEnd"/>
      <w:r w:rsidRPr="00E369A5">
        <w:rPr>
          <w:rFonts w:ascii="Times New Roman" w:hAnsi="Times New Roman" w:cs="Times New Roman"/>
          <w:color w:val="111111"/>
          <w:sz w:val="28"/>
          <w:szCs w:val="28"/>
        </w:rPr>
        <w:t>. Это означает, что выделение мощности на силовых полупроводниковых компонентах теоретически может быть сколько угодно малым и не зависит от соотношения напряжений между входом и выходом, что является главным преимуществом данных схем. К сожалению, от такого способа преобразования появляется и главный недостаток – пульсирующий характер выходного напряжения с высоким содержанием высокочастотных гармоник.</w:t>
      </w:r>
      <w:r w:rsidRPr="00E369A5">
        <w:rPr>
          <w:rFonts w:ascii="Times New Roman" w:hAnsi="Times New Roman" w:cs="Times New Roman"/>
          <w:sz w:val="28"/>
          <w:szCs w:val="28"/>
        </w:rPr>
        <w:t xml:space="preserve"> </w:t>
      </w:r>
      <w:r w:rsidRPr="00E369A5">
        <w:rPr>
          <w:rFonts w:ascii="Times New Roman" w:hAnsi="Times New Roman" w:cs="Times New Roman"/>
          <w:color w:val="111111"/>
          <w:sz w:val="28"/>
          <w:szCs w:val="28"/>
        </w:rPr>
        <w:t xml:space="preserve">Поскольку использовать подобное напряжение для питания потребителей в большинстве случаев не представляется возможным, то на выходе импульсных преобразователей необходимо устанавливать фильтры, уменьшающие пульсации выходного напряжения. Причем в этих фильтрах должны обязательно использоваться реактивные элементы, способные накапливать энергию (активный фильтр на полупроводниковых транзисторах для этой цели не подойдет). А это означает, что импульсный преобразователь просто физически не может быть миниатюрным, ведь энергетическая емкость реактивных компонентов прямо пропорциональна массе и объему использованного в них магнитного или диэлектрического материала. Если сравнить достоинства и недостатки линейных и импульсных преобразователей (таблица 1), то окажется, что они взаимно </w:t>
      </w:r>
      <w:r w:rsidRPr="00E369A5">
        <w:rPr>
          <w:rFonts w:ascii="Times New Roman" w:hAnsi="Times New Roman" w:cs="Times New Roman"/>
          <w:color w:val="111111"/>
          <w:sz w:val="28"/>
          <w:szCs w:val="28"/>
        </w:rPr>
        <w:lastRenderedPageBreak/>
        <w:t>компенсируют друг друга. Поэтому на практике очень часто используются гибридные системы: импульсный преобразователь формирует некоторое промежуточное напряжение невысокой стабильности с относительно высоким уровнем пульсаций, а окончательная точная регулировка уже осуществляется с помощью линейных LDO-стабилизаторов.</w:t>
      </w:r>
    </w:p>
    <w:p w14:paraId="274D656E" w14:textId="77777777" w:rsidR="00E369A5" w:rsidRPr="00E369A5" w:rsidRDefault="00E369A5" w:rsidP="00E369A5">
      <w:pPr>
        <w:pStyle w:val="a4"/>
        <w:spacing w:line="360" w:lineRule="auto"/>
        <w:ind w:left="-426"/>
        <w:rPr>
          <w:rFonts w:ascii="Times New Roman" w:hAnsi="Times New Roman" w:cs="Times New Roman"/>
          <w:sz w:val="28"/>
          <w:szCs w:val="28"/>
        </w:rPr>
      </w:pPr>
      <w:r w:rsidRPr="00E369A5">
        <w:rPr>
          <w:rFonts w:ascii="Times New Roman" w:hAnsi="Times New Roman" w:cs="Times New Roman"/>
          <w:sz w:val="28"/>
          <w:szCs w:val="28"/>
        </w:rPr>
        <w:t>Таблица 1. Сравнение импульсного и линейного способов преобразования</w:t>
      </w:r>
    </w:p>
    <w:tbl>
      <w:tblPr>
        <w:tblW w:w="10057" w:type="dxa"/>
        <w:tblInd w:w="-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3402"/>
        <w:gridCol w:w="3969"/>
      </w:tblGrid>
      <w:tr w:rsidR="00E369A5" w:rsidRPr="00E369A5" w14:paraId="2171983E" w14:textId="77777777" w:rsidTr="00E369A5">
        <w:tc>
          <w:tcPr>
            <w:tcW w:w="2686" w:type="dxa"/>
            <w:shd w:val="clear" w:color="auto" w:fill="auto"/>
            <w:tcMar>
              <w:top w:w="60" w:type="dxa"/>
              <w:left w:w="90" w:type="dxa"/>
              <w:bottom w:w="60" w:type="dxa"/>
              <w:right w:w="90" w:type="dxa"/>
            </w:tcMar>
            <w:vAlign w:val="center"/>
          </w:tcPr>
          <w:p w14:paraId="5F3907C6" w14:textId="77777777" w:rsidR="00E369A5" w:rsidRPr="00E369A5" w:rsidRDefault="00E369A5" w:rsidP="002027F1">
            <w:pPr>
              <w:pStyle w:val="a4"/>
              <w:rPr>
                <w:rFonts w:ascii="Times New Roman" w:hAnsi="Times New Roman" w:cs="Times New Roman"/>
                <w:sz w:val="28"/>
                <w:szCs w:val="28"/>
              </w:rPr>
            </w:pPr>
            <w:r w:rsidRPr="00E369A5">
              <w:rPr>
                <w:rFonts w:ascii="Times New Roman" w:hAnsi="Times New Roman" w:cs="Times New Roman"/>
                <w:sz w:val="28"/>
                <w:szCs w:val="28"/>
              </w:rPr>
              <w:t>Метод</w:t>
            </w:r>
          </w:p>
        </w:tc>
        <w:tc>
          <w:tcPr>
            <w:tcW w:w="3402" w:type="dxa"/>
            <w:shd w:val="clear" w:color="auto" w:fill="auto"/>
            <w:tcMar>
              <w:top w:w="60" w:type="dxa"/>
              <w:left w:w="90" w:type="dxa"/>
              <w:bottom w:w="60" w:type="dxa"/>
              <w:right w:w="90" w:type="dxa"/>
            </w:tcMar>
            <w:vAlign w:val="center"/>
          </w:tcPr>
          <w:p w14:paraId="29EC1677" w14:textId="77777777" w:rsidR="00E369A5" w:rsidRPr="00E369A5" w:rsidRDefault="00E369A5" w:rsidP="002027F1">
            <w:pPr>
              <w:pStyle w:val="a4"/>
              <w:rPr>
                <w:rFonts w:ascii="Times New Roman" w:hAnsi="Times New Roman" w:cs="Times New Roman"/>
                <w:sz w:val="28"/>
                <w:szCs w:val="28"/>
              </w:rPr>
            </w:pPr>
            <w:r w:rsidRPr="00E369A5">
              <w:rPr>
                <w:rFonts w:ascii="Times New Roman" w:hAnsi="Times New Roman" w:cs="Times New Roman"/>
                <w:sz w:val="28"/>
                <w:szCs w:val="28"/>
              </w:rPr>
              <w:t>Импульсный</w:t>
            </w:r>
          </w:p>
        </w:tc>
        <w:tc>
          <w:tcPr>
            <w:tcW w:w="3969" w:type="dxa"/>
            <w:shd w:val="clear" w:color="auto" w:fill="auto"/>
            <w:tcMar>
              <w:top w:w="60" w:type="dxa"/>
              <w:left w:w="90" w:type="dxa"/>
              <w:bottom w:w="60" w:type="dxa"/>
              <w:right w:w="90" w:type="dxa"/>
            </w:tcMar>
            <w:vAlign w:val="center"/>
          </w:tcPr>
          <w:p w14:paraId="61269D68" w14:textId="77777777" w:rsidR="00E369A5" w:rsidRPr="00E369A5" w:rsidRDefault="00E369A5" w:rsidP="002027F1">
            <w:pPr>
              <w:pStyle w:val="a4"/>
              <w:rPr>
                <w:rFonts w:ascii="Times New Roman" w:hAnsi="Times New Roman" w:cs="Times New Roman"/>
                <w:sz w:val="28"/>
                <w:szCs w:val="28"/>
              </w:rPr>
            </w:pPr>
            <w:r w:rsidRPr="00E369A5">
              <w:rPr>
                <w:rFonts w:ascii="Times New Roman" w:hAnsi="Times New Roman" w:cs="Times New Roman"/>
                <w:sz w:val="28"/>
                <w:szCs w:val="28"/>
              </w:rPr>
              <w:t>Линейный</w:t>
            </w:r>
          </w:p>
        </w:tc>
      </w:tr>
      <w:tr w:rsidR="00E369A5" w:rsidRPr="00E369A5" w14:paraId="4E02C739" w14:textId="77777777" w:rsidTr="00E369A5">
        <w:tc>
          <w:tcPr>
            <w:tcW w:w="2686" w:type="dxa"/>
            <w:shd w:val="clear" w:color="auto" w:fill="FFFFFF"/>
            <w:tcMar>
              <w:top w:w="60" w:type="dxa"/>
              <w:left w:w="90" w:type="dxa"/>
              <w:bottom w:w="60" w:type="dxa"/>
              <w:right w:w="90" w:type="dxa"/>
            </w:tcMar>
            <w:vAlign w:val="center"/>
          </w:tcPr>
          <w:p w14:paraId="1DEA46DC"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Соотношение входного и выходного напряжений</w:t>
            </w:r>
          </w:p>
        </w:tc>
        <w:tc>
          <w:tcPr>
            <w:tcW w:w="3402" w:type="dxa"/>
            <w:shd w:val="clear" w:color="auto" w:fill="FFFFFF"/>
            <w:tcMar>
              <w:top w:w="60" w:type="dxa"/>
              <w:left w:w="90" w:type="dxa"/>
              <w:bottom w:w="60" w:type="dxa"/>
              <w:right w:w="90" w:type="dxa"/>
            </w:tcMar>
            <w:vAlign w:val="center"/>
          </w:tcPr>
          <w:p w14:paraId="3FAD3293"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Любое</w:t>
            </w:r>
          </w:p>
        </w:tc>
        <w:tc>
          <w:tcPr>
            <w:tcW w:w="3969" w:type="dxa"/>
            <w:shd w:val="clear" w:color="auto" w:fill="FFFFFF"/>
            <w:tcMar>
              <w:top w:w="60" w:type="dxa"/>
              <w:left w:w="90" w:type="dxa"/>
              <w:bottom w:w="60" w:type="dxa"/>
              <w:right w:w="90" w:type="dxa"/>
            </w:tcMar>
            <w:vAlign w:val="center"/>
          </w:tcPr>
          <w:p w14:paraId="727A0445"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Выходное напряжение не может быть больше входного</w:t>
            </w:r>
          </w:p>
        </w:tc>
      </w:tr>
      <w:tr w:rsidR="00E369A5" w:rsidRPr="00E369A5" w14:paraId="10E3E74F" w14:textId="77777777" w:rsidTr="00E369A5">
        <w:tc>
          <w:tcPr>
            <w:tcW w:w="2686" w:type="dxa"/>
            <w:shd w:val="clear" w:color="auto" w:fill="FFFFFF"/>
            <w:tcMar>
              <w:top w:w="60" w:type="dxa"/>
              <w:left w:w="90" w:type="dxa"/>
              <w:bottom w:w="60" w:type="dxa"/>
              <w:right w:w="90" w:type="dxa"/>
            </w:tcMar>
            <w:vAlign w:val="center"/>
          </w:tcPr>
          <w:p w14:paraId="5BA1AECC"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Точность стабилизации выходного напряжения</w:t>
            </w:r>
          </w:p>
        </w:tc>
        <w:tc>
          <w:tcPr>
            <w:tcW w:w="3402" w:type="dxa"/>
            <w:shd w:val="clear" w:color="auto" w:fill="FFFFFF"/>
            <w:tcMar>
              <w:top w:w="60" w:type="dxa"/>
              <w:left w:w="90" w:type="dxa"/>
              <w:bottom w:w="60" w:type="dxa"/>
              <w:right w:w="90" w:type="dxa"/>
            </w:tcMar>
            <w:vAlign w:val="center"/>
          </w:tcPr>
          <w:p w14:paraId="64BBA0D3"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Из-за того, что энергия преобразуется «порциями», точность выходного напряжения зависит от характера переходных процессов и метода стабилизации</w:t>
            </w:r>
          </w:p>
        </w:tc>
        <w:tc>
          <w:tcPr>
            <w:tcW w:w="3969" w:type="dxa"/>
            <w:shd w:val="clear" w:color="auto" w:fill="FFFFFF"/>
            <w:tcMar>
              <w:top w:w="60" w:type="dxa"/>
              <w:left w:w="90" w:type="dxa"/>
              <w:bottom w:w="60" w:type="dxa"/>
              <w:right w:w="90" w:type="dxa"/>
            </w:tcMar>
            <w:vAlign w:val="center"/>
          </w:tcPr>
          <w:p w14:paraId="0D159AE4"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Теоретически не ограничена. Практически определяется уровнем шумов и стабильностью характеристик используемых компонентов</w:t>
            </w:r>
          </w:p>
        </w:tc>
      </w:tr>
      <w:tr w:rsidR="00E369A5" w:rsidRPr="00E369A5" w14:paraId="06C306BD" w14:textId="77777777" w:rsidTr="00E369A5">
        <w:tc>
          <w:tcPr>
            <w:tcW w:w="2686" w:type="dxa"/>
            <w:shd w:val="clear" w:color="auto" w:fill="FFFFFF"/>
            <w:tcMar>
              <w:top w:w="60" w:type="dxa"/>
              <w:left w:w="90" w:type="dxa"/>
              <w:bottom w:w="60" w:type="dxa"/>
              <w:right w:w="90" w:type="dxa"/>
            </w:tcMar>
            <w:vAlign w:val="center"/>
          </w:tcPr>
          <w:p w14:paraId="122D8A4F"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Уровень пульсаций выходного напряжения</w:t>
            </w:r>
          </w:p>
        </w:tc>
        <w:tc>
          <w:tcPr>
            <w:tcW w:w="3402" w:type="dxa"/>
            <w:shd w:val="clear" w:color="auto" w:fill="FFFFFF"/>
            <w:tcMar>
              <w:top w:w="60" w:type="dxa"/>
              <w:left w:w="90" w:type="dxa"/>
              <w:bottom w:w="60" w:type="dxa"/>
              <w:right w:w="90" w:type="dxa"/>
            </w:tcMar>
            <w:vAlign w:val="center"/>
          </w:tcPr>
          <w:p w14:paraId="781FAC8C"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Высокий. При использовании некоторых методов управления (гистерезисных) принципиально не может быть низким</w:t>
            </w:r>
          </w:p>
        </w:tc>
        <w:tc>
          <w:tcPr>
            <w:tcW w:w="3969" w:type="dxa"/>
            <w:shd w:val="clear" w:color="auto" w:fill="FFFFFF"/>
            <w:tcMar>
              <w:top w:w="60" w:type="dxa"/>
              <w:left w:w="90" w:type="dxa"/>
              <w:bottom w:w="60" w:type="dxa"/>
              <w:right w:w="90" w:type="dxa"/>
            </w:tcMar>
            <w:vAlign w:val="center"/>
          </w:tcPr>
          <w:p w14:paraId="722B6B5F"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Теоретически может быть сколь угодно малым. Практически ограничен быстродействием используемых компонентов</w:t>
            </w:r>
          </w:p>
        </w:tc>
      </w:tr>
      <w:tr w:rsidR="00E369A5" w:rsidRPr="00E369A5" w14:paraId="638567FC" w14:textId="77777777" w:rsidTr="00E369A5">
        <w:tc>
          <w:tcPr>
            <w:tcW w:w="2686" w:type="dxa"/>
            <w:shd w:val="clear" w:color="auto" w:fill="FFFFFF"/>
            <w:tcMar>
              <w:top w:w="60" w:type="dxa"/>
              <w:left w:w="90" w:type="dxa"/>
              <w:bottom w:w="60" w:type="dxa"/>
              <w:right w:w="90" w:type="dxa"/>
            </w:tcMar>
            <w:vAlign w:val="center"/>
          </w:tcPr>
          <w:p w14:paraId="02E63171"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Уровень электромагнитных помех</w:t>
            </w:r>
          </w:p>
        </w:tc>
        <w:tc>
          <w:tcPr>
            <w:tcW w:w="3402" w:type="dxa"/>
            <w:shd w:val="clear" w:color="auto" w:fill="FFFFFF"/>
            <w:tcMar>
              <w:top w:w="60" w:type="dxa"/>
              <w:left w:w="90" w:type="dxa"/>
              <w:bottom w:w="60" w:type="dxa"/>
              <w:right w:w="90" w:type="dxa"/>
            </w:tcMar>
            <w:vAlign w:val="center"/>
          </w:tcPr>
          <w:p w14:paraId="5403790B"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Высокий из-за высоких скоростей изменения напряжений и токов</w:t>
            </w:r>
          </w:p>
        </w:tc>
        <w:tc>
          <w:tcPr>
            <w:tcW w:w="3969" w:type="dxa"/>
            <w:shd w:val="clear" w:color="auto" w:fill="FFFFFF"/>
            <w:tcMar>
              <w:top w:w="60" w:type="dxa"/>
              <w:left w:w="90" w:type="dxa"/>
              <w:bottom w:w="60" w:type="dxa"/>
              <w:right w:w="90" w:type="dxa"/>
            </w:tcMar>
            <w:vAlign w:val="center"/>
          </w:tcPr>
          <w:p w14:paraId="24476F4B"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Теоретически может быть сколь угодно малым</w:t>
            </w:r>
          </w:p>
        </w:tc>
      </w:tr>
      <w:tr w:rsidR="00E369A5" w:rsidRPr="00E369A5" w14:paraId="32173654" w14:textId="77777777" w:rsidTr="00E369A5">
        <w:tc>
          <w:tcPr>
            <w:tcW w:w="2686" w:type="dxa"/>
            <w:shd w:val="clear" w:color="auto" w:fill="FFFFFF"/>
            <w:tcMar>
              <w:top w:w="60" w:type="dxa"/>
              <w:left w:w="90" w:type="dxa"/>
              <w:bottom w:w="60" w:type="dxa"/>
              <w:right w:w="90" w:type="dxa"/>
            </w:tcMar>
            <w:vAlign w:val="center"/>
          </w:tcPr>
          <w:p w14:paraId="0FF3234A"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КПД</w:t>
            </w:r>
          </w:p>
        </w:tc>
        <w:tc>
          <w:tcPr>
            <w:tcW w:w="3402" w:type="dxa"/>
            <w:shd w:val="clear" w:color="auto" w:fill="FFFFFF"/>
            <w:tcMar>
              <w:top w:w="60" w:type="dxa"/>
              <w:left w:w="90" w:type="dxa"/>
              <w:bottom w:w="60" w:type="dxa"/>
              <w:right w:w="90" w:type="dxa"/>
            </w:tcMar>
            <w:vAlign w:val="center"/>
          </w:tcPr>
          <w:p w14:paraId="7D9D8135"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Высокий</w:t>
            </w:r>
          </w:p>
        </w:tc>
        <w:tc>
          <w:tcPr>
            <w:tcW w:w="3969" w:type="dxa"/>
            <w:shd w:val="clear" w:color="auto" w:fill="FFFFFF"/>
            <w:tcMar>
              <w:top w:w="60" w:type="dxa"/>
              <w:left w:w="90" w:type="dxa"/>
              <w:bottom w:w="60" w:type="dxa"/>
              <w:right w:w="90" w:type="dxa"/>
            </w:tcMar>
            <w:vAlign w:val="center"/>
          </w:tcPr>
          <w:p w14:paraId="1E72B85B"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Определяется разностью напряжений между входом и выходом</w:t>
            </w:r>
          </w:p>
        </w:tc>
      </w:tr>
      <w:tr w:rsidR="00E369A5" w:rsidRPr="00E369A5" w14:paraId="77F1E9EB" w14:textId="77777777" w:rsidTr="00E369A5">
        <w:tc>
          <w:tcPr>
            <w:tcW w:w="2686" w:type="dxa"/>
            <w:shd w:val="clear" w:color="auto" w:fill="FFFFFF"/>
            <w:tcMar>
              <w:top w:w="60" w:type="dxa"/>
              <w:left w:w="90" w:type="dxa"/>
              <w:bottom w:w="60" w:type="dxa"/>
              <w:right w:w="90" w:type="dxa"/>
            </w:tcMar>
            <w:vAlign w:val="center"/>
          </w:tcPr>
          <w:p w14:paraId="3F8C01FE"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Масса и габариты</w:t>
            </w:r>
          </w:p>
        </w:tc>
        <w:tc>
          <w:tcPr>
            <w:tcW w:w="3402" w:type="dxa"/>
            <w:shd w:val="clear" w:color="auto" w:fill="FFFFFF"/>
            <w:tcMar>
              <w:top w:w="60" w:type="dxa"/>
              <w:left w:w="90" w:type="dxa"/>
              <w:bottom w:w="60" w:type="dxa"/>
              <w:right w:w="90" w:type="dxa"/>
            </w:tcMar>
            <w:vAlign w:val="center"/>
          </w:tcPr>
          <w:p w14:paraId="79354011"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Зависят от частоты преобразования. Обычно больше, чем у линейных преобразователей</w:t>
            </w:r>
          </w:p>
        </w:tc>
        <w:tc>
          <w:tcPr>
            <w:tcW w:w="3969" w:type="dxa"/>
            <w:shd w:val="clear" w:color="auto" w:fill="FFFFFF"/>
            <w:tcMar>
              <w:top w:w="60" w:type="dxa"/>
              <w:left w:w="90" w:type="dxa"/>
              <w:bottom w:w="60" w:type="dxa"/>
              <w:right w:w="90" w:type="dxa"/>
            </w:tcMar>
            <w:vAlign w:val="center"/>
          </w:tcPr>
          <w:p w14:paraId="0AE7C15E"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Зависят от уровня рассеиваемой мощности. При малых мощностях могут быть микроскопическими</w:t>
            </w:r>
          </w:p>
        </w:tc>
      </w:tr>
      <w:tr w:rsidR="00E369A5" w:rsidRPr="00E369A5" w14:paraId="04CDCF58" w14:textId="77777777" w:rsidTr="00E369A5">
        <w:trPr>
          <w:trHeight w:val="428"/>
        </w:trPr>
        <w:tc>
          <w:tcPr>
            <w:tcW w:w="2686" w:type="dxa"/>
            <w:shd w:val="clear" w:color="auto" w:fill="FFFFFF"/>
            <w:tcMar>
              <w:top w:w="60" w:type="dxa"/>
              <w:left w:w="90" w:type="dxa"/>
              <w:bottom w:w="60" w:type="dxa"/>
              <w:right w:w="90" w:type="dxa"/>
            </w:tcMar>
            <w:vAlign w:val="center"/>
          </w:tcPr>
          <w:p w14:paraId="16A7D41C"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Сложность схемы</w:t>
            </w:r>
          </w:p>
        </w:tc>
        <w:tc>
          <w:tcPr>
            <w:tcW w:w="3402" w:type="dxa"/>
            <w:shd w:val="clear" w:color="auto" w:fill="FFFFFF"/>
            <w:tcMar>
              <w:top w:w="60" w:type="dxa"/>
              <w:left w:w="90" w:type="dxa"/>
              <w:bottom w:w="60" w:type="dxa"/>
              <w:right w:w="90" w:type="dxa"/>
            </w:tcMar>
            <w:vAlign w:val="center"/>
          </w:tcPr>
          <w:p w14:paraId="3F80F3D7"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Сложная</w:t>
            </w:r>
          </w:p>
        </w:tc>
        <w:tc>
          <w:tcPr>
            <w:tcW w:w="3969" w:type="dxa"/>
            <w:shd w:val="clear" w:color="auto" w:fill="FFFFFF"/>
            <w:tcMar>
              <w:top w:w="60" w:type="dxa"/>
              <w:left w:w="90" w:type="dxa"/>
              <w:bottom w:w="60" w:type="dxa"/>
              <w:right w:w="90" w:type="dxa"/>
            </w:tcMar>
            <w:vAlign w:val="center"/>
          </w:tcPr>
          <w:p w14:paraId="51174563"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Относительно простая</w:t>
            </w:r>
          </w:p>
        </w:tc>
      </w:tr>
      <w:tr w:rsidR="00E369A5" w:rsidRPr="00E369A5" w14:paraId="2B84CE9D" w14:textId="77777777" w:rsidTr="00E369A5">
        <w:tc>
          <w:tcPr>
            <w:tcW w:w="2686" w:type="dxa"/>
            <w:shd w:val="clear" w:color="auto" w:fill="FFFFFF"/>
            <w:tcMar>
              <w:top w:w="60" w:type="dxa"/>
              <w:left w:w="90" w:type="dxa"/>
              <w:bottom w:w="60" w:type="dxa"/>
              <w:right w:w="90" w:type="dxa"/>
            </w:tcMar>
            <w:vAlign w:val="center"/>
          </w:tcPr>
          <w:p w14:paraId="6698176B"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Стоимость</w:t>
            </w:r>
          </w:p>
        </w:tc>
        <w:tc>
          <w:tcPr>
            <w:tcW w:w="3402" w:type="dxa"/>
            <w:shd w:val="clear" w:color="auto" w:fill="FFFFFF"/>
            <w:tcMar>
              <w:top w:w="60" w:type="dxa"/>
              <w:left w:w="90" w:type="dxa"/>
              <w:bottom w:w="60" w:type="dxa"/>
              <w:right w:w="90" w:type="dxa"/>
            </w:tcMar>
            <w:vAlign w:val="center"/>
          </w:tcPr>
          <w:p w14:paraId="73C74367"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Относительно высокая</w:t>
            </w:r>
          </w:p>
        </w:tc>
        <w:tc>
          <w:tcPr>
            <w:tcW w:w="3969" w:type="dxa"/>
            <w:shd w:val="clear" w:color="auto" w:fill="FFFFFF"/>
            <w:tcMar>
              <w:top w:w="60" w:type="dxa"/>
              <w:left w:w="90" w:type="dxa"/>
              <w:bottom w:w="60" w:type="dxa"/>
              <w:right w:w="90" w:type="dxa"/>
            </w:tcMar>
            <w:vAlign w:val="center"/>
          </w:tcPr>
          <w:p w14:paraId="3E71B6F6"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Низкая</w:t>
            </w:r>
          </w:p>
        </w:tc>
      </w:tr>
      <w:tr w:rsidR="00E369A5" w:rsidRPr="00E369A5" w14:paraId="0B64A980" w14:textId="77777777" w:rsidTr="00E369A5">
        <w:tc>
          <w:tcPr>
            <w:tcW w:w="2686" w:type="dxa"/>
            <w:shd w:val="clear" w:color="auto" w:fill="FFFFFF"/>
            <w:tcMar>
              <w:top w:w="60" w:type="dxa"/>
              <w:left w:w="90" w:type="dxa"/>
              <w:bottom w:w="60" w:type="dxa"/>
              <w:right w:w="90" w:type="dxa"/>
            </w:tcMar>
            <w:vAlign w:val="center"/>
          </w:tcPr>
          <w:p w14:paraId="20F72F4F"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lastRenderedPageBreak/>
              <w:t>Основная сфера применения</w:t>
            </w:r>
          </w:p>
        </w:tc>
        <w:tc>
          <w:tcPr>
            <w:tcW w:w="3402" w:type="dxa"/>
            <w:shd w:val="clear" w:color="auto" w:fill="FFFFFF"/>
            <w:tcMar>
              <w:top w:w="60" w:type="dxa"/>
              <w:left w:w="90" w:type="dxa"/>
              <w:bottom w:w="60" w:type="dxa"/>
              <w:right w:w="90" w:type="dxa"/>
            </w:tcMar>
            <w:vAlign w:val="center"/>
          </w:tcPr>
          <w:p w14:paraId="45DEAE1C" w14:textId="77777777" w:rsidR="00E369A5" w:rsidRPr="00E369A5" w:rsidRDefault="00E369A5" w:rsidP="002027F1">
            <w:pPr>
              <w:pStyle w:val="a4"/>
              <w:rPr>
                <w:rFonts w:ascii="Times New Roman" w:hAnsi="Times New Roman" w:cs="Times New Roman"/>
                <w:color w:val="111111"/>
                <w:sz w:val="28"/>
                <w:szCs w:val="28"/>
              </w:rPr>
            </w:pPr>
            <w:r w:rsidRPr="00E369A5">
              <w:rPr>
                <w:rFonts w:ascii="Times New Roman" w:hAnsi="Times New Roman" w:cs="Times New Roman"/>
                <w:color w:val="111111"/>
                <w:sz w:val="28"/>
                <w:szCs w:val="28"/>
              </w:rPr>
              <w:t>Преобразователи с высоким соотношением входного и выходного напряжений, преобразователи рода тока, многоканальные преобразователи и прочие</w:t>
            </w:r>
          </w:p>
        </w:tc>
        <w:tc>
          <w:tcPr>
            <w:tcW w:w="3969" w:type="dxa"/>
            <w:shd w:val="clear" w:color="auto" w:fill="FFFFFF"/>
            <w:tcMar>
              <w:top w:w="60" w:type="dxa"/>
              <w:left w:w="90" w:type="dxa"/>
              <w:bottom w:w="60" w:type="dxa"/>
              <w:right w:w="90" w:type="dxa"/>
            </w:tcMar>
            <w:vAlign w:val="center"/>
          </w:tcPr>
          <w:p w14:paraId="0ACA3BCC" w14:textId="77777777" w:rsidR="00E369A5" w:rsidRPr="00E369A5" w:rsidRDefault="00E369A5" w:rsidP="002027F1">
            <w:pPr>
              <w:pStyle w:val="a4"/>
              <w:rPr>
                <w:rFonts w:ascii="Times New Roman" w:hAnsi="Times New Roman" w:cs="Times New Roman"/>
                <w:sz w:val="28"/>
                <w:szCs w:val="28"/>
              </w:rPr>
            </w:pPr>
            <w:r w:rsidRPr="00E369A5">
              <w:rPr>
                <w:rFonts w:ascii="Times New Roman" w:hAnsi="Times New Roman" w:cs="Times New Roman"/>
                <w:color w:val="111111"/>
                <w:sz w:val="28"/>
                <w:szCs w:val="28"/>
              </w:rPr>
              <w:t>Стабилизаторы для узлов, требующих прецизионного выходного напряжения с низким уровнем пульсаций и электромагнитных помех</w:t>
            </w:r>
          </w:p>
        </w:tc>
      </w:tr>
    </w:tbl>
    <w:p w14:paraId="2FC7434E" w14:textId="77777777" w:rsidR="00E369A5" w:rsidRPr="00E369A5" w:rsidRDefault="00E369A5" w:rsidP="00E369A5">
      <w:pPr>
        <w:widowControl/>
        <w:shd w:val="clear" w:color="auto" w:fill="FFFFFF"/>
        <w:spacing w:after="360" w:line="360" w:lineRule="auto"/>
        <w:jc w:val="both"/>
        <w:rPr>
          <w:rFonts w:ascii="Times New Roman" w:hAnsi="Times New Roman" w:cs="Times New Roman"/>
          <w:color w:val="111111"/>
          <w:sz w:val="28"/>
          <w:szCs w:val="28"/>
        </w:rPr>
      </w:pPr>
    </w:p>
    <w:p w14:paraId="0A6DDCD5" w14:textId="77777777" w:rsidR="00E369A5" w:rsidRPr="00E369A5" w:rsidRDefault="00E369A5" w:rsidP="00E369A5">
      <w:pPr>
        <w:widowControl/>
        <w:shd w:val="clear" w:color="auto" w:fill="FFFFFF"/>
        <w:spacing w:after="360" w:line="360" w:lineRule="auto"/>
        <w:ind w:left="-284" w:firstLine="709"/>
        <w:contextualSpacing/>
        <w:jc w:val="both"/>
        <w:rPr>
          <w:rFonts w:ascii="Times New Roman" w:hAnsi="Times New Roman" w:cs="Times New Roman"/>
          <w:color w:val="111111"/>
          <w:sz w:val="28"/>
          <w:szCs w:val="28"/>
        </w:rPr>
      </w:pPr>
      <w:r w:rsidRPr="00E369A5">
        <w:rPr>
          <w:rFonts w:ascii="Times New Roman" w:hAnsi="Times New Roman" w:cs="Times New Roman"/>
          <w:color w:val="111111"/>
          <w:sz w:val="28"/>
          <w:szCs w:val="28"/>
        </w:rPr>
        <w:t>В современном оборудовании линейные преобразователи в основном используются для питания маломощных узлов, требующих высококачественного выходного напряжения с низким уровнем пульсаций, а также в приложениях, чувствительных к уровню электромагнитных помех, а импульсные – во всех остальных случаях (по возможности).</w:t>
      </w:r>
    </w:p>
    <w:p w14:paraId="33BD9485" w14:textId="77777777" w:rsidR="00E369A5" w:rsidRPr="00E369A5" w:rsidRDefault="00E369A5" w:rsidP="00E369A5">
      <w:pPr>
        <w:widowControl/>
        <w:shd w:val="clear" w:color="auto" w:fill="FFFFFF"/>
        <w:spacing w:after="360" w:line="360" w:lineRule="auto"/>
        <w:ind w:left="-284" w:firstLine="709"/>
        <w:contextualSpacing/>
        <w:jc w:val="both"/>
        <w:rPr>
          <w:rFonts w:ascii="Times New Roman" w:hAnsi="Times New Roman" w:cs="Times New Roman"/>
          <w:b/>
          <w:bCs/>
          <w:color w:val="111111"/>
          <w:sz w:val="28"/>
          <w:szCs w:val="28"/>
        </w:rPr>
      </w:pPr>
      <w:r w:rsidRPr="00E369A5">
        <w:rPr>
          <w:rFonts w:ascii="Times New Roman" w:hAnsi="Times New Roman" w:cs="Times New Roman"/>
          <w:color w:val="111111"/>
          <w:sz w:val="28"/>
          <w:szCs w:val="28"/>
        </w:rPr>
        <w:t>Однако у линейных преобразователей есть один серьезный недостаток, который в ряде случаев делает их использование невозможным – выходное напряжение линейного преобразователя принципиально не может быть больше входного. А это означает, что в случаях, когда напряжение необходимо увеличить или изменить его полярность, импульсный способ преобразования является практически безальтернативным.</w:t>
      </w:r>
      <w:r w:rsidRPr="00E369A5">
        <w:rPr>
          <w:rFonts w:ascii="Times New Roman" w:hAnsi="Times New Roman" w:cs="Times New Roman"/>
          <w:b/>
          <w:bCs/>
          <w:color w:val="111111"/>
          <w:sz w:val="28"/>
          <w:szCs w:val="28"/>
        </w:rPr>
        <w:t> </w:t>
      </w:r>
    </w:p>
    <w:p w14:paraId="0AF7948D" w14:textId="77777777" w:rsidR="00E369A5" w:rsidRPr="00E369A5" w:rsidRDefault="00E369A5" w:rsidP="00E369A5">
      <w:pPr>
        <w:pStyle w:val="2"/>
        <w:spacing w:line="360" w:lineRule="auto"/>
        <w:ind w:left="-567"/>
        <w:rPr>
          <w:color w:val="auto"/>
        </w:rPr>
      </w:pPr>
      <w:bookmarkStart w:id="8" w:name="_Toc35969380"/>
      <w:bookmarkStart w:id="9" w:name="_Toc49686845"/>
      <w:r w:rsidRPr="00E369A5">
        <w:rPr>
          <w:color w:val="auto"/>
        </w:rPr>
        <w:lastRenderedPageBreak/>
        <w:t>1.3 Схемы наиболее полярных преобразователей</w:t>
      </w:r>
      <w:bookmarkEnd w:id="8"/>
      <w:bookmarkEnd w:id="9"/>
    </w:p>
    <w:p w14:paraId="570A9DB8" w14:textId="77777777" w:rsidR="00E369A5" w:rsidRPr="00E369A5" w:rsidRDefault="00E369A5" w:rsidP="00E369A5">
      <w:pPr>
        <w:spacing w:line="360" w:lineRule="auto"/>
        <w:ind w:left="-567" w:firstLine="709"/>
        <w:jc w:val="both"/>
        <w:rPr>
          <w:rFonts w:ascii="Times New Roman" w:hAnsi="Times New Roman" w:cs="Times New Roman"/>
          <w:sz w:val="28"/>
          <w:szCs w:val="28"/>
        </w:rPr>
      </w:pPr>
    </w:p>
    <w:p w14:paraId="4D517409"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 xml:space="preserve">Одним из ключевых факторов разработки модуля питания является выбор схемы управления, которая должна обеспечить все необходимые параметры работы. При проведении анализа технической документации и </w:t>
      </w:r>
      <w:r w:rsidRPr="00E369A5">
        <w:rPr>
          <w:rFonts w:ascii="Times New Roman" w:hAnsi="Times New Roman" w:cs="Times New Roman"/>
          <w:sz w:val="28"/>
          <w:szCs w:val="28"/>
          <w:lang w:val="en-US"/>
        </w:rPr>
        <w:t>datasheets</w:t>
      </w:r>
      <w:r w:rsidRPr="00E369A5">
        <w:rPr>
          <w:rFonts w:ascii="Times New Roman" w:hAnsi="Times New Roman" w:cs="Times New Roman"/>
          <w:sz w:val="28"/>
          <w:szCs w:val="28"/>
        </w:rPr>
        <w:t xml:space="preserve">, был сделан вывод, что существует несколько систем классификации микроконтроллеров и схем управления, но для достижения задачи по оптимизации выходных параметров, была введена собственная система классификации, использующая четыре интересующих параметра: рабочий ток (1-150 </w:t>
      </w:r>
      <w:r w:rsidRPr="00E369A5">
        <w:rPr>
          <w:rFonts w:ascii="Times New Roman" w:hAnsi="Times New Roman" w:cs="Times New Roman"/>
          <w:sz w:val="28"/>
          <w:szCs w:val="28"/>
          <w:lang w:val="en-US"/>
        </w:rPr>
        <w:t>mA</w:t>
      </w:r>
      <w:r w:rsidRPr="00E369A5">
        <w:rPr>
          <w:rFonts w:ascii="Times New Roman" w:hAnsi="Times New Roman" w:cs="Times New Roman"/>
          <w:sz w:val="28"/>
          <w:szCs w:val="28"/>
        </w:rPr>
        <w:t xml:space="preserve">), входное номинальное напряжение (3.0 - 12.0 </w:t>
      </w:r>
      <w:r w:rsidRPr="00E369A5">
        <w:rPr>
          <w:rFonts w:ascii="Times New Roman" w:hAnsi="Times New Roman" w:cs="Times New Roman"/>
          <w:sz w:val="28"/>
          <w:szCs w:val="28"/>
          <w:lang w:val="en-US"/>
        </w:rPr>
        <w:t>V</w:t>
      </w:r>
      <w:r w:rsidRPr="00E369A5">
        <w:rPr>
          <w:rFonts w:ascii="Times New Roman" w:hAnsi="Times New Roman" w:cs="Times New Roman"/>
          <w:sz w:val="28"/>
          <w:szCs w:val="28"/>
        </w:rPr>
        <w:t>), отсутствие джамперов для выбора режима работы, типоразмер корпуса должен быть в выбранном значении (</w:t>
      </w:r>
      <w:r w:rsidRPr="00E369A5">
        <w:rPr>
          <w:rFonts w:ascii="Times New Roman" w:hAnsi="Times New Roman" w:cs="Times New Roman"/>
          <w:sz w:val="28"/>
          <w:szCs w:val="28"/>
          <w:lang w:val="en-US"/>
        </w:rPr>
        <w:t>SO</w:t>
      </w:r>
      <w:r w:rsidRPr="00E369A5">
        <w:rPr>
          <w:rFonts w:ascii="Times New Roman" w:hAnsi="Times New Roman" w:cs="Times New Roman"/>
          <w:sz w:val="28"/>
          <w:szCs w:val="28"/>
        </w:rPr>
        <w:t xml:space="preserve">8; </w:t>
      </w:r>
      <w:r w:rsidRPr="00E369A5">
        <w:rPr>
          <w:rFonts w:ascii="Times New Roman" w:hAnsi="Times New Roman" w:cs="Times New Roman"/>
          <w:sz w:val="28"/>
          <w:szCs w:val="28"/>
          <w:lang w:val="en-US"/>
        </w:rPr>
        <w:t>SOT</w:t>
      </w:r>
      <w:r w:rsidRPr="00E369A5">
        <w:rPr>
          <w:rFonts w:ascii="Times New Roman" w:hAnsi="Times New Roman" w:cs="Times New Roman"/>
          <w:sz w:val="28"/>
          <w:szCs w:val="28"/>
        </w:rPr>
        <w:t>-23).</w:t>
      </w:r>
    </w:p>
    <w:p w14:paraId="48DD4F17"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ab/>
        <w:t>На основании аналитического обзора получены данные, представленные в таблице 2.</w:t>
      </w:r>
    </w:p>
    <w:p w14:paraId="6D300CAE" w14:textId="77777777" w:rsidR="00E369A5" w:rsidRPr="00E369A5" w:rsidRDefault="00E369A5" w:rsidP="00E369A5">
      <w:pPr>
        <w:pStyle w:val="a4"/>
        <w:spacing w:line="360" w:lineRule="auto"/>
        <w:ind w:left="-567"/>
        <w:rPr>
          <w:rFonts w:ascii="Times New Roman" w:hAnsi="Times New Roman" w:cs="Times New Roman"/>
          <w:sz w:val="28"/>
          <w:szCs w:val="28"/>
        </w:rPr>
      </w:pPr>
    </w:p>
    <w:p w14:paraId="67635B8E" w14:textId="77777777" w:rsidR="00E369A5" w:rsidRPr="00E369A5" w:rsidRDefault="00E369A5" w:rsidP="00E369A5">
      <w:pPr>
        <w:pStyle w:val="a4"/>
        <w:spacing w:line="360" w:lineRule="auto"/>
        <w:ind w:left="-567"/>
        <w:rPr>
          <w:rFonts w:ascii="Times New Roman" w:hAnsi="Times New Roman" w:cs="Times New Roman"/>
          <w:sz w:val="28"/>
          <w:szCs w:val="28"/>
        </w:rPr>
      </w:pPr>
      <w:r w:rsidRPr="00E369A5">
        <w:rPr>
          <w:rFonts w:ascii="Times New Roman" w:hAnsi="Times New Roman" w:cs="Times New Roman"/>
          <w:sz w:val="28"/>
          <w:szCs w:val="28"/>
        </w:rPr>
        <w:t>Таблица 2. Данные классификации</w:t>
      </w:r>
    </w:p>
    <w:tbl>
      <w:tblPr>
        <w:tblW w:w="9627" w:type="dxa"/>
        <w:tblInd w:w="-34" w:type="dxa"/>
        <w:tblLayout w:type="fixed"/>
        <w:tblCellMar>
          <w:left w:w="10" w:type="dxa"/>
          <w:right w:w="10" w:type="dxa"/>
        </w:tblCellMar>
        <w:tblLook w:val="0000" w:firstRow="0" w:lastRow="0" w:firstColumn="0" w:lastColumn="0" w:noHBand="0" w:noVBand="0"/>
      </w:tblPr>
      <w:tblGrid>
        <w:gridCol w:w="1980"/>
        <w:gridCol w:w="1984"/>
        <w:gridCol w:w="1843"/>
        <w:gridCol w:w="2410"/>
        <w:gridCol w:w="1410"/>
      </w:tblGrid>
      <w:tr w:rsidR="00E369A5" w:rsidRPr="00E369A5" w14:paraId="7FB9105E" w14:textId="77777777" w:rsidTr="00E369A5">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BC4999" w14:textId="77777777" w:rsidR="00E369A5" w:rsidRPr="00E369A5" w:rsidRDefault="00E369A5" w:rsidP="002027F1">
            <w:pPr>
              <w:pStyle w:val="a4"/>
              <w:jc w:val="center"/>
              <w:rPr>
                <w:rFonts w:ascii="Times New Roman" w:hAnsi="Times New Roman" w:cs="Times New Roman"/>
                <w:sz w:val="28"/>
                <w:szCs w:val="28"/>
                <w:lang w:eastAsia="en-US"/>
              </w:rPr>
            </w:pPr>
            <w:r w:rsidRPr="00E369A5">
              <w:rPr>
                <w:rFonts w:ascii="Times New Roman" w:hAnsi="Times New Roman" w:cs="Times New Roman"/>
                <w:sz w:val="28"/>
                <w:szCs w:val="28"/>
                <w:lang w:eastAsia="en-US"/>
              </w:rPr>
              <w:t>Наименование</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606BD0" w14:textId="77777777" w:rsidR="00E369A5" w:rsidRPr="00E369A5" w:rsidRDefault="00E369A5" w:rsidP="002027F1">
            <w:pPr>
              <w:pStyle w:val="a4"/>
              <w:jc w:val="center"/>
              <w:rPr>
                <w:rFonts w:ascii="Times New Roman" w:hAnsi="Times New Roman" w:cs="Times New Roman"/>
                <w:sz w:val="28"/>
                <w:szCs w:val="28"/>
                <w:lang w:eastAsia="en-US"/>
              </w:rPr>
            </w:pPr>
            <w:r w:rsidRPr="00E369A5">
              <w:rPr>
                <w:rFonts w:ascii="Times New Roman" w:hAnsi="Times New Roman" w:cs="Times New Roman"/>
                <w:sz w:val="28"/>
                <w:szCs w:val="28"/>
                <w:lang w:eastAsia="en-US"/>
              </w:rPr>
              <w:t>Диапазон рабочего тока</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1506B8" w14:textId="77777777" w:rsidR="00E369A5" w:rsidRPr="00E369A5" w:rsidRDefault="00E369A5" w:rsidP="002027F1">
            <w:pPr>
              <w:pStyle w:val="a4"/>
              <w:jc w:val="center"/>
              <w:rPr>
                <w:rFonts w:ascii="Times New Roman" w:hAnsi="Times New Roman" w:cs="Times New Roman"/>
                <w:sz w:val="28"/>
                <w:szCs w:val="28"/>
                <w:lang w:eastAsia="en-US"/>
              </w:rPr>
            </w:pPr>
            <w:r w:rsidRPr="00E369A5">
              <w:rPr>
                <w:rFonts w:ascii="Times New Roman" w:hAnsi="Times New Roman" w:cs="Times New Roman"/>
                <w:sz w:val="28"/>
                <w:szCs w:val="28"/>
                <w:lang w:eastAsia="en-US"/>
              </w:rPr>
              <w:t>Входное номинальное напряжение</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AF99EF" w14:textId="77777777" w:rsidR="00E369A5" w:rsidRPr="00E369A5" w:rsidRDefault="00E369A5" w:rsidP="002027F1">
            <w:pPr>
              <w:pStyle w:val="a4"/>
              <w:jc w:val="center"/>
              <w:rPr>
                <w:rFonts w:ascii="Times New Roman" w:hAnsi="Times New Roman" w:cs="Times New Roman"/>
                <w:sz w:val="28"/>
                <w:szCs w:val="28"/>
                <w:lang w:eastAsia="en-US"/>
              </w:rPr>
            </w:pPr>
            <w:r w:rsidRPr="00E369A5">
              <w:rPr>
                <w:rFonts w:ascii="Times New Roman" w:hAnsi="Times New Roman" w:cs="Times New Roman"/>
                <w:sz w:val="28"/>
                <w:szCs w:val="28"/>
                <w:lang w:eastAsia="en-US"/>
              </w:rPr>
              <w:t>Джампер</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B13E8A" w14:textId="77777777" w:rsidR="00E369A5" w:rsidRPr="00E369A5" w:rsidRDefault="00E369A5" w:rsidP="002027F1">
            <w:pPr>
              <w:pStyle w:val="a4"/>
              <w:jc w:val="center"/>
              <w:rPr>
                <w:rFonts w:ascii="Times New Roman" w:hAnsi="Times New Roman" w:cs="Times New Roman"/>
                <w:sz w:val="28"/>
                <w:szCs w:val="28"/>
                <w:lang w:eastAsia="en-US"/>
              </w:rPr>
            </w:pPr>
            <w:r w:rsidRPr="00E369A5">
              <w:rPr>
                <w:rFonts w:ascii="Times New Roman" w:hAnsi="Times New Roman" w:cs="Times New Roman"/>
                <w:sz w:val="28"/>
                <w:szCs w:val="28"/>
                <w:lang w:eastAsia="en-US"/>
              </w:rPr>
              <w:t>Корпус</w:t>
            </w:r>
          </w:p>
        </w:tc>
      </w:tr>
      <w:tr w:rsidR="00E369A5" w:rsidRPr="00E369A5" w14:paraId="21C2C4F3" w14:textId="77777777" w:rsidTr="00E369A5">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B5D6FD" w14:textId="77777777" w:rsidR="00E369A5" w:rsidRPr="00E369A5" w:rsidRDefault="00E369A5" w:rsidP="002027F1">
            <w:pPr>
              <w:pStyle w:val="a4"/>
              <w:jc w:val="center"/>
              <w:rPr>
                <w:rFonts w:ascii="Times New Roman" w:hAnsi="Times New Roman" w:cs="Times New Roman"/>
                <w:sz w:val="28"/>
                <w:szCs w:val="28"/>
              </w:rPr>
            </w:pPr>
            <w:r w:rsidRPr="00E369A5">
              <w:rPr>
                <w:rFonts w:ascii="Times New Roman" w:hAnsi="Times New Roman" w:cs="Times New Roman"/>
                <w:sz w:val="28"/>
                <w:szCs w:val="28"/>
                <w:lang w:val="en-US" w:eastAsia="en-US"/>
              </w:rPr>
              <w:t>MIC</w:t>
            </w:r>
            <w:r w:rsidRPr="00E369A5">
              <w:rPr>
                <w:rFonts w:ascii="Times New Roman" w:hAnsi="Times New Roman" w:cs="Times New Roman"/>
                <w:sz w:val="28"/>
                <w:szCs w:val="28"/>
                <w:lang w:eastAsia="en-US"/>
              </w:rPr>
              <w:t>38</w:t>
            </w:r>
            <w:r w:rsidRPr="00E369A5">
              <w:rPr>
                <w:rFonts w:ascii="Times New Roman" w:hAnsi="Times New Roman" w:cs="Times New Roman"/>
                <w:sz w:val="28"/>
                <w:szCs w:val="28"/>
                <w:lang w:val="en-US" w:eastAsia="en-US"/>
              </w:rPr>
              <w:t>HC</w:t>
            </w:r>
            <w:r w:rsidRPr="00E369A5">
              <w:rPr>
                <w:rFonts w:ascii="Times New Roman" w:hAnsi="Times New Roman" w:cs="Times New Roman"/>
                <w:sz w:val="28"/>
                <w:szCs w:val="28"/>
                <w:lang w:eastAsia="en-US"/>
              </w:rPr>
              <w:t>42</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059707" w14:textId="77777777" w:rsidR="00E369A5" w:rsidRPr="00E369A5" w:rsidRDefault="00E369A5" w:rsidP="002027F1">
            <w:pPr>
              <w:pStyle w:val="a4"/>
              <w:jc w:val="center"/>
              <w:rPr>
                <w:rFonts w:ascii="Times New Roman" w:hAnsi="Times New Roman" w:cs="Times New Roman"/>
                <w:sz w:val="28"/>
                <w:szCs w:val="28"/>
              </w:rPr>
            </w:pPr>
            <w:r w:rsidRPr="00E369A5">
              <w:rPr>
                <w:rFonts w:ascii="Times New Roman" w:hAnsi="Times New Roman" w:cs="Times New Roman"/>
                <w:sz w:val="28"/>
                <w:szCs w:val="28"/>
                <w:lang w:eastAsia="en-US"/>
              </w:rPr>
              <w:t xml:space="preserve">4-100 </w:t>
            </w:r>
            <w:r w:rsidRPr="00E369A5">
              <w:rPr>
                <w:rFonts w:ascii="Times New Roman" w:hAnsi="Times New Roman" w:cs="Times New Roman"/>
                <w:sz w:val="28"/>
                <w:szCs w:val="28"/>
                <w:lang w:val="en-US" w:eastAsia="en-US"/>
              </w:rPr>
              <w:t>mA</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7FCFC6" w14:textId="77777777" w:rsidR="00E369A5" w:rsidRPr="00E369A5" w:rsidRDefault="00E369A5" w:rsidP="002027F1">
            <w:pPr>
              <w:pStyle w:val="a4"/>
              <w:jc w:val="center"/>
              <w:rPr>
                <w:rFonts w:ascii="Times New Roman" w:hAnsi="Times New Roman" w:cs="Times New Roman"/>
                <w:sz w:val="28"/>
                <w:szCs w:val="28"/>
              </w:rPr>
            </w:pPr>
            <w:r w:rsidRPr="00E369A5">
              <w:rPr>
                <w:rFonts w:ascii="Times New Roman" w:hAnsi="Times New Roman" w:cs="Times New Roman"/>
                <w:sz w:val="28"/>
                <w:szCs w:val="28"/>
                <w:lang w:eastAsia="en-US"/>
              </w:rPr>
              <w:t xml:space="preserve">4.0-10.0 </w:t>
            </w:r>
            <w:r w:rsidRPr="00E369A5">
              <w:rPr>
                <w:rFonts w:ascii="Times New Roman" w:hAnsi="Times New Roman" w:cs="Times New Roman"/>
                <w:sz w:val="28"/>
                <w:szCs w:val="28"/>
                <w:lang w:val="en-US" w:eastAsia="en-US"/>
              </w:rPr>
              <w:t>V</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528572" w14:textId="77777777" w:rsidR="00E369A5" w:rsidRPr="00E369A5" w:rsidRDefault="00E369A5" w:rsidP="002027F1">
            <w:pPr>
              <w:pStyle w:val="a4"/>
              <w:jc w:val="center"/>
              <w:rPr>
                <w:rFonts w:ascii="Times New Roman" w:hAnsi="Times New Roman" w:cs="Times New Roman"/>
                <w:sz w:val="28"/>
                <w:szCs w:val="28"/>
                <w:lang w:eastAsia="en-US"/>
              </w:rPr>
            </w:pPr>
            <w:r w:rsidRPr="00E369A5">
              <w:rPr>
                <w:rFonts w:ascii="Times New Roman" w:hAnsi="Times New Roman" w:cs="Times New Roman"/>
                <w:sz w:val="28"/>
                <w:szCs w:val="28"/>
                <w:lang w:eastAsia="en-US"/>
              </w:rPr>
              <w:t>Отсутствует</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D627D4"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SO8</w:t>
            </w:r>
          </w:p>
        </w:tc>
      </w:tr>
      <w:tr w:rsidR="00E369A5" w:rsidRPr="00E369A5" w14:paraId="7C9F6E86" w14:textId="77777777" w:rsidTr="00E369A5">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0A60AA"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UC1843</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2B310C"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15-125 mA</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058AA8"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7.6-8.5 V</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4F4B8" w14:textId="77777777" w:rsidR="00E369A5" w:rsidRPr="00E369A5" w:rsidRDefault="00E369A5" w:rsidP="002027F1">
            <w:pPr>
              <w:pStyle w:val="a4"/>
              <w:jc w:val="center"/>
              <w:rPr>
                <w:rFonts w:ascii="Times New Roman" w:hAnsi="Times New Roman" w:cs="Times New Roman"/>
                <w:sz w:val="28"/>
                <w:szCs w:val="28"/>
              </w:rPr>
            </w:pPr>
            <w:r w:rsidRPr="00E369A5">
              <w:rPr>
                <w:rFonts w:ascii="Times New Roman" w:hAnsi="Times New Roman" w:cs="Times New Roman"/>
                <w:sz w:val="28"/>
                <w:szCs w:val="28"/>
                <w:lang w:eastAsia="en-US"/>
              </w:rPr>
              <w:t>Отсутствует</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4D1EB1"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SO8</w:t>
            </w:r>
          </w:p>
        </w:tc>
      </w:tr>
      <w:tr w:rsidR="00E369A5" w:rsidRPr="00E369A5" w14:paraId="79BCFCFA" w14:textId="77777777" w:rsidTr="00E369A5">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5FFF32"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UC2842</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CDE605"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23-138 mA</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FE4B40"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7.6-8.5 V</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998C6D" w14:textId="77777777" w:rsidR="00E369A5" w:rsidRPr="00E369A5" w:rsidRDefault="00E369A5" w:rsidP="002027F1">
            <w:pPr>
              <w:pStyle w:val="a4"/>
              <w:jc w:val="center"/>
              <w:rPr>
                <w:rFonts w:ascii="Times New Roman" w:hAnsi="Times New Roman" w:cs="Times New Roman"/>
                <w:sz w:val="28"/>
                <w:szCs w:val="28"/>
              </w:rPr>
            </w:pPr>
            <w:r w:rsidRPr="00E369A5">
              <w:rPr>
                <w:rFonts w:ascii="Times New Roman" w:hAnsi="Times New Roman" w:cs="Times New Roman"/>
                <w:sz w:val="28"/>
                <w:szCs w:val="28"/>
                <w:lang w:eastAsia="en-US"/>
              </w:rPr>
              <w:t>Отсутствует</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ACF198"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SO8</w:t>
            </w:r>
          </w:p>
        </w:tc>
      </w:tr>
      <w:tr w:rsidR="00E369A5" w:rsidRPr="00E369A5" w14:paraId="430CE9E9" w14:textId="77777777" w:rsidTr="00E369A5">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41FBD4"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UC1844</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66DB58"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14-111 mA</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F984F4"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7.6-8.5 V</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6E5124" w14:textId="77777777" w:rsidR="00E369A5" w:rsidRPr="00E369A5" w:rsidRDefault="00E369A5" w:rsidP="002027F1">
            <w:pPr>
              <w:pStyle w:val="a4"/>
              <w:jc w:val="center"/>
              <w:rPr>
                <w:rFonts w:ascii="Times New Roman" w:hAnsi="Times New Roman" w:cs="Times New Roman"/>
                <w:sz w:val="28"/>
                <w:szCs w:val="28"/>
              </w:rPr>
            </w:pPr>
            <w:r w:rsidRPr="00E369A5">
              <w:rPr>
                <w:rFonts w:ascii="Times New Roman" w:hAnsi="Times New Roman" w:cs="Times New Roman"/>
                <w:sz w:val="28"/>
                <w:szCs w:val="28"/>
                <w:lang w:eastAsia="en-US"/>
              </w:rPr>
              <w:t>Отсутствует</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2BBD60" w14:textId="77777777" w:rsidR="00E369A5" w:rsidRPr="00E369A5" w:rsidRDefault="00E369A5" w:rsidP="002027F1">
            <w:pPr>
              <w:pStyle w:val="a4"/>
              <w:jc w:val="center"/>
              <w:rPr>
                <w:rFonts w:ascii="Times New Roman" w:hAnsi="Times New Roman" w:cs="Times New Roman"/>
                <w:sz w:val="28"/>
                <w:szCs w:val="28"/>
                <w:lang w:val="en-US" w:eastAsia="en-US"/>
              </w:rPr>
            </w:pPr>
            <w:r w:rsidRPr="00E369A5">
              <w:rPr>
                <w:rFonts w:ascii="Times New Roman" w:hAnsi="Times New Roman" w:cs="Times New Roman"/>
                <w:sz w:val="28"/>
                <w:szCs w:val="28"/>
                <w:lang w:val="en-US" w:eastAsia="en-US"/>
              </w:rPr>
              <w:t>SO8</w:t>
            </w:r>
          </w:p>
        </w:tc>
      </w:tr>
    </w:tbl>
    <w:p w14:paraId="617667E9"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167D2E70"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 xml:space="preserve">Изучив более детально каждую схему управления, выбор был сделан в пользу - </w:t>
      </w:r>
      <w:r w:rsidRPr="00E369A5">
        <w:rPr>
          <w:rFonts w:ascii="Times New Roman" w:hAnsi="Times New Roman" w:cs="Times New Roman"/>
          <w:sz w:val="28"/>
          <w:szCs w:val="28"/>
          <w:lang w:val="en-US"/>
        </w:rPr>
        <w:t>MIC</w:t>
      </w:r>
      <w:r w:rsidRPr="00E369A5">
        <w:rPr>
          <w:rFonts w:ascii="Times New Roman" w:hAnsi="Times New Roman" w:cs="Times New Roman"/>
          <w:sz w:val="28"/>
          <w:szCs w:val="28"/>
        </w:rPr>
        <w:t>38</w:t>
      </w:r>
      <w:r w:rsidRPr="00E369A5">
        <w:rPr>
          <w:rFonts w:ascii="Times New Roman" w:hAnsi="Times New Roman" w:cs="Times New Roman"/>
          <w:sz w:val="28"/>
          <w:szCs w:val="28"/>
          <w:lang w:val="en-US"/>
        </w:rPr>
        <w:t>HC</w:t>
      </w:r>
      <w:r w:rsidRPr="00E369A5">
        <w:rPr>
          <w:rFonts w:ascii="Times New Roman" w:hAnsi="Times New Roman" w:cs="Times New Roman"/>
          <w:sz w:val="28"/>
          <w:szCs w:val="28"/>
        </w:rPr>
        <w:t>42, так как все основные и интересующие параметры соответствуют заявленным. Так же электрическая схема является наиболее подходящей для использования при требуемых минимальных габаритах, что является не маловажным. Схема электрическая принципиальная представлена на рисунке 4.</w:t>
      </w:r>
    </w:p>
    <w:p w14:paraId="5B6B3B87" w14:textId="77777777" w:rsidR="00E369A5" w:rsidRPr="00E369A5" w:rsidRDefault="00E369A5" w:rsidP="00E369A5">
      <w:pPr>
        <w:spacing w:line="360" w:lineRule="auto"/>
        <w:ind w:firstLine="709"/>
        <w:jc w:val="center"/>
        <w:rPr>
          <w:rFonts w:ascii="Times New Roman" w:hAnsi="Times New Roman" w:cs="Times New Roman"/>
          <w:sz w:val="28"/>
          <w:szCs w:val="28"/>
        </w:rPr>
      </w:pPr>
      <w:r w:rsidRPr="00E369A5">
        <w:rPr>
          <w:rFonts w:ascii="Times New Roman" w:hAnsi="Times New Roman" w:cs="Times New Roman"/>
          <w:noProof/>
          <w:sz w:val="28"/>
          <w:szCs w:val="28"/>
        </w:rPr>
        <w:lastRenderedPageBreak/>
        <w:drawing>
          <wp:inline distT="0" distB="0" distL="0" distR="0" wp14:anchorId="70639B07" wp14:editId="383F4EDC">
            <wp:extent cx="5408930" cy="2700020"/>
            <wp:effectExtent l="0" t="0" r="127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8930" cy="2700020"/>
                    </a:xfrm>
                    <a:prstGeom prst="rect">
                      <a:avLst/>
                    </a:prstGeom>
                    <a:noFill/>
                    <a:ln>
                      <a:noFill/>
                    </a:ln>
                  </pic:spPr>
                </pic:pic>
              </a:graphicData>
            </a:graphic>
          </wp:inline>
        </w:drawing>
      </w:r>
    </w:p>
    <w:p w14:paraId="3BD796C4" w14:textId="77777777" w:rsidR="00E369A5" w:rsidRPr="00E369A5" w:rsidRDefault="00E369A5" w:rsidP="00E369A5">
      <w:pPr>
        <w:spacing w:line="360" w:lineRule="auto"/>
        <w:ind w:firstLine="709"/>
        <w:jc w:val="center"/>
        <w:rPr>
          <w:rFonts w:ascii="Times New Roman" w:hAnsi="Times New Roman" w:cs="Times New Roman"/>
          <w:sz w:val="28"/>
          <w:szCs w:val="28"/>
        </w:rPr>
      </w:pPr>
      <w:r w:rsidRPr="00E369A5">
        <w:rPr>
          <w:rFonts w:ascii="Times New Roman" w:hAnsi="Times New Roman" w:cs="Times New Roman"/>
          <w:sz w:val="28"/>
          <w:szCs w:val="28"/>
        </w:rPr>
        <w:t>Рис. 4. Схема электрическая принципиальная.</w:t>
      </w:r>
    </w:p>
    <w:p w14:paraId="58BFA62F"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ab/>
      </w:r>
    </w:p>
    <w:p w14:paraId="4B572FC4"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Главным критерием при установке микросхемы в плату является то, в каком месте и как она будет установлена, так как имеется некоторое число важных параметров: первое – электромагнитная совместимость, второе – обеспечение бесперебойной и “бесшумной” подачи рабочего напряжения и тока, третье – тепловая защита [2].</w:t>
      </w:r>
    </w:p>
    <w:p w14:paraId="6AD0521C"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Так же стоит отметить о существовании остальных, основных схем преобразователя, представленных на рисунке 5.</w:t>
      </w:r>
    </w:p>
    <w:p w14:paraId="54EAE931" w14:textId="77777777" w:rsidR="00E369A5" w:rsidRPr="00E369A5" w:rsidRDefault="00E369A5" w:rsidP="00E369A5">
      <w:pPr>
        <w:spacing w:line="360" w:lineRule="auto"/>
        <w:ind w:firstLine="709"/>
        <w:jc w:val="both"/>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6FC11660" wp14:editId="5D845384">
            <wp:extent cx="5710555" cy="2320290"/>
            <wp:effectExtent l="0" t="0" r="4445" b="3810"/>
            <wp:docPr id="12" name="Рисунок 12" descr="Описание: Рис. 2. Схемы наиболее популярных преобра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Описание: Рис. 2. Схемы наиболее популярных преобразователей"/>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0555" cy="2320290"/>
                    </a:xfrm>
                    <a:prstGeom prst="rect">
                      <a:avLst/>
                    </a:prstGeom>
                    <a:noFill/>
                    <a:ln>
                      <a:noFill/>
                    </a:ln>
                  </pic:spPr>
                </pic:pic>
              </a:graphicData>
            </a:graphic>
          </wp:inline>
        </w:drawing>
      </w:r>
    </w:p>
    <w:p w14:paraId="5300E1BA" w14:textId="77777777" w:rsidR="00E369A5" w:rsidRPr="00E369A5" w:rsidRDefault="00E369A5" w:rsidP="00E369A5">
      <w:pPr>
        <w:spacing w:line="360" w:lineRule="auto"/>
        <w:jc w:val="center"/>
        <w:rPr>
          <w:rFonts w:ascii="Times New Roman" w:hAnsi="Times New Roman" w:cs="Times New Roman"/>
          <w:sz w:val="28"/>
          <w:szCs w:val="28"/>
        </w:rPr>
      </w:pPr>
      <w:r w:rsidRPr="00E369A5">
        <w:rPr>
          <w:rFonts w:ascii="Times New Roman" w:hAnsi="Times New Roman" w:cs="Times New Roman"/>
          <w:sz w:val="28"/>
          <w:szCs w:val="28"/>
        </w:rPr>
        <w:t>Рис.5. – Основные схемы преобразователей</w:t>
      </w:r>
    </w:p>
    <w:p w14:paraId="63E0901C" w14:textId="77777777" w:rsidR="00E369A5" w:rsidRPr="00E369A5" w:rsidRDefault="00E369A5" w:rsidP="00E369A5">
      <w:pPr>
        <w:spacing w:line="360" w:lineRule="auto"/>
        <w:rPr>
          <w:rFonts w:ascii="Times New Roman" w:hAnsi="Times New Roman" w:cs="Times New Roman"/>
          <w:sz w:val="28"/>
          <w:szCs w:val="28"/>
        </w:rPr>
      </w:pPr>
    </w:p>
    <w:p w14:paraId="39055F75" w14:textId="77777777" w:rsidR="00E369A5" w:rsidRPr="00E369A5" w:rsidRDefault="00E369A5" w:rsidP="00E369A5">
      <w:pPr>
        <w:pStyle w:val="2"/>
        <w:ind w:left="-567"/>
        <w:rPr>
          <w:color w:val="auto"/>
        </w:rPr>
      </w:pPr>
      <w:bookmarkStart w:id="10" w:name="_Toc35969381"/>
      <w:bookmarkStart w:id="11" w:name="_Toc49686846"/>
      <w:r w:rsidRPr="00E369A5">
        <w:rPr>
          <w:color w:val="auto"/>
        </w:rPr>
        <w:lastRenderedPageBreak/>
        <w:t>1.4 Фильтрации выходных помех</w:t>
      </w:r>
      <w:bookmarkEnd w:id="10"/>
      <w:bookmarkEnd w:id="11"/>
    </w:p>
    <w:p w14:paraId="1E2BEAD1" w14:textId="77777777" w:rsidR="00E369A5" w:rsidRPr="00E369A5" w:rsidRDefault="00E369A5" w:rsidP="00E369A5">
      <w:pPr>
        <w:ind w:left="-567"/>
        <w:rPr>
          <w:rFonts w:ascii="Times New Roman" w:hAnsi="Times New Roman" w:cs="Times New Roman"/>
          <w:sz w:val="28"/>
          <w:szCs w:val="28"/>
        </w:rPr>
      </w:pPr>
    </w:p>
    <w:p w14:paraId="15DC0934"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 xml:space="preserve">Любой </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w:t>
      </w:r>
      <w:r w:rsidRPr="00E369A5">
        <w:rPr>
          <w:rFonts w:ascii="Times New Roman" w:hAnsi="Times New Roman" w:cs="Times New Roman"/>
          <w:sz w:val="28"/>
          <w:szCs w:val="28"/>
          <w:lang w:val="en-US"/>
        </w:rPr>
        <w:t>DC</w:t>
      </w:r>
      <w:r w:rsidRPr="00E369A5">
        <w:rPr>
          <w:rFonts w:ascii="Times New Roman" w:hAnsi="Times New Roman" w:cs="Times New Roman"/>
          <w:sz w:val="28"/>
          <w:szCs w:val="28"/>
        </w:rPr>
        <w:t>-преобразователь не может существовать без фильтра помех, то есть фильтра, предоставляющим возможность электромагнитной совместимости с другими приборами.</w:t>
      </w:r>
    </w:p>
    <w:p w14:paraId="3559C8FD" w14:textId="77777777" w:rsidR="00E369A5" w:rsidRPr="00E369A5" w:rsidRDefault="00E369A5" w:rsidP="00E369A5">
      <w:pPr>
        <w:pStyle w:val="ab"/>
        <w:spacing w:line="360" w:lineRule="auto"/>
        <w:ind w:left="-567" w:firstLine="706"/>
        <w:jc w:val="both"/>
        <w:rPr>
          <w:sz w:val="28"/>
          <w:szCs w:val="28"/>
        </w:rPr>
      </w:pPr>
      <w:r w:rsidRPr="00E369A5">
        <w:rPr>
          <w:sz w:val="28"/>
          <w:szCs w:val="28"/>
        </w:rPr>
        <w:t>Под электромагнитной совместимостью (ЭМС, EMC) технических средств (ТС) понимается обязательная в настоящее время способность их одновременного функционирования при условии воздействия преднамеренных электромагнитных помех в реальных условиях эксплуатации с сохранением при этом требуемого качества работы данных технических средств и отсутствием создания недопустимых помех этими средствами другим ТС [3].</w:t>
      </w:r>
    </w:p>
    <w:p w14:paraId="5080551F" w14:textId="77777777" w:rsidR="00E369A5" w:rsidRPr="00E369A5" w:rsidRDefault="00E369A5" w:rsidP="00E369A5">
      <w:pPr>
        <w:pStyle w:val="ab"/>
        <w:spacing w:line="360" w:lineRule="auto"/>
        <w:ind w:left="-567" w:firstLine="706"/>
        <w:jc w:val="both"/>
        <w:rPr>
          <w:sz w:val="28"/>
          <w:szCs w:val="28"/>
        </w:rPr>
      </w:pPr>
      <w:r w:rsidRPr="00E369A5">
        <w:rPr>
          <w:sz w:val="28"/>
          <w:szCs w:val="28"/>
        </w:rPr>
        <w:t>Необходимость электромагнитной совместимости обусловлена тем, что в реальных условиях работы оборудования присутствует немалое число излучений различного рода, а совместная корректная и надежная работа технических средств невозможна без обеспечения ЭМС. Выход технических средств из строя либо же неправильная их работа могут стать причиной аварии, в том числе системной. Кроме того, нарушения могут быть как обратимыми, так и необратимыми [8], [14].</w:t>
      </w:r>
    </w:p>
    <w:p w14:paraId="664E5D7A" w14:textId="77777777" w:rsidR="00E369A5" w:rsidRPr="00E369A5" w:rsidRDefault="00E369A5" w:rsidP="00E369A5">
      <w:pPr>
        <w:pStyle w:val="ab"/>
        <w:spacing w:line="360" w:lineRule="auto"/>
        <w:ind w:left="-567" w:firstLine="706"/>
        <w:jc w:val="both"/>
        <w:rPr>
          <w:sz w:val="28"/>
          <w:szCs w:val="28"/>
        </w:rPr>
      </w:pPr>
      <w:r w:rsidRPr="00E369A5">
        <w:rPr>
          <w:sz w:val="28"/>
          <w:szCs w:val="28"/>
        </w:rPr>
        <w:t>ЭМС технических средств должна обеспечиваться на всех этапах их «жизни»: как во время проектирования, ввода в работу, так и в процессе эксплуатации.</w:t>
      </w:r>
    </w:p>
    <w:p w14:paraId="6764FBA4" w14:textId="77777777" w:rsidR="00E369A5" w:rsidRPr="00E369A5" w:rsidRDefault="00E369A5" w:rsidP="00E369A5">
      <w:pPr>
        <w:pStyle w:val="ab"/>
        <w:spacing w:line="360" w:lineRule="auto"/>
        <w:ind w:left="-567" w:firstLine="360"/>
        <w:jc w:val="both"/>
        <w:rPr>
          <w:sz w:val="28"/>
          <w:szCs w:val="28"/>
        </w:rPr>
      </w:pPr>
      <w:r w:rsidRPr="00E369A5">
        <w:rPr>
          <w:sz w:val="28"/>
          <w:szCs w:val="28"/>
        </w:rPr>
        <w:t>Вопросы ЭМС технических средств наиболее актуальны для предприятий и организаций, где:</w:t>
      </w:r>
    </w:p>
    <w:p w14:paraId="2816B91E" w14:textId="77777777" w:rsidR="00E369A5" w:rsidRPr="00E369A5" w:rsidRDefault="00E369A5" w:rsidP="00E369A5">
      <w:pPr>
        <w:pStyle w:val="ab"/>
        <w:numPr>
          <w:ilvl w:val="0"/>
          <w:numId w:val="32"/>
        </w:numPr>
        <w:autoSpaceDN w:val="0"/>
        <w:spacing w:before="0" w:beforeAutospacing="0" w:after="0" w:afterAutospacing="0" w:line="360" w:lineRule="auto"/>
        <w:ind w:left="-567"/>
        <w:jc w:val="both"/>
        <w:rPr>
          <w:sz w:val="28"/>
          <w:szCs w:val="28"/>
        </w:rPr>
      </w:pPr>
      <w:r w:rsidRPr="00E369A5">
        <w:rPr>
          <w:sz w:val="28"/>
          <w:szCs w:val="28"/>
        </w:rPr>
        <w:t>имеется высокая энерговооруженность: для электрических станций и подстанций, металлургических, нефтехимических производств;</w:t>
      </w:r>
    </w:p>
    <w:p w14:paraId="0AC87504" w14:textId="77777777" w:rsidR="00E369A5" w:rsidRPr="00E369A5" w:rsidRDefault="00E369A5" w:rsidP="00E369A5">
      <w:pPr>
        <w:pStyle w:val="ab"/>
        <w:numPr>
          <w:ilvl w:val="0"/>
          <w:numId w:val="32"/>
        </w:numPr>
        <w:autoSpaceDN w:val="0"/>
        <w:spacing w:before="0" w:beforeAutospacing="0" w:after="0" w:afterAutospacing="0" w:line="360" w:lineRule="auto"/>
        <w:ind w:left="-567"/>
        <w:jc w:val="both"/>
        <w:rPr>
          <w:sz w:val="28"/>
          <w:szCs w:val="28"/>
        </w:rPr>
      </w:pPr>
      <w:r w:rsidRPr="00E369A5">
        <w:rPr>
          <w:sz w:val="28"/>
          <w:szCs w:val="28"/>
        </w:rPr>
        <w:t>действуют повышенные требования относительно надежности работы информационных систем: для банков, диспетчерских, узлов связи;</w:t>
      </w:r>
    </w:p>
    <w:p w14:paraId="473DC802" w14:textId="77777777" w:rsidR="00E369A5" w:rsidRPr="00E369A5" w:rsidRDefault="00E369A5" w:rsidP="00E369A5">
      <w:pPr>
        <w:pStyle w:val="ab"/>
        <w:numPr>
          <w:ilvl w:val="0"/>
          <w:numId w:val="32"/>
        </w:numPr>
        <w:autoSpaceDN w:val="0"/>
        <w:spacing w:before="0" w:beforeAutospacing="0" w:after="0" w:afterAutospacing="0" w:line="360" w:lineRule="auto"/>
        <w:ind w:left="-567"/>
        <w:jc w:val="both"/>
        <w:rPr>
          <w:sz w:val="28"/>
          <w:szCs w:val="28"/>
        </w:rPr>
      </w:pPr>
      <w:r w:rsidRPr="00E369A5">
        <w:rPr>
          <w:sz w:val="28"/>
          <w:szCs w:val="28"/>
        </w:rPr>
        <w:lastRenderedPageBreak/>
        <w:t>отмечаются частые сбои работы информационных систем, или другим словами, неблагоприятная электромагнитная обстановка.</w:t>
      </w:r>
    </w:p>
    <w:p w14:paraId="282EDF5A" w14:textId="77777777" w:rsidR="00E369A5" w:rsidRPr="00E369A5" w:rsidRDefault="00E369A5" w:rsidP="00E369A5">
      <w:pPr>
        <w:pStyle w:val="paragraph"/>
        <w:shd w:val="clear" w:color="auto" w:fill="FFFFFF"/>
        <w:spacing w:before="360" w:after="0" w:line="360" w:lineRule="auto"/>
        <w:ind w:left="-567" w:firstLine="706"/>
        <w:jc w:val="both"/>
        <w:rPr>
          <w:color w:val="000000"/>
          <w:sz w:val="28"/>
          <w:szCs w:val="28"/>
        </w:rPr>
      </w:pPr>
      <w:r w:rsidRPr="00E369A5">
        <w:rPr>
          <w:color w:val="000000"/>
          <w:sz w:val="28"/>
          <w:szCs w:val="28"/>
        </w:rPr>
        <w:t>Простейшим методом сглаживания пульсаций является применение фильтра в виде конденсатора достаточно большой ёмкости, шунтирующего нагрузку (сопротивление нагрузки). Конденсатор хорошо сглаживает пульсации, если его емкость такова, что выполняется условие:</w:t>
      </w:r>
    </w:p>
    <w:p w14:paraId="293B4561" w14:textId="77777777" w:rsidR="00E369A5" w:rsidRPr="00E369A5" w:rsidRDefault="00E369A5" w:rsidP="00E369A5">
      <w:pPr>
        <w:pStyle w:val="paragraph"/>
        <w:shd w:val="clear" w:color="auto" w:fill="FFFFFF"/>
        <w:spacing w:before="180" w:after="0" w:line="360" w:lineRule="auto"/>
        <w:ind w:left="-567"/>
        <w:jc w:val="center"/>
        <w:rPr>
          <w:sz w:val="28"/>
          <w:szCs w:val="28"/>
        </w:rPr>
      </w:pPr>
      <w:r w:rsidRPr="00E369A5">
        <w:rPr>
          <w:bCs/>
          <w:color w:val="000000"/>
          <w:sz w:val="28"/>
          <w:szCs w:val="28"/>
        </w:rPr>
        <w:t>1 / (</w:t>
      </w:r>
      <w:proofErr w:type="spellStart"/>
      <w:r w:rsidRPr="00E369A5">
        <w:rPr>
          <w:bCs/>
          <w:color w:val="000000"/>
          <w:sz w:val="28"/>
          <w:szCs w:val="28"/>
        </w:rPr>
        <w:t>ωС</w:t>
      </w:r>
      <w:proofErr w:type="spellEnd"/>
      <w:r w:rsidRPr="00E369A5">
        <w:rPr>
          <w:bCs/>
          <w:color w:val="000000"/>
          <w:sz w:val="28"/>
          <w:szCs w:val="28"/>
        </w:rPr>
        <w:t>) &lt;&lt;</w:t>
      </w:r>
      <w:proofErr w:type="spellStart"/>
      <w:r w:rsidRPr="00E369A5">
        <w:rPr>
          <w:bCs/>
          <w:color w:val="000000"/>
          <w:sz w:val="28"/>
          <w:szCs w:val="28"/>
        </w:rPr>
        <w:t>Rн</w:t>
      </w:r>
      <w:proofErr w:type="spellEnd"/>
      <w:r w:rsidRPr="00E369A5">
        <w:rPr>
          <w:bCs/>
          <w:color w:val="000000"/>
          <w:sz w:val="28"/>
          <w:szCs w:val="28"/>
        </w:rPr>
        <w:t>, (1.2)</w:t>
      </w:r>
    </w:p>
    <w:p w14:paraId="61E1713A" w14:textId="77777777" w:rsidR="00E369A5" w:rsidRPr="00E369A5" w:rsidRDefault="00E369A5" w:rsidP="00E369A5">
      <w:pPr>
        <w:pStyle w:val="paragraph"/>
        <w:shd w:val="clear" w:color="auto" w:fill="FFFFFF"/>
        <w:spacing w:before="180" w:after="0" w:line="360" w:lineRule="auto"/>
        <w:ind w:left="-567" w:firstLine="709"/>
        <w:contextualSpacing/>
        <w:jc w:val="both"/>
        <w:rPr>
          <w:sz w:val="28"/>
          <w:szCs w:val="28"/>
        </w:rPr>
      </w:pPr>
      <w:r w:rsidRPr="00E369A5">
        <w:rPr>
          <w:color w:val="000000"/>
          <w:sz w:val="28"/>
          <w:szCs w:val="28"/>
        </w:rPr>
        <w:t>Во время действия синусоидального сигнала, когда напряжение на диоде выпрямителя прямое, через диод проходит ток, заряжающий конденсатор до напряжения, близкого к максимальному. Когда напряжение на выходе диодного выпрямителя оказывается меньше напряжения заряда конденсатора, конденсатор разряжается через нагрузку </w:t>
      </w:r>
      <w:proofErr w:type="spellStart"/>
      <w:r w:rsidRPr="00E369A5">
        <w:rPr>
          <w:bCs/>
          <w:color w:val="000000"/>
          <w:sz w:val="28"/>
          <w:szCs w:val="28"/>
        </w:rPr>
        <w:t>R</w:t>
      </w:r>
      <w:r w:rsidRPr="00E369A5">
        <w:rPr>
          <w:bCs/>
          <w:color w:val="000000"/>
          <w:sz w:val="28"/>
          <w:szCs w:val="28"/>
          <w:vertAlign w:val="subscript"/>
        </w:rPr>
        <w:t>н</w:t>
      </w:r>
      <w:proofErr w:type="spellEnd"/>
      <w:r w:rsidRPr="00E369A5">
        <w:rPr>
          <w:color w:val="000000"/>
          <w:sz w:val="28"/>
          <w:szCs w:val="28"/>
        </w:rPr>
        <w:t> и создает на ней напряжение, которое постепенно снижается по мере разряда конденсатора через нагрузку. В каждый следующий полупериод конденсатор подзаряжается и его напряжение снова возрастает [12].</w:t>
      </w:r>
    </w:p>
    <w:p w14:paraId="20C1B9DB" w14:textId="77777777" w:rsidR="00E369A5" w:rsidRPr="00E369A5" w:rsidRDefault="00E369A5" w:rsidP="00E369A5">
      <w:pPr>
        <w:pStyle w:val="paragraph"/>
        <w:shd w:val="clear" w:color="auto" w:fill="FFFFFF"/>
        <w:spacing w:before="180" w:after="0" w:line="360" w:lineRule="auto"/>
        <w:ind w:left="-567" w:firstLine="709"/>
        <w:contextualSpacing/>
        <w:jc w:val="both"/>
        <w:rPr>
          <w:sz w:val="28"/>
          <w:szCs w:val="28"/>
        </w:rPr>
      </w:pPr>
      <w:r w:rsidRPr="00E369A5">
        <w:rPr>
          <w:color w:val="000000"/>
          <w:sz w:val="28"/>
          <w:szCs w:val="28"/>
        </w:rPr>
        <w:t>Чем больше емкость </w:t>
      </w:r>
      <w:r w:rsidRPr="00E369A5">
        <w:rPr>
          <w:bCs/>
          <w:color w:val="000000"/>
          <w:sz w:val="28"/>
          <w:szCs w:val="28"/>
        </w:rPr>
        <w:t>С</w:t>
      </w:r>
      <w:r w:rsidRPr="00E369A5">
        <w:rPr>
          <w:color w:val="000000"/>
          <w:sz w:val="28"/>
          <w:szCs w:val="28"/>
        </w:rPr>
        <w:t> и сопротивление нагрузки </w:t>
      </w:r>
      <w:proofErr w:type="spellStart"/>
      <w:r w:rsidRPr="00E369A5">
        <w:rPr>
          <w:bCs/>
          <w:color w:val="000000"/>
          <w:sz w:val="28"/>
          <w:szCs w:val="28"/>
        </w:rPr>
        <w:t>R</w:t>
      </w:r>
      <w:r w:rsidRPr="00E369A5">
        <w:rPr>
          <w:bCs/>
          <w:color w:val="000000"/>
          <w:sz w:val="28"/>
          <w:szCs w:val="28"/>
          <w:vertAlign w:val="subscript"/>
        </w:rPr>
        <w:t>н</w:t>
      </w:r>
      <w:proofErr w:type="spellEnd"/>
      <w:r w:rsidRPr="00E369A5">
        <w:rPr>
          <w:color w:val="000000"/>
          <w:sz w:val="28"/>
          <w:szCs w:val="28"/>
        </w:rPr>
        <w:t>, тем медленнее разряжается конденсатор, тем меньше пульсации и тем ближе среднее значение выходного напряжения </w:t>
      </w:r>
      <w:r w:rsidRPr="00E369A5">
        <w:rPr>
          <w:bCs/>
          <w:color w:val="000000"/>
          <w:sz w:val="28"/>
          <w:szCs w:val="28"/>
        </w:rPr>
        <w:t>С</w:t>
      </w:r>
      <w:r w:rsidRPr="00E369A5">
        <w:rPr>
          <w:bCs/>
          <w:color w:val="000000"/>
          <w:sz w:val="28"/>
          <w:szCs w:val="28"/>
          <w:vertAlign w:val="subscript"/>
        </w:rPr>
        <w:t>р.</w:t>
      </w:r>
      <w:r w:rsidRPr="00E369A5">
        <w:rPr>
          <w:color w:val="000000"/>
          <w:sz w:val="28"/>
          <w:szCs w:val="28"/>
        </w:rPr>
        <w:t> к максимальному значению синусоиды </w:t>
      </w:r>
      <w:proofErr w:type="spellStart"/>
      <w:r w:rsidRPr="00E369A5">
        <w:rPr>
          <w:bCs/>
          <w:color w:val="000000"/>
          <w:sz w:val="28"/>
          <w:szCs w:val="28"/>
        </w:rPr>
        <w:t>U</w:t>
      </w:r>
      <w:r w:rsidRPr="00E369A5">
        <w:rPr>
          <w:bCs/>
          <w:color w:val="000000"/>
          <w:sz w:val="28"/>
          <w:szCs w:val="28"/>
          <w:vertAlign w:val="subscript"/>
        </w:rPr>
        <w:t>max</w:t>
      </w:r>
      <w:proofErr w:type="spellEnd"/>
      <w:r w:rsidRPr="00E369A5">
        <w:rPr>
          <w:color w:val="000000"/>
          <w:sz w:val="28"/>
          <w:szCs w:val="28"/>
        </w:rPr>
        <w:t>. Если нагрузку вообще отключить, то в режиме холостого хода на конденсаторе получится постоянное напряжение равное </w:t>
      </w:r>
      <w:proofErr w:type="spellStart"/>
      <w:r w:rsidRPr="00E369A5">
        <w:rPr>
          <w:bCs/>
          <w:color w:val="000000"/>
          <w:sz w:val="28"/>
          <w:szCs w:val="28"/>
        </w:rPr>
        <w:t>U</w:t>
      </w:r>
      <w:r w:rsidRPr="00E369A5">
        <w:rPr>
          <w:bCs/>
          <w:color w:val="000000"/>
          <w:sz w:val="28"/>
          <w:szCs w:val="28"/>
          <w:vertAlign w:val="subscript"/>
        </w:rPr>
        <w:t>max</w:t>
      </w:r>
      <w:proofErr w:type="spellEnd"/>
      <w:r w:rsidRPr="00E369A5">
        <w:rPr>
          <w:color w:val="000000"/>
          <w:sz w:val="28"/>
          <w:szCs w:val="28"/>
        </w:rPr>
        <w:t>, без всяких пульсаций [4].</w:t>
      </w:r>
    </w:p>
    <w:p w14:paraId="4303BCBB" w14:textId="77777777" w:rsidR="00E369A5" w:rsidRPr="00E369A5" w:rsidRDefault="00E369A5" w:rsidP="00E369A5">
      <w:pPr>
        <w:pStyle w:val="paragraph"/>
        <w:shd w:val="clear" w:color="auto" w:fill="FFFFFF"/>
        <w:spacing w:before="180" w:after="0" w:line="360" w:lineRule="auto"/>
        <w:ind w:left="-567" w:firstLine="706"/>
        <w:contextualSpacing/>
        <w:jc w:val="both"/>
        <w:rPr>
          <w:color w:val="000000"/>
          <w:sz w:val="28"/>
          <w:szCs w:val="28"/>
        </w:rPr>
      </w:pPr>
      <w:r w:rsidRPr="00E369A5">
        <w:rPr>
          <w:color w:val="000000"/>
          <w:sz w:val="28"/>
          <w:szCs w:val="28"/>
        </w:rPr>
        <w:t>Работа простейшего сглаживающего фильтра на конденсаторе в цепи однополупериодного выпрямителя поясняется рисунком 6 и эпюрами:</w:t>
      </w:r>
    </w:p>
    <w:p w14:paraId="016C384A" w14:textId="77777777" w:rsidR="00E369A5" w:rsidRPr="00E369A5" w:rsidRDefault="00E369A5" w:rsidP="00E369A5">
      <w:pPr>
        <w:pStyle w:val="paragraph"/>
        <w:shd w:val="clear" w:color="auto" w:fill="FFFFFF"/>
        <w:spacing w:before="180" w:after="0" w:line="360" w:lineRule="auto"/>
        <w:ind w:left="-567" w:firstLine="706"/>
        <w:rPr>
          <w:sz w:val="28"/>
          <w:szCs w:val="28"/>
        </w:rPr>
      </w:pPr>
      <w:r w:rsidRPr="00E369A5">
        <w:rPr>
          <w:noProof/>
          <w:sz w:val="28"/>
          <w:szCs w:val="28"/>
        </w:rPr>
        <w:drawing>
          <wp:inline distT="0" distB="0" distL="0" distR="0" wp14:anchorId="3884C57F" wp14:editId="58996B1B">
            <wp:extent cx="3148330" cy="957580"/>
            <wp:effectExtent l="0" t="0" r="0" b="0"/>
            <wp:docPr id="11" name="Рисунок 11" descr="Описание: https://meanders.ru/wp-content/uploads/jepjury-raboty-prostejshego-sglazhivajushhego-filtra-na-kondensatore-v-cepi-odnopoluperiodnogo-vyprjamitel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Описание: https://meanders.ru/wp-content/uploads/jepjury-raboty-prostejshego-sglazhivajushhego-filtra-na-kondensatore-v-cepi-odnopoluperiodnogo-vyprjamitelj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8330" cy="957580"/>
                    </a:xfrm>
                    <a:prstGeom prst="rect">
                      <a:avLst/>
                    </a:prstGeom>
                    <a:noFill/>
                    <a:ln>
                      <a:noFill/>
                    </a:ln>
                  </pic:spPr>
                </pic:pic>
              </a:graphicData>
            </a:graphic>
          </wp:inline>
        </w:drawing>
      </w:r>
      <w:r w:rsidRPr="00E369A5">
        <w:rPr>
          <w:noProof/>
          <w:sz w:val="28"/>
          <w:szCs w:val="28"/>
        </w:rPr>
        <w:drawing>
          <wp:inline distT="0" distB="0" distL="0" distR="0" wp14:anchorId="10AEE013" wp14:editId="1FD6F6A5">
            <wp:extent cx="2096135" cy="957580"/>
            <wp:effectExtent l="0" t="0" r="0" b="0"/>
            <wp:docPr id="10" name="Рисунок 10" descr="Описание: https://meanders.ru/wp-content/uploads/rabota-prostejshego-sglazhivajushhego-filtra-na-kondensatore-v-cepi-odnopoluperiodnogo-vyprjamitel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Описание: https://meanders.ru/wp-content/uploads/rabota-prostejshego-sglazhivajushhego-filtra-na-kondensatore-v-cepi-odnopoluperiodnogo-vyprjamitelj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6135" cy="957580"/>
                    </a:xfrm>
                    <a:prstGeom prst="rect">
                      <a:avLst/>
                    </a:prstGeom>
                    <a:noFill/>
                    <a:ln>
                      <a:noFill/>
                    </a:ln>
                  </pic:spPr>
                </pic:pic>
              </a:graphicData>
            </a:graphic>
          </wp:inline>
        </w:drawing>
      </w:r>
    </w:p>
    <w:p w14:paraId="2FB82701" w14:textId="77777777" w:rsidR="00E369A5" w:rsidRPr="00E369A5" w:rsidRDefault="00E369A5" w:rsidP="00E369A5">
      <w:pPr>
        <w:pStyle w:val="paragraph"/>
        <w:shd w:val="clear" w:color="auto" w:fill="FFFFFF"/>
        <w:spacing w:before="180" w:after="0" w:line="360" w:lineRule="auto"/>
        <w:ind w:left="-567" w:firstLine="706"/>
        <w:jc w:val="center"/>
        <w:rPr>
          <w:color w:val="000000"/>
          <w:sz w:val="28"/>
          <w:szCs w:val="28"/>
        </w:rPr>
      </w:pPr>
      <w:r w:rsidRPr="00E369A5">
        <w:rPr>
          <w:color w:val="000000"/>
          <w:sz w:val="28"/>
          <w:szCs w:val="28"/>
        </w:rPr>
        <w:t>Рис.6. Работа сглаживающего фильтра</w:t>
      </w:r>
    </w:p>
    <w:p w14:paraId="46BD2D14" w14:textId="77777777" w:rsidR="00E369A5" w:rsidRPr="00E369A5" w:rsidRDefault="00E369A5" w:rsidP="00E369A5">
      <w:pPr>
        <w:pStyle w:val="paragraph"/>
        <w:shd w:val="clear" w:color="auto" w:fill="FFFFFF"/>
        <w:spacing w:before="0" w:after="0" w:line="360" w:lineRule="auto"/>
        <w:ind w:left="-567" w:firstLine="706"/>
        <w:jc w:val="both"/>
        <w:rPr>
          <w:color w:val="000000"/>
          <w:sz w:val="28"/>
          <w:szCs w:val="28"/>
        </w:rPr>
      </w:pPr>
    </w:p>
    <w:p w14:paraId="627723D4" w14:textId="77777777" w:rsidR="00E369A5" w:rsidRPr="00E369A5" w:rsidRDefault="00E369A5" w:rsidP="00E369A5">
      <w:pPr>
        <w:pStyle w:val="paragraph"/>
        <w:shd w:val="clear" w:color="auto" w:fill="FFFFFF"/>
        <w:spacing w:before="0" w:after="0" w:line="360" w:lineRule="auto"/>
        <w:ind w:left="-567" w:firstLine="706"/>
        <w:jc w:val="both"/>
        <w:rPr>
          <w:color w:val="000000"/>
          <w:sz w:val="28"/>
          <w:szCs w:val="28"/>
        </w:rPr>
      </w:pPr>
    </w:p>
    <w:p w14:paraId="0FA67028" w14:textId="77777777" w:rsidR="00E369A5" w:rsidRPr="00E369A5" w:rsidRDefault="00E369A5" w:rsidP="00E369A5">
      <w:pPr>
        <w:pStyle w:val="paragraph"/>
        <w:shd w:val="clear" w:color="auto" w:fill="FFFFFF"/>
        <w:spacing w:before="0" w:after="0" w:line="360" w:lineRule="auto"/>
        <w:ind w:left="-567" w:firstLine="709"/>
        <w:contextualSpacing/>
        <w:jc w:val="both"/>
        <w:rPr>
          <w:color w:val="000000"/>
          <w:sz w:val="28"/>
          <w:szCs w:val="28"/>
        </w:rPr>
      </w:pPr>
      <w:r w:rsidRPr="00E369A5">
        <w:rPr>
          <w:color w:val="000000"/>
          <w:sz w:val="28"/>
          <w:szCs w:val="28"/>
        </w:rPr>
        <w:lastRenderedPageBreak/>
        <w:t>Красным цветом показано напряжение на выходе выпрямителя без сглаживающего конденсатора, а синим – при его наличии.</w:t>
      </w:r>
    </w:p>
    <w:p w14:paraId="7F2976D5" w14:textId="77777777" w:rsidR="00E369A5" w:rsidRPr="00E369A5" w:rsidRDefault="00E369A5" w:rsidP="00E369A5">
      <w:pPr>
        <w:pStyle w:val="paragraph"/>
        <w:shd w:val="clear" w:color="auto" w:fill="FFFFFF"/>
        <w:spacing w:before="180" w:after="0" w:line="360" w:lineRule="auto"/>
        <w:ind w:left="-567" w:firstLine="709"/>
        <w:contextualSpacing/>
        <w:jc w:val="both"/>
        <w:rPr>
          <w:color w:val="000000"/>
          <w:sz w:val="28"/>
          <w:szCs w:val="28"/>
        </w:rPr>
      </w:pPr>
      <w:r w:rsidRPr="00E369A5">
        <w:rPr>
          <w:color w:val="000000"/>
          <w:sz w:val="28"/>
          <w:szCs w:val="28"/>
        </w:rPr>
        <w:t>Если пульсации должны быть малыми, или сопротивление нагрузки </w:t>
      </w:r>
      <w:proofErr w:type="spellStart"/>
      <w:r w:rsidRPr="00E369A5">
        <w:rPr>
          <w:bCs/>
          <w:color w:val="000000"/>
          <w:sz w:val="28"/>
          <w:szCs w:val="28"/>
        </w:rPr>
        <w:t>R</w:t>
      </w:r>
      <w:r w:rsidRPr="00E369A5">
        <w:rPr>
          <w:bCs/>
          <w:color w:val="000000"/>
          <w:sz w:val="28"/>
          <w:szCs w:val="28"/>
          <w:vertAlign w:val="subscript"/>
        </w:rPr>
        <w:t>н</w:t>
      </w:r>
      <w:proofErr w:type="spellEnd"/>
      <w:r w:rsidRPr="00E369A5">
        <w:rPr>
          <w:color w:val="000000"/>
          <w:sz w:val="28"/>
          <w:szCs w:val="28"/>
        </w:rPr>
        <w:t> мало, то необходима чрезмерно большая емкость конденсатора, т.е. сглаживание пульсаций одним конденсатором практически осуществить нельзя. Приходится использовать более сложный сглаживающий фильтр [5].</w:t>
      </w:r>
    </w:p>
    <w:p w14:paraId="74C0D471" w14:textId="77777777" w:rsidR="00E369A5" w:rsidRPr="00E369A5" w:rsidRDefault="00E369A5" w:rsidP="00E369A5">
      <w:pPr>
        <w:pStyle w:val="paragraph"/>
        <w:shd w:val="clear" w:color="auto" w:fill="FFFFFF"/>
        <w:spacing w:before="180" w:after="0" w:line="360" w:lineRule="auto"/>
        <w:ind w:firstLine="706"/>
        <w:jc w:val="both"/>
        <w:rPr>
          <w:color w:val="000000"/>
          <w:sz w:val="28"/>
          <w:szCs w:val="28"/>
        </w:rPr>
      </w:pPr>
    </w:p>
    <w:p w14:paraId="24A2F80D" w14:textId="77777777" w:rsidR="00E369A5" w:rsidRPr="00E369A5" w:rsidRDefault="00E369A5" w:rsidP="00E369A5">
      <w:pPr>
        <w:pStyle w:val="paragraph"/>
        <w:shd w:val="clear" w:color="auto" w:fill="FFFFFF"/>
        <w:spacing w:before="180" w:after="0" w:line="360" w:lineRule="auto"/>
        <w:ind w:firstLine="706"/>
        <w:jc w:val="both"/>
        <w:rPr>
          <w:color w:val="000000"/>
          <w:sz w:val="28"/>
          <w:szCs w:val="28"/>
        </w:rPr>
      </w:pPr>
    </w:p>
    <w:p w14:paraId="1B12CE16" w14:textId="77777777" w:rsidR="00E369A5" w:rsidRPr="00E369A5" w:rsidRDefault="00E369A5" w:rsidP="00E369A5">
      <w:pPr>
        <w:pStyle w:val="paragraph"/>
        <w:shd w:val="clear" w:color="auto" w:fill="FFFFFF"/>
        <w:spacing w:before="180" w:after="0" w:line="360" w:lineRule="auto"/>
        <w:ind w:firstLine="706"/>
        <w:jc w:val="both"/>
        <w:rPr>
          <w:color w:val="000000"/>
          <w:sz w:val="28"/>
          <w:szCs w:val="28"/>
        </w:rPr>
      </w:pPr>
    </w:p>
    <w:p w14:paraId="3B78E0C8" w14:textId="77777777" w:rsidR="00E369A5" w:rsidRPr="00E369A5" w:rsidRDefault="00E369A5" w:rsidP="00E369A5">
      <w:pPr>
        <w:pStyle w:val="paragraph"/>
        <w:shd w:val="clear" w:color="auto" w:fill="FFFFFF"/>
        <w:spacing w:before="180" w:after="0" w:line="360" w:lineRule="auto"/>
        <w:ind w:firstLine="706"/>
        <w:jc w:val="both"/>
        <w:rPr>
          <w:color w:val="000000"/>
          <w:sz w:val="28"/>
          <w:szCs w:val="28"/>
        </w:rPr>
      </w:pPr>
    </w:p>
    <w:p w14:paraId="27543ABD" w14:textId="77777777" w:rsidR="00E369A5" w:rsidRPr="00E369A5" w:rsidRDefault="00E369A5" w:rsidP="00E369A5">
      <w:pPr>
        <w:pStyle w:val="paragraph"/>
        <w:shd w:val="clear" w:color="auto" w:fill="FFFFFF"/>
        <w:spacing w:before="180" w:after="0" w:line="360" w:lineRule="auto"/>
        <w:ind w:firstLine="706"/>
        <w:jc w:val="both"/>
        <w:rPr>
          <w:color w:val="000000"/>
          <w:sz w:val="28"/>
          <w:szCs w:val="28"/>
        </w:rPr>
      </w:pPr>
    </w:p>
    <w:p w14:paraId="655E3595" w14:textId="77777777" w:rsidR="00E369A5" w:rsidRPr="00E369A5" w:rsidRDefault="00E369A5" w:rsidP="00E369A5">
      <w:pPr>
        <w:pStyle w:val="paragraph"/>
        <w:shd w:val="clear" w:color="auto" w:fill="FFFFFF"/>
        <w:spacing w:before="180" w:after="0" w:line="360" w:lineRule="auto"/>
        <w:ind w:firstLine="706"/>
        <w:jc w:val="both"/>
        <w:rPr>
          <w:color w:val="000000"/>
          <w:sz w:val="28"/>
          <w:szCs w:val="28"/>
        </w:rPr>
      </w:pPr>
    </w:p>
    <w:p w14:paraId="6A3A758F" w14:textId="77777777" w:rsidR="00E369A5" w:rsidRPr="00E369A5" w:rsidRDefault="00E369A5" w:rsidP="00E369A5">
      <w:pPr>
        <w:pStyle w:val="paragraph"/>
        <w:shd w:val="clear" w:color="auto" w:fill="FFFFFF"/>
        <w:spacing w:before="180" w:after="0" w:line="360" w:lineRule="auto"/>
        <w:ind w:firstLine="706"/>
        <w:jc w:val="both"/>
        <w:rPr>
          <w:color w:val="000000"/>
          <w:sz w:val="28"/>
          <w:szCs w:val="28"/>
        </w:rPr>
      </w:pPr>
    </w:p>
    <w:p w14:paraId="5FBCE662" w14:textId="77777777" w:rsidR="00E369A5" w:rsidRPr="00E369A5" w:rsidRDefault="00E369A5" w:rsidP="00E369A5">
      <w:pPr>
        <w:pStyle w:val="1"/>
        <w:spacing w:line="360" w:lineRule="auto"/>
        <w:ind w:left="-567"/>
        <w:rPr>
          <w:i w:val="0"/>
          <w:color w:val="auto"/>
          <w:szCs w:val="28"/>
        </w:rPr>
      </w:pPr>
      <w:bookmarkStart w:id="12" w:name="_Toc35969382"/>
      <w:bookmarkStart w:id="13" w:name="_Toc49686847"/>
      <w:r w:rsidRPr="00E369A5">
        <w:rPr>
          <w:i w:val="0"/>
          <w:color w:val="auto"/>
          <w:szCs w:val="28"/>
        </w:rPr>
        <w:lastRenderedPageBreak/>
        <w:t>2. Практическая част</w:t>
      </w:r>
      <w:bookmarkStart w:id="14" w:name="_Toc35969383"/>
      <w:bookmarkStart w:id="15" w:name="_Toc49686848"/>
      <w:bookmarkEnd w:id="12"/>
      <w:bookmarkEnd w:id="13"/>
      <w:r w:rsidRPr="00E369A5">
        <w:rPr>
          <w:i w:val="0"/>
          <w:color w:val="auto"/>
          <w:szCs w:val="28"/>
        </w:rPr>
        <w:t xml:space="preserve">ь </w:t>
      </w:r>
      <w:bookmarkEnd w:id="14"/>
      <w:bookmarkEnd w:id="15"/>
    </w:p>
    <w:p w14:paraId="6CDF2BF8" w14:textId="77777777" w:rsidR="00E369A5" w:rsidRPr="00E369A5" w:rsidRDefault="00E369A5" w:rsidP="00E369A5">
      <w:pPr>
        <w:spacing w:line="360" w:lineRule="auto"/>
        <w:ind w:left="-567"/>
        <w:rPr>
          <w:rFonts w:ascii="Times New Roman" w:hAnsi="Times New Roman" w:cs="Times New Roman"/>
          <w:b/>
          <w:sz w:val="28"/>
          <w:szCs w:val="28"/>
        </w:rPr>
      </w:pPr>
    </w:p>
    <w:p w14:paraId="48A6B84A" w14:textId="77777777" w:rsidR="00E369A5" w:rsidRPr="00E369A5" w:rsidRDefault="00E369A5" w:rsidP="00E369A5">
      <w:pPr>
        <w:spacing w:line="360" w:lineRule="auto"/>
        <w:ind w:left="-567"/>
        <w:jc w:val="center"/>
        <w:rPr>
          <w:rFonts w:ascii="Times New Roman" w:hAnsi="Times New Roman" w:cs="Times New Roman"/>
          <w:b/>
          <w:sz w:val="28"/>
          <w:szCs w:val="28"/>
        </w:rPr>
      </w:pPr>
      <w:r w:rsidRPr="00E369A5">
        <w:rPr>
          <w:rFonts w:ascii="Times New Roman" w:hAnsi="Times New Roman" w:cs="Times New Roman"/>
          <w:b/>
          <w:color w:val="auto"/>
          <w:sz w:val="28"/>
          <w:szCs w:val="28"/>
        </w:rPr>
        <w:t>2.1 Разработка схемы управления и создание электрической схемы модуля</w:t>
      </w:r>
    </w:p>
    <w:p w14:paraId="3EF8B7A3" w14:textId="77777777" w:rsidR="00E369A5" w:rsidRPr="00E369A5" w:rsidRDefault="00E369A5" w:rsidP="00E369A5">
      <w:pPr>
        <w:spacing w:line="360" w:lineRule="auto"/>
        <w:ind w:left="-567" w:firstLine="706"/>
        <w:contextualSpacing/>
        <w:jc w:val="both"/>
        <w:rPr>
          <w:rFonts w:ascii="Times New Roman" w:hAnsi="Times New Roman" w:cs="Times New Roman"/>
          <w:sz w:val="28"/>
          <w:szCs w:val="28"/>
        </w:rPr>
      </w:pPr>
      <w:r w:rsidRPr="00E369A5">
        <w:rPr>
          <w:rFonts w:ascii="Times New Roman" w:hAnsi="Times New Roman" w:cs="Times New Roman"/>
          <w:sz w:val="28"/>
          <w:szCs w:val="28"/>
        </w:rPr>
        <w:t xml:space="preserve">Как говорилось ранее, при проектировании источника питания существуют </w:t>
      </w:r>
      <w:proofErr w:type="gramStart"/>
      <w:r w:rsidRPr="00E369A5">
        <w:rPr>
          <w:rFonts w:ascii="Times New Roman" w:hAnsi="Times New Roman" w:cs="Times New Roman"/>
          <w:sz w:val="28"/>
          <w:szCs w:val="28"/>
        </w:rPr>
        <w:t>три  основные</w:t>
      </w:r>
      <w:proofErr w:type="gramEnd"/>
      <w:r w:rsidRPr="00E369A5">
        <w:rPr>
          <w:rFonts w:ascii="Times New Roman" w:hAnsi="Times New Roman" w:cs="Times New Roman"/>
          <w:sz w:val="28"/>
          <w:szCs w:val="28"/>
        </w:rPr>
        <w:t xml:space="preserve"> параметра. Каждый из этих параметров является главным и неотъемлемым, поэтому пренебрежение ими просто невозможно.  </w:t>
      </w:r>
    </w:p>
    <w:p w14:paraId="66A9D05D" w14:textId="77777777" w:rsidR="00E369A5" w:rsidRPr="00E369A5" w:rsidRDefault="00E369A5" w:rsidP="00E369A5">
      <w:pPr>
        <w:spacing w:line="360" w:lineRule="auto"/>
        <w:ind w:left="-567" w:firstLine="709"/>
        <w:contextualSpacing/>
        <w:jc w:val="both"/>
        <w:rPr>
          <w:rFonts w:ascii="Times New Roman" w:hAnsi="Times New Roman" w:cs="Times New Roman"/>
          <w:sz w:val="28"/>
          <w:szCs w:val="28"/>
        </w:rPr>
      </w:pPr>
      <w:r w:rsidRPr="00E369A5">
        <w:rPr>
          <w:rFonts w:ascii="Times New Roman" w:hAnsi="Times New Roman" w:cs="Times New Roman"/>
          <w:sz w:val="28"/>
          <w:szCs w:val="28"/>
        </w:rPr>
        <w:t>Первый параметр – электромагнитная совместимость (ЭМС) – самый важный и неотъемлемый параметр каждого устройства, который строго нормируется несколькими ГОСТами. Для того, чтобы оптимизировать работу устройства, микросхему рекомендуется устанавливать в первичной схеме, что так же необходимо делать и при разводке платы, используя при этом входные конденсаторы, которые будут выполнять роль сглаживающего фильтра [6, 9]. Осциллограмма спектра помех оптимизированного модуля представлена на рисунке 7.</w:t>
      </w:r>
    </w:p>
    <w:p w14:paraId="1BAB6C0F" w14:textId="77777777" w:rsidR="00E369A5" w:rsidRPr="00E369A5" w:rsidRDefault="00E369A5" w:rsidP="00E369A5">
      <w:pPr>
        <w:spacing w:line="360" w:lineRule="auto"/>
        <w:ind w:left="-567" w:firstLine="709"/>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14C0E532" wp14:editId="47256D0E">
            <wp:extent cx="4252595" cy="25622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2595" cy="2562225"/>
                    </a:xfrm>
                    <a:prstGeom prst="rect">
                      <a:avLst/>
                    </a:prstGeom>
                    <a:noFill/>
                    <a:ln>
                      <a:noFill/>
                    </a:ln>
                  </pic:spPr>
                </pic:pic>
              </a:graphicData>
            </a:graphic>
          </wp:inline>
        </w:drawing>
      </w:r>
    </w:p>
    <w:p w14:paraId="1A5D40FC" w14:textId="77777777" w:rsidR="00E369A5" w:rsidRPr="00E369A5" w:rsidRDefault="00E369A5" w:rsidP="00E369A5">
      <w:pPr>
        <w:spacing w:line="360" w:lineRule="auto"/>
        <w:ind w:left="-567" w:firstLine="709"/>
        <w:jc w:val="center"/>
        <w:rPr>
          <w:rFonts w:ascii="Times New Roman" w:hAnsi="Times New Roman" w:cs="Times New Roman"/>
          <w:sz w:val="28"/>
          <w:szCs w:val="28"/>
        </w:rPr>
      </w:pPr>
      <w:r w:rsidRPr="00E369A5">
        <w:rPr>
          <w:rFonts w:ascii="Times New Roman" w:hAnsi="Times New Roman" w:cs="Times New Roman"/>
          <w:sz w:val="28"/>
          <w:szCs w:val="28"/>
        </w:rPr>
        <w:t>Рис. 7. Осциллограмма спектра помех оптимизированного модуля.</w:t>
      </w:r>
    </w:p>
    <w:p w14:paraId="0692CC9B"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ab/>
      </w:r>
    </w:p>
    <w:p w14:paraId="48C00D9B"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 xml:space="preserve">Второй параметр - обеспечение бесперебойной и “бесшумной” подачи рабочего напряжения и тока. Самой главной проблемой при выполнении данного параметра является отсутствие большого количества свободного места на плате. Но так как этим параметром категорически нельзя пренебрегать, разработчики </w:t>
      </w:r>
      <w:r w:rsidRPr="00E369A5">
        <w:rPr>
          <w:rFonts w:ascii="Times New Roman" w:hAnsi="Times New Roman" w:cs="Times New Roman"/>
          <w:sz w:val="28"/>
          <w:szCs w:val="28"/>
        </w:rPr>
        <w:lastRenderedPageBreak/>
        <w:t xml:space="preserve">используют такую хитрость, как гальваническая развязка и перед трансформатором ставят конденсатор, емкость которого, примерно, равна всем паразитным емкостям первичной цепи. Другими решениями данной проблемы могут быть решения с использованием цепи </w:t>
      </w:r>
      <w:proofErr w:type="spellStart"/>
      <w:r w:rsidRPr="00E369A5">
        <w:rPr>
          <w:rFonts w:ascii="Times New Roman" w:hAnsi="Times New Roman" w:cs="Times New Roman"/>
          <w:sz w:val="28"/>
          <w:szCs w:val="28"/>
        </w:rPr>
        <w:t>Снаббера</w:t>
      </w:r>
      <w:proofErr w:type="spellEnd"/>
      <w:r w:rsidRPr="00E369A5">
        <w:rPr>
          <w:rFonts w:ascii="Times New Roman" w:hAnsi="Times New Roman" w:cs="Times New Roman"/>
          <w:sz w:val="28"/>
          <w:szCs w:val="28"/>
        </w:rPr>
        <w:t xml:space="preserve"> или использование схемы полумоста с распределенными индуктивностями и емкостями. Данная схема представлена на рисунке 8 [11, 13]. </w:t>
      </w:r>
    </w:p>
    <w:p w14:paraId="0AD6CF19" w14:textId="77777777" w:rsidR="00E369A5" w:rsidRPr="00E369A5" w:rsidRDefault="00E369A5" w:rsidP="00E369A5">
      <w:pPr>
        <w:spacing w:line="360" w:lineRule="auto"/>
        <w:ind w:left="-567" w:firstLine="709"/>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01D58D47" wp14:editId="78999270">
            <wp:extent cx="3950970" cy="45377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0970" cy="4537710"/>
                    </a:xfrm>
                    <a:prstGeom prst="rect">
                      <a:avLst/>
                    </a:prstGeom>
                    <a:noFill/>
                    <a:ln>
                      <a:noFill/>
                    </a:ln>
                  </pic:spPr>
                </pic:pic>
              </a:graphicData>
            </a:graphic>
          </wp:inline>
        </w:drawing>
      </w:r>
    </w:p>
    <w:p w14:paraId="6DD3B91D" w14:textId="77777777" w:rsidR="00E369A5" w:rsidRPr="00E369A5" w:rsidRDefault="00E369A5" w:rsidP="00E369A5">
      <w:pPr>
        <w:spacing w:line="360" w:lineRule="auto"/>
        <w:ind w:left="-567" w:firstLine="709"/>
        <w:jc w:val="center"/>
        <w:rPr>
          <w:rFonts w:ascii="Times New Roman" w:hAnsi="Times New Roman" w:cs="Times New Roman"/>
          <w:sz w:val="28"/>
          <w:szCs w:val="28"/>
        </w:rPr>
      </w:pPr>
      <w:r w:rsidRPr="00E369A5">
        <w:rPr>
          <w:rFonts w:ascii="Times New Roman" w:hAnsi="Times New Roman" w:cs="Times New Roman"/>
          <w:sz w:val="28"/>
          <w:szCs w:val="28"/>
        </w:rPr>
        <w:t>Рис. 8. Схема полумоста с распределенными индуктивностями и емкостями.</w:t>
      </w:r>
    </w:p>
    <w:p w14:paraId="6E716EDD"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ab/>
      </w:r>
    </w:p>
    <w:p w14:paraId="10B712B1"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 xml:space="preserve">Третий параметр – тепловая защита. Данный параметр служит для контроля внутренней температуры устройства, для сохранения его работоспособности. Чаще всего для решения данной проблемы используют терморезистор (например, фирмы </w:t>
      </w:r>
      <w:r w:rsidRPr="00E369A5">
        <w:rPr>
          <w:rFonts w:ascii="Times New Roman" w:hAnsi="Times New Roman" w:cs="Times New Roman"/>
          <w:sz w:val="28"/>
          <w:szCs w:val="28"/>
          <w:lang w:val="en-US"/>
        </w:rPr>
        <w:t>EPCOSB</w:t>
      </w:r>
      <w:r w:rsidRPr="00E369A5">
        <w:rPr>
          <w:rFonts w:ascii="Times New Roman" w:hAnsi="Times New Roman" w:cs="Times New Roman"/>
          <w:sz w:val="28"/>
          <w:szCs w:val="28"/>
        </w:rPr>
        <w:t>59641</w:t>
      </w:r>
      <w:r w:rsidRPr="00E369A5">
        <w:rPr>
          <w:rFonts w:ascii="Times New Roman" w:hAnsi="Times New Roman" w:cs="Times New Roman"/>
          <w:sz w:val="28"/>
          <w:szCs w:val="28"/>
          <w:lang w:val="en-US"/>
        </w:rPr>
        <w:t>A</w:t>
      </w:r>
      <w:r w:rsidRPr="00E369A5">
        <w:rPr>
          <w:rFonts w:ascii="Times New Roman" w:hAnsi="Times New Roman" w:cs="Times New Roman"/>
          <w:sz w:val="28"/>
          <w:szCs w:val="28"/>
        </w:rPr>
        <w:t>0095</w:t>
      </w:r>
      <w:r w:rsidRPr="00E369A5">
        <w:rPr>
          <w:rFonts w:ascii="Times New Roman" w:hAnsi="Times New Roman" w:cs="Times New Roman"/>
          <w:sz w:val="28"/>
          <w:szCs w:val="28"/>
          <w:lang w:val="en-US"/>
        </w:rPr>
        <w:t>A</w:t>
      </w:r>
      <w:r w:rsidRPr="00E369A5">
        <w:rPr>
          <w:rFonts w:ascii="Times New Roman" w:hAnsi="Times New Roman" w:cs="Times New Roman"/>
          <w:sz w:val="28"/>
          <w:szCs w:val="28"/>
        </w:rPr>
        <w:t>062), который срабатывает при достижении определенного порога температуры [7].</w:t>
      </w:r>
    </w:p>
    <w:p w14:paraId="5A54D442"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 xml:space="preserve">Рассмотрев три основные параметра, можно сделать вывод о том, какие энергетические процессы происходят в преобразователе. Процессы, </w:t>
      </w:r>
      <w:r w:rsidRPr="00E369A5">
        <w:rPr>
          <w:rFonts w:ascii="Times New Roman" w:hAnsi="Times New Roman" w:cs="Times New Roman"/>
          <w:sz w:val="28"/>
          <w:szCs w:val="28"/>
        </w:rPr>
        <w:lastRenderedPageBreak/>
        <w:t>происходящие в импульсных преобразовательных системах, обеспечивают управление и одновременно создают нежелательные шумы при коммутации силовых проводников.  Структурная схема процессов представлена на рисунке 9.</w:t>
      </w:r>
    </w:p>
    <w:p w14:paraId="035FDE84" w14:textId="77777777" w:rsidR="00E369A5" w:rsidRPr="00E369A5" w:rsidRDefault="00E369A5" w:rsidP="00E369A5">
      <w:pPr>
        <w:spacing w:line="360" w:lineRule="auto"/>
        <w:ind w:left="-567" w:firstLine="709"/>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3693D4FE" wp14:editId="605ED9E1">
            <wp:extent cx="5348605" cy="4373880"/>
            <wp:effectExtent l="0" t="0" r="444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8605" cy="4373880"/>
                    </a:xfrm>
                    <a:prstGeom prst="rect">
                      <a:avLst/>
                    </a:prstGeom>
                    <a:noFill/>
                    <a:ln>
                      <a:noFill/>
                    </a:ln>
                  </pic:spPr>
                </pic:pic>
              </a:graphicData>
            </a:graphic>
          </wp:inline>
        </w:drawing>
      </w:r>
    </w:p>
    <w:p w14:paraId="0FE82F12" w14:textId="77777777" w:rsidR="00E369A5" w:rsidRPr="00E369A5" w:rsidRDefault="00E369A5" w:rsidP="00E369A5">
      <w:pPr>
        <w:spacing w:line="360" w:lineRule="auto"/>
        <w:ind w:left="-567" w:firstLine="709"/>
        <w:jc w:val="center"/>
        <w:rPr>
          <w:rFonts w:ascii="Times New Roman" w:hAnsi="Times New Roman" w:cs="Times New Roman"/>
          <w:sz w:val="28"/>
          <w:szCs w:val="28"/>
        </w:rPr>
      </w:pPr>
      <w:r w:rsidRPr="00E369A5">
        <w:rPr>
          <w:rFonts w:ascii="Times New Roman" w:hAnsi="Times New Roman" w:cs="Times New Roman"/>
          <w:sz w:val="28"/>
          <w:szCs w:val="28"/>
        </w:rPr>
        <w:t>Рис. 9. Энергетические процессы в конверторах.</w:t>
      </w:r>
    </w:p>
    <w:p w14:paraId="59627318" w14:textId="77777777" w:rsidR="00E369A5" w:rsidRPr="00E369A5" w:rsidRDefault="00E369A5" w:rsidP="00E369A5">
      <w:pPr>
        <w:spacing w:line="360" w:lineRule="auto"/>
        <w:rPr>
          <w:rFonts w:ascii="Times New Roman" w:hAnsi="Times New Roman" w:cs="Times New Roman"/>
          <w:sz w:val="28"/>
          <w:szCs w:val="28"/>
        </w:rPr>
      </w:pPr>
      <w:r w:rsidRPr="00E369A5">
        <w:rPr>
          <w:rFonts w:ascii="Times New Roman" w:hAnsi="Times New Roman" w:cs="Times New Roman"/>
          <w:sz w:val="28"/>
          <w:szCs w:val="28"/>
        </w:rPr>
        <w:tab/>
      </w:r>
    </w:p>
    <w:p w14:paraId="30E64A58" w14:textId="77777777" w:rsidR="00E369A5" w:rsidRPr="00E369A5" w:rsidRDefault="00E369A5" w:rsidP="00E369A5">
      <w:pPr>
        <w:spacing w:line="360" w:lineRule="auto"/>
        <w:rPr>
          <w:rFonts w:ascii="Times New Roman" w:hAnsi="Times New Roman" w:cs="Times New Roman"/>
          <w:sz w:val="28"/>
          <w:szCs w:val="28"/>
        </w:rPr>
      </w:pPr>
    </w:p>
    <w:p w14:paraId="0DBED7A8" w14:textId="77777777" w:rsidR="00E369A5" w:rsidRPr="00E369A5" w:rsidRDefault="00E369A5" w:rsidP="00E369A5">
      <w:pPr>
        <w:pStyle w:val="2"/>
        <w:spacing w:line="360" w:lineRule="auto"/>
        <w:ind w:left="-567"/>
        <w:rPr>
          <w:color w:val="auto"/>
        </w:rPr>
      </w:pPr>
      <w:bookmarkStart w:id="16" w:name="_Toc35969384"/>
      <w:bookmarkStart w:id="17" w:name="_Toc49686849"/>
      <w:r w:rsidRPr="00E369A5">
        <w:rPr>
          <w:color w:val="auto"/>
        </w:rPr>
        <w:lastRenderedPageBreak/>
        <w:t>2.2 Физическая модель модуля</w:t>
      </w:r>
      <w:bookmarkEnd w:id="16"/>
      <w:bookmarkEnd w:id="17"/>
    </w:p>
    <w:p w14:paraId="6D63F8A8" w14:textId="77777777" w:rsidR="00E369A5" w:rsidRPr="00E369A5" w:rsidRDefault="00E369A5" w:rsidP="00E369A5">
      <w:pPr>
        <w:spacing w:line="360" w:lineRule="auto"/>
        <w:ind w:left="-567"/>
        <w:jc w:val="both"/>
        <w:rPr>
          <w:rFonts w:ascii="Times New Roman" w:hAnsi="Times New Roman" w:cs="Times New Roman"/>
          <w:b/>
          <w:sz w:val="28"/>
          <w:szCs w:val="28"/>
        </w:rPr>
      </w:pPr>
    </w:p>
    <w:p w14:paraId="2F4740D0" w14:textId="77777777" w:rsidR="00E369A5" w:rsidRPr="00E369A5" w:rsidRDefault="00E369A5" w:rsidP="00E369A5">
      <w:pPr>
        <w:spacing w:line="360" w:lineRule="auto"/>
        <w:ind w:left="-567" w:firstLine="706"/>
        <w:jc w:val="both"/>
        <w:rPr>
          <w:rFonts w:ascii="Times New Roman" w:hAnsi="Times New Roman" w:cs="Times New Roman"/>
          <w:sz w:val="28"/>
          <w:szCs w:val="28"/>
        </w:rPr>
      </w:pPr>
      <w:r w:rsidRPr="00E369A5">
        <w:rPr>
          <w:rFonts w:ascii="Times New Roman" w:hAnsi="Times New Roman" w:cs="Times New Roman"/>
          <w:sz w:val="28"/>
          <w:szCs w:val="28"/>
        </w:rPr>
        <w:t>На основании анализа испытаний электрической схемы по интересующим параметрам были выявлены некоторые недостатки в моделях:</w:t>
      </w:r>
    </w:p>
    <w:p w14:paraId="5B8E4819" w14:textId="77777777" w:rsidR="00E369A5" w:rsidRPr="00E369A5" w:rsidRDefault="00E369A5" w:rsidP="00E369A5">
      <w:pPr>
        <w:pStyle w:val="a6"/>
        <w:numPr>
          <w:ilvl w:val="0"/>
          <w:numId w:val="33"/>
        </w:numPr>
        <w:suppressAutoHyphens/>
        <w:autoSpaceDN w:val="0"/>
        <w:spacing w:line="360" w:lineRule="auto"/>
        <w:ind w:left="-567"/>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Защита от перегрева срабатывала не мгновенно, а плавно. Результаты испытаний по срабатыванию тепловой защиты представлены в лабораторном отчете (приложение А).</w:t>
      </w:r>
    </w:p>
    <w:p w14:paraId="7C70CD6E" w14:textId="77777777" w:rsidR="00E369A5" w:rsidRPr="00E369A5" w:rsidRDefault="00E369A5" w:rsidP="00E369A5">
      <w:pPr>
        <w:pStyle w:val="a6"/>
        <w:numPr>
          <w:ilvl w:val="0"/>
          <w:numId w:val="33"/>
        </w:numPr>
        <w:suppressAutoHyphens/>
        <w:autoSpaceDN w:val="0"/>
        <w:spacing w:line="360" w:lineRule="auto"/>
        <w:ind w:left="-567"/>
        <w:contextualSpacing w:val="0"/>
        <w:jc w:val="both"/>
        <w:textAlignment w:val="baseline"/>
        <w:rPr>
          <w:rFonts w:ascii="Times New Roman" w:hAnsi="Times New Roman" w:cs="Times New Roman"/>
          <w:sz w:val="28"/>
          <w:szCs w:val="28"/>
        </w:rPr>
      </w:pPr>
      <w:r w:rsidRPr="00E369A5">
        <w:rPr>
          <w:rFonts w:ascii="Times New Roman" w:hAnsi="Times New Roman" w:cs="Times New Roman"/>
          <w:sz w:val="28"/>
          <w:szCs w:val="28"/>
        </w:rPr>
        <w:t>При максимальной нагрузке, пульсации и скважность отклоняются от нормы на 4%  (по ГОСТу допустимо 5%), что является близким к граничным условиям.</w:t>
      </w:r>
    </w:p>
    <w:p w14:paraId="0E85F9D0" w14:textId="77777777" w:rsidR="00E369A5" w:rsidRPr="00E369A5" w:rsidRDefault="00E369A5" w:rsidP="00E369A5">
      <w:pPr>
        <w:spacing w:line="360" w:lineRule="auto"/>
        <w:ind w:left="-567" w:firstLine="360"/>
        <w:jc w:val="both"/>
        <w:rPr>
          <w:rFonts w:ascii="Times New Roman" w:hAnsi="Times New Roman" w:cs="Times New Roman"/>
          <w:sz w:val="28"/>
          <w:szCs w:val="28"/>
        </w:rPr>
      </w:pPr>
      <w:r w:rsidRPr="00E369A5">
        <w:rPr>
          <w:rFonts w:ascii="Times New Roman" w:hAnsi="Times New Roman" w:cs="Times New Roman"/>
          <w:sz w:val="28"/>
          <w:szCs w:val="28"/>
        </w:rPr>
        <w:t xml:space="preserve">Создание самого модуля имеет два направления, которые кардинально решают те или иные параметры модуля.  Например, при использовании отечественной элементной базы, модуль меняет свои габариты на более масштабные. При этом цена его увеличивается в 3-4 раза. При использовании импортной элементной базы, модуль становится значительно меньше и дешевле, но тем самым, является не </w:t>
      </w:r>
      <w:proofErr w:type="spellStart"/>
      <w:r w:rsidRPr="00E369A5">
        <w:rPr>
          <w:rFonts w:ascii="Times New Roman" w:hAnsi="Times New Roman" w:cs="Times New Roman"/>
          <w:sz w:val="28"/>
          <w:szCs w:val="28"/>
        </w:rPr>
        <w:t>ремотноспособным</w:t>
      </w:r>
      <w:proofErr w:type="spellEnd"/>
      <w:r w:rsidRPr="00E369A5">
        <w:rPr>
          <w:rFonts w:ascii="Times New Roman" w:hAnsi="Times New Roman" w:cs="Times New Roman"/>
          <w:sz w:val="28"/>
          <w:szCs w:val="28"/>
        </w:rPr>
        <w:t>, так как в основном, при использовании импортной элементной базы, придется произвести заливку компаундом [10].</w:t>
      </w:r>
    </w:p>
    <w:p w14:paraId="44CD55FD" w14:textId="77777777" w:rsidR="00E369A5" w:rsidRPr="00E369A5" w:rsidRDefault="00E369A5" w:rsidP="00E369A5">
      <w:pPr>
        <w:spacing w:line="360" w:lineRule="auto"/>
        <w:ind w:left="-567"/>
        <w:jc w:val="both"/>
        <w:rPr>
          <w:rFonts w:ascii="Times New Roman" w:hAnsi="Times New Roman" w:cs="Times New Roman"/>
          <w:sz w:val="28"/>
          <w:szCs w:val="28"/>
        </w:rPr>
      </w:pPr>
      <w:r w:rsidRPr="00E369A5">
        <w:rPr>
          <w:rFonts w:ascii="Times New Roman" w:hAnsi="Times New Roman" w:cs="Times New Roman"/>
          <w:sz w:val="28"/>
          <w:szCs w:val="28"/>
        </w:rPr>
        <w:tab/>
        <w:t xml:space="preserve">Электрическая схема разработанного модуля представлена на рисунке 10, где использовался аналог микросхемы </w:t>
      </w:r>
      <w:r w:rsidRPr="00E369A5">
        <w:rPr>
          <w:rFonts w:ascii="Times New Roman" w:hAnsi="Times New Roman" w:cs="Times New Roman"/>
          <w:sz w:val="28"/>
          <w:szCs w:val="28"/>
          <w:lang w:val="en-US"/>
        </w:rPr>
        <w:t>FP</w:t>
      </w:r>
      <w:r w:rsidRPr="00E369A5">
        <w:rPr>
          <w:rFonts w:ascii="Times New Roman" w:hAnsi="Times New Roman" w:cs="Times New Roman"/>
          <w:sz w:val="28"/>
          <w:szCs w:val="28"/>
        </w:rPr>
        <w:t>5134.</w:t>
      </w:r>
    </w:p>
    <w:p w14:paraId="146891F2" w14:textId="77777777" w:rsidR="00E369A5" w:rsidRPr="00E369A5" w:rsidRDefault="00E369A5" w:rsidP="00E369A5">
      <w:pPr>
        <w:spacing w:line="360" w:lineRule="auto"/>
        <w:ind w:left="-567"/>
        <w:jc w:val="both"/>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31D98320" wp14:editId="00883C2B">
            <wp:extent cx="5400040" cy="2363470"/>
            <wp:effectExtent l="0" t="0" r="0" b="0"/>
            <wp:docPr id="6" name="Рисунок 6" descr="Описание: https://www.eevblog.com/forum/reviews/30w-sepic-dc-dc-converter-review-%285-35v-in-0-8-35v-out%29/?action=dlattach;attach=211801;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Описание: https://www.eevblog.com/forum/reviews/30w-sepic-dc-dc-converter-review-%285-35v-in-0-8-35v-out%29/?action=dlattach;attach=211801;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363470"/>
                    </a:xfrm>
                    <a:prstGeom prst="rect">
                      <a:avLst/>
                    </a:prstGeom>
                    <a:noFill/>
                    <a:ln>
                      <a:noFill/>
                    </a:ln>
                  </pic:spPr>
                </pic:pic>
              </a:graphicData>
            </a:graphic>
          </wp:inline>
        </w:drawing>
      </w:r>
    </w:p>
    <w:p w14:paraId="0AB3ABE3" w14:textId="77777777" w:rsidR="00E369A5" w:rsidRPr="00E369A5" w:rsidRDefault="00E369A5" w:rsidP="00E369A5">
      <w:pPr>
        <w:spacing w:line="360" w:lineRule="auto"/>
        <w:ind w:left="-567"/>
        <w:jc w:val="center"/>
        <w:rPr>
          <w:rFonts w:ascii="Times New Roman" w:hAnsi="Times New Roman" w:cs="Times New Roman"/>
          <w:sz w:val="28"/>
          <w:szCs w:val="28"/>
        </w:rPr>
      </w:pPr>
      <w:r w:rsidRPr="00E369A5">
        <w:rPr>
          <w:rFonts w:ascii="Times New Roman" w:hAnsi="Times New Roman" w:cs="Times New Roman"/>
          <w:sz w:val="28"/>
          <w:szCs w:val="28"/>
        </w:rPr>
        <w:t>Рис.10. Схема электрическая принципиальная</w:t>
      </w:r>
    </w:p>
    <w:p w14:paraId="29D5D512" w14:textId="77777777" w:rsidR="00E369A5" w:rsidRPr="00E369A5" w:rsidRDefault="00E369A5" w:rsidP="00E369A5">
      <w:pPr>
        <w:spacing w:line="360" w:lineRule="auto"/>
        <w:ind w:left="-567" w:firstLine="706"/>
        <w:jc w:val="both"/>
        <w:rPr>
          <w:rFonts w:ascii="Times New Roman" w:hAnsi="Times New Roman" w:cs="Times New Roman"/>
          <w:sz w:val="28"/>
          <w:szCs w:val="28"/>
        </w:rPr>
      </w:pPr>
    </w:p>
    <w:p w14:paraId="0B5BD076" w14:textId="77777777" w:rsidR="00E369A5" w:rsidRPr="00E369A5" w:rsidRDefault="00E369A5" w:rsidP="00E369A5">
      <w:pPr>
        <w:spacing w:line="360" w:lineRule="auto"/>
        <w:ind w:left="-567" w:firstLine="706"/>
        <w:jc w:val="both"/>
        <w:rPr>
          <w:rFonts w:ascii="Times New Roman" w:hAnsi="Times New Roman" w:cs="Times New Roman"/>
          <w:sz w:val="28"/>
          <w:szCs w:val="28"/>
        </w:rPr>
      </w:pPr>
      <w:r w:rsidRPr="00E369A5">
        <w:rPr>
          <w:rFonts w:ascii="Times New Roman" w:hAnsi="Times New Roman" w:cs="Times New Roman"/>
          <w:sz w:val="28"/>
          <w:szCs w:val="28"/>
        </w:rPr>
        <w:t xml:space="preserve">При создании модуля большое внимание было уделено разработке  фильтра.  </w:t>
      </w:r>
      <w:r w:rsidRPr="00E369A5">
        <w:rPr>
          <w:rFonts w:ascii="Times New Roman" w:hAnsi="Times New Roman" w:cs="Times New Roman"/>
          <w:sz w:val="28"/>
          <w:szCs w:val="28"/>
        </w:rPr>
        <w:lastRenderedPageBreak/>
        <w:t>Схема фильтра представлена на рисунке 11.</w:t>
      </w:r>
    </w:p>
    <w:p w14:paraId="5C58E5D4" w14:textId="77777777" w:rsidR="00E369A5" w:rsidRPr="00E369A5" w:rsidRDefault="00E369A5" w:rsidP="00E369A5">
      <w:pPr>
        <w:spacing w:line="360" w:lineRule="auto"/>
        <w:ind w:left="-567"/>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0578F36C" wp14:editId="0C1F39C0">
            <wp:extent cx="6047105" cy="2777490"/>
            <wp:effectExtent l="0" t="0" r="0" b="3810"/>
            <wp:docPr id="5" name="Рисунок 5" descr="Описание: https://i.stack.imgur.com/7akq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Описание: https://i.stack.imgur.com/7akqz.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7105" cy="2777490"/>
                    </a:xfrm>
                    <a:prstGeom prst="rect">
                      <a:avLst/>
                    </a:prstGeom>
                    <a:noFill/>
                    <a:ln>
                      <a:noFill/>
                    </a:ln>
                  </pic:spPr>
                </pic:pic>
              </a:graphicData>
            </a:graphic>
          </wp:inline>
        </w:drawing>
      </w:r>
    </w:p>
    <w:p w14:paraId="5975E13D" w14:textId="77777777" w:rsidR="00E369A5" w:rsidRPr="00E369A5" w:rsidRDefault="00E369A5" w:rsidP="00E369A5">
      <w:pPr>
        <w:spacing w:line="360" w:lineRule="auto"/>
        <w:ind w:left="-567"/>
        <w:jc w:val="center"/>
        <w:rPr>
          <w:rFonts w:ascii="Times New Roman" w:hAnsi="Times New Roman" w:cs="Times New Roman"/>
          <w:sz w:val="28"/>
          <w:szCs w:val="28"/>
        </w:rPr>
      </w:pPr>
      <w:r w:rsidRPr="00E369A5">
        <w:rPr>
          <w:rFonts w:ascii="Times New Roman" w:hAnsi="Times New Roman" w:cs="Times New Roman"/>
          <w:sz w:val="28"/>
          <w:szCs w:val="28"/>
        </w:rPr>
        <w:t>Рис.11. Схема фильтра модуля</w:t>
      </w:r>
    </w:p>
    <w:p w14:paraId="1A4EB83B" w14:textId="77777777" w:rsidR="00E369A5" w:rsidRPr="00E369A5" w:rsidRDefault="00E369A5" w:rsidP="00E369A5">
      <w:pPr>
        <w:pStyle w:val="a6"/>
        <w:spacing w:line="360" w:lineRule="auto"/>
        <w:ind w:left="-567"/>
        <w:jc w:val="both"/>
        <w:rPr>
          <w:rFonts w:ascii="Times New Roman" w:hAnsi="Times New Roman" w:cs="Times New Roman"/>
          <w:sz w:val="28"/>
          <w:szCs w:val="28"/>
        </w:rPr>
      </w:pPr>
      <w:r w:rsidRPr="00E369A5">
        <w:rPr>
          <w:rFonts w:ascii="Times New Roman" w:hAnsi="Times New Roman" w:cs="Times New Roman"/>
          <w:sz w:val="28"/>
          <w:szCs w:val="28"/>
        </w:rPr>
        <w:tab/>
      </w:r>
    </w:p>
    <w:p w14:paraId="58FE6575" w14:textId="77777777" w:rsidR="00E369A5" w:rsidRPr="00E369A5" w:rsidRDefault="00E369A5" w:rsidP="00E369A5">
      <w:pPr>
        <w:pStyle w:val="a6"/>
        <w:spacing w:line="360" w:lineRule="auto"/>
        <w:ind w:left="-567" w:firstLine="692"/>
        <w:jc w:val="both"/>
        <w:rPr>
          <w:rFonts w:ascii="Times New Roman" w:hAnsi="Times New Roman" w:cs="Times New Roman"/>
          <w:sz w:val="28"/>
          <w:szCs w:val="28"/>
        </w:rPr>
      </w:pPr>
      <w:r w:rsidRPr="00E369A5">
        <w:rPr>
          <w:rFonts w:ascii="Times New Roman" w:hAnsi="Times New Roman" w:cs="Times New Roman"/>
          <w:sz w:val="28"/>
          <w:szCs w:val="28"/>
        </w:rPr>
        <w:t>Разводка платы и ее трассировка представлена на рисунке 12. Все отверстия, включая переходные, являются металлизированными.</w:t>
      </w:r>
    </w:p>
    <w:p w14:paraId="328711EC" w14:textId="77777777" w:rsidR="00E369A5" w:rsidRPr="00E369A5" w:rsidRDefault="00E369A5" w:rsidP="00E369A5">
      <w:pPr>
        <w:pStyle w:val="a6"/>
        <w:spacing w:line="360" w:lineRule="auto"/>
        <w:ind w:left="-567" w:firstLine="692"/>
        <w:jc w:val="both"/>
        <w:rPr>
          <w:rFonts w:ascii="Times New Roman" w:hAnsi="Times New Roman" w:cs="Times New Roman"/>
          <w:sz w:val="28"/>
          <w:szCs w:val="28"/>
        </w:rPr>
      </w:pPr>
    </w:p>
    <w:p w14:paraId="02C74B1A" w14:textId="77777777" w:rsidR="00E369A5" w:rsidRPr="00E369A5" w:rsidRDefault="00E369A5" w:rsidP="00E369A5">
      <w:pPr>
        <w:pStyle w:val="a6"/>
        <w:spacing w:line="360" w:lineRule="auto"/>
        <w:ind w:left="-567"/>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24F72C9D" wp14:editId="39773D89">
            <wp:extent cx="4434205" cy="2812415"/>
            <wp:effectExtent l="0" t="0" r="4445" b="6985"/>
            <wp:docPr id="4" name="Рисунок 4" descr="Описание: C:\Users\Alexey\Desktop\IMG_20200220_161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Описание: C:\Users\Alexey\Desktop\IMG_20200220_161108.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4205" cy="2812415"/>
                    </a:xfrm>
                    <a:prstGeom prst="rect">
                      <a:avLst/>
                    </a:prstGeom>
                    <a:noFill/>
                    <a:ln>
                      <a:noFill/>
                    </a:ln>
                  </pic:spPr>
                </pic:pic>
              </a:graphicData>
            </a:graphic>
          </wp:inline>
        </w:drawing>
      </w:r>
    </w:p>
    <w:p w14:paraId="3298D90C" w14:textId="77777777" w:rsidR="00E369A5" w:rsidRPr="00E369A5" w:rsidRDefault="00E369A5" w:rsidP="00E369A5">
      <w:pPr>
        <w:pStyle w:val="a6"/>
        <w:spacing w:line="360" w:lineRule="auto"/>
        <w:ind w:left="-567"/>
        <w:jc w:val="center"/>
        <w:rPr>
          <w:rFonts w:ascii="Times New Roman" w:hAnsi="Times New Roman" w:cs="Times New Roman"/>
          <w:sz w:val="28"/>
          <w:szCs w:val="28"/>
        </w:rPr>
      </w:pPr>
      <w:r w:rsidRPr="00E369A5">
        <w:rPr>
          <w:rFonts w:ascii="Times New Roman" w:hAnsi="Times New Roman" w:cs="Times New Roman"/>
          <w:sz w:val="28"/>
          <w:szCs w:val="28"/>
        </w:rPr>
        <w:t xml:space="preserve">Рис.12. </w:t>
      </w:r>
      <w:r w:rsidRPr="00E369A5">
        <w:rPr>
          <w:rFonts w:ascii="Times New Roman" w:hAnsi="Times New Roman" w:cs="Times New Roman"/>
          <w:sz w:val="28"/>
          <w:szCs w:val="28"/>
          <w:lang w:val="en-US"/>
        </w:rPr>
        <w:t>PCB</w:t>
      </w:r>
      <w:r w:rsidRPr="00E369A5">
        <w:rPr>
          <w:rFonts w:ascii="Times New Roman" w:hAnsi="Times New Roman" w:cs="Times New Roman"/>
          <w:sz w:val="28"/>
          <w:szCs w:val="28"/>
        </w:rPr>
        <w:t xml:space="preserve"> модуля вторичного электропитания</w:t>
      </w:r>
    </w:p>
    <w:p w14:paraId="2CCB6878" w14:textId="77777777" w:rsidR="00E369A5" w:rsidRPr="00E369A5" w:rsidRDefault="00E369A5" w:rsidP="00E369A5">
      <w:pPr>
        <w:pStyle w:val="2"/>
        <w:spacing w:line="360" w:lineRule="auto"/>
        <w:ind w:left="-567"/>
        <w:rPr>
          <w:color w:val="auto"/>
        </w:rPr>
      </w:pPr>
      <w:bookmarkStart w:id="18" w:name="_Toc35969385"/>
      <w:bookmarkStart w:id="19" w:name="_Toc49686850"/>
      <w:r w:rsidRPr="00E369A5">
        <w:rPr>
          <w:color w:val="auto"/>
        </w:rPr>
        <w:lastRenderedPageBreak/>
        <w:t>ЗАКЛЮЧЕНИЕ</w:t>
      </w:r>
      <w:bookmarkEnd w:id="18"/>
      <w:bookmarkEnd w:id="19"/>
    </w:p>
    <w:p w14:paraId="12739C89" w14:textId="77777777" w:rsidR="00E369A5" w:rsidRPr="00E369A5" w:rsidRDefault="00E369A5" w:rsidP="00E369A5">
      <w:pPr>
        <w:spacing w:line="360" w:lineRule="auto"/>
        <w:ind w:left="-567" w:firstLine="709"/>
        <w:jc w:val="both"/>
        <w:rPr>
          <w:rFonts w:ascii="Times New Roman" w:hAnsi="Times New Roman" w:cs="Times New Roman"/>
          <w:sz w:val="28"/>
          <w:szCs w:val="28"/>
        </w:rPr>
      </w:pPr>
    </w:p>
    <w:p w14:paraId="7848FE8B" w14:textId="77777777" w:rsidR="00E369A5" w:rsidRPr="00E369A5" w:rsidRDefault="00E369A5" w:rsidP="00E369A5">
      <w:pPr>
        <w:spacing w:line="360" w:lineRule="auto"/>
        <w:ind w:left="-567" w:firstLine="709"/>
        <w:jc w:val="both"/>
        <w:rPr>
          <w:rFonts w:ascii="Times New Roman" w:hAnsi="Times New Roman" w:cs="Times New Roman"/>
          <w:sz w:val="28"/>
          <w:szCs w:val="28"/>
        </w:rPr>
      </w:pPr>
      <w:r w:rsidRPr="00E369A5">
        <w:rPr>
          <w:rFonts w:ascii="Times New Roman" w:hAnsi="Times New Roman" w:cs="Times New Roman"/>
          <w:sz w:val="28"/>
          <w:szCs w:val="28"/>
        </w:rPr>
        <w:t xml:space="preserve">Выбор микросхемы является самым важным параметром при проектировании импульсных источников питания.  Правильная разводка и трассировка платы играет существенную роль при проверке на </w:t>
      </w:r>
      <w:r w:rsidRPr="00E369A5">
        <w:rPr>
          <w:rFonts w:ascii="Times New Roman" w:hAnsi="Times New Roman" w:cs="Times New Roman"/>
          <w:sz w:val="28"/>
          <w:szCs w:val="28"/>
          <w:lang w:val="en-US"/>
        </w:rPr>
        <w:t>EMI</w:t>
      </w:r>
      <w:r w:rsidRPr="00E369A5">
        <w:rPr>
          <w:rFonts w:ascii="Times New Roman" w:hAnsi="Times New Roman" w:cs="Times New Roman"/>
          <w:sz w:val="28"/>
          <w:szCs w:val="28"/>
        </w:rPr>
        <w:t xml:space="preserve"> и </w:t>
      </w:r>
      <w:r w:rsidRPr="00E369A5">
        <w:rPr>
          <w:rFonts w:ascii="Times New Roman" w:hAnsi="Times New Roman" w:cs="Times New Roman"/>
          <w:sz w:val="28"/>
          <w:szCs w:val="28"/>
          <w:lang w:val="en-US"/>
        </w:rPr>
        <w:t>EMC</w:t>
      </w:r>
      <w:r w:rsidRPr="00E369A5">
        <w:rPr>
          <w:rFonts w:ascii="Times New Roman" w:hAnsi="Times New Roman" w:cs="Times New Roman"/>
          <w:sz w:val="28"/>
          <w:szCs w:val="28"/>
        </w:rPr>
        <w:t>. Одним из ключевых параметров является ширина дорожки и ее длина. Не стоит забывать и тот факт, что чем она короче, тем меньше “шумит” на осциллограмме. Самым главным критерием при выборе микросхемы является анализ ее рабочих характеристик и специфики работы.</w:t>
      </w:r>
    </w:p>
    <w:p w14:paraId="235A2557"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54574469"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32E846C3"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13EF7FC8"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6605E66F"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0B6614CE"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6638EC90"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30D84653"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740EBB36"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7430F762"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158F52AE"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36639C3A"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266D2DB2"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457ECA39"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2C20CE44"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0195CD37"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6AEE6788"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5706C138"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392F6D9E" w14:textId="77777777" w:rsidR="00E369A5" w:rsidRPr="00E369A5" w:rsidRDefault="00E369A5" w:rsidP="00E369A5">
      <w:pPr>
        <w:spacing w:line="360" w:lineRule="auto"/>
        <w:ind w:firstLine="709"/>
        <w:jc w:val="both"/>
        <w:rPr>
          <w:rFonts w:ascii="Times New Roman" w:hAnsi="Times New Roman" w:cs="Times New Roman"/>
          <w:sz w:val="28"/>
          <w:szCs w:val="28"/>
        </w:rPr>
      </w:pPr>
    </w:p>
    <w:p w14:paraId="6B8D0BEE" w14:textId="77777777" w:rsidR="00E369A5" w:rsidRPr="00E369A5" w:rsidRDefault="00E369A5" w:rsidP="00E369A5">
      <w:pPr>
        <w:pStyle w:val="1"/>
        <w:spacing w:line="360" w:lineRule="auto"/>
        <w:ind w:left="-567"/>
        <w:rPr>
          <w:i w:val="0"/>
          <w:color w:val="auto"/>
          <w:szCs w:val="28"/>
        </w:rPr>
      </w:pPr>
      <w:bookmarkStart w:id="20" w:name="_Toc35969386"/>
      <w:bookmarkStart w:id="21" w:name="_Toc49686851"/>
      <w:r w:rsidRPr="00E369A5">
        <w:rPr>
          <w:i w:val="0"/>
          <w:color w:val="auto"/>
          <w:szCs w:val="28"/>
        </w:rPr>
        <w:lastRenderedPageBreak/>
        <w:t>СПИСОК ЛИТЕРАТУРЫ</w:t>
      </w:r>
      <w:bookmarkEnd w:id="20"/>
      <w:bookmarkEnd w:id="21"/>
    </w:p>
    <w:p w14:paraId="1D0F98E2" w14:textId="77777777" w:rsidR="00E369A5" w:rsidRPr="00E369A5" w:rsidRDefault="00E369A5" w:rsidP="00E369A5">
      <w:pPr>
        <w:ind w:left="-567"/>
        <w:rPr>
          <w:rFonts w:ascii="Times New Roman" w:hAnsi="Times New Roman" w:cs="Times New Roman"/>
          <w:sz w:val="28"/>
          <w:szCs w:val="28"/>
        </w:rPr>
      </w:pPr>
    </w:p>
    <w:p w14:paraId="7A68CD78" w14:textId="77777777" w:rsidR="00E369A5" w:rsidRPr="00E369A5" w:rsidRDefault="00E369A5" w:rsidP="00E369A5">
      <w:pPr>
        <w:pStyle w:val="a6"/>
        <w:widowControl/>
        <w:numPr>
          <w:ilvl w:val="0"/>
          <w:numId w:val="34"/>
        </w:numPr>
        <w:autoSpaceDE w:val="0"/>
        <w:autoSpaceDN w:val="0"/>
        <w:spacing w:line="360" w:lineRule="auto"/>
        <w:ind w:left="-142" w:hanging="357"/>
        <w:contextualSpacing w:val="0"/>
        <w:jc w:val="both"/>
        <w:rPr>
          <w:rFonts w:ascii="Times New Roman" w:hAnsi="Times New Roman" w:cs="Times New Roman"/>
          <w:sz w:val="28"/>
          <w:szCs w:val="28"/>
        </w:rPr>
      </w:pPr>
      <w:r w:rsidRPr="00E369A5">
        <w:rPr>
          <w:rFonts w:ascii="Times New Roman" w:eastAsia="MyriadPro-Light" w:hAnsi="Times New Roman" w:cs="Times New Roman"/>
          <w:b/>
          <w:sz w:val="28"/>
          <w:szCs w:val="28"/>
          <w:lang w:val="en-US"/>
        </w:rPr>
        <w:t>Datasheet</w:t>
      </w:r>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rPr>
        <w:t>Электронныйресурс</w:t>
      </w:r>
      <w:proofErr w:type="spellEnd"/>
      <w:r w:rsidRPr="00E369A5">
        <w:rPr>
          <w:rFonts w:ascii="Times New Roman" w:eastAsia="MyriadPro-Light" w:hAnsi="Times New Roman" w:cs="Times New Roman"/>
          <w:sz w:val="28"/>
          <w:szCs w:val="28"/>
          <w:lang w:val="en-US"/>
        </w:rPr>
        <w:t>] // AN-7006 [</w:t>
      </w:r>
      <w:proofErr w:type="spellStart"/>
      <w:r w:rsidRPr="00E369A5">
        <w:rPr>
          <w:rFonts w:ascii="Times New Roman" w:eastAsia="MyriadPro-Light" w:hAnsi="Times New Roman" w:cs="Times New Roman"/>
          <w:sz w:val="28"/>
          <w:szCs w:val="28"/>
          <w:lang w:val="en-US"/>
        </w:rPr>
        <w:t>Aplication</w:t>
      </w:r>
      <w:proofErr w:type="spellEnd"/>
      <w:r w:rsidRPr="00E369A5">
        <w:rPr>
          <w:rFonts w:ascii="Times New Roman" w:eastAsia="MyriadPro-Light" w:hAnsi="Times New Roman" w:cs="Times New Roman"/>
          <w:sz w:val="28"/>
          <w:szCs w:val="28"/>
          <w:lang w:val="en-US"/>
        </w:rPr>
        <w:t>] / IGBT Peak Voltage Measurement and Snubber Capacitor Specification. URL</w:t>
      </w:r>
      <w:r w:rsidRPr="00E369A5">
        <w:rPr>
          <w:rFonts w:ascii="Times New Roman" w:eastAsia="MyriadPro-Light" w:hAnsi="Times New Roman" w:cs="Times New Roman"/>
          <w:sz w:val="28"/>
          <w:szCs w:val="28"/>
        </w:rPr>
        <w:t xml:space="preserve">: </w:t>
      </w:r>
      <w:hyperlink r:id="rId21" w:history="1">
        <w:r w:rsidRPr="00E369A5">
          <w:rPr>
            <w:rStyle w:val="aa"/>
            <w:rFonts w:ascii="Times New Roman" w:eastAsia="MyriadPro-Light" w:hAnsi="Times New Roman" w:cs="Times New Roman"/>
            <w:sz w:val="28"/>
            <w:szCs w:val="28"/>
            <w:lang w:val="en-US"/>
          </w:rPr>
          <w:t>https</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www</w:t>
        </w:r>
        <w:r w:rsidRPr="00E369A5">
          <w:rPr>
            <w:rStyle w:val="aa"/>
            <w:rFonts w:ascii="Times New Roman" w:eastAsia="MyriadPro-Light" w:hAnsi="Times New Roman" w:cs="Times New Roman"/>
            <w:sz w:val="28"/>
            <w:szCs w:val="28"/>
          </w:rPr>
          <w:t>.</w:t>
        </w:r>
        <w:proofErr w:type="spellStart"/>
        <w:r w:rsidRPr="00E369A5">
          <w:rPr>
            <w:rStyle w:val="aa"/>
            <w:rFonts w:ascii="Times New Roman" w:eastAsia="MyriadPro-Light" w:hAnsi="Times New Roman" w:cs="Times New Roman"/>
            <w:sz w:val="28"/>
            <w:szCs w:val="28"/>
            <w:lang w:val="en-US"/>
          </w:rPr>
          <w:t>semikron</w:t>
        </w:r>
        <w:proofErr w:type="spellEnd"/>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com</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products</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product</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lines</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air</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cooled</w:t>
        </w:r>
        <w:r w:rsidRPr="00E369A5">
          <w:rPr>
            <w:rStyle w:val="aa"/>
            <w:rFonts w:ascii="Times New Roman" w:eastAsia="MyriadPro-Light" w:hAnsi="Times New Roman" w:cs="Times New Roman"/>
            <w:sz w:val="28"/>
            <w:szCs w:val="28"/>
          </w:rPr>
          <w:t>-</w:t>
        </w:r>
        <w:proofErr w:type="spellStart"/>
        <w:r w:rsidRPr="00E369A5">
          <w:rPr>
            <w:rStyle w:val="aa"/>
            <w:rFonts w:ascii="Times New Roman" w:eastAsia="MyriadPro-Light" w:hAnsi="Times New Roman" w:cs="Times New Roman"/>
            <w:sz w:val="28"/>
            <w:szCs w:val="28"/>
            <w:lang w:val="en-US"/>
          </w:rPr>
          <w:t>igbt</w:t>
        </w:r>
        <w:proofErr w:type="spellEnd"/>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stacks</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html</w:t>
        </w:r>
      </w:hyperlink>
      <w:r w:rsidRPr="00E369A5">
        <w:rPr>
          <w:rFonts w:ascii="Times New Roman" w:eastAsia="MyriadPro-Light" w:hAnsi="Times New Roman" w:cs="Times New Roman"/>
          <w:sz w:val="28"/>
          <w:szCs w:val="28"/>
        </w:rPr>
        <w:t xml:space="preserve"> (дата обращения: 16.06.2020)</w:t>
      </w:r>
    </w:p>
    <w:p w14:paraId="219F7DB7" w14:textId="77777777" w:rsidR="00E369A5" w:rsidRPr="00E369A5" w:rsidRDefault="00E369A5" w:rsidP="00E369A5">
      <w:pPr>
        <w:pStyle w:val="a6"/>
        <w:widowControl/>
        <w:numPr>
          <w:ilvl w:val="0"/>
          <w:numId w:val="34"/>
        </w:numPr>
        <w:autoSpaceDE w:val="0"/>
        <w:autoSpaceDN w:val="0"/>
        <w:spacing w:line="360" w:lineRule="auto"/>
        <w:ind w:left="-142" w:hanging="357"/>
        <w:contextualSpacing w:val="0"/>
        <w:jc w:val="both"/>
        <w:rPr>
          <w:rFonts w:ascii="Times New Roman" w:hAnsi="Times New Roman" w:cs="Times New Roman"/>
          <w:sz w:val="28"/>
          <w:szCs w:val="28"/>
        </w:rPr>
      </w:pPr>
      <w:r w:rsidRPr="00E369A5">
        <w:rPr>
          <w:rFonts w:ascii="Times New Roman" w:eastAsia="MyriadPro-Light" w:hAnsi="Times New Roman" w:cs="Times New Roman"/>
          <w:b/>
          <w:sz w:val="28"/>
          <w:szCs w:val="28"/>
          <w:lang w:val="en-US"/>
        </w:rPr>
        <w:t>Datasheet</w:t>
      </w:r>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rPr>
        <w:t>Электронныйресурс</w:t>
      </w:r>
      <w:proofErr w:type="spellEnd"/>
      <w:r w:rsidRPr="00E369A5">
        <w:rPr>
          <w:rFonts w:ascii="Times New Roman" w:eastAsia="MyriadPro-Light" w:hAnsi="Times New Roman" w:cs="Times New Roman"/>
          <w:sz w:val="28"/>
          <w:szCs w:val="28"/>
          <w:lang w:val="en-US"/>
        </w:rPr>
        <w:t>] // AN-7002 [</w:t>
      </w:r>
      <w:proofErr w:type="spellStart"/>
      <w:r w:rsidRPr="00E369A5">
        <w:rPr>
          <w:rFonts w:ascii="Times New Roman" w:eastAsia="MyriadPro-Light" w:hAnsi="Times New Roman" w:cs="Times New Roman"/>
          <w:sz w:val="28"/>
          <w:szCs w:val="28"/>
          <w:lang w:val="en-US"/>
        </w:rPr>
        <w:t>Aplication</w:t>
      </w:r>
      <w:proofErr w:type="spellEnd"/>
      <w:r w:rsidRPr="00E369A5">
        <w:rPr>
          <w:rFonts w:ascii="Times New Roman" w:eastAsia="MyriadPro-Light" w:hAnsi="Times New Roman" w:cs="Times New Roman"/>
          <w:sz w:val="28"/>
          <w:szCs w:val="28"/>
          <w:lang w:val="en-US"/>
        </w:rPr>
        <w:t>] / Connection of Gate Drivers. URL</w:t>
      </w:r>
      <w:r w:rsidRPr="00E369A5">
        <w:rPr>
          <w:rFonts w:ascii="Times New Roman" w:eastAsia="MyriadPro-Light" w:hAnsi="Times New Roman" w:cs="Times New Roman"/>
          <w:sz w:val="28"/>
          <w:szCs w:val="28"/>
        </w:rPr>
        <w:t xml:space="preserve">: </w:t>
      </w:r>
      <w:hyperlink r:id="rId22" w:history="1">
        <w:r w:rsidRPr="00E369A5">
          <w:rPr>
            <w:rStyle w:val="aa"/>
            <w:rFonts w:ascii="Times New Roman" w:eastAsia="MyriadPro-Light" w:hAnsi="Times New Roman" w:cs="Times New Roman"/>
            <w:sz w:val="28"/>
            <w:szCs w:val="28"/>
            <w:lang w:val="en-US"/>
          </w:rPr>
          <w:t>https</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www</w:t>
        </w:r>
        <w:r w:rsidRPr="00E369A5">
          <w:rPr>
            <w:rStyle w:val="aa"/>
            <w:rFonts w:ascii="Times New Roman" w:eastAsia="MyriadPro-Light" w:hAnsi="Times New Roman" w:cs="Times New Roman"/>
            <w:sz w:val="28"/>
            <w:szCs w:val="28"/>
          </w:rPr>
          <w:t>.</w:t>
        </w:r>
        <w:proofErr w:type="spellStart"/>
        <w:r w:rsidRPr="00E369A5">
          <w:rPr>
            <w:rStyle w:val="aa"/>
            <w:rFonts w:ascii="Times New Roman" w:eastAsia="MyriadPro-Light" w:hAnsi="Times New Roman" w:cs="Times New Roman"/>
            <w:sz w:val="28"/>
            <w:szCs w:val="28"/>
            <w:lang w:val="en-US"/>
          </w:rPr>
          <w:t>semikron</w:t>
        </w:r>
        <w:proofErr w:type="spellEnd"/>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com</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products</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product</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lines</w:t>
        </w:r>
        <w:r w:rsidRPr="00E369A5">
          <w:rPr>
            <w:rStyle w:val="aa"/>
            <w:rFonts w:ascii="Times New Roman" w:eastAsia="MyriadPro-Light" w:hAnsi="Times New Roman" w:cs="Times New Roman"/>
            <w:sz w:val="28"/>
            <w:szCs w:val="28"/>
          </w:rPr>
          <w:t>/</w:t>
        </w:r>
        <w:proofErr w:type="spellStart"/>
        <w:r w:rsidRPr="00E369A5">
          <w:rPr>
            <w:rStyle w:val="aa"/>
            <w:rFonts w:ascii="Times New Roman" w:eastAsia="MyriadPro-Light" w:hAnsi="Times New Roman" w:cs="Times New Roman"/>
            <w:sz w:val="28"/>
            <w:szCs w:val="28"/>
            <w:lang w:val="en-US"/>
          </w:rPr>
          <w:t>diodethyristor</w:t>
        </w:r>
        <w:proofErr w:type="spellEnd"/>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stacks</w:t>
        </w:r>
        <w:r w:rsidRPr="00E369A5">
          <w:rPr>
            <w:rStyle w:val="aa"/>
            <w:rFonts w:ascii="Times New Roman" w:eastAsia="MyriadPro-Light" w:hAnsi="Times New Roman" w:cs="Times New Roman"/>
            <w:sz w:val="28"/>
            <w:szCs w:val="28"/>
          </w:rPr>
          <w:t>.</w:t>
        </w:r>
        <w:r w:rsidRPr="00E369A5">
          <w:rPr>
            <w:rStyle w:val="aa"/>
            <w:rFonts w:ascii="Times New Roman" w:eastAsia="MyriadPro-Light" w:hAnsi="Times New Roman" w:cs="Times New Roman"/>
            <w:sz w:val="28"/>
            <w:szCs w:val="28"/>
            <w:lang w:val="en-US"/>
          </w:rPr>
          <w:t>html</w:t>
        </w:r>
      </w:hyperlink>
      <w:r w:rsidRPr="00E369A5">
        <w:rPr>
          <w:rFonts w:ascii="Times New Roman" w:eastAsia="MyriadPro-Light" w:hAnsi="Times New Roman" w:cs="Times New Roman"/>
          <w:sz w:val="28"/>
          <w:szCs w:val="28"/>
        </w:rPr>
        <w:t xml:space="preserve"> (дата обращения: 16.06.2020)</w:t>
      </w:r>
    </w:p>
    <w:p w14:paraId="7EA6988A" w14:textId="77777777" w:rsidR="00E369A5" w:rsidRPr="00E369A5" w:rsidRDefault="00E369A5" w:rsidP="00E369A5">
      <w:pPr>
        <w:pStyle w:val="a6"/>
        <w:widowControl/>
        <w:numPr>
          <w:ilvl w:val="0"/>
          <w:numId w:val="34"/>
        </w:numPr>
        <w:autoSpaceDE w:val="0"/>
        <w:autoSpaceDN w:val="0"/>
        <w:spacing w:line="360" w:lineRule="auto"/>
        <w:ind w:left="-142" w:hanging="357"/>
        <w:contextualSpacing w:val="0"/>
        <w:jc w:val="both"/>
        <w:rPr>
          <w:rFonts w:ascii="Times New Roman" w:hAnsi="Times New Roman" w:cs="Times New Roman"/>
          <w:sz w:val="28"/>
          <w:szCs w:val="28"/>
          <w:lang w:val="en-US"/>
        </w:rPr>
      </w:pPr>
      <w:r w:rsidRPr="00E369A5">
        <w:rPr>
          <w:rFonts w:ascii="Times New Roman" w:eastAsia="MyriadPro-Light" w:hAnsi="Times New Roman" w:cs="Times New Roman"/>
          <w:b/>
          <w:sz w:val="28"/>
          <w:szCs w:val="28"/>
          <w:lang w:val="en-US"/>
        </w:rPr>
        <w:t>Zverev I.</w:t>
      </w:r>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lang w:val="en-US"/>
        </w:rPr>
        <w:t>Untersuchungen</w:t>
      </w:r>
      <w:proofErr w:type="spellEnd"/>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lang w:val="en-US"/>
        </w:rPr>
        <w:t>energiearmer</w:t>
      </w:r>
      <w:proofErr w:type="spellEnd"/>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lang w:val="en-US"/>
        </w:rPr>
        <w:t>Prozesse</w:t>
      </w:r>
      <w:proofErr w:type="spellEnd"/>
      <w:r w:rsidRPr="00E369A5">
        <w:rPr>
          <w:rFonts w:ascii="Times New Roman" w:eastAsia="MyriadPro-Light" w:hAnsi="Times New Roman" w:cs="Times New Roman"/>
          <w:sz w:val="28"/>
          <w:szCs w:val="28"/>
          <w:lang w:val="en-US"/>
        </w:rPr>
        <w:t xml:space="preserve"> in </w:t>
      </w:r>
      <w:proofErr w:type="spellStart"/>
      <w:r w:rsidRPr="00E369A5">
        <w:rPr>
          <w:rFonts w:ascii="Times New Roman" w:eastAsia="MyriadPro-Light" w:hAnsi="Times New Roman" w:cs="Times New Roman"/>
          <w:sz w:val="28"/>
          <w:szCs w:val="28"/>
          <w:lang w:val="en-US"/>
        </w:rPr>
        <w:t>Stromrichtern</w:t>
      </w:r>
      <w:proofErr w:type="spellEnd"/>
      <w:r w:rsidRPr="00E369A5">
        <w:rPr>
          <w:rFonts w:ascii="Times New Roman" w:eastAsia="MyriadPro-Light" w:hAnsi="Times New Roman" w:cs="Times New Roman"/>
          <w:sz w:val="28"/>
          <w:szCs w:val="28"/>
          <w:lang w:val="en-US"/>
        </w:rPr>
        <w:t>: diss. – Verlag.: University of Rostock, 1999. – 193 p. ISBN 3-932633-39-3</w:t>
      </w:r>
    </w:p>
    <w:p w14:paraId="5836D5C6" w14:textId="77777777" w:rsidR="00E369A5" w:rsidRPr="00E369A5" w:rsidRDefault="00E369A5" w:rsidP="00E369A5">
      <w:pPr>
        <w:pStyle w:val="a6"/>
        <w:widowControl/>
        <w:numPr>
          <w:ilvl w:val="0"/>
          <w:numId w:val="34"/>
        </w:numPr>
        <w:autoSpaceDE w:val="0"/>
        <w:autoSpaceDN w:val="0"/>
        <w:spacing w:line="360" w:lineRule="auto"/>
        <w:ind w:left="-142" w:hanging="357"/>
        <w:contextualSpacing w:val="0"/>
        <w:jc w:val="both"/>
        <w:rPr>
          <w:rFonts w:ascii="Times New Roman" w:hAnsi="Times New Roman" w:cs="Times New Roman"/>
          <w:sz w:val="28"/>
          <w:szCs w:val="28"/>
          <w:lang w:val="en-US"/>
        </w:rPr>
      </w:pPr>
      <w:r w:rsidRPr="00E369A5">
        <w:rPr>
          <w:rFonts w:ascii="Times New Roman" w:eastAsia="MyriadPro-Light" w:hAnsi="Times New Roman" w:cs="Times New Roman"/>
          <w:b/>
          <w:sz w:val="28"/>
          <w:szCs w:val="28"/>
          <w:lang w:val="en-US"/>
        </w:rPr>
        <w:t>Lutz J.</w:t>
      </w:r>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lang w:val="en-US"/>
        </w:rPr>
        <w:t>Halbleiter-Leistungsbaulemente</w:t>
      </w:r>
      <w:proofErr w:type="spellEnd"/>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lang w:val="en-US"/>
        </w:rPr>
        <w:t>Physik</w:t>
      </w:r>
      <w:proofErr w:type="spellEnd"/>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lang w:val="en-US"/>
        </w:rPr>
        <w:t>Eigenschaften</w:t>
      </w:r>
      <w:proofErr w:type="spellEnd"/>
      <w:r w:rsidRPr="00E369A5">
        <w:rPr>
          <w:rFonts w:ascii="Times New Roman" w:eastAsia="MyriadPro-Light" w:hAnsi="Times New Roman" w:cs="Times New Roman"/>
          <w:sz w:val="28"/>
          <w:szCs w:val="28"/>
          <w:lang w:val="en-US"/>
        </w:rPr>
        <w:t xml:space="preserve">, </w:t>
      </w:r>
      <w:proofErr w:type="spellStart"/>
      <w:r w:rsidRPr="00E369A5">
        <w:rPr>
          <w:rFonts w:ascii="Times New Roman" w:eastAsia="MyriadPro-Light" w:hAnsi="Times New Roman" w:cs="Times New Roman"/>
          <w:sz w:val="28"/>
          <w:szCs w:val="28"/>
          <w:lang w:val="en-US"/>
        </w:rPr>
        <w:t>Zuverlassigkeit</w:t>
      </w:r>
      <w:proofErr w:type="spellEnd"/>
      <w:r w:rsidRPr="00E369A5">
        <w:rPr>
          <w:rFonts w:ascii="Times New Roman" w:eastAsia="MyriadPro-Light" w:hAnsi="Times New Roman" w:cs="Times New Roman"/>
          <w:sz w:val="28"/>
          <w:szCs w:val="28"/>
          <w:lang w:val="en-US"/>
        </w:rPr>
        <w:t xml:space="preserve">: diss. – Heidelberg.: University </w:t>
      </w:r>
      <w:proofErr w:type="gramStart"/>
      <w:r w:rsidRPr="00E369A5">
        <w:rPr>
          <w:rFonts w:ascii="Times New Roman" w:eastAsia="MyriadPro-Light" w:hAnsi="Times New Roman" w:cs="Times New Roman"/>
          <w:sz w:val="28"/>
          <w:szCs w:val="28"/>
          <w:lang w:val="en-US"/>
        </w:rPr>
        <w:t>of  Berlin</w:t>
      </w:r>
      <w:proofErr w:type="gramEnd"/>
      <w:r w:rsidRPr="00E369A5">
        <w:rPr>
          <w:rFonts w:ascii="Times New Roman" w:eastAsia="MyriadPro-Light" w:hAnsi="Times New Roman" w:cs="Times New Roman"/>
          <w:sz w:val="28"/>
          <w:szCs w:val="28"/>
          <w:lang w:val="en-US"/>
        </w:rPr>
        <w:t>, 2006. – 297 p. ISBN 3-540-34206-0</w:t>
      </w:r>
    </w:p>
    <w:p w14:paraId="4AB3FFA5" w14:textId="77777777" w:rsidR="00E369A5" w:rsidRPr="00E369A5" w:rsidRDefault="00E369A5" w:rsidP="00E369A5">
      <w:pPr>
        <w:pStyle w:val="a6"/>
        <w:numPr>
          <w:ilvl w:val="0"/>
          <w:numId w:val="34"/>
        </w:numPr>
        <w:suppressAutoHyphens/>
        <w:autoSpaceDN w:val="0"/>
        <w:spacing w:line="360" w:lineRule="auto"/>
        <w:ind w:left="-142" w:hanging="357"/>
        <w:contextualSpacing w:val="0"/>
        <w:textAlignment w:val="baseline"/>
        <w:rPr>
          <w:rFonts w:ascii="Times New Roman" w:hAnsi="Times New Roman" w:cs="Times New Roman"/>
          <w:sz w:val="28"/>
          <w:szCs w:val="28"/>
        </w:rPr>
      </w:pPr>
      <w:r w:rsidRPr="00E369A5">
        <w:rPr>
          <w:rFonts w:ascii="Times New Roman" w:hAnsi="Times New Roman" w:cs="Times New Roman"/>
          <w:b/>
          <w:bCs/>
          <w:sz w:val="28"/>
          <w:szCs w:val="28"/>
        </w:rPr>
        <w:t xml:space="preserve">Электронная печатная плата </w:t>
      </w:r>
      <w:r w:rsidRPr="00E369A5">
        <w:rPr>
          <w:rFonts w:ascii="Times New Roman" w:hAnsi="Times New Roman" w:cs="Times New Roman"/>
          <w:sz w:val="28"/>
          <w:szCs w:val="28"/>
        </w:rPr>
        <w:t>[Электронный ресурс] // Знание-сила 2019. – URL:http://zetsila.ru/электронная-печатная-плата/ (дата обращения: 22.06.2020).</w:t>
      </w:r>
    </w:p>
    <w:p w14:paraId="76633A4D" w14:textId="77777777" w:rsidR="00E369A5" w:rsidRPr="00E369A5" w:rsidRDefault="00E369A5" w:rsidP="00E369A5">
      <w:pPr>
        <w:pStyle w:val="a6"/>
        <w:numPr>
          <w:ilvl w:val="0"/>
          <w:numId w:val="34"/>
        </w:numPr>
        <w:suppressAutoHyphens/>
        <w:autoSpaceDN w:val="0"/>
        <w:spacing w:line="360" w:lineRule="auto"/>
        <w:ind w:left="-142" w:hanging="357"/>
        <w:contextualSpacing w:val="0"/>
        <w:textAlignment w:val="baseline"/>
        <w:rPr>
          <w:rFonts w:ascii="Times New Roman" w:hAnsi="Times New Roman" w:cs="Times New Roman"/>
          <w:sz w:val="28"/>
          <w:szCs w:val="28"/>
          <w:lang w:val="en-US"/>
        </w:rPr>
      </w:pPr>
      <w:r w:rsidRPr="00E369A5">
        <w:rPr>
          <w:rFonts w:ascii="Times New Roman" w:hAnsi="Times New Roman" w:cs="Times New Roman"/>
          <w:b/>
          <w:bCs/>
          <w:sz w:val="28"/>
          <w:szCs w:val="28"/>
        </w:rPr>
        <w:t>Инструкция</w:t>
      </w:r>
      <w:r w:rsidRPr="00E369A5">
        <w:rPr>
          <w:rFonts w:ascii="Times New Roman" w:hAnsi="Times New Roman" w:cs="Times New Roman"/>
          <w:b/>
          <w:bCs/>
          <w:sz w:val="28"/>
          <w:szCs w:val="28"/>
          <w:lang w:val="en-US"/>
        </w:rPr>
        <w:t xml:space="preserve"> LINEAR TECHNOLOGY CORPARATION </w:t>
      </w:r>
      <w:r w:rsidRPr="00E369A5">
        <w:rPr>
          <w:rFonts w:ascii="Times New Roman" w:hAnsi="Times New Roman" w:cs="Times New Roman"/>
          <w:sz w:val="28"/>
          <w:szCs w:val="28"/>
          <w:lang w:val="en-US"/>
        </w:rPr>
        <w:t xml:space="preserve">– 2005 </w:t>
      </w:r>
      <w:r w:rsidRPr="00E369A5">
        <w:rPr>
          <w:rFonts w:ascii="Times New Roman" w:hAnsi="Times New Roman" w:cs="Times New Roman"/>
          <w:sz w:val="28"/>
          <w:szCs w:val="28"/>
        </w:rPr>
        <w:t>г</w:t>
      </w:r>
      <w:r w:rsidRPr="00E369A5">
        <w:rPr>
          <w:rFonts w:ascii="Times New Roman" w:hAnsi="Times New Roman" w:cs="Times New Roman"/>
          <w:sz w:val="28"/>
          <w:szCs w:val="28"/>
          <w:lang w:val="en-US"/>
        </w:rPr>
        <w:t>. – LTC4011 – Datasheet.</w:t>
      </w:r>
    </w:p>
    <w:p w14:paraId="57C08240" w14:textId="77777777" w:rsidR="00E369A5" w:rsidRPr="00E369A5" w:rsidRDefault="00E369A5" w:rsidP="00E369A5">
      <w:pPr>
        <w:pStyle w:val="a6"/>
        <w:numPr>
          <w:ilvl w:val="0"/>
          <w:numId w:val="34"/>
        </w:numPr>
        <w:suppressAutoHyphens/>
        <w:autoSpaceDN w:val="0"/>
        <w:spacing w:line="360" w:lineRule="auto"/>
        <w:ind w:left="-142" w:hanging="357"/>
        <w:contextualSpacing w:val="0"/>
        <w:textAlignment w:val="baseline"/>
        <w:rPr>
          <w:rFonts w:ascii="Times New Roman" w:hAnsi="Times New Roman" w:cs="Times New Roman"/>
          <w:sz w:val="28"/>
          <w:szCs w:val="28"/>
        </w:rPr>
      </w:pPr>
      <w:r w:rsidRPr="00E369A5">
        <w:rPr>
          <w:rFonts w:ascii="Times New Roman" w:hAnsi="Times New Roman" w:cs="Times New Roman"/>
          <w:b/>
          <w:bCs/>
          <w:sz w:val="28"/>
          <w:szCs w:val="28"/>
        </w:rPr>
        <w:t xml:space="preserve">Ваш солнечный дом </w:t>
      </w:r>
      <w:r w:rsidRPr="00E369A5">
        <w:rPr>
          <w:rFonts w:ascii="Times New Roman" w:hAnsi="Times New Roman" w:cs="Times New Roman"/>
          <w:sz w:val="28"/>
          <w:szCs w:val="28"/>
        </w:rPr>
        <w:t>[Электронный ресурс] // Знание-сила 2019. – URL:</w:t>
      </w:r>
    </w:p>
    <w:p w14:paraId="0F51A8D8" w14:textId="77777777" w:rsidR="00E369A5" w:rsidRPr="00E369A5" w:rsidRDefault="00E369A5" w:rsidP="00E369A5">
      <w:pPr>
        <w:pStyle w:val="a6"/>
        <w:spacing w:line="360" w:lineRule="auto"/>
        <w:ind w:left="-142"/>
        <w:rPr>
          <w:rFonts w:ascii="Times New Roman" w:hAnsi="Times New Roman" w:cs="Times New Roman"/>
          <w:sz w:val="28"/>
          <w:szCs w:val="28"/>
        </w:rPr>
      </w:pPr>
      <w:r w:rsidRPr="00E369A5">
        <w:rPr>
          <w:rFonts w:ascii="Times New Roman" w:hAnsi="Times New Roman" w:cs="Times New Roman"/>
          <w:sz w:val="28"/>
          <w:szCs w:val="28"/>
        </w:rPr>
        <w:t>http://solarhome.ru/basics/tatteries/ab-params (дата обращения: 20.06.2019)</w:t>
      </w:r>
    </w:p>
    <w:p w14:paraId="4AC726E8" w14:textId="77777777" w:rsidR="00E369A5" w:rsidRPr="00E369A5" w:rsidRDefault="00E369A5" w:rsidP="00E369A5">
      <w:pPr>
        <w:pStyle w:val="a6"/>
        <w:numPr>
          <w:ilvl w:val="0"/>
          <w:numId w:val="34"/>
        </w:numPr>
        <w:suppressAutoHyphens/>
        <w:autoSpaceDN w:val="0"/>
        <w:spacing w:line="360" w:lineRule="auto"/>
        <w:ind w:left="-142" w:hanging="357"/>
        <w:contextualSpacing w:val="0"/>
        <w:textAlignment w:val="baseline"/>
        <w:rPr>
          <w:rFonts w:ascii="Times New Roman" w:hAnsi="Times New Roman" w:cs="Times New Roman"/>
          <w:sz w:val="28"/>
          <w:szCs w:val="28"/>
        </w:rPr>
      </w:pPr>
      <w:r w:rsidRPr="00E369A5">
        <w:rPr>
          <w:rFonts w:ascii="Times New Roman" w:hAnsi="Times New Roman" w:cs="Times New Roman"/>
          <w:b/>
          <w:bCs/>
          <w:sz w:val="28"/>
          <w:szCs w:val="28"/>
        </w:rPr>
        <w:t xml:space="preserve">Приемы и технологии в контроллерах </w:t>
      </w:r>
      <w:proofErr w:type="spellStart"/>
      <w:r w:rsidRPr="00E369A5">
        <w:rPr>
          <w:rFonts w:ascii="Times New Roman" w:hAnsi="Times New Roman" w:cs="Times New Roman"/>
          <w:b/>
          <w:bCs/>
          <w:sz w:val="28"/>
          <w:szCs w:val="28"/>
        </w:rPr>
        <w:t>Microchip</w:t>
      </w:r>
      <w:proofErr w:type="spellEnd"/>
      <w:r w:rsidRPr="00E369A5">
        <w:rPr>
          <w:rFonts w:ascii="Times New Roman" w:hAnsi="Times New Roman" w:cs="Times New Roman"/>
          <w:b/>
          <w:bCs/>
          <w:sz w:val="28"/>
          <w:szCs w:val="28"/>
        </w:rPr>
        <w:t xml:space="preserve"> </w:t>
      </w:r>
      <w:r w:rsidRPr="00E369A5">
        <w:rPr>
          <w:rFonts w:ascii="Times New Roman" w:hAnsi="Times New Roman" w:cs="Times New Roman"/>
          <w:sz w:val="28"/>
          <w:szCs w:val="28"/>
        </w:rPr>
        <w:t>// Компоненты и технологии. – 2004. –№7. – С. 112-117.</w:t>
      </w:r>
    </w:p>
    <w:p w14:paraId="552C7436" w14:textId="77777777" w:rsidR="00E369A5" w:rsidRPr="00E369A5" w:rsidRDefault="00E369A5" w:rsidP="00E369A5">
      <w:pPr>
        <w:pStyle w:val="a6"/>
        <w:numPr>
          <w:ilvl w:val="0"/>
          <w:numId w:val="34"/>
        </w:numPr>
        <w:suppressAutoHyphens/>
        <w:autoSpaceDN w:val="0"/>
        <w:spacing w:line="360" w:lineRule="auto"/>
        <w:ind w:left="-142" w:hanging="357"/>
        <w:contextualSpacing w:val="0"/>
        <w:textAlignment w:val="baseline"/>
        <w:rPr>
          <w:rFonts w:ascii="Times New Roman" w:hAnsi="Times New Roman" w:cs="Times New Roman"/>
          <w:sz w:val="28"/>
          <w:szCs w:val="28"/>
        </w:rPr>
      </w:pPr>
      <w:r w:rsidRPr="00E369A5">
        <w:rPr>
          <w:rFonts w:ascii="Times New Roman" w:hAnsi="Times New Roman" w:cs="Times New Roman"/>
          <w:b/>
          <w:bCs/>
          <w:sz w:val="28"/>
          <w:szCs w:val="28"/>
        </w:rPr>
        <w:t xml:space="preserve">Фетисов В.С. </w:t>
      </w:r>
      <w:r w:rsidRPr="00E369A5">
        <w:rPr>
          <w:rFonts w:ascii="Times New Roman" w:hAnsi="Times New Roman" w:cs="Times New Roman"/>
          <w:sz w:val="28"/>
          <w:szCs w:val="28"/>
        </w:rPr>
        <w:t>Самоучитель по автоматизированной разработке печатных плат. – Уфа, 2012.</w:t>
      </w:r>
    </w:p>
    <w:p w14:paraId="257324F8" w14:textId="77777777" w:rsidR="00E369A5" w:rsidRPr="00E369A5" w:rsidRDefault="00E369A5" w:rsidP="00E369A5">
      <w:pPr>
        <w:pStyle w:val="a6"/>
        <w:numPr>
          <w:ilvl w:val="0"/>
          <w:numId w:val="34"/>
        </w:numPr>
        <w:shd w:val="clear" w:color="auto" w:fill="FFFFFF"/>
        <w:suppressAutoHyphens/>
        <w:autoSpaceDN w:val="0"/>
        <w:spacing w:line="360" w:lineRule="auto"/>
        <w:ind w:left="-142" w:hanging="357"/>
        <w:jc w:val="both"/>
        <w:textAlignment w:val="baseline"/>
        <w:rPr>
          <w:rFonts w:ascii="Times New Roman" w:eastAsia="Lucida Sans Unicode" w:hAnsi="Times New Roman" w:cs="Times New Roman"/>
          <w:kern w:val="1"/>
          <w:sz w:val="28"/>
          <w:szCs w:val="28"/>
        </w:rPr>
      </w:pPr>
      <w:r w:rsidRPr="00E369A5">
        <w:rPr>
          <w:rFonts w:ascii="Times New Roman" w:eastAsia="Lucida Sans Unicode" w:hAnsi="Times New Roman" w:cs="Times New Roman"/>
          <w:b/>
          <w:spacing w:val="-9"/>
          <w:kern w:val="1"/>
          <w:sz w:val="28"/>
          <w:szCs w:val="28"/>
        </w:rPr>
        <w:t xml:space="preserve">Гришин </w:t>
      </w:r>
      <w:proofErr w:type="gramStart"/>
      <w:r w:rsidRPr="00E369A5">
        <w:rPr>
          <w:rFonts w:ascii="Times New Roman" w:eastAsia="Lucida Sans Unicode" w:hAnsi="Times New Roman" w:cs="Times New Roman"/>
          <w:b/>
          <w:spacing w:val="-9"/>
          <w:kern w:val="1"/>
          <w:sz w:val="28"/>
          <w:szCs w:val="28"/>
        </w:rPr>
        <w:t>А.Д. ,</w:t>
      </w:r>
      <w:proofErr w:type="gramEnd"/>
      <w:r w:rsidRPr="00E369A5">
        <w:rPr>
          <w:rFonts w:ascii="Times New Roman" w:eastAsia="Lucida Sans Unicode" w:hAnsi="Times New Roman" w:cs="Times New Roman"/>
          <w:b/>
          <w:spacing w:val="-9"/>
          <w:kern w:val="1"/>
          <w:sz w:val="28"/>
          <w:szCs w:val="28"/>
        </w:rPr>
        <w:t xml:space="preserve"> Егоров Д.Ю., Алехин Р.Р., Волков В.В. </w:t>
      </w:r>
      <w:r w:rsidRPr="00E369A5">
        <w:rPr>
          <w:rFonts w:ascii="Times New Roman" w:hAnsi="Times New Roman" w:cs="Times New Roman"/>
          <w:bCs/>
          <w:sz w:val="28"/>
          <w:szCs w:val="28"/>
        </w:rPr>
        <w:t>Импортозамещение электротехнических компонентов с целью энергобезопасности страны</w:t>
      </w:r>
      <w:r w:rsidRPr="00E369A5">
        <w:rPr>
          <w:rFonts w:ascii="Times New Roman" w:eastAsia="Lucida Sans Unicode" w:hAnsi="Times New Roman" w:cs="Times New Roman"/>
          <w:kern w:val="1"/>
          <w:sz w:val="28"/>
          <w:szCs w:val="28"/>
        </w:rPr>
        <w:t>//Материалы Х</w:t>
      </w:r>
      <w:r w:rsidRPr="00E369A5">
        <w:rPr>
          <w:rFonts w:ascii="Times New Roman" w:eastAsia="Lucida Sans Unicode" w:hAnsi="Times New Roman" w:cs="Times New Roman"/>
          <w:kern w:val="1"/>
          <w:sz w:val="28"/>
          <w:szCs w:val="28"/>
          <w:lang w:val="en-US"/>
        </w:rPr>
        <w:t>II</w:t>
      </w:r>
      <w:r w:rsidRPr="00E369A5">
        <w:rPr>
          <w:rFonts w:ascii="Times New Roman" w:eastAsia="Lucida Sans Unicode" w:hAnsi="Times New Roman" w:cs="Times New Roman"/>
          <w:kern w:val="1"/>
          <w:sz w:val="28"/>
          <w:szCs w:val="28"/>
        </w:rPr>
        <w:t xml:space="preserve"> Международной студенческой электронной научной конференции «Студенческий научный форум 2020»</w:t>
      </w:r>
    </w:p>
    <w:p w14:paraId="4D5E0068" w14:textId="77777777" w:rsidR="00E369A5" w:rsidRPr="00E369A5" w:rsidRDefault="00E369A5" w:rsidP="00E369A5">
      <w:pPr>
        <w:shd w:val="clear" w:color="auto" w:fill="FFFFFF"/>
        <w:spacing w:line="360" w:lineRule="auto"/>
        <w:ind w:left="-142"/>
        <w:jc w:val="both"/>
        <w:rPr>
          <w:rFonts w:ascii="Times New Roman" w:eastAsia="Lucida Sans Unicode" w:hAnsi="Times New Roman" w:cs="Times New Roman"/>
          <w:spacing w:val="-9"/>
          <w:kern w:val="1"/>
          <w:sz w:val="28"/>
          <w:szCs w:val="28"/>
        </w:rPr>
      </w:pPr>
    </w:p>
    <w:p w14:paraId="2A42661B" w14:textId="77777777" w:rsidR="00E369A5" w:rsidRPr="00E369A5" w:rsidRDefault="00E369A5" w:rsidP="00E369A5">
      <w:pPr>
        <w:pStyle w:val="a6"/>
        <w:numPr>
          <w:ilvl w:val="0"/>
          <w:numId w:val="34"/>
        </w:numPr>
        <w:shd w:val="clear" w:color="auto" w:fill="FFFFFF"/>
        <w:suppressAutoHyphens/>
        <w:autoSpaceDN w:val="0"/>
        <w:spacing w:line="360" w:lineRule="auto"/>
        <w:ind w:left="-142"/>
        <w:jc w:val="both"/>
        <w:textAlignment w:val="baseline"/>
        <w:rPr>
          <w:rFonts w:ascii="Times New Roman" w:eastAsia="Lucida Sans Unicode" w:hAnsi="Times New Roman" w:cs="Times New Roman"/>
          <w:kern w:val="28"/>
          <w:sz w:val="28"/>
          <w:szCs w:val="28"/>
        </w:rPr>
      </w:pPr>
      <w:r w:rsidRPr="00E369A5">
        <w:rPr>
          <w:rFonts w:ascii="Times New Roman" w:eastAsia="Lucida Sans Unicode" w:hAnsi="Times New Roman" w:cs="Times New Roman"/>
          <w:b/>
          <w:spacing w:val="-9"/>
          <w:kern w:val="1"/>
          <w:sz w:val="28"/>
          <w:szCs w:val="28"/>
        </w:rPr>
        <w:lastRenderedPageBreak/>
        <w:t xml:space="preserve"> Гришин А. Д. </w:t>
      </w:r>
      <w:r w:rsidRPr="00E369A5">
        <w:rPr>
          <w:rFonts w:ascii="Times New Roman" w:hAnsi="Times New Roman" w:cs="Times New Roman"/>
          <w:bCs/>
          <w:sz w:val="28"/>
          <w:szCs w:val="28"/>
        </w:rPr>
        <w:t xml:space="preserve">Электромагнитная совместимость импульсных источников питания (на примере </w:t>
      </w:r>
      <w:r w:rsidRPr="00E369A5">
        <w:rPr>
          <w:rFonts w:ascii="Times New Roman" w:hAnsi="Times New Roman" w:cs="Times New Roman"/>
          <w:bCs/>
          <w:sz w:val="28"/>
          <w:szCs w:val="28"/>
          <w:lang w:val="en-US"/>
        </w:rPr>
        <w:t>DC</w:t>
      </w:r>
      <w:r w:rsidRPr="00E369A5">
        <w:rPr>
          <w:rFonts w:ascii="Times New Roman" w:hAnsi="Times New Roman" w:cs="Times New Roman"/>
          <w:bCs/>
          <w:sz w:val="28"/>
          <w:szCs w:val="28"/>
        </w:rPr>
        <w:t>/</w:t>
      </w:r>
      <w:r w:rsidRPr="00E369A5">
        <w:rPr>
          <w:rFonts w:ascii="Times New Roman" w:hAnsi="Times New Roman" w:cs="Times New Roman"/>
          <w:bCs/>
          <w:sz w:val="28"/>
          <w:szCs w:val="28"/>
          <w:lang w:val="en-US"/>
        </w:rPr>
        <w:t>DC</w:t>
      </w:r>
      <w:r w:rsidRPr="00E369A5">
        <w:rPr>
          <w:rFonts w:ascii="Times New Roman" w:hAnsi="Times New Roman" w:cs="Times New Roman"/>
          <w:bCs/>
          <w:sz w:val="28"/>
          <w:szCs w:val="28"/>
        </w:rPr>
        <w:t>-преобразователей)</w:t>
      </w:r>
      <w:r w:rsidRPr="00E369A5">
        <w:rPr>
          <w:rFonts w:ascii="Times New Roman" w:eastAsia="Lucida Sans Unicode" w:hAnsi="Times New Roman" w:cs="Times New Roman"/>
          <w:spacing w:val="-9"/>
          <w:kern w:val="1"/>
          <w:sz w:val="28"/>
          <w:szCs w:val="28"/>
        </w:rPr>
        <w:t xml:space="preserve">// Материалы </w:t>
      </w:r>
      <w:r w:rsidRPr="00E369A5">
        <w:rPr>
          <w:rFonts w:ascii="Times New Roman" w:eastAsia="Lucida Sans Unicode" w:hAnsi="Times New Roman" w:cs="Times New Roman"/>
          <w:kern w:val="28"/>
          <w:sz w:val="28"/>
          <w:szCs w:val="28"/>
        </w:rPr>
        <w:t>Х</w:t>
      </w:r>
      <w:r w:rsidRPr="00E369A5">
        <w:rPr>
          <w:rFonts w:ascii="Times New Roman" w:eastAsia="Lucida Sans Unicode" w:hAnsi="Times New Roman" w:cs="Times New Roman"/>
          <w:kern w:val="28"/>
          <w:sz w:val="28"/>
          <w:szCs w:val="28"/>
          <w:lang w:val="en-US"/>
        </w:rPr>
        <w:t>I</w:t>
      </w:r>
      <w:r w:rsidRPr="00E369A5">
        <w:rPr>
          <w:rFonts w:ascii="Times New Roman" w:eastAsia="Lucida Sans Unicode" w:hAnsi="Times New Roman" w:cs="Times New Roman"/>
          <w:kern w:val="28"/>
          <w:sz w:val="28"/>
          <w:szCs w:val="28"/>
        </w:rPr>
        <w:t xml:space="preserve"> </w:t>
      </w:r>
      <w:proofErr w:type="spellStart"/>
      <w:r w:rsidRPr="00E369A5">
        <w:rPr>
          <w:rFonts w:ascii="Times New Roman" w:eastAsia="Lucida Sans Unicode" w:hAnsi="Times New Roman" w:cs="Times New Roman"/>
          <w:kern w:val="28"/>
          <w:sz w:val="28"/>
          <w:szCs w:val="28"/>
          <w:lang w:val="en-US"/>
        </w:rPr>
        <w:t>I</w:t>
      </w:r>
      <w:proofErr w:type="spellEnd"/>
      <w:r w:rsidRPr="00E369A5">
        <w:rPr>
          <w:rFonts w:ascii="Times New Roman" w:eastAsia="Lucida Sans Unicode" w:hAnsi="Times New Roman" w:cs="Times New Roman"/>
          <w:kern w:val="28"/>
          <w:sz w:val="28"/>
          <w:szCs w:val="28"/>
        </w:rPr>
        <w:t xml:space="preserve">Международной студенческой электронной научной конференции «Студенческий </w:t>
      </w:r>
      <w:proofErr w:type="spellStart"/>
      <w:r w:rsidRPr="00E369A5">
        <w:rPr>
          <w:rFonts w:ascii="Times New Roman" w:eastAsia="Lucida Sans Unicode" w:hAnsi="Times New Roman" w:cs="Times New Roman"/>
          <w:kern w:val="28"/>
          <w:sz w:val="28"/>
          <w:szCs w:val="28"/>
        </w:rPr>
        <w:t>научныйфорум</w:t>
      </w:r>
      <w:proofErr w:type="spellEnd"/>
      <w:r w:rsidRPr="00E369A5">
        <w:rPr>
          <w:rFonts w:ascii="Times New Roman" w:eastAsia="Lucida Sans Unicode" w:hAnsi="Times New Roman" w:cs="Times New Roman"/>
          <w:kern w:val="28"/>
          <w:sz w:val="28"/>
          <w:szCs w:val="28"/>
        </w:rPr>
        <w:t xml:space="preserve"> 2020». </w:t>
      </w:r>
    </w:p>
    <w:p w14:paraId="5053E8DB" w14:textId="77777777" w:rsidR="00E369A5" w:rsidRPr="00E369A5" w:rsidRDefault="00E369A5" w:rsidP="00E369A5">
      <w:pPr>
        <w:pStyle w:val="a6"/>
        <w:numPr>
          <w:ilvl w:val="0"/>
          <w:numId w:val="34"/>
        </w:numPr>
        <w:shd w:val="clear" w:color="auto" w:fill="FFFFFF"/>
        <w:suppressAutoHyphens/>
        <w:autoSpaceDN w:val="0"/>
        <w:spacing w:line="360" w:lineRule="auto"/>
        <w:ind w:left="-142"/>
        <w:jc w:val="both"/>
        <w:textAlignment w:val="baseline"/>
        <w:rPr>
          <w:rFonts w:ascii="Times New Roman" w:eastAsia="Lucida Sans Unicode" w:hAnsi="Times New Roman" w:cs="Times New Roman"/>
          <w:kern w:val="28"/>
          <w:sz w:val="28"/>
          <w:szCs w:val="28"/>
        </w:rPr>
      </w:pPr>
      <w:r w:rsidRPr="00E369A5">
        <w:rPr>
          <w:rFonts w:ascii="Times New Roman" w:eastAsia="Calibri" w:hAnsi="Times New Roman" w:cs="Times New Roman"/>
          <w:b/>
          <w:sz w:val="28"/>
          <w:szCs w:val="28"/>
        </w:rPr>
        <w:t xml:space="preserve"> Беззубцева М.М., </w:t>
      </w:r>
      <w:proofErr w:type="spellStart"/>
      <w:r w:rsidRPr="00E369A5">
        <w:rPr>
          <w:rFonts w:ascii="Times New Roman" w:eastAsia="Calibri" w:hAnsi="Times New Roman" w:cs="Times New Roman"/>
          <w:b/>
          <w:sz w:val="28"/>
          <w:szCs w:val="28"/>
        </w:rPr>
        <w:t>В.С.Волков</w:t>
      </w:r>
      <w:proofErr w:type="spellEnd"/>
      <w:r w:rsidRPr="00E369A5">
        <w:rPr>
          <w:rFonts w:ascii="Times New Roman" w:eastAsia="Calibri" w:hAnsi="Times New Roman" w:cs="Times New Roman"/>
          <w:b/>
          <w:sz w:val="28"/>
          <w:szCs w:val="28"/>
        </w:rPr>
        <w:t xml:space="preserve">. </w:t>
      </w:r>
      <w:r w:rsidRPr="00E369A5">
        <w:rPr>
          <w:rFonts w:ascii="Times New Roman" w:eastAsia="Calibri" w:hAnsi="Times New Roman" w:cs="Times New Roman"/>
          <w:sz w:val="28"/>
          <w:szCs w:val="28"/>
        </w:rPr>
        <w:t xml:space="preserve">Нанотехнологии в </w:t>
      </w:r>
      <w:proofErr w:type="gramStart"/>
      <w:r w:rsidRPr="00E369A5">
        <w:rPr>
          <w:rFonts w:ascii="Times New Roman" w:eastAsia="Calibri" w:hAnsi="Times New Roman" w:cs="Times New Roman"/>
          <w:sz w:val="28"/>
          <w:szCs w:val="28"/>
        </w:rPr>
        <w:t>энергетике.-</w:t>
      </w:r>
      <w:proofErr w:type="gramEnd"/>
      <w:r w:rsidRPr="00E369A5">
        <w:rPr>
          <w:rFonts w:ascii="Times New Roman" w:eastAsia="Calibri" w:hAnsi="Times New Roman" w:cs="Times New Roman"/>
          <w:sz w:val="28"/>
          <w:szCs w:val="28"/>
        </w:rPr>
        <w:t xml:space="preserve"> учебное пособие. СПб, СПбГАУ, 2012. -133с.</w:t>
      </w:r>
    </w:p>
    <w:p w14:paraId="3E190B9A" w14:textId="77777777" w:rsidR="00E369A5" w:rsidRPr="00E369A5" w:rsidRDefault="00E369A5" w:rsidP="00E369A5">
      <w:pPr>
        <w:numPr>
          <w:ilvl w:val="0"/>
          <w:numId w:val="34"/>
        </w:numPr>
        <w:tabs>
          <w:tab w:val="left" w:pos="709"/>
          <w:tab w:val="left" w:pos="1134"/>
          <w:tab w:val="left" w:pos="1276"/>
          <w:tab w:val="left" w:pos="1701"/>
          <w:tab w:val="left" w:pos="2127"/>
        </w:tabs>
        <w:spacing w:line="360" w:lineRule="auto"/>
        <w:ind w:left="-142"/>
        <w:contextualSpacing/>
        <w:jc w:val="both"/>
        <w:rPr>
          <w:rFonts w:ascii="Times New Roman" w:eastAsia="Calibri" w:hAnsi="Times New Roman" w:cs="Times New Roman"/>
          <w:sz w:val="28"/>
          <w:szCs w:val="28"/>
        </w:rPr>
      </w:pPr>
      <w:r w:rsidRPr="00E369A5">
        <w:rPr>
          <w:rFonts w:ascii="Times New Roman" w:eastAsia="Calibri" w:hAnsi="Times New Roman" w:cs="Times New Roman"/>
          <w:b/>
          <w:sz w:val="28"/>
          <w:szCs w:val="28"/>
        </w:rPr>
        <w:t xml:space="preserve"> Беззубцева М.М. </w:t>
      </w:r>
      <w:r w:rsidRPr="00E369A5">
        <w:rPr>
          <w:rFonts w:ascii="Times New Roman" w:eastAsia="Calibri" w:hAnsi="Times New Roman" w:cs="Times New Roman"/>
          <w:sz w:val="28"/>
          <w:szCs w:val="28"/>
        </w:rPr>
        <w:t>Электротехнологии и электротехнологические установки в АПК. – СПб, СПбГАУ, 2012. - с.242</w:t>
      </w:r>
    </w:p>
    <w:p w14:paraId="61DED7F4" w14:textId="77777777" w:rsidR="00E369A5" w:rsidRPr="00E369A5" w:rsidRDefault="00E369A5" w:rsidP="00E369A5">
      <w:pPr>
        <w:pStyle w:val="a6"/>
        <w:numPr>
          <w:ilvl w:val="0"/>
          <w:numId w:val="34"/>
        </w:numPr>
        <w:shd w:val="clear" w:color="auto" w:fill="FFFFFF"/>
        <w:suppressAutoHyphens/>
        <w:autoSpaceDN w:val="0"/>
        <w:spacing w:line="360" w:lineRule="auto"/>
        <w:ind w:left="-142"/>
        <w:contextualSpacing w:val="0"/>
        <w:jc w:val="both"/>
        <w:textAlignment w:val="baseline"/>
        <w:rPr>
          <w:rFonts w:ascii="Times New Roman" w:eastAsia="Lucida Sans Unicode" w:hAnsi="Times New Roman" w:cs="Times New Roman"/>
          <w:kern w:val="1"/>
          <w:sz w:val="28"/>
          <w:szCs w:val="28"/>
        </w:rPr>
      </w:pPr>
      <w:r w:rsidRPr="00E369A5">
        <w:rPr>
          <w:rFonts w:ascii="Times New Roman" w:eastAsia="Lucida Sans Unicode" w:hAnsi="Times New Roman" w:cs="Times New Roman"/>
          <w:b/>
          <w:kern w:val="1"/>
          <w:sz w:val="28"/>
          <w:szCs w:val="28"/>
        </w:rPr>
        <w:t xml:space="preserve"> Гришин А. Д., Васильев Н. </w:t>
      </w:r>
      <w:proofErr w:type="spellStart"/>
      <w:r w:rsidRPr="00E369A5">
        <w:rPr>
          <w:rFonts w:ascii="Times New Roman" w:eastAsia="Lucida Sans Unicode" w:hAnsi="Times New Roman" w:cs="Times New Roman"/>
          <w:b/>
          <w:kern w:val="1"/>
          <w:sz w:val="28"/>
          <w:szCs w:val="28"/>
        </w:rPr>
        <w:t>В.</w:t>
      </w:r>
      <w:hyperlink r:id="rId23" w:history="1">
        <w:r w:rsidRPr="00E369A5">
          <w:rPr>
            <w:rFonts w:ascii="Times New Roman" w:eastAsia="Lucida Sans Unicode" w:hAnsi="Times New Roman" w:cs="Times New Roman"/>
            <w:kern w:val="1"/>
            <w:sz w:val="28"/>
            <w:szCs w:val="28"/>
          </w:rPr>
          <w:t>Улучшение</w:t>
        </w:r>
        <w:proofErr w:type="spellEnd"/>
      </w:hyperlink>
      <w:r w:rsidRPr="00E369A5">
        <w:rPr>
          <w:rFonts w:ascii="Times New Roman" w:eastAsia="Lucida Sans Unicode" w:hAnsi="Times New Roman" w:cs="Times New Roman"/>
          <w:kern w:val="1"/>
          <w:sz w:val="28"/>
          <w:szCs w:val="28"/>
        </w:rPr>
        <w:t xml:space="preserve"> параметров работы печатной платы с использованием компаратора // Материалы международной научно-практической конференции молодых ученых и обучающихся, </w:t>
      </w:r>
      <w:proofErr w:type="spellStart"/>
      <w:r w:rsidRPr="00E369A5">
        <w:rPr>
          <w:rFonts w:ascii="Times New Roman" w:eastAsia="Lucida Sans Unicode" w:hAnsi="Times New Roman" w:cs="Times New Roman"/>
          <w:kern w:val="1"/>
          <w:sz w:val="28"/>
          <w:szCs w:val="28"/>
        </w:rPr>
        <w:t>посвящнной</w:t>
      </w:r>
      <w:proofErr w:type="spellEnd"/>
      <w:r w:rsidRPr="00E369A5">
        <w:rPr>
          <w:rFonts w:ascii="Times New Roman" w:eastAsia="Lucida Sans Unicode" w:hAnsi="Times New Roman" w:cs="Times New Roman"/>
          <w:kern w:val="1"/>
          <w:sz w:val="28"/>
          <w:szCs w:val="28"/>
        </w:rPr>
        <w:t xml:space="preserve"> 115-летию Санкт-</w:t>
      </w:r>
      <w:proofErr w:type="spellStart"/>
      <w:r w:rsidRPr="00E369A5">
        <w:rPr>
          <w:rFonts w:ascii="Times New Roman" w:eastAsia="Lucida Sans Unicode" w:hAnsi="Times New Roman" w:cs="Times New Roman"/>
          <w:kern w:val="1"/>
          <w:sz w:val="28"/>
          <w:szCs w:val="28"/>
        </w:rPr>
        <w:t>Петербургскогого</w:t>
      </w:r>
      <w:proofErr w:type="spellEnd"/>
      <w:r w:rsidRPr="00E369A5">
        <w:rPr>
          <w:rFonts w:ascii="Times New Roman" w:eastAsia="Lucida Sans Unicode" w:hAnsi="Times New Roman" w:cs="Times New Roman"/>
          <w:kern w:val="1"/>
          <w:sz w:val="28"/>
          <w:szCs w:val="28"/>
        </w:rPr>
        <w:t xml:space="preserve"> </w:t>
      </w:r>
      <w:proofErr w:type="spellStart"/>
      <w:r w:rsidRPr="00E369A5">
        <w:rPr>
          <w:rFonts w:ascii="Times New Roman" w:eastAsia="Lucida Sans Unicode" w:hAnsi="Times New Roman" w:cs="Times New Roman"/>
          <w:kern w:val="1"/>
          <w:sz w:val="28"/>
          <w:szCs w:val="28"/>
        </w:rPr>
        <w:t>Гсударственного</w:t>
      </w:r>
      <w:proofErr w:type="spellEnd"/>
      <w:r w:rsidRPr="00E369A5">
        <w:rPr>
          <w:rFonts w:ascii="Times New Roman" w:eastAsia="Lucida Sans Unicode" w:hAnsi="Times New Roman" w:cs="Times New Roman"/>
          <w:kern w:val="1"/>
          <w:sz w:val="28"/>
          <w:szCs w:val="28"/>
        </w:rPr>
        <w:t xml:space="preserve"> аграрного университета. 2019. С. 38-40.</w:t>
      </w:r>
    </w:p>
    <w:p w14:paraId="3D0F90A5" w14:textId="77777777" w:rsidR="00E369A5" w:rsidRPr="00E369A5" w:rsidRDefault="00E369A5" w:rsidP="00E369A5">
      <w:pPr>
        <w:spacing w:line="360" w:lineRule="auto"/>
        <w:rPr>
          <w:rFonts w:ascii="Times New Roman" w:hAnsi="Times New Roman" w:cs="Times New Roman"/>
          <w:sz w:val="28"/>
          <w:szCs w:val="28"/>
        </w:rPr>
      </w:pPr>
    </w:p>
    <w:p w14:paraId="192CDE17" w14:textId="77777777" w:rsidR="00E369A5" w:rsidRPr="00E369A5" w:rsidRDefault="00E369A5" w:rsidP="00E369A5">
      <w:pPr>
        <w:pStyle w:val="a6"/>
        <w:ind w:left="1429"/>
        <w:rPr>
          <w:rFonts w:ascii="Times New Roman" w:hAnsi="Times New Roman" w:cs="Times New Roman"/>
          <w:sz w:val="28"/>
          <w:szCs w:val="28"/>
        </w:rPr>
      </w:pPr>
    </w:p>
    <w:p w14:paraId="6950CB28" w14:textId="77777777" w:rsidR="00E369A5" w:rsidRPr="00E369A5" w:rsidRDefault="00E369A5" w:rsidP="00E369A5">
      <w:pPr>
        <w:rPr>
          <w:rFonts w:ascii="Times New Roman" w:hAnsi="Times New Roman" w:cs="Times New Roman"/>
          <w:sz w:val="28"/>
          <w:szCs w:val="28"/>
        </w:rPr>
      </w:pPr>
    </w:p>
    <w:p w14:paraId="5B8E9D37" w14:textId="77777777" w:rsidR="00E369A5" w:rsidRPr="00E369A5" w:rsidRDefault="00E369A5" w:rsidP="00E369A5">
      <w:pPr>
        <w:rPr>
          <w:rFonts w:ascii="Times New Roman" w:hAnsi="Times New Roman" w:cs="Times New Roman"/>
          <w:sz w:val="28"/>
          <w:szCs w:val="28"/>
        </w:rPr>
      </w:pPr>
    </w:p>
    <w:p w14:paraId="09321F1A" w14:textId="77777777" w:rsidR="00E369A5" w:rsidRPr="00E369A5" w:rsidRDefault="00E369A5" w:rsidP="00E369A5">
      <w:pPr>
        <w:rPr>
          <w:rFonts w:ascii="Times New Roman" w:hAnsi="Times New Roman" w:cs="Times New Roman"/>
          <w:sz w:val="28"/>
          <w:szCs w:val="28"/>
        </w:rPr>
      </w:pPr>
    </w:p>
    <w:p w14:paraId="62DFCCEF" w14:textId="77777777" w:rsidR="00E369A5" w:rsidRPr="00E369A5" w:rsidRDefault="00E369A5" w:rsidP="00E369A5">
      <w:pPr>
        <w:rPr>
          <w:rFonts w:ascii="Times New Roman" w:hAnsi="Times New Roman" w:cs="Times New Roman"/>
          <w:sz w:val="28"/>
          <w:szCs w:val="28"/>
        </w:rPr>
      </w:pPr>
    </w:p>
    <w:p w14:paraId="3EC5D846" w14:textId="77777777" w:rsidR="00E369A5" w:rsidRPr="00E369A5" w:rsidRDefault="00E369A5" w:rsidP="00E369A5">
      <w:pPr>
        <w:rPr>
          <w:rFonts w:ascii="Times New Roman" w:hAnsi="Times New Roman" w:cs="Times New Roman"/>
          <w:sz w:val="28"/>
          <w:szCs w:val="28"/>
        </w:rPr>
      </w:pPr>
    </w:p>
    <w:p w14:paraId="4706BB0A" w14:textId="77777777" w:rsidR="00E369A5" w:rsidRPr="00E369A5" w:rsidRDefault="00E369A5" w:rsidP="00E369A5">
      <w:pPr>
        <w:rPr>
          <w:rFonts w:ascii="Times New Roman" w:hAnsi="Times New Roman" w:cs="Times New Roman"/>
          <w:sz w:val="28"/>
          <w:szCs w:val="28"/>
        </w:rPr>
      </w:pPr>
    </w:p>
    <w:p w14:paraId="68423EA7" w14:textId="77777777" w:rsidR="00E369A5" w:rsidRPr="00E369A5" w:rsidRDefault="00E369A5" w:rsidP="00E369A5">
      <w:pPr>
        <w:rPr>
          <w:rFonts w:ascii="Times New Roman" w:hAnsi="Times New Roman" w:cs="Times New Roman"/>
          <w:sz w:val="28"/>
          <w:szCs w:val="28"/>
        </w:rPr>
      </w:pPr>
    </w:p>
    <w:p w14:paraId="506A8C92" w14:textId="77777777" w:rsidR="00E369A5" w:rsidRPr="00E369A5" w:rsidRDefault="00E369A5" w:rsidP="00E369A5">
      <w:pPr>
        <w:rPr>
          <w:rFonts w:ascii="Times New Roman" w:hAnsi="Times New Roman" w:cs="Times New Roman"/>
          <w:sz w:val="28"/>
          <w:szCs w:val="28"/>
        </w:rPr>
      </w:pPr>
    </w:p>
    <w:p w14:paraId="229F9934" w14:textId="77777777" w:rsidR="00E369A5" w:rsidRPr="00E369A5" w:rsidRDefault="00E369A5" w:rsidP="00E369A5">
      <w:pPr>
        <w:rPr>
          <w:rFonts w:ascii="Times New Roman" w:hAnsi="Times New Roman" w:cs="Times New Roman"/>
          <w:sz w:val="28"/>
          <w:szCs w:val="28"/>
        </w:rPr>
      </w:pPr>
    </w:p>
    <w:p w14:paraId="5FC52366" w14:textId="77777777" w:rsidR="00E369A5" w:rsidRPr="00E369A5" w:rsidRDefault="00E369A5" w:rsidP="00E369A5">
      <w:pPr>
        <w:rPr>
          <w:rFonts w:ascii="Times New Roman" w:hAnsi="Times New Roman" w:cs="Times New Roman"/>
          <w:sz w:val="28"/>
          <w:szCs w:val="28"/>
        </w:rPr>
      </w:pPr>
    </w:p>
    <w:p w14:paraId="28EBF325" w14:textId="77777777" w:rsidR="00E369A5" w:rsidRPr="00E369A5" w:rsidRDefault="00E369A5" w:rsidP="00E369A5">
      <w:pPr>
        <w:rPr>
          <w:rFonts w:ascii="Times New Roman" w:hAnsi="Times New Roman" w:cs="Times New Roman"/>
          <w:sz w:val="28"/>
          <w:szCs w:val="28"/>
        </w:rPr>
      </w:pPr>
    </w:p>
    <w:p w14:paraId="7EDBAC47" w14:textId="77777777" w:rsidR="00E369A5" w:rsidRPr="00E369A5" w:rsidRDefault="00E369A5" w:rsidP="00E369A5">
      <w:pPr>
        <w:rPr>
          <w:rFonts w:ascii="Times New Roman" w:hAnsi="Times New Roman" w:cs="Times New Roman"/>
          <w:sz w:val="28"/>
          <w:szCs w:val="28"/>
        </w:rPr>
      </w:pPr>
    </w:p>
    <w:p w14:paraId="4C6D17D4" w14:textId="77777777" w:rsidR="00E369A5" w:rsidRPr="00E369A5" w:rsidRDefault="00E369A5" w:rsidP="00E369A5">
      <w:pPr>
        <w:rPr>
          <w:rFonts w:ascii="Times New Roman" w:hAnsi="Times New Roman" w:cs="Times New Roman"/>
          <w:sz w:val="28"/>
          <w:szCs w:val="28"/>
        </w:rPr>
      </w:pPr>
    </w:p>
    <w:p w14:paraId="1037F98F" w14:textId="77777777" w:rsidR="00E369A5" w:rsidRPr="00E369A5" w:rsidRDefault="00E369A5" w:rsidP="00E369A5">
      <w:pPr>
        <w:rPr>
          <w:rFonts w:ascii="Times New Roman" w:hAnsi="Times New Roman" w:cs="Times New Roman"/>
          <w:sz w:val="28"/>
          <w:szCs w:val="28"/>
        </w:rPr>
      </w:pPr>
    </w:p>
    <w:p w14:paraId="4E6D98BF" w14:textId="77777777" w:rsidR="00E369A5" w:rsidRPr="00E369A5" w:rsidRDefault="00E369A5" w:rsidP="00E369A5">
      <w:pPr>
        <w:rPr>
          <w:rFonts w:ascii="Times New Roman" w:hAnsi="Times New Roman" w:cs="Times New Roman"/>
          <w:sz w:val="28"/>
          <w:szCs w:val="28"/>
        </w:rPr>
      </w:pPr>
    </w:p>
    <w:p w14:paraId="5D89C142" w14:textId="77777777" w:rsidR="00E369A5" w:rsidRPr="00E369A5" w:rsidRDefault="00E369A5" w:rsidP="00E369A5">
      <w:pPr>
        <w:rPr>
          <w:rFonts w:ascii="Times New Roman" w:hAnsi="Times New Roman" w:cs="Times New Roman"/>
          <w:sz w:val="28"/>
          <w:szCs w:val="28"/>
        </w:rPr>
      </w:pPr>
    </w:p>
    <w:p w14:paraId="08C7F412" w14:textId="77777777" w:rsidR="00E369A5" w:rsidRPr="00E369A5" w:rsidRDefault="00E369A5" w:rsidP="00E369A5">
      <w:pPr>
        <w:rPr>
          <w:rFonts w:ascii="Times New Roman" w:hAnsi="Times New Roman" w:cs="Times New Roman"/>
          <w:sz w:val="28"/>
          <w:szCs w:val="28"/>
        </w:rPr>
      </w:pPr>
    </w:p>
    <w:p w14:paraId="79EB0A03" w14:textId="77777777" w:rsidR="00E369A5" w:rsidRPr="00E369A5" w:rsidRDefault="00E369A5" w:rsidP="00E369A5">
      <w:pPr>
        <w:pStyle w:val="1"/>
        <w:spacing w:line="360" w:lineRule="auto"/>
        <w:rPr>
          <w:color w:val="auto"/>
          <w:szCs w:val="28"/>
        </w:rPr>
      </w:pPr>
      <w:bookmarkStart w:id="22" w:name="_Toc35969387"/>
      <w:bookmarkStart w:id="23" w:name="_Toc49686852"/>
      <w:r w:rsidRPr="00E369A5">
        <w:rPr>
          <w:color w:val="auto"/>
          <w:szCs w:val="28"/>
        </w:rPr>
        <w:lastRenderedPageBreak/>
        <w:t>ПРИЛОЖЕНИЯ</w:t>
      </w:r>
      <w:bookmarkEnd w:id="22"/>
      <w:bookmarkEnd w:id="23"/>
    </w:p>
    <w:p w14:paraId="48EC0D20" w14:textId="77777777" w:rsidR="00E369A5" w:rsidRPr="00E369A5" w:rsidRDefault="00E369A5" w:rsidP="00E369A5">
      <w:pPr>
        <w:spacing w:line="360" w:lineRule="auto"/>
        <w:rPr>
          <w:rFonts w:ascii="Times New Roman" w:hAnsi="Times New Roman" w:cs="Times New Roman"/>
          <w:sz w:val="28"/>
          <w:szCs w:val="28"/>
        </w:rPr>
      </w:pPr>
    </w:p>
    <w:p w14:paraId="22C05E2B" w14:textId="77777777" w:rsidR="00E369A5" w:rsidRPr="00E369A5" w:rsidRDefault="00E369A5" w:rsidP="00E369A5">
      <w:pPr>
        <w:spacing w:line="360" w:lineRule="auto"/>
        <w:rPr>
          <w:rFonts w:ascii="Times New Roman" w:hAnsi="Times New Roman" w:cs="Times New Roman"/>
          <w:sz w:val="28"/>
          <w:szCs w:val="28"/>
        </w:rPr>
      </w:pPr>
      <w:r w:rsidRPr="00E369A5">
        <w:rPr>
          <w:rFonts w:ascii="Times New Roman" w:hAnsi="Times New Roman" w:cs="Times New Roman"/>
          <w:sz w:val="28"/>
          <w:szCs w:val="28"/>
        </w:rPr>
        <w:t>Таблица 3 Протокол исследований за 20.02.2020</w:t>
      </w:r>
    </w:p>
    <w:tbl>
      <w:tblPr>
        <w:tblW w:w="9378" w:type="dxa"/>
        <w:tblCellMar>
          <w:left w:w="10" w:type="dxa"/>
          <w:right w:w="10" w:type="dxa"/>
        </w:tblCellMar>
        <w:tblLook w:val="0000" w:firstRow="0" w:lastRow="0" w:firstColumn="0" w:lastColumn="0" w:noHBand="0" w:noVBand="0"/>
      </w:tblPr>
      <w:tblGrid>
        <w:gridCol w:w="499"/>
        <w:gridCol w:w="1834"/>
        <w:gridCol w:w="1835"/>
        <w:gridCol w:w="789"/>
        <w:gridCol w:w="1025"/>
        <w:gridCol w:w="3396"/>
      </w:tblGrid>
      <w:tr w:rsidR="00E369A5" w:rsidRPr="00E369A5" w14:paraId="394BEBBF" w14:textId="77777777" w:rsidTr="002027F1">
        <w:tc>
          <w:tcPr>
            <w:tcW w:w="937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E94D6B" w14:textId="77777777" w:rsidR="00E369A5" w:rsidRPr="00E369A5" w:rsidRDefault="00E369A5" w:rsidP="002027F1">
            <w:pPr>
              <w:widowControl/>
              <w:spacing w:line="360" w:lineRule="auto"/>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20 февраля 2020г. (Обр. №1)                                                          - Схема №1</w:t>
            </w:r>
          </w:p>
        </w:tc>
      </w:tr>
      <w:tr w:rsidR="00E369A5" w:rsidRPr="00E369A5" w14:paraId="5432D1DA" w14:textId="77777777" w:rsidTr="002027F1">
        <w:tc>
          <w:tcPr>
            <w:tcW w:w="4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FCB1D"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w:t>
            </w:r>
          </w:p>
        </w:tc>
        <w:tc>
          <w:tcPr>
            <w:tcW w:w="366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3FF15F"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Параметры</w:t>
            </w:r>
          </w:p>
        </w:tc>
        <w:tc>
          <w:tcPr>
            <w:tcW w:w="7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1BC18D"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t</w:t>
            </w:r>
            <w:r w:rsidRPr="00E369A5">
              <w:rPr>
                <w:rFonts w:ascii="Times New Roman" w:eastAsia="Calibri" w:hAnsi="Times New Roman" w:cs="Times New Roman"/>
                <w:sz w:val="28"/>
                <w:szCs w:val="28"/>
                <w:lang w:eastAsia="en-US"/>
              </w:rPr>
              <w:t xml:space="preserve"> °</w:t>
            </w:r>
            <w:r w:rsidRPr="00E369A5">
              <w:rPr>
                <w:rFonts w:ascii="Times New Roman" w:eastAsia="Calibri" w:hAnsi="Times New Roman" w:cs="Times New Roman"/>
                <w:sz w:val="28"/>
                <w:szCs w:val="28"/>
                <w:lang w:val="en-US" w:eastAsia="en-US"/>
              </w:rPr>
              <w:t>C</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DCF166"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Время</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25B238"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Примечание</w:t>
            </w:r>
          </w:p>
        </w:tc>
      </w:tr>
      <w:tr w:rsidR="00E369A5" w:rsidRPr="00E369A5" w14:paraId="244AD912" w14:textId="77777777" w:rsidTr="002027F1">
        <w:tc>
          <w:tcPr>
            <w:tcW w:w="4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A98B49"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w:t>
            </w:r>
          </w:p>
        </w:tc>
        <w:tc>
          <w:tcPr>
            <w:tcW w:w="18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1495C"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4.51 В</w:t>
            </w:r>
          </w:p>
        </w:tc>
        <w:tc>
          <w:tcPr>
            <w:tcW w:w="1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782017"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0.898 </w:t>
            </w:r>
            <w:r w:rsidRPr="00E369A5">
              <w:rPr>
                <w:rFonts w:ascii="Times New Roman" w:eastAsia="Calibri" w:hAnsi="Times New Roman" w:cs="Times New Roman"/>
                <w:sz w:val="28"/>
                <w:szCs w:val="28"/>
                <w:lang w:val="en-US" w:eastAsia="en-US"/>
              </w:rPr>
              <w:t>A</w:t>
            </w:r>
          </w:p>
        </w:tc>
        <w:tc>
          <w:tcPr>
            <w:tcW w:w="7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74121C"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63.0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E78A79"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13.18</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B816AE"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Началось плавное снижение напряжения</w:t>
            </w:r>
          </w:p>
        </w:tc>
      </w:tr>
      <w:tr w:rsidR="00E369A5" w:rsidRPr="00E369A5" w14:paraId="2F6C5AEE" w14:textId="77777777" w:rsidTr="002027F1">
        <w:tc>
          <w:tcPr>
            <w:tcW w:w="4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76426E"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2</w:t>
            </w:r>
          </w:p>
        </w:tc>
        <w:tc>
          <w:tcPr>
            <w:tcW w:w="18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DF6D52"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3.98 В</w:t>
            </w:r>
          </w:p>
        </w:tc>
        <w:tc>
          <w:tcPr>
            <w:tcW w:w="1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71CA30"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0.791 </w:t>
            </w:r>
            <w:r w:rsidRPr="00E369A5">
              <w:rPr>
                <w:rFonts w:ascii="Times New Roman" w:eastAsia="Calibri" w:hAnsi="Times New Roman" w:cs="Times New Roman"/>
                <w:sz w:val="28"/>
                <w:szCs w:val="28"/>
                <w:lang w:val="en-US" w:eastAsia="en-US"/>
              </w:rPr>
              <w:t>A</w:t>
            </w:r>
          </w:p>
        </w:tc>
        <w:tc>
          <w:tcPr>
            <w:tcW w:w="7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6686C0"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69.0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4C627F"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13.23</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6B6772"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Продолжается плавное снижение напряжения</w:t>
            </w:r>
          </w:p>
        </w:tc>
      </w:tr>
      <w:tr w:rsidR="00E369A5" w:rsidRPr="00E369A5" w14:paraId="44893A91" w14:textId="77777777" w:rsidTr="002027F1">
        <w:tc>
          <w:tcPr>
            <w:tcW w:w="4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E9201E"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3</w:t>
            </w:r>
          </w:p>
        </w:tc>
        <w:tc>
          <w:tcPr>
            <w:tcW w:w="18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821FEE"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3.62 В</w:t>
            </w:r>
          </w:p>
        </w:tc>
        <w:tc>
          <w:tcPr>
            <w:tcW w:w="1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0F98D7"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0.725 </w:t>
            </w:r>
            <w:r w:rsidRPr="00E369A5">
              <w:rPr>
                <w:rFonts w:ascii="Times New Roman" w:eastAsia="Calibri" w:hAnsi="Times New Roman" w:cs="Times New Roman"/>
                <w:sz w:val="28"/>
                <w:szCs w:val="28"/>
                <w:lang w:val="en-US" w:eastAsia="en-US"/>
              </w:rPr>
              <w:t>A</w:t>
            </w:r>
          </w:p>
        </w:tc>
        <w:tc>
          <w:tcPr>
            <w:tcW w:w="7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6776D4"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72.0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466D46"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13.28</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DACA21"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Продолжается плавное снижение напряжения</w:t>
            </w:r>
          </w:p>
        </w:tc>
      </w:tr>
      <w:tr w:rsidR="00E369A5" w:rsidRPr="00E369A5" w14:paraId="0B56D122" w14:textId="77777777" w:rsidTr="002027F1">
        <w:tc>
          <w:tcPr>
            <w:tcW w:w="4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9899B3"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4</w:t>
            </w:r>
          </w:p>
        </w:tc>
        <w:tc>
          <w:tcPr>
            <w:tcW w:w="18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4D5DBD"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2.96 В</w:t>
            </w:r>
          </w:p>
        </w:tc>
        <w:tc>
          <w:tcPr>
            <w:tcW w:w="1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120336"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0.588 </w:t>
            </w:r>
            <w:r w:rsidRPr="00E369A5">
              <w:rPr>
                <w:rFonts w:ascii="Times New Roman" w:eastAsia="Calibri" w:hAnsi="Times New Roman" w:cs="Times New Roman"/>
                <w:sz w:val="28"/>
                <w:szCs w:val="28"/>
                <w:lang w:val="en-US" w:eastAsia="en-US"/>
              </w:rPr>
              <w:t>A</w:t>
            </w:r>
          </w:p>
        </w:tc>
        <w:tc>
          <w:tcPr>
            <w:tcW w:w="7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1209A8"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78.0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09401C"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13.34</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ED2FFD"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Продолжается плавное снижение напряжения</w:t>
            </w:r>
          </w:p>
        </w:tc>
      </w:tr>
      <w:tr w:rsidR="00E369A5" w:rsidRPr="00E369A5" w14:paraId="1A628057" w14:textId="77777777" w:rsidTr="002027F1">
        <w:tc>
          <w:tcPr>
            <w:tcW w:w="4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A1BF20"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5</w:t>
            </w:r>
          </w:p>
        </w:tc>
        <w:tc>
          <w:tcPr>
            <w:tcW w:w="18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2DE3D4"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0 В</w:t>
            </w:r>
          </w:p>
        </w:tc>
        <w:tc>
          <w:tcPr>
            <w:tcW w:w="1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89EE24"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 </w:t>
            </w:r>
            <w:r w:rsidRPr="00E369A5">
              <w:rPr>
                <w:rFonts w:ascii="Times New Roman" w:eastAsia="Calibri" w:hAnsi="Times New Roman" w:cs="Times New Roman"/>
                <w:sz w:val="28"/>
                <w:szCs w:val="28"/>
                <w:lang w:val="en-US" w:eastAsia="en-US"/>
              </w:rPr>
              <w:t>A</w:t>
            </w:r>
          </w:p>
        </w:tc>
        <w:tc>
          <w:tcPr>
            <w:tcW w:w="7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81C8C7"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81.0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002AC6"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13.35</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75B569"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 xml:space="preserve">Циклически – </w:t>
            </w:r>
          </w:p>
          <w:p w14:paraId="36BD61ED"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Напряжение вверх / вниз</w:t>
            </w:r>
          </w:p>
        </w:tc>
      </w:tr>
      <w:tr w:rsidR="00E369A5" w:rsidRPr="00E369A5" w14:paraId="431D0743" w14:textId="77777777" w:rsidTr="002027F1">
        <w:tc>
          <w:tcPr>
            <w:tcW w:w="4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248C5"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6</w:t>
            </w:r>
          </w:p>
        </w:tc>
        <w:tc>
          <w:tcPr>
            <w:tcW w:w="18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0E8C20"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5.0 В</w:t>
            </w:r>
          </w:p>
        </w:tc>
        <w:tc>
          <w:tcPr>
            <w:tcW w:w="1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228A4E"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1.0 </w:t>
            </w:r>
            <w:r w:rsidRPr="00E369A5">
              <w:rPr>
                <w:rFonts w:ascii="Times New Roman" w:eastAsia="Calibri" w:hAnsi="Times New Roman" w:cs="Times New Roman"/>
                <w:sz w:val="28"/>
                <w:szCs w:val="28"/>
                <w:lang w:val="en-US" w:eastAsia="en-US"/>
              </w:rPr>
              <w:t>A</w:t>
            </w:r>
          </w:p>
        </w:tc>
        <w:tc>
          <w:tcPr>
            <w:tcW w:w="7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20B4A3"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79.0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BEDD69"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13.51</w:t>
            </w:r>
          </w:p>
        </w:tc>
        <w:tc>
          <w:tcPr>
            <w:tcW w:w="33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40B2EC"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Вернулся в номинальный режим</w:t>
            </w:r>
          </w:p>
        </w:tc>
      </w:tr>
    </w:tbl>
    <w:p w14:paraId="4BAC752C" w14:textId="77777777" w:rsidR="00E369A5" w:rsidRPr="00E369A5" w:rsidRDefault="00E369A5" w:rsidP="00E369A5">
      <w:pPr>
        <w:spacing w:line="360" w:lineRule="auto"/>
        <w:rPr>
          <w:rFonts w:ascii="Times New Roman" w:hAnsi="Times New Roman" w:cs="Times New Roman"/>
          <w:sz w:val="28"/>
          <w:szCs w:val="28"/>
        </w:rPr>
      </w:pPr>
    </w:p>
    <w:p w14:paraId="3217FF0A" w14:textId="77777777" w:rsidR="00E369A5" w:rsidRPr="00E369A5" w:rsidRDefault="00E369A5" w:rsidP="00E369A5">
      <w:pPr>
        <w:spacing w:line="360" w:lineRule="auto"/>
        <w:rPr>
          <w:rFonts w:ascii="Times New Roman" w:hAnsi="Times New Roman" w:cs="Times New Roman"/>
          <w:sz w:val="28"/>
          <w:szCs w:val="28"/>
        </w:rPr>
      </w:pPr>
    </w:p>
    <w:p w14:paraId="5D9FE53E" w14:textId="77777777" w:rsidR="00E369A5" w:rsidRPr="00E369A5" w:rsidRDefault="00E369A5" w:rsidP="00E369A5">
      <w:pPr>
        <w:spacing w:line="360" w:lineRule="auto"/>
        <w:rPr>
          <w:rFonts w:ascii="Times New Roman" w:hAnsi="Times New Roman" w:cs="Times New Roman"/>
          <w:sz w:val="28"/>
          <w:szCs w:val="28"/>
        </w:rPr>
      </w:pPr>
      <w:r w:rsidRPr="00E369A5">
        <w:rPr>
          <w:rFonts w:ascii="Times New Roman" w:hAnsi="Times New Roman" w:cs="Times New Roman"/>
          <w:sz w:val="28"/>
          <w:szCs w:val="28"/>
        </w:rPr>
        <w:t>Таблица 4 Протокол исследований за 25.02.2020</w:t>
      </w:r>
    </w:p>
    <w:tbl>
      <w:tblPr>
        <w:tblW w:w="9345" w:type="dxa"/>
        <w:tblCellMar>
          <w:left w:w="10" w:type="dxa"/>
          <w:right w:w="10" w:type="dxa"/>
        </w:tblCellMar>
        <w:tblLook w:val="0000" w:firstRow="0" w:lastRow="0" w:firstColumn="0" w:lastColumn="0" w:noHBand="0" w:noVBand="0"/>
      </w:tblPr>
      <w:tblGrid>
        <w:gridCol w:w="498"/>
        <w:gridCol w:w="1825"/>
        <w:gridCol w:w="1827"/>
        <w:gridCol w:w="788"/>
        <w:gridCol w:w="1025"/>
        <w:gridCol w:w="3382"/>
      </w:tblGrid>
      <w:tr w:rsidR="00E369A5" w:rsidRPr="00E369A5" w14:paraId="27D9E2C6" w14:textId="77777777" w:rsidTr="002027F1">
        <w:tc>
          <w:tcPr>
            <w:tcW w:w="934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2A67B8" w14:textId="77777777" w:rsidR="00E369A5" w:rsidRPr="00E369A5" w:rsidRDefault="00E369A5" w:rsidP="002027F1">
            <w:pPr>
              <w:widowControl/>
              <w:spacing w:line="360" w:lineRule="auto"/>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25 февраля 2020г. (Обр. №1)                                                          - Схема №1</w:t>
            </w:r>
          </w:p>
        </w:tc>
      </w:tr>
      <w:tr w:rsidR="00E369A5" w:rsidRPr="00E369A5" w14:paraId="3C8DAF66"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DD931A"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w:t>
            </w:r>
          </w:p>
        </w:tc>
        <w:tc>
          <w:tcPr>
            <w:tcW w:w="36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615019"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Параметры</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4A881B"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t</w:t>
            </w:r>
            <w:r w:rsidRPr="00E369A5">
              <w:rPr>
                <w:rFonts w:ascii="Times New Roman" w:eastAsia="Calibri" w:hAnsi="Times New Roman" w:cs="Times New Roman"/>
                <w:sz w:val="28"/>
                <w:szCs w:val="28"/>
                <w:lang w:eastAsia="en-US"/>
              </w:rPr>
              <w:t xml:space="preserve"> °</w:t>
            </w:r>
            <w:r w:rsidRPr="00E369A5">
              <w:rPr>
                <w:rFonts w:ascii="Times New Roman" w:eastAsia="Calibri" w:hAnsi="Times New Roman" w:cs="Times New Roman"/>
                <w:sz w:val="28"/>
                <w:szCs w:val="28"/>
                <w:lang w:val="en-US" w:eastAsia="en-US"/>
              </w:rPr>
              <w:t>C</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4300D"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Время</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C43E10"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Примечание</w:t>
            </w:r>
          </w:p>
        </w:tc>
      </w:tr>
      <w:tr w:rsidR="00E369A5" w:rsidRPr="00E369A5" w14:paraId="0EE04EF2"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8EAFC0"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F92E78"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5.04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883A4"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1.015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5F0073"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65.0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A0F566"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10.30</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F317AE"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Стабильный режим работы</w:t>
            </w:r>
          </w:p>
        </w:tc>
      </w:tr>
      <w:tr w:rsidR="00E369A5" w:rsidRPr="00E369A5" w14:paraId="5DB43E65"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1607F"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2</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1FC606"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4.05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FC9E83"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0.818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59C243"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70.0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E406F"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10.38</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7AAFB9"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Началось плавное снижение напряжения</w:t>
            </w:r>
          </w:p>
        </w:tc>
      </w:tr>
      <w:tr w:rsidR="00E369A5" w:rsidRPr="00E369A5" w14:paraId="5E5E6845"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CAA200"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3</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B5B6C4"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3.40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312BBD"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0.678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679D6A"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78.0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0EEEB5"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10.46</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E871B1"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Продолжается плавное снижение напряжения</w:t>
            </w:r>
          </w:p>
        </w:tc>
      </w:tr>
      <w:tr w:rsidR="00E369A5" w:rsidRPr="00E369A5" w14:paraId="11716F36"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D2F827"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lastRenderedPageBreak/>
              <w:t>4</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86EF3F"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0.04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952020"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0.0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FE361B"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85.0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6E726B"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10.53</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2826B9"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 xml:space="preserve">Циклически – </w:t>
            </w:r>
          </w:p>
          <w:p w14:paraId="0262555C"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Напряжение вверх / вниз</w:t>
            </w:r>
          </w:p>
        </w:tc>
      </w:tr>
      <w:tr w:rsidR="00E369A5" w:rsidRPr="00E369A5" w14:paraId="1AFE20CA"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C4145B"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5</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4DB835"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0.0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0983A"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0.0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FCD424"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635892"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10.53</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49BDAC"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Открыли термостат</w:t>
            </w:r>
          </w:p>
        </w:tc>
      </w:tr>
      <w:tr w:rsidR="00E369A5" w:rsidRPr="00E369A5" w14:paraId="5DCC5ED1"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3CACCB"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6</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D9F32"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4.09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10486"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0.817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676DD6"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80.0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ED6677"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10.54</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808DCB"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Вернулся в номинальный режим</w:t>
            </w:r>
          </w:p>
        </w:tc>
      </w:tr>
      <w:tr w:rsidR="00E369A5" w:rsidRPr="00E369A5" w14:paraId="7529F09F"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5E5FFF"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95694B"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4.81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529CE"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0.986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518939"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78.0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0A0AD4"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10.55</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4E268D"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Вернулся в номинальный режим</w:t>
            </w:r>
          </w:p>
        </w:tc>
      </w:tr>
      <w:tr w:rsidR="00E369A5" w:rsidRPr="00E369A5" w14:paraId="7C185078" w14:textId="77777777" w:rsidTr="002027F1">
        <w:tc>
          <w:tcPr>
            <w:tcW w:w="4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0F846"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8</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4180A6"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U</w:t>
            </w:r>
            <w:r w:rsidRPr="00E369A5">
              <w:rPr>
                <w:rFonts w:ascii="Times New Roman" w:eastAsia="Calibri" w:hAnsi="Times New Roman" w:cs="Times New Roman"/>
                <w:sz w:val="28"/>
                <w:szCs w:val="28"/>
                <w:lang w:eastAsia="en-US"/>
              </w:rPr>
              <w:t xml:space="preserve"> = 5.04 В</w:t>
            </w: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F15DBB"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val="en-US" w:eastAsia="en-US"/>
              </w:rPr>
              <w:t>I</w:t>
            </w:r>
            <w:r w:rsidRPr="00E369A5">
              <w:rPr>
                <w:rFonts w:ascii="Times New Roman" w:eastAsia="Calibri" w:hAnsi="Times New Roman" w:cs="Times New Roman"/>
                <w:sz w:val="28"/>
                <w:szCs w:val="28"/>
                <w:lang w:eastAsia="en-US"/>
              </w:rPr>
              <w:t xml:space="preserve"> = 1.010 </w:t>
            </w:r>
            <w:r w:rsidRPr="00E369A5">
              <w:rPr>
                <w:rFonts w:ascii="Times New Roman" w:eastAsia="Calibri" w:hAnsi="Times New Roman" w:cs="Times New Roman"/>
                <w:sz w:val="28"/>
                <w:szCs w:val="28"/>
                <w:lang w:val="en-US" w:eastAsia="en-US"/>
              </w:rPr>
              <w:t>A</w:t>
            </w:r>
          </w:p>
        </w:tc>
        <w:tc>
          <w:tcPr>
            <w:tcW w:w="7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A5D1D5"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76.0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6FBECF" w14:textId="77777777" w:rsidR="00E369A5" w:rsidRPr="00E369A5" w:rsidRDefault="00E369A5" w:rsidP="002027F1">
            <w:pPr>
              <w:widowControl/>
              <w:spacing w:line="360" w:lineRule="auto"/>
              <w:jc w:val="center"/>
              <w:rPr>
                <w:rFonts w:ascii="Times New Roman" w:eastAsia="Calibri" w:hAnsi="Times New Roman" w:cs="Times New Roman"/>
                <w:sz w:val="28"/>
                <w:szCs w:val="28"/>
                <w:lang w:eastAsia="en-US"/>
              </w:rPr>
            </w:pPr>
            <w:r w:rsidRPr="00E369A5">
              <w:rPr>
                <w:rFonts w:ascii="Times New Roman" w:eastAsia="Calibri" w:hAnsi="Times New Roman" w:cs="Times New Roman"/>
                <w:sz w:val="28"/>
                <w:szCs w:val="28"/>
                <w:lang w:eastAsia="en-US"/>
              </w:rPr>
              <w:t>10.56</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F7CA4A" w14:textId="77777777" w:rsidR="00E369A5" w:rsidRPr="00E369A5" w:rsidRDefault="00E369A5" w:rsidP="002027F1">
            <w:pPr>
              <w:widowControl/>
              <w:spacing w:line="360" w:lineRule="auto"/>
              <w:jc w:val="center"/>
              <w:rPr>
                <w:rFonts w:ascii="Times New Roman" w:hAnsi="Times New Roman" w:cs="Times New Roman"/>
                <w:sz w:val="28"/>
                <w:szCs w:val="28"/>
              </w:rPr>
            </w:pPr>
            <w:r w:rsidRPr="00E369A5">
              <w:rPr>
                <w:rFonts w:ascii="Times New Roman" w:eastAsia="Calibri" w:hAnsi="Times New Roman" w:cs="Times New Roman"/>
                <w:sz w:val="28"/>
                <w:szCs w:val="28"/>
                <w:lang w:eastAsia="en-US"/>
              </w:rPr>
              <w:t>Стабильный режим работы</w:t>
            </w:r>
          </w:p>
        </w:tc>
      </w:tr>
    </w:tbl>
    <w:p w14:paraId="4BD418C2" w14:textId="77777777" w:rsidR="00E369A5" w:rsidRPr="00E369A5" w:rsidRDefault="00E369A5" w:rsidP="00E369A5">
      <w:pPr>
        <w:pStyle w:val="af2"/>
        <w:rPr>
          <w:b w:val="0"/>
          <w:sz w:val="28"/>
          <w:szCs w:val="28"/>
        </w:rPr>
      </w:pPr>
    </w:p>
    <w:p w14:paraId="22C6AC69" w14:textId="77777777" w:rsidR="00E369A5" w:rsidRPr="00E369A5" w:rsidRDefault="00E369A5" w:rsidP="00E369A5">
      <w:pPr>
        <w:pStyle w:val="af2"/>
        <w:rPr>
          <w:b w:val="0"/>
          <w:sz w:val="28"/>
          <w:szCs w:val="28"/>
        </w:rPr>
      </w:pPr>
    </w:p>
    <w:p w14:paraId="3AD0FB22" w14:textId="77777777" w:rsidR="00E369A5" w:rsidRPr="00E369A5" w:rsidRDefault="00E369A5" w:rsidP="00E369A5">
      <w:pPr>
        <w:pStyle w:val="af2"/>
        <w:rPr>
          <w:b w:val="0"/>
          <w:sz w:val="28"/>
          <w:szCs w:val="28"/>
        </w:rPr>
      </w:pPr>
    </w:p>
    <w:p w14:paraId="7E3F09A9" w14:textId="77777777" w:rsidR="00E369A5" w:rsidRPr="00E369A5" w:rsidRDefault="00E369A5" w:rsidP="00E369A5">
      <w:pPr>
        <w:pStyle w:val="af2"/>
        <w:rPr>
          <w:b w:val="0"/>
          <w:sz w:val="28"/>
          <w:szCs w:val="28"/>
        </w:rPr>
      </w:pPr>
    </w:p>
    <w:p w14:paraId="53628F15" w14:textId="77777777" w:rsidR="00E369A5" w:rsidRPr="00E369A5" w:rsidRDefault="00E369A5" w:rsidP="00E369A5">
      <w:pPr>
        <w:pStyle w:val="af2"/>
        <w:rPr>
          <w:b w:val="0"/>
          <w:sz w:val="28"/>
          <w:szCs w:val="28"/>
        </w:rPr>
      </w:pPr>
    </w:p>
    <w:p w14:paraId="0717E7AF" w14:textId="77777777" w:rsidR="00E369A5" w:rsidRPr="00E369A5" w:rsidRDefault="00E369A5" w:rsidP="00E369A5">
      <w:pPr>
        <w:pStyle w:val="af2"/>
        <w:rPr>
          <w:b w:val="0"/>
          <w:sz w:val="28"/>
          <w:szCs w:val="28"/>
        </w:rPr>
      </w:pPr>
    </w:p>
    <w:p w14:paraId="3B1FC9E4" w14:textId="77777777" w:rsidR="00E369A5" w:rsidRPr="00E369A5" w:rsidRDefault="00E369A5" w:rsidP="00E369A5">
      <w:pPr>
        <w:pStyle w:val="af2"/>
        <w:rPr>
          <w:b w:val="0"/>
          <w:sz w:val="28"/>
          <w:szCs w:val="28"/>
        </w:rPr>
      </w:pPr>
    </w:p>
    <w:p w14:paraId="4D90F4D6" w14:textId="77777777" w:rsidR="00E369A5" w:rsidRPr="00E369A5" w:rsidRDefault="00E369A5" w:rsidP="00E369A5">
      <w:pPr>
        <w:pStyle w:val="af2"/>
        <w:rPr>
          <w:b w:val="0"/>
          <w:sz w:val="28"/>
          <w:szCs w:val="28"/>
        </w:rPr>
      </w:pPr>
    </w:p>
    <w:p w14:paraId="4D0D9ABF" w14:textId="77777777" w:rsidR="00E369A5" w:rsidRPr="00E369A5" w:rsidRDefault="00E369A5" w:rsidP="00E369A5">
      <w:pPr>
        <w:pStyle w:val="af2"/>
        <w:rPr>
          <w:b w:val="0"/>
          <w:sz w:val="28"/>
          <w:szCs w:val="28"/>
        </w:rPr>
      </w:pPr>
    </w:p>
    <w:p w14:paraId="1DF66589" w14:textId="77777777" w:rsidR="00E369A5" w:rsidRDefault="00E369A5" w:rsidP="00E369A5">
      <w:pPr>
        <w:pStyle w:val="af2"/>
        <w:rPr>
          <w:b w:val="0"/>
          <w:sz w:val="28"/>
          <w:szCs w:val="28"/>
        </w:rPr>
      </w:pPr>
    </w:p>
    <w:p w14:paraId="10A1EB93" w14:textId="77777777" w:rsidR="00E369A5" w:rsidRDefault="00E369A5" w:rsidP="00E369A5">
      <w:pPr>
        <w:pStyle w:val="af2"/>
        <w:rPr>
          <w:b w:val="0"/>
          <w:sz w:val="28"/>
          <w:szCs w:val="28"/>
        </w:rPr>
      </w:pPr>
    </w:p>
    <w:p w14:paraId="2ED71FB9" w14:textId="77777777" w:rsidR="00E369A5" w:rsidRDefault="00E369A5" w:rsidP="00E369A5">
      <w:pPr>
        <w:pStyle w:val="af2"/>
        <w:rPr>
          <w:b w:val="0"/>
          <w:sz w:val="28"/>
          <w:szCs w:val="28"/>
        </w:rPr>
      </w:pPr>
    </w:p>
    <w:p w14:paraId="0DE8D453" w14:textId="77777777" w:rsidR="00E369A5" w:rsidRDefault="00E369A5" w:rsidP="00E369A5">
      <w:pPr>
        <w:pStyle w:val="af2"/>
        <w:rPr>
          <w:b w:val="0"/>
          <w:sz w:val="28"/>
          <w:szCs w:val="28"/>
        </w:rPr>
      </w:pPr>
    </w:p>
    <w:p w14:paraId="38263F02" w14:textId="77777777" w:rsidR="00E369A5" w:rsidRDefault="00E369A5" w:rsidP="00E369A5">
      <w:pPr>
        <w:pStyle w:val="af2"/>
        <w:rPr>
          <w:b w:val="0"/>
          <w:sz w:val="28"/>
          <w:szCs w:val="28"/>
        </w:rPr>
      </w:pPr>
    </w:p>
    <w:p w14:paraId="2E4BF4D0" w14:textId="77777777" w:rsidR="00E369A5" w:rsidRDefault="00E369A5" w:rsidP="00E369A5">
      <w:pPr>
        <w:pStyle w:val="af2"/>
        <w:rPr>
          <w:b w:val="0"/>
          <w:sz w:val="28"/>
          <w:szCs w:val="28"/>
        </w:rPr>
      </w:pPr>
    </w:p>
    <w:p w14:paraId="32FB952C" w14:textId="77777777" w:rsidR="00E369A5" w:rsidRDefault="00E369A5" w:rsidP="00E369A5">
      <w:pPr>
        <w:pStyle w:val="af2"/>
        <w:rPr>
          <w:b w:val="0"/>
          <w:sz w:val="28"/>
          <w:szCs w:val="28"/>
        </w:rPr>
      </w:pPr>
    </w:p>
    <w:p w14:paraId="78968901" w14:textId="77777777" w:rsidR="00E369A5" w:rsidRDefault="00E369A5" w:rsidP="00E369A5">
      <w:pPr>
        <w:pStyle w:val="af2"/>
        <w:rPr>
          <w:b w:val="0"/>
          <w:sz w:val="28"/>
          <w:szCs w:val="28"/>
        </w:rPr>
      </w:pPr>
    </w:p>
    <w:p w14:paraId="4212EB44" w14:textId="77777777" w:rsidR="00E369A5" w:rsidRDefault="00E369A5" w:rsidP="00E369A5">
      <w:pPr>
        <w:pStyle w:val="af2"/>
        <w:rPr>
          <w:b w:val="0"/>
          <w:sz w:val="28"/>
          <w:szCs w:val="28"/>
        </w:rPr>
      </w:pPr>
    </w:p>
    <w:p w14:paraId="6AD86BF0" w14:textId="77777777" w:rsidR="00E369A5" w:rsidRDefault="00E369A5" w:rsidP="00E369A5">
      <w:pPr>
        <w:pStyle w:val="af2"/>
        <w:rPr>
          <w:b w:val="0"/>
          <w:sz w:val="28"/>
          <w:szCs w:val="28"/>
        </w:rPr>
      </w:pPr>
    </w:p>
    <w:p w14:paraId="0BB1C708" w14:textId="77777777" w:rsidR="00E369A5" w:rsidRDefault="00E369A5" w:rsidP="00E369A5">
      <w:pPr>
        <w:pStyle w:val="af2"/>
        <w:rPr>
          <w:b w:val="0"/>
          <w:sz w:val="28"/>
          <w:szCs w:val="28"/>
        </w:rPr>
      </w:pPr>
    </w:p>
    <w:p w14:paraId="3E2D46A9" w14:textId="77777777" w:rsidR="00E369A5" w:rsidRDefault="00E369A5" w:rsidP="00E369A5">
      <w:pPr>
        <w:pStyle w:val="af2"/>
        <w:rPr>
          <w:b w:val="0"/>
          <w:sz w:val="28"/>
          <w:szCs w:val="28"/>
        </w:rPr>
      </w:pPr>
    </w:p>
    <w:p w14:paraId="69FCA98B" w14:textId="77777777" w:rsidR="00E369A5" w:rsidRDefault="00E369A5" w:rsidP="00E369A5">
      <w:pPr>
        <w:pStyle w:val="af2"/>
        <w:rPr>
          <w:b w:val="0"/>
          <w:sz w:val="28"/>
          <w:szCs w:val="28"/>
        </w:rPr>
      </w:pPr>
    </w:p>
    <w:p w14:paraId="1D0125C5" w14:textId="77777777" w:rsidR="00E369A5" w:rsidRDefault="00E369A5" w:rsidP="00E369A5">
      <w:pPr>
        <w:pStyle w:val="af2"/>
        <w:rPr>
          <w:b w:val="0"/>
          <w:sz w:val="28"/>
          <w:szCs w:val="28"/>
        </w:rPr>
      </w:pPr>
    </w:p>
    <w:p w14:paraId="5012BC19" w14:textId="77777777" w:rsidR="00E369A5" w:rsidRDefault="00E369A5" w:rsidP="00E369A5">
      <w:pPr>
        <w:pStyle w:val="af2"/>
        <w:rPr>
          <w:b w:val="0"/>
          <w:sz w:val="28"/>
          <w:szCs w:val="28"/>
        </w:rPr>
      </w:pPr>
    </w:p>
    <w:p w14:paraId="79C6FA7F" w14:textId="77777777" w:rsidR="00E369A5" w:rsidRDefault="00E369A5" w:rsidP="00E369A5">
      <w:pPr>
        <w:pStyle w:val="af2"/>
        <w:rPr>
          <w:b w:val="0"/>
          <w:sz w:val="28"/>
          <w:szCs w:val="28"/>
        </w:rPr>
      </w:pPr>
    </w:p>
    <w:p w14:paraId="6184DE29" w14:textId="77777777" w:rsidR="00E369A5" w:rsidRDefault="00E369A5" w:rsidP="00E369A5">
      <w:pPr>
        <w:pStyle w:val="af2"/>
        <w:rPr>
          <w:b w:val="0"/>
          <w:sz w:val="28"/>
          <w:szCs w:val="28"/>
        </w:rPr>
      </w:pPr>
    </w:p>
    <w:p w14:paraId="414BA6D5" w14:textId="77777777" w:rsidR="00E369A5" w:rsidRDefault="00E369A5" w:rsidP="00E369A5">
      <w:pPr>
        <w:pStyle w:val="af2"/>
        <w:rPr>
          <w:b w:val="0"/>
          <w:sz w:val="28"/>
          <w:szCs w:val="28"/>
        </w:rPr>
      </w:pPr>
    </w:p>
    <w:p w14:paraId="0E4C0E5A" w14:textId="77777777" w:rsidR="00E369A5" w:rsidRDefault="00E369A5" w:rsidP="00E369A5">
      <w:pPr>
        <w:pStyle w:val="af2"/>
        <w:rPr>
          <w:b w:val="0"/>
          <w:sz w:val="28"/>
          <w:szCs w:val="28"/>
        </w:rPr>
      </w:pPr>
    </w:p>
    <w:p w14:paraId="16CF456D" w14:textId="77777777" w:rsidR="00E369A5" w:rsidRDefault="00E369A5" w:rsidP="00E369A5">
      <w:pPr>
        <w:pStyle w:val="af2"/>
        <w:rPr>
          <w:b w:val="0"/>
          <w:sz w:val="28"/>
          <w:szCs w:val="28"/>
        </w:rPr>
      </w:pPr>
    </w:p>
    <w:p w14:paraId="28A718F4" w14:textId="77777777" w:rsidR="00E369A5" w:rsidRDefault="00E369A5" w:rsidP="00E369A5">
      <w:pPr>
        <w:pStyle w:val="af2"/>
        <w:rPr>
          <w:b w:val="0"/>
          <w:sz w:val="28"/>
          <w:szCs w:val="28"/>
        </w:rPr>
      </w:pPr>
    </w:p>
    <w:p w14:paraId="2D74FE84" w14:textId="77777777" w:rsidR="00E369A5" w:rsidRDefault="00E369A5" w:rsidP="00E369A5">
      <w:pPr>
        <w:pStyle w:val="af2"/>
        <w:rPr>
          <w:b w:val="0"/>
          <w:sz w:val="28"/>
          <w:szCs w:val="28"/>
        </w:rPr>
      </w:pPr>
    </w:p>
    <w:p w14:paraId="7C54D86E" w14:textId="77777777" w:rsidR="00E369A5" w:rsidRPr="00E369A5" w:rsidRDefault="00E369A5" w:rsidP="00E369A5">
      <w:pPr>
        <w:pStyle w:val="af2"/>
        <w:rPr>
          <w:sz w:val="28"/>
          <w:szCs w:val="28"/>
        </w:rPr>
      </w:pPr>
      <w:r w:rsidRPr="00E369A5">
        <w:rPr>
          <w:sz w:val="28"/>
          <w:szCs w:val="28"/>
        </w:rPr>
        <w:lastRenderedPageBreak/>
        <w:t>Приложение Б. Осциллограммы</w:t>
      </w:r>
    </w:p>
    <w:p w14:paraId="5DFFE2EE" w14:textId="77777777" w:rsidR="00E369A5" w:rsidRPr="00E369A5" w:rsidRDefault="00E369A5" w:rsidP="00E369A5">
      <w:pPr>
        <w:rPr>
          <w:rFonts w:ascii="Times New Roman" w:hAnsi="Times New Roman" w:cs="Times New Roman"/>
          <w:sz w:val="28"/>
          <w:szCs w:val="28"/>
        </w:rPr>
      </w:pPr>
    </w:p>
    <w:p w14:paraId="3CB19EC0" w14:textId="77777777" w:rsidR="00E369A5" w:rsidRPr="00E369A5" w:rsidRDefault="00E369A5" w:rsidP="00E369A5">
      <w:pPr>
        <w:rPr>
          <w:rFonts w:ascii="Times New Roman" w:hAnsi="Times New Roman" w:cs="Times New Roman"/>
          <w:sz w:val="28"/>
          <w:szCs w:val="28"/>
        </w:rPr>
      </w:pPr>
    </w:p>
    <w:p w14:paraId="052400DF" w14:textId="77777777" w:rsidR="00E369A5" w:rsidRPr="00E369A5" w:rsidRDefault="00E369A5" w:rsidP="00E369A5">
      <w:pPr>
        <w:spacing w:line="360" w:lineRule="auto"/>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2E808D28" wp14:editId="14B40FF3">
            <wp:extent cx="3053715" cy="2286000"/>
            <wp:effectExtent l="0" t="0" r="0" b="0"/>
            <wp:docPr id="3" name="Рисунок 3" descr="Описание: C:\Users\Alexey\Desktop\Работа\НПП Сигнал\НИО-1\Лабораторные испытания\Осциллограммы\МВЭП005-1В-05\Сравнение пульсаций (МВЭП005-1В-05)\17 V - (+ 25) - 1.0 A - #1 - 100 mV - TA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Описание: C:\Users\Alexey\Desktop\Работа\НПП Сигнал\НИО-1\Лабораторные испытания\Осциллограммы\МВЭП005-1В-05\Сравнение пульсаций (МВЭП005-1В-05)\17 V - (+ 25) - 1.0 A - #1 - 100 mV - TAJ.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3715" cy="2286000"/>
                    </a:xfrm>
                    <a:prstGeom prst="rect">
                      <a:avLst/>
                    </a:prstGeom>
                    <a:noFill/>
                    <a:ln>
                      <a:noFill/>
                    </a:ln>
                  </pic:spPr>
                </pic:pic>
              </a:graphicData>
            </a:graphic>
          </wp:inline>
        </w:drawing>
      </w:r>
    </w:p>
    <w:p w14:paraId="51422BAD" w14:textId="77777777" w:rsidR="00E369A5" w:rsidRPr="00E369A5" w:rsidRDefault="00E369A5" w:rsidP="00E369A5">
      <w:pPr>
        <w:spacing w:line="360" w:lineRule="auto"/>
        <w:jc w:val="center"/>
        <w:rPr>
          <w:rFonts w:ascii="Times New Roman" w:hAnsi="Times New Roman" w:cs="Times New Roman"/>
          <w:sz w:val="28"/>
          <w:szCs w:val="28"/>
        </w:rPr>
      </w:pPr>
      <w:r w:rsidRPr="00E369A5">
        <w:rPr>
          <w:rFonts w:ascii="Times New Roman" w:hAnsi="Times New Roman" w:cs="Times New Roman"/>
          <w:sz w:val="28"/>
          <w:szCs w:val="28"/>
        </w:rPr>
        <w:t>Рис.13. Осциллограмма пульсаций</w:t>
      </w:r>
    </w:p>
    <w:p w14:paraId="72925C51" w14:textId="77777777" w:rsidR="00E369A5" w:rsidRPr="00E369A5" w:rsidRDefault="00E369A5" w:rsidP="00E369A5">
      <w:pPr>
        <w:spacing w:line="360" w:lineRule="auto"/>
        <w:jc w:val="center"/>
        <w:rPr>
          <w:rFonts w:ascii="Times New Roman" w:hAnsi="Times New Roman" w:cs="Times New Roman"/>
          <w:sz w:val="28"/>
          <w:szCs w:val="28"/>
        </w:rPr>
      </w:pPr>
    </w:p>
    <w:p w14:paraId="73EC92C6" w14:textId="77777777" w:rsidR="00E369A5" w:rsidRPr="00E369A5" w:rsidRDefault="00E369A5" w:rsidP="00E369A5">
      <w:pPr>
        <w:spacing w:line="360" w:lineRule="auto"/>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5AD49DA4" wp14:editId="29B0778B">
            <wp:extent cx="2743200" cy="2113280"/>
            <wp:effectExtent l="0" t="0" r="0" b="1270"/>
            <wp:docPr id="2" name="Рисунок 2" descr="Описание: C:\Users\Alexey\Desktop\Работа\НПП Сигнал\НИО-1\Лабораторные испытания\Осциллограммы\МВЭП005-1В-05\Переходные процессы (МВЭП005-1В-05 #1)\Схема без индуктивности\36 V\36 V - (+ 25) - NO L - 0.54 A - 200 m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Описание: C:\Users\Alexey\Desktop\Работа\НПП Сигнал\НИО-1\Лабораторные испытания\Осциллограммы\МВЭП005-1В-05\Переходные процессы (МВЭП005-1В-05 #1)\Схема без индуктивности\36 V\36 V - (+ 25) - NO L - 0.54 A - 200 mV.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2113280"/>
                    </a:xfrm>
                    <a:prstGeom prst="rect">
                      <a:avLst/>
                    </a:prstGeom>
                    <a:noFill/>
                    <a:ln>
                      <a:noFill/>
                    </a:ln>
                  </pic:spPr>
                </pic:pic>
              </a:graphicData>
            </a:graphic>
          </wp:inline>
        </w:drawing>
      </w:r>
    </w:p>
    <w:p w14:paraId="55C79FCD" w14:textId="77777777" w:rsidR="00E369A5" w:rsidRPr="00E369A5" w:rsidRDefault="00E369A5" w:rsidP="00E369A5">
      <w:pPr>
        <w:spacing w:line="360" w:lineRule="auto"/>
        <w:jc w:val="center"/>
        <w:rPr>
          <w:rFonts w:ascii="Times New Roman" w:hAnsi="Times New Roman" w:cs="Times New Roman"/>
          <w:sz w:val="28"/>
          <w:szCs w:val="28"/>
        </w:rPr>
      </w:pPr>
      <w:r w:rsidRPr="00E369A5">
        <w:rPr>
          <w:rFonts w:ascii="Times New Roman" w:hAnsi="Times New Roman" w:cs="Times New Roman"/>
          <w:sz w:val="28"/>
          <w:szCs w:val="28"/>
        </w:rPr>
        <w:t>Рис.14. Осциллограмма переходного процесса</w:t>
      </w:r>
    </w:p>
    <w:p w14:paraId="664A6EA3" w14:textId="77777777" w:rsidR="00E369A5" w:rsidRPr="00E369A5" w:rsidRDefault="00E369A5" w:rsidP="00E369A5">
      <w:pPr>
        <w:spacing w:line="360" w:lineRule="auto"/>
        <w:jc w:val="center"/>
        <w:rPr>
          <w:rFonts w:ascii="Times New Roman" w:hAnsi="Times New Roman" w:cs="Times New Roman"/>
          <w:sz w:val="28"/>
          <w:szCs w:val="28"/>
        </w:rPr>
      </w:pPr>
    </w:p>
    <w:p w14:paraId="50834406" w14:textId="77777777" w:rsidR="00E369A5" w:rsidRPr="00E369A5" w:rsidRDefault="00E369A5" w:rsidP="00E369A5">
      <w:pPr>
        <w:spacing w:line="360" w:lineRule="auto"/>
        <w:jc w:val="center"/>
        <w:rPr>
          <w:rFonts w:ascii="Times New Roman" w:hAnsi="Times New Roman" w:cs="Times New Roman"/>
          <w:sz w:val="28"/>
          <w:szCs w:val="28"/>
        </w:rPr>
      </w:pPr>
      <w:r w:rsidRPr="00E369A5">
        <w:rPr>
          <w:rFonts w:ascii="Times New Roman" w:hAnsi="Times New Roman" w:cs="Times New Roman"/>
          <w:noProof/>
          <w:sz w:val="28"/>
          <w:szCs w:val="28"/>
        </w:rPr>
        <w:drawing>
          <wp:inline distT="0" distB="0" distL="0" distR="0" wp14:anchorId="71E6D69A" wp14:editId="3FC3BA3F">
            <wp:extent cx="2760345" cy="1984375"/>
            <wp:effectExtent l="0" t="0" r="1905" b="0"/>
            <wp:docPr id="1" name="Рисунок 1" descr="Описание: C:\Users\Alexey\Desktop\Работа\НПП Сигнал\НИО-1\Лабораторные испытания\Осциллограммы\МВЭП005-1В-05\ОБРАЗЕЦ №2\Осциллограммы (31.07) - (И-Тест-1)\Параметры - Переключения нагрузки тумблером\27 V\27 V - (+ 25) - 0.27 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Описание: C:\Users\Alexey\Desktop\Работа\НПП Сигнал\НИО-1\Лабораторные испытания\Осциллограммы\МВЭП005-1В-05\ОБРАЗЕЦ №2\Осциллограммы (31.07) - (И-Тест-1)\Параметры - Переключения нагрузки тумблером\27 V\27 V - (+ 25) - 0.27 A.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0345" cy="1984375"/>
                    </a:xfrm>
                    <a:prstGeom prst="rect">
                      <a:avLst/>
                    </a:prstGeom>
                    <a:noFill/>
                    <a:ln>
                      <a:noFill/>
                    </a:ln>
                  </pic:spPr>
                </pic:pic>
              </a:graphicData>
            </a:graphic>
          </wp:inline>
        </w:drawing>
      </w:r>
    </w:p>
    <w:p w14:paraId="56D567BB" w14:textId="77777777" w:rsidR="00E369A5" w:rsidRPr="00E369A5" w:rsidRDefault="00E369A5" w:rsidP="00E369A5">
      <w:pPr>
        <w:spacing w:line="360" w:lineRule="auto"/>
        <w:jc w:val="center"/>
        <w:rPr>
          <w:rFonts w:ascii="Times New Roman" w:hAnsi="Times New Roman" w:cs="Times New Roman"/>
          <w:sz w:val="28"/>
          <w:szCs w:val="28"/>
        </w:rPr>
      </w:pPr>
      <w:r w:rsidRPr="00E369A5">
        <w:rPr>
          <w:rFonts w:ascii="Times New Roman" w:hAnsi="Times New Roman" w:cs="Times New Roman"/>
          <w:sz w:val="28"/>
          <w:szCs w:val="28"/>
        </w:rPr>
        <w:t>Рис.15. Осциллограмма изменения нагрузки</w:t>
      </w:r>
    </w:p>
    <w:p w14:paraId="53F94AB2" w14:textId="77777777" w:rsidR="00E369A5" w:rsidRPr="00E369A5" w:rsidRDefault="00E369A5" w:rsidP="001B2C5F">
      <w:pPr>
        <w:rPr>
          <w:rFonts w:ascii="Times New Roman" w:hAnsi="Times New Roman" w:cs="Times New Roman"/>
          <w:sz w:val="28"/>
          <w:szCs w:val="28"/>
        </w:rPr>
      </w:pPr>
    </w:p>
    <w:sectPr w:rsidR="00E369A5" w:rsidRPr="00E369A5" w:rsidSect="002F2953">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2A602" w14:textId="77777777" w:rsidR="00F92EE1" w:rsidRDefault="00F92EE1" w:rsidP="00C04A74">
      <w:r>
        <w:separator/>
      </w:r>
    </w:p>
  </w:endnote>
  <w:endnote w:type="continuationSeparator" w:id="0">
    <w:p w14:paraId="130752F4" w14:textId="77777777" w:rsidR="00F92EE1" w:rsidRDefault="00F92EE1" w:rsidP="00C04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yriadPro-Light">
    <w:charset w:val="00"/>
    <w:family w:val="swiss"/>
    <w:pitch w:val="default"/>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586003"/>
      <w:docPartObj>
        <w:docPartGallery w:val="Page Numbers (Bottom of Page)"/>
        <w:docPartUnique/>
      </w:docPartObj>
    </w:sdtPr>
    <w:sdtEndPr>
      <w:rPr>
        <w:sz w:val="24"/>
        <w:szCs w:val="24"/>
      </w:rPr>
    </w:sdtEndPr>
    <w:sdtContent>
      <w:p w14:paraId="5D4D895B" w14:textId="77777777" w:rsidR="002E1FAF" w:rsidRPr="00C04A74" w:rsidRDefault="002E1FAF">
        <w:pPr>
          <w:pStyle w:val="af0"/>
          <w:jc w:val="right"/>
          <w:rPr>
            <w:sz w:val="24"/>
            <w:szCs w:val="24"/>
          </w:rPr>
        </w:pPr>
        <w:r w:rsidRPr="00C04A74">
          <w:rPr>
            <w:sz w:val="24"/>
            <w:szCs w:val="24"/>
          </w:rPr>
          <w:fldChar w:fldCharType="begin"/>
        </w:r>
        <w:r w:rsidRPr="00C04A74">
          <w:rPr>
            <w:sz w:val="24"/>
            <w:szCs w:val="24"/>
          </w:rPr>
          <w:instrText>PAGE   \* MERGEFORMAT</w:instrText>
        </w:r>
        <w:r w:rsidRPr="00C04A74">
          <w:rPr>
            <w:sz w:val="24"/>
            <w:szCs w:val="24"/>
          </w:rPr>
          <w:fldChar w:fldCharType="separate"/>
        </w:r>
        <w:r w:rsidR="002F34B1">
          <w:rPr>
            <w:noProof/>
            <w:sz w:val="24"/>
            <w:szCs w:val="24"/>
          </w:rPr>
          <w:t>1</w:t>
        </w:r>
        <w:r w:rsidRPr="00C04A74">
          <w:rPr>
            <w:sz w:val="24"/>
            <w:szCs w:val="24"/>
          </w:rPr>
          <w:fldChar w:fldCharType="end"/>
        </w:r>
      </w:p>
    </w:sdtContent>
  </w:sdt>
  <w:p w14:paraId="029B45DF" w14:textId="77777777" w:rsidR="002E1FAF" w:rsidRDefault="002E1FA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491CA" w14:textId="77777777" w:rsidR="00F92EE1" w:rsidRDefault="00F92EE1" w:rsidP="00C04A74">
      <w:r>
        <w:separator/>
      </w:r>
    </w:p>
  </w:footnote>
  <w:footnote w:type="continuationSeparator" w:id="0">
    <w:p w14:paraId="320A4ACD" w14:textId="77777777" w:rsidR="00F92EE1" w:rsidRDefault="00F92EE1" w:rsidP="00C04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8"/>
    <w:lvl w:ilvl="0">
      <w:start w:val="1"/>
      <w:numFmt w:val="decimal"/>
      <w:lvlText w:val="%1."/>
      <w:lvlJc w:val="left"/>
      <w:pPr>
        <w:tabs>
          <w:tab w:val="num" w:pos="0"/>
        </w:tabs>
        <w:ind w:left="1080" w:hanging="360"/>
      </w:pPr>
    </w:lvl>
  </w:abstractNum>
  <w:abstractNum w:abstractNumId="1" w15:restartNumberingAfterBreak="0">
    <w:nsid w:val="0000000E"/>
    <w:multiLevelType w:val="singleLevel"/>
    <w:tmpl w:val="0000000E"/>
    <w:name w:val="WW8Num14"/>
    <w:lvl w:ilvl="0">
      <w:start w:val="1"/>
      <w:numFmt w:val="decimal"/>
      <w:lvlText w:val="%1."/>
      <w:lvlJc w:val="left"/>
      <w:pPr>
        <w:tabs>
          <w:tab w:val="num" w:pos="360"/>
        </w:tabs>
        <w:ind w:left="360" w:hanging="360"/>
      </w:pPr>
    </w:lvl>
  </w:abstractNum>
  <w:abstractNum w:abstractNumId="2" w15:restartNumberingAfterBreak="0">
    <w:nsid w:val="121F5223"/>
    <w:multiLevelType w:val="hybridMultilevel"/>
    <w:tmpl w:val="9E64E464"/>
    <w:lvl w:ilvl="0" w:tplc="34981460">
      <w:start w:val="1"/>
      <w:numFmt w:val="bullet"/>
      <w:lvlText w:val=""/>
      <w:lvlJc w:val="left"/>
      <w:pPr>
        <w:tabs>
          <w:tab w:val="num" w:pos="900"/>
        </w:tabs>
        <w:ind w:left="90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AC6158"/>
    <w:multiLevelType w:val="hybridMultilevel"/>
    <w:tmpl w:val="6C36F2AA"/>
    <w:lvl w:ilvl="0" w:tplc="577A4C98">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FA1168"/>
    <w:multiLevelType w:val="hybridMultilevel"/>
    <w:tmpl w:val="D9B200E2"/>
    <w:lvl w:ilvl="0" w:tplc="577A4C98">
      <w:start w:val="1"/>
      <w:numFmt w:val="bullet"/>
      <w:lvlText w:val="-"/>
      <w:lvlJc w:val="left"/>
      <w:pPr>
        <w:tabs>
          <w:tab w:val="num" w:pos="900"/>
        </w:tabs>
        <w:ind w:left="900" w:hanging="360"/>
      </w:pPr>
      <w:rPr>
        <w:rFonts w:ascii="Sylfaen" w:hAnsi="Sylfae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E32D88"/>
    <w:multiLevelType w:val="hybridMultilevel"/>
    <w:tmpl w:val="9AFC66BC"/>
    <w:lvl w:ilvl="0" w:tplc="34981460">
      <w:start w:val="1"/>
      <w:numFmt w:val="bullet"/>
      <w:lvlText w:val=""/>
      <w:lvlJc w:val="left"/>
      <w:pPr>
        <w:tabs>
          <w:tab w:val="num" w:pos="900"/>
        </w:tabs>
        <w:ind w:left="90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7F72CD"/>
    <w:multiLevelType w:val="multilevel"/>
    <w:tmpl w:val="494C6F8C"/>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9403F68"/>
    <w:multiLevelType w:val="multilevel"/>
    <w:tmpl w:val="7CA2C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000B42"/>
    <w:multiLevelType w:val="hybridMultilevel"/>
    <w:tmpl w:val="1EE21276"/>
    <w:lvl w:ilvl="0" w:tplc="577A4C98">
      <w:start w:val="1"/>
      <w:numFmt w:val="bullet"/>
      <w:lvlText w:val="-"/>
      <w:lvlJc w:val="left"/>
      <w:pPr>
        <w:tabs>
          <w:tab w:val="num" w:pos="900"/>
        </w:tabs>
        <w:ind w:left="900" w:hanging="360"/>
      </w:pPr>
      <w:rPr>
        <w:rFonts w:ascii="Sylfaen" w:hAnsi="Sylfae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3600C2"/>
    <w:multiLevelType w:val="hybridMultilevel"/>
    <w:tmpl w:val="5F803820"/>
    <w:lvl w:ilvl="0" w:tplc="0419000D">
      <w:start w:val="1"/>
      <w:numFmt w:val="bullet"/>
      <w:lvlText w:val=""/>
      <w:lvlJc w:val="left"/>
      <w:pPr>
        <w:tabs>
          <w:tab w:val="num" w:pos="900"/>
        </w:tabs>
        <w:ind w:left="90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4C4422"/>
    <w:multiLevelType w:val="hybridMultilevel"/>
    <w:tmpl w:val="11E4A538"/>
    <w:lvl w:ilvl="0" w:tplc="577A4C98">
      <w:start w:val="1"/>
      <w:numFmt w:val="bullet"/>
      <w:lvlText w:val="-"/>
      <w:lvlJc w:val="left"/>
      <w:pPr>
        <w:ind w:left="1260" w:hanging="360"/>
      </w:pPr>
      <w:rPr>
        <w:rFonts w:ascii="Sylfaen" w:hAnsi="Sylfaen"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1" w15:restartNumberingAfterBreak="0">
    <w:nsid w:val="356A63B2"/>
    <w:multiLevelType w:val="multilevel"/>
    <w:tmpl w:val="CBAAC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C9028C0"/>
    <w:multiLevelType w:val="hybridMultilevel"/>
    <w:tmpl w:val="1652AC1A"/>
    <w:lvl w:ilvl="0" w:tplc="577A4C98">
      <w:start w:val="1"/>
      <w:numFmt w:val="bullet"/>
      <w:lvlText w:val="-"/>
      <w:lvlJc w:val="left"/>
      <w:pPr>
        <w:ind w:left="1287" w:hanging="360"/>
      </w:pPr>
      <w:rPr>
        <w:rFonts w:ascii="Sylfaen" w:hAnsi="Sylfae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3" w15:restartNumberingAfterBreak="0">
    <w:nsid w:val="3F9212D4"/>
    <w:multiLevelType w:val="hybridMultilevel"/>
    <w:tmpl w:val="F8BAA8E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0B75D62"/>
    <w:multiLevelType w:val="hybridMultilevel"/>
    <w:tmpl w:val="6A5CD8B6"/>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15" w15:restartNumberingAfterBreak="0">
    <w:nsid w:val="45161168"/>
    <w:multiLevelType w:val="hybridMultilevel"/>
    <w:tmpl w:val="C666F228"/>
    <w:lvl w:ilvl="0" w:tplc="0419000B">
      <w:start w:val="1"/>
      <w:numFmt w:val="bullet"/>
      <w:lvlText w:val=""/>
      <w:lvlJc w:val="left"/>
      <w:pPr>
        <w:tabs>
          <w:tab w:val="num" w:pos="900"/>
        </w:tabs>
        <w:ind w:left="90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D7348F"/>
    <w:multiLevelType w:val="hybridMultilevel"/>
    <w:tmpl w:val="119A7F5E"/>
    <w:lvl w:ilvl="0" w:tplc="65BEA5B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53CC122B"/>
    <w:multiLevelType w:val="multilevel"/>
    <w:tmpl w:val="66F4340A"/>
    <w:lvl w:ilvl="0">
      <w:start w:val="1"/>
      <w:numFmt w:val="bullet"/>
      <w:lvlText w:val="-"/>
      <w:lvlJc w:val="left"/>
      <w:pPr>
        <w:tabs>
          <w:tab w:val="num" w:pos="720"/>
        </w:tabs>
        <w:ind w:left="720" w:hanging="360"/>
      </w:pPr>
      <w:rPr>
        <w:rFonts w:ascii="Sylfaen" w:hAnsi="Sylfaen"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7F35AC1"/>
    <w:multiLevelType w:val="hybridMultilevel"/>
    <w:tmpl w:val="D07CD0BA"/>
    <w:lvl w:ilvl="0" w:tplc="E018AECA">
      <w:start w:val="1"/>
      <w:numFmt w:val="bullet"/>
      <w:lvlText w:val=""/>
      <w:lvlJc w:val="left"/>
      <w:pPr>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9" w15:restartNumberingAfterBreak="0">
    <w:nsid w:val="5F8B0F32"/>
    <w:multiLevelType w:val="multilevel"/>
    <w:tmpl w:val="2F4E0E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8427E2"/>
    <w:multiLevelType w:val="hybridMultilevel"/>
    <w:tmpl w:val="A81CA5EE"/>
    <w:lvl w:ilvl="0" w:tplc="577A4C98">
      <w:start w:val="1"/>
      <w:numFmt w:val="bullet"/>
      <w:lvlText w:val="-"/>
      <w:lvlJc w:val="left"/>
      <w:pPr>
        <w:ind w:left="1287" w:hanging="360"/>
      </w:pPr>
      <w:rPr>
        <w:rFonts w:ascii="Sylfaen" w:hAnsi="Sylfae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1" w15:restartNumberingAfterBreak="0">
    <w:nsid w:val="6ACB2CA1"/>
    <w:multiLevelType w:val="multilevel"/>
    <w:tmpl w:val="ACAA6912"/>
    <w:lvl w:ilvl="0">
      <w:start w:val="1"/>
      <w:numFmt w:val="decimal"/>
      <w:lvlText w:val="%1."/>
      <w:lvlJc w:val="left"/>
      <w:pPr>
        <w:ind w:left="1426" w:hanging="360"/>
      </w:pPr>
    </w:lvl>
    <w:lvl w:ilvl="1">
      <w:start w:val="1"/>
      <w:numFmt w:val="lowerLetter"/>
      <w:lvlText w:val="%2."/>
      <w:lvlJc w:val="left"/>
      <w:pPr>
        <w:ind w:left="2146" w:hanging="360"/>
      </w:pPr>
    </w:lvl>
    <w:lvl w:ilvl="2">
      <w:start w:val="1"/>
      <w:numFmt w:val="lowerRoman"/>
      <w:lvlText w:val="%3."/>
      <w:lvlJc w:val="right"/>
      <w:pPr>
        <w:ind w:left="2866" w:hanging="180"/>
      </w:pPr>
    </w:lvl>
    <w:lvl w:ilvl="3">
      <w:start w:val="1"/>
      <w:numFmt w:val="decimal"/>
      <w:lvlText w:val="%4."/>
      <w:lvlJc w:val="left"/>
      <w:pPr>
        <w:ind w:left="3586" w:hanging="360"/>
      </w:pPr>
    </w:lvl>
    <w:lvl w:ilvl="4">
      <w:start w:val="1"/>
      <w:numFmt w:val="lowerLetter"/>
      <w:lvlText w:val="%5."/>
      <w:lvlJc w:val="left"/>
      <w:pPr>
        <w:ind w:left="4306" w:hanging="360"/>
      </w:pPr>
    </w:lvl>
    <w:lvl w:ilvl="5">
      <w:start w:val="1"/>
      <w:numFmt w:val="lowerRoman"/>
      <w:lvlText w:val="%6."/>
      <w:lvlJc w:val="right"/>
      <w:pPr>
        <w:ind w:left="5026" w:hanging="180"/>
      </w:pPr>
    </w:lvl>
    <w:lvl w:ilvl="6">
      <w:start w:val="1"/>
      <w:numFmt w:val="decimal"/>
      <w:lvlText w:val="%7."/>
      <w:lvlJc w:val="left"/>
      <w:pPr>
        <w:ind w:left="5746" w:hanging="360"/>
      </w:pPr>
    </w:lvl>
    <w:lvl w:ilvl="7">
      <w:start w:val="1"/>
      <w:numFmt w:val="lowerLetter"/>
      <w:lvlText w:val="%8."/>
      <w:lvlJc w:val="left"/>
      <w:pPr>
        <w:ind w:left="6466" w:hanging="360"/>
      </w:pPr>
    </w:lvl>
    <w:lvl w:ilvl="8">
      <w:start w:val="1"/>
      <w:numFmt w:val="lowerRoman"/>
      <w:lvlText w:val="%9."/>
      <w:lvlJc w:val="right"/>
      <w:pPr>
        <w:ind w:left="7186" w:hanging="180"/>
      </w:pPr>
    </w:lvl>
  </w:abstractNum>
  <w:abstractNum w:abstractNumId="22" w15:restartNumberingAfterBreak="0">
    <w:nsid w:val="6EBA22C8"/>
    <w:multiLevelType w:val="hybridMultilevel"/>
    <w:tmpl w:val="157A3686"/>
    <w:lvl w:ilvl="0" w:tplc="0419000F">
      <w:start w:val="1"/>
      <w:numFmt w:val="decimal"/>
      <w:lvlText w:val="%1."/>
      <w:lvlJc w:val="left"/>
      <w:pPr>
        <w:ind w:left="1287"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3" w15:restartNumberingAfterBreak="0">
    <w:nsid w:val="755475E5"/>
    <w:multiLevelType w:val="hybridMultilevel"/>
    <w:tmpl w:val="3D5C5920"/>
    <w:lvl w:ilvl="0" w:tplc="34981460">
      <w:start w:val="1"/>
      <w:numFmt w:val="bullet"/>
      <w:lvlText w:val=""/>
      <w:lvlJc w:val="left"/>
      <w:pPr>
        <w:tabs>
          <w:tab w:val="num" w:pos="900"/>
        </w:tabs>
        <w:ind w:left="90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8825C40"/>
    <w:multiLevelType w:val="multilevel"/>
    <w:tmpl w:val="BFFE0306"/>
    <w:lvl w:ilvl="0">
      <w:start w:val="1"/>
      <w:numFmt w:val="lowerLetter"/>
      <w:lvlText w:val="%1."/>
      <w:lvlJc w:val="left"/>
      <w:pPr>
        <w:ind w:left="1426" w:hanging="360"/>
      </w:pPr>
    </w:lvl>
    <w:lvl w:ilvl="1">
      <w:start w:val="1"/>
      <w:numFmt w:val="lowerLetter"/>
      <w:lvlText w:val="%2."/>
      <w:lvlJc w:val="left"/>
      <w:pPr>
        <w:ind w:left="2146" w:hanging="360"/>
      </w:pPr>
    </w:lvl>
    <w:lvl w:ilvl="2">
      <w:start w:val="1"/>
      <w:numFmt w:val="lowerRoman"/>
      <w:lvlText w:val="%3."/>
      <w:lvlJc w:val="right"/>
      <w:pPr>
        <w:ind w:left="2866" w:hanging="180"/>
      </w:pPr>
    </w:lvl>
    <w:lvl w:ilvl="3">
      <w:start w:val="1"/>
      <w:numFmt w:val="decimal"/>
      <w:lvlText w:val="%4."/>
      <w:lvlJc w:val="left"/>
      <w:pPr>
        <w:ind w:left="3586" w:hanging="360"/>
      </w:pPr>
    </w:lvl>
    <w:lvl w:ilvl="4">
      <w:start w:val="1"/>
      <w:numFmt w:val="lowerLetter"/>
      <w:lvlText w:val="%5."/>
      <w:lvlJc w:val="left"/>
      <w:pPr>
        <w:ind w:left="4306" w:hanging="360"/>
      </w:pPr>
    </w:lvl>
    <w:lvl w:ilvl="5">
      <w:start w:val="1"/>
      <w:numFmt w:val="lowerRoman"/>
      <w:lvlText w:val="%6."/>
      <w:lvlJc w:val="right"/>
      <w:pPr>
        <w:ind w:left="5026" w:hanging="180"/>
      </w:pPr>
    </w:lvl>
    <w:lvl w:ilvl="6">
      <w:start w:val="1"/>
      <w:numFmt w:val="decimal"/>
      <w:lvlText w:val="%7."/>
      <w:lvlJc w:val="left"/>
      <w:pPr>
        <w:ind w:left="5746" w:hanging="360"/>
      </w:pPr>
    </w:lvl>
    <w:lvl w:ilvl="7">
      <w:start w:val="1"/>
      <w:numFmt w:val="lowerLetter"/>
      <w:lvlText w:val="%8."/>
      <w:lvlJc w:val="left"/>
      <w:pPr>
        <w:ind w:left="6466" w:hanging="360"/>
      </w:pPr>
    </w:lvl>
    <w:lvl w:ilvl="8">
      <w:start w:val="1"/>
      <w:numFmt w:val="lowerRoman"/>
      <w:lvlText w:val="%9."/>
      <w:lvlJc w:val="right"/>
      <w:pPr>
        <w:ind w:left="7186" w:hanging="180"/>
      </w:pPr>
    </w:lvl>
  </w:abstractNum>
  <w:abstractNum w:abstractNumId="25" w15:restartNumberingAfterBreak="0">
    <w:nsid w:val="7D050F9E"/>
    <w:multiLevelType w:val="hybridMultilevel"/>
    <w:tmpl w:val="3E90A3B8"/>
    <w:lvl w:ilvl="0" w:tplc="7348302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98747383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806592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601163">
    <w:abstractNumId w:val="2"/>
  </w:num>
  <w:num w:numId="4" w16cid:durableId="1571110325">
    <w:abstractNumId w:val="23"/>
  </w:num>
  <w:num w:numId="5" w16cid:durableId="2010406088">
    <w:abstractNumId w:val="5"/>
  </w:num>
  <w:num w:numId="6" w16cid:durableId="619845735">
    <w:abstractNumId w:val="14"/>
  </w:num>
  <w:num w:numId="7" w16cid:durableId="1299922333">
    <w:abstractNumId w:val="9"/>
  </w:num>
  <w:num w:numId="8" w16cid:durableId="1189758377">
    <w:abstractNumId w:val="13"/>
  </w:num>
  <w:num w:numId="9" w16cid:durableId="1060713931">
    <w:abstractNumId w:val="15"/>
  </w:num>
  <w:num w:numId="10" w16cid:durableId="440730372">
    <w:abstractNumId w:val="25"/>
  </w:num>
  <w:num w:numId="11" w16cid:durableId="2063016980">
    <w:abstractNumId w:val="17"/>
  </w:num>
  <w:num w:numId="12" w16cid:durableId="51485249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7842044">
    <w:abstractNumId w:val="12"/>
  </w:num>
  <w:num w:numId="14" w16cid:durableId="213949032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2801052">
    <w:abstractNumId w:val="20"/>
  </w:num>
  <w:num w:numId="16" w16cid:durableId="129632733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3913494">
    <w:abstractNumId w:val="6"/>
  </w:num>
  <w:num w:numId="18" w16cid:durableId="32447667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1476085">
    <w:abstractNumId w:val="18"/>
  </w:num>
  <w:num w:numId="20" w16cid:durableId="97976683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6711558">
    <w:abstractNumId w:val="22"/>
  </w:num>
  <w:num w:numId="22" w16cid:durableId="7243772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11881871">
    <w:abstractNumId w:val="0"/>
  </w:num>
  <w:num w:numId="24" w16cid:durableId="286548560">
    <w:abstractNumId w:val="1"/>
  </w:num>
  <w:num w:numId="25" w16cid:durableId="1209798185">
    <w:abstractNumId w:val="16"/>
  </w:num>
  <w:num w:numId="26" w16cid:durableId="1927692144">
    <w:abstractNumId w:val="10"/>
  </w:num>
  <w:num w:numId="27" w16cid:durableId="1376391869">
    <w:abstractNumId w:val="4"/>
  </w:num>
  <w:num w:numId="28" w16cid:durableId="787508292">
    <w:abstractNumId w:val="8"/>
  </w:num>
  <w:num w:numId="29" w16cid:durableId="1604607060">
    <w:abstractNumId w:val="3"/>
  </w:num>
  <w:num w:numId="30" w16cid:durableId="1507287728">
    <w:abstractNumId w:val="7"/>
  </w:num>
  <w:num w:numId="31" w16cid:durableId="629437504">
    <w:abstractNumId w:val="24"/>
  </w:num>
  <w:num w:numId="32" w16cid:durableId="2101560028">
    <w:abstractNumId w:val="19"/>
  </w:num>
  <w:num w:numId="33" w16cid:durableId="1245844660">
    <w:abstractNumId w:val="21"/>
  </w:num>
  <w:num w:numId="34" w16cid:durableId="17472211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C6A"/>
    <w:rsid w:val="00001EB0"/>
    <w:rsid w:val="00011EDA"/>
    <w:rsid w:val="00020A4B"/>
    <w:rsid w:val="0005148C"/>
    <w:rsid w:val="00087318"/>
    <w:rsid w:val="000B531A"/>
    <w:rsid w:val="000C76CD"/>
    <w:rsid w:val="000E3377"/>
    <w:rsid w:val="000F6CA1"/>
    <w:rsid w:val="00103937"/>
    <w:rsid w:val="001515B7"/>
    <w:rsid w:val="00182702"/>
    <w:rsid w:val="00193E04"/>
    <w:rsid w:val="001B2C5F"/>
    <w:rsid w:val="001E0678"/>
    <w:rsid w:val="001E6E1F"/>
    <w:rsid w:val="001F366C"/>
    <w:rsid w:val="0021258A"/>
    <w:rsid w:val="00240CAC"/>
    <w:rsid w:val="00254081"/>
    <w:rsid w:val="00266DFA"/>
    <w:rsid w:val="002A54B7"/>
    <w:rsid w:val="002E1FAF"/>
    <w:rsid w:val="002F2953"/>
    <w:rsid w:val="002F34B1"/>
    <w:rsid w:val="00302513"/>
    <w:rsid w:val="003413F9"/>
    <w:rsid w:val="00382C85"/>
    <w:rsid w:val="003B524C"/>
    <w:rsid w:val="003E6EBB"/>
    <w:rsid w:val="004159DA"/>
    <w:rsid w:val="00422D0F"/>
    <w:rsid w:val="00476225"/>
    <w:rsid w:val="004826C3"/>
    <w:rsid w:val="00482ABA"/>
    <w:rsid w:val="004900C1"/>
    <w:rsid w:val="00494890"/>
    <w:rsid w:val="004A2DD7"/>
    <w:rsid w:val="004E582D"/>
    <w:rsid w:val="0050150B"/>
    <w:rsid w:val="00507239"/>
    <w:rsid w:val="005137C4"/>
    <w:rsid w:val="005257DC"/>
    <w:rsid w:val="005323D5"/>
    <w:rsid w:val="00535594"/>
    <w:rsid w:val="005400E1"/>
    <w:rsid w:val="00576A78"/>
    <w:rsid w:val="005A101E"/>
    <w:rsid w:val="005D55A3"/>
    <w:rsid w:val="00626C22"/>
    <w:rsid w:val="006D49D2"/>
    <w:rsid w:val="006F5E3D"/>
    <w:rsid w:val="006F70C5"/>
    <w:rsid w:val="00734352"/>
    <w:rsid w:val="007373CE"/>
    <w:rsid w:val="00780646"/>
    <w:rsid w:val="007D229E"/>
    <w:rsid w:val="007E2366"/>
    <w:rsid w:val="007E2749"/>
    <w:rsid w:val="008006BC"/>
    <w:rsid w:val="0083371D"/>
    <w:rsid w:val="00894F5B"/>
    <w:rsid w:val="008A1EC8"/>
    <w:rsid w:val="008A6259"/>
    <w:rsid w:val="008E2EB7"/>
    <w:rsid w:val="0092523D"/>
    <w:rsid w:val="00935854"/>
    <w:rsid w:val="00936631"/>
    <w:rsid w:val="00943A9C"/>
    <w:rsid w:val="009568E2"/>
    <w:rsid w:val="009672E7"/>
    <w:rsid w:val="009724FD"/>
    <w:rsid w:val="00982323"/>
    <w:rsid w:val="00997DEB"/>
    <w:rsid w:val="009B6E99"/>
    <w:rsid w:val="009C2313"/>
    <w:rsid w:val="009D7E75"/>
    <w:rsid w:val="00A04269"/>
    <w:rsid w:val="00A04A96"/>
    <w:rsid w:val="00A10D2D"/>
    <w:rsid w:val="00A15EBD"/>
    <w:rsid w:val="00A83531"/>
    <w:rsid w:val="00A84081"/>
    <w:rsid w:val="00AE0000"/>
    <w:rsid w:val="00AE3FFC"/>
    <w:rsid w:val="00B030F6"/>
    <w:rsid w:val="00B2148C"/>
    <w:rsid w:val="00B66466"/>
    <w:rsid w:val="00B72176"/>
    <w:rsid w:val="00BA2479"/>
    <w:rsid w:val="00BA5DA1"/>
    <w:rsid w:val="00BD4BE8"/>
    <w:rsid w:val="00C04A74"/>
    <w:rsid w:val="00C06220"/>
    <w:rsid w:val="00C11F38"/>
    <w:rsid w:val="00C334CB"/>
    <w:rsid w:val="00C47C06"/>
    <w:rsid w:val="00C55220"/>
    <w:rsid w:val="00C67D87"/>
    <w:rsid w:val="00C729C3"/>
    <w:rsid w:val="00C805E8"/>
    <w:rsid w:val="00CD7D8C"/>
    <w:rsid w:val="00CF0C40"/>
    <w:rsid w:val="00CF486A"/>
    <w:rsid w:val="00D077F5"/>
    <w:rsid w:val="00D13FFD"/>
    <w:rsid w:val="00D27C6A"/>
    <w:rsid w:val="00D30492"/>
    <w:rsid w:val="00D360DB"/>
    <w:rsid w:val="00D5352D"/>
    <w:rsid w:val="00D67570"/>
    <w:rsid w:val="00DA7A09"/>
    <w:rsid w:val="00DD6CEC"/>
    <w:rsid w:val="00DE17EB"/>
    <w:rsid w:val="00E172F1"/>
    <w:rsid w:val="00E369A5"/>
    <w:rsid w:val="00E96C8A"/>
    <w:rsid w:val="00EB13AD"/>
    <w:rsid w:val="00EB2AB8"/>
    <w:rsid w:val="00EC28A2"/>
    <w:rsid w:val="00EF1531"/>
    <w:rsid w:val="00F2201C"/>
    <w:rsid w:val="00F31D3F"/>
    <w:rsid w:val="00F45F6F"/>
    <w:rsid w:val="00F74962"/>
    <w:rsid w:val="00F9279C"/>
    <w:rsid w:val="00F92E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B453"/>
  <w15:docId w15:val="{C21901B7-2D3D-499A-B9BD-5F795AD3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A04269"/>
    <w:pPr>
      <w:widowControl w:val="0"/>
      <w:spacing w:after="0" w:line="240" w:lineRule="auto"/>
    </w:pPr>
    <w:rPr>
      <w:rFonts w:ascii="Courier New" w:eastAsia="Courier New" w:hAnsi="Courier New" w:cs="Courier New"/>
      <w:color w:val="000000"/>
      <w:sz w:val="24"/>
      <w:szCs w:val="24"/>
      <w:lang w:eastAsia="ru-RU"/>
    </w:rPr>
  </w:style>
  <w:style w:type="paragraph" w:styleId="1">
    <w:name w:val="heading 1"/>
    <w:basedOn w:val="a"/>
    <w:next w:val="a"/>
    <w:link w:val="10"/>
    <w:uiPriority w:val="9"/>
    <w:qFormat/>
    <w:rsid w:val="001B2C5F"/>
    <w:pPr>
      <w:keepNext/>
      <w:pageBreakBefore/>
      <w:widowControl/>
      <w:spacing w:before="240" w:after="60"/>
      <w:ind w:firstLine="709"/>
      <w:jc w:val="center"/>
      <w:outlineLvl w:val="0"/>
    </w:pPr>
    <w:rPr>
      <w:rFonts w:ascii="Times New Roman" w:eastAsia="Times New Roman" w:hAnsi="Times New Roman" w:cs="Times New Roman"/>
      <w:b/>
      <w:bCs/>
      <w:i/>
      <w:kern w:val="32"/>
      <w:sz w:val="28"/>
      <w:szCs w:val="32"/>
    </w:rPr>
  </w:style>
  <w:style w:type="paragraph" w:styleId="2">
    <w:name w:val="heading 2"/>
    <w:basedOn w:val="a"/>
    <w:next w:val="a"/>
    <w:link w:val="20"/>
    <w:uiPriority w:val="9"/>
    <w:unhideWhenUsed/>
    <w:qFormat/>
    <w:rsid w:val="001B2C5F"/>
    <w:pPr>
      <w:keepNext/>
      <w:pageBreakBefore/>
      <w:widowControl/>
      <w:spacing w:before="240" w:after="60"/>
      <w:ind w:firstLine="709"/>
      <w:jc w:val="center"/>
      <w:outlineLvl w:val="1"/>
    </w:pPr>
    <w:rPr>
      <w:rFonts w:ascii="Times New Roman" w:eastAsia="Times New Roman" w:hAnsi="Times New Roman" w:cs="Times New Roman"/>
      <w:b/>
      <w:bCs/>
      <w:iCs/>
      <w:sz w:val="28"/>
      <w:szCs w:val="28"/>
    </w:rPr>
  </w:style>
  <w:style w:type="paragraph" w:styleId="3">
    <w:name w:val="heading 3"/>
    <w:basedOn w:val="a"/>
    <w:next w:val="a"/>
    <w:link w:val="30"/>
    <w:uiPriority w:val="9"/>
    <w:unhideWhenUsed/>
    <w:qFormat/>
    <w:rsid w:val="00B2148C"/>
    <w:pPr>
      <w:keepNext/>
      <w:keepLines/>
      <w:widowControl/>
      <w:spacing w:before="200" w:line="276" w:lineRule="auto"/>
      <w:outlineLvl w:val="2"/>
    </w:pPr>
    <w:rPr>
      <w:rFonts w:ascii="Cambria" w:eastAsia="Times New Roman" w:hAnsi="Cambria" w:cs="Times New Roman"/>
      <w:b/>
      <w:bCs/>
      <w:color w:val="4F81BD"/>
      <w:lang w:eastAsia="en-US"/>
    </w:rPr>
  </w:style>
  <w:style w:type="paragraph" w:styleId="4">
    <w:name w:val="heading 4"/>
    <w:basedOn w:val="a"/>
    <w:next w:val="a"/>
    <w:link w:val="40"/>
    <w:uiPriority w:val="9"/>
    <w:semiHidden/>
    <w:unhideWhenUsed/>
    <w:qFormat/>
    <w:rsid w:val="00B2148C"/>
    <w:pPr>
      <w:keepNext/>
      <w:autoSpaceDE w:val="0"/>
      <w:autoSpaceDN w:val="0"/>
      <w:adjustRightInd w:val="0"/>
      <w:spacing w:before="280" w:line="360" w:lineRule="auto"/>
      <w:jc w:val="center"/>
      <w:outlineLvl w:val="3"/>
    </w:pPr>
    <w:rPr>
      <w:rFonts w:ascii="Times New Roman" w:eastAsia="Times New Roman" w:hAnsi="Times New Roman" w:cs="Times New Roman"/>
      <w:i/>
      <w:iCs/>
      <w:color w:val="auto"/>
      <w:sz w:val="20"/>
      <w:szCs w:val="18"/>
    </w:rPr>
  </w:style>
  <w:style w:type="paragraph" w:styleId="5">
    <w:name w:val="heading 5"/>
    <w:basedOn w:val="a"/>
    <w:next w:val="a"/>
    <w:link w:val="50"/>
    <w:uiPriority w:val="9"/>
    <w:semiHidden/>
    <w:unhideWhenUsed/>
    <w:qFormat/>
    <w:rsid w:val="00B2148C"/>
    <w:pPr>
      <w:widowControl/>
      <w:spacing w:before="240" w:after="60"/>
      <w:ind w:firstLine="708"/>
      <w:jc w:val="both"/>
      <w:outlineLvl w:val="4"/>
    </w:pPr>
    <w:rPr>
      <w:rFonts w:ascii="Calibri" w:eastAsia="Times New Roman" w:hAnsi="Calibri" w:cs="Times New Roman"/>
      <w:b/>
      <w:bCs/>
      <w:i/>
      <w:iCs/>
      <w:sz w:val="26"/>
      <w:szCs w:val="26"/>
    </w:rPr>
  </w:style>
  <w:style w:type="paragraph" w:styleId="6">
    <w:name w:val="heading 6"/>
    <w:basedOn w:val="a"/>
    <w:next w:val="a"/>
    <w:link w:val="60"/>
    <w:uiPriority w:val="9"/>
    <w:semiHidden/>
    <w:unhideWhenUsed/>
    <w:qFormat/>
    <w:rsid w:val="00B2148C"/>
    <w:pPr>
      <w:keepNext/>
      <w:autoSpaceDE w:val="0"/>
      <w:autoSpaceDN w:val="0"/>
      <w:adjustRightInd w:val="0"/>
      <w:spacing w:line="360" w:lineRule="auto"/>
      <w:ind w:firstLine="709"/>
      <w:outlineLvl w:val="5"/>
    </w:pPr>
    <w:rPr>
      <w:rFonts w:ascii="Times New Roman" w:eastAsia="Times New Roman" w:hAnsi="Times New Roman" w:cs="Times New Roman"/>
      <w:b/>
      <w:color w:val="auto"/>
      <w:sz w:val="28"/>
      <w:szCs w:val="28"/>
    </w:rPr>
  </w:style>
  <w:style w:type="paragraph" w:styleId="7">
    <w:name w:val="heading 7"/>
    <w:basedOn w:val="a"/>
    <w:next w:val="a"/>
    <w:link w:val="70"/>
    <w:uiPriority w:val="9"/>
    <w:unhideWhenUsed/>
    <w:qFormat/>
    <w:rsid w:val="00B2148C"/>
    <w:pPr>
      <w:keepNext/>
      <w:keepLines/>
      <w:widowControl/>
      <w:spacing w:before="200"/>
      <w:ind w:firstLine="708"/>
      <w:jc w:val="both"/>
      <w:outlineLvl w:val="6"/>
    </w:pPr>
    <w:rPr>
      <w:rFonts w:ascii="Calibri Light" w:eastAsia="Times New Roman" w:hAnsi="Calibri Light" w:cs="Times New Roman"/>
      <w:bCs/>
      <w:i/>
      <w:iCs/>
      <w:color w:val="40404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04269"/>
    <w:pPr>
      <w:widowControl w:val="0"/>
      <w:spacing w:after="0" w:line="240" w:lineRule="auto"/>
    </w:pPr>
    <w:rPr>
      <w:rFonts w:ascii="Courier New" w:eastAsia="Courier New" w:hAnsi="Courier New" w:cs="Courier New"/>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A04269"/>
    <w:pPr>
      <w:widowControl w:val="0"/>
      <w:spacing w:after="0" w:line="240" w:lineRule="auto"/>
    </w:pPr>
    <w:rPr>
      <w:rFonts w:ascii="Courier New" w:eastAsia="Courier New" w:hAnsi="Courier New" w:cs="Courier New"/>
      <w:color w:val="000000"/>
      <w:sz w:val="24"/>
      <w:szCs w:val="24"/>
      <w:lang w:eastAsia="ru-RU"/>
    </w:rPr>
  </w:style>
  <w:style w:type="character" w:styleId="a5">
    <w:name w:val="Strong"/>
    <w:basedOn w:val="a0"/>
    <w:uiPriority w:val="22"/>
    <w:qFormat/>
    <w:rsid w:val="00254081"/>
    <w:rPr>
      <w:b/>
      <w:bCs/>
    </w:rPr>
  </w:style>
  <w:style w:type="paragraph" w:styleId="a6">
    <w:name w:val="List Paragraph"/>
    <w:basedOn w:val="a"/>
    <w:link w:val="a7"/>
    <w:qFormat/>
    <w:rsid w:val="00DA7A09"/>
    <w:pPr>
      <w:ind w:left="720"/>
      <w:contextualSpacing/>
    </w:pPr>
  </w:style>
  <w:style w:type="paragraph" w:styleId="a8">
    <w:name w:val="Balloon Text"/>
    <w:basedOn w:val="a"/>
    <w:link w:val="a9"/>
    <w:uiPriority w:val="99"/>
    <w:semiHidden/>
    <w:unhideWhenUsed/>
    <w:rsid w:val="00A10D2D"/>
    <w:rPr>
      <w:rFonts w:ascii="Tahoma" w:hAnsi="Tahoma" w:cs="Tahoma"/>
      <w:sz w:val="16"/>
      <w:szCs w:val="16"/>
    </w:rPr>
  </w:style>
  <w:style w:type="character" w:customStyle="1" w:styleId="a9">
    <w:name w:val="Текст выноски Знак"/>
    <w:basedOn w:val="a0"/>
    <w:link w:val="a8"/>
    <w:uiPriority w:val="99"/>
    <w:semiHidden/>
    <w:rsid w:val="00A10D2D"/>
    <w:rPr>
      <w:rFonts w:ascii="Tahoma" w:eastAsia="Courier New" w:hAnsi="Tahoma" w:cs="Tahoma"/>
      <w:color w:val="000000"/>
      <w:sz w:val="16"/>
      <w:szCs w:val="16"/>
      <w:lang w:eastAsia="ru-RU"/>
    </w:rPr>
  </w:style>
  <w:style w:type="character" w:styleId="aa">
    <w:name w:val="Hyperlink"/>
    <w:basedOn w:val="a0"/>
    <w:uiPriority w:val="99"/>
    <w:unhideWhenUsed/>
    <w:rsid w:val="00482ABA"/>
    <w:rPr>
      <w:color w:val="0000FF" w:themeColor="hyperlink"/>
      <w:u w:val="single"/>
    </w:rPr>
  </w:style>
  <w:style w:type="character" w:customStyle="1" w:styleId="10">
    <w:name w:val="Заголовок 1 Знак"/>
    <w:basedOn w:val="a0"/>
    <w:link w:val="1"/>
    <w:uiPriority w:val="9"/>
    <w:rsid w:val="001B2C5F"/>
    <w:rPr>
      <w:rFonts w:ascii="Times New Roman" w:eastAsia="Times New Roman" w:hAnsi="Times New Roman" w:cs="Times New Roman"/>
      <w:b/>
      <w:bCs/>
      <w:i/>
      <w:color w:val="000000"/>
      <w:kern w:val="32"/>
      <w:sz w:val="28"/>
      <w:szCs w:val="32"/>
      <w:lang w:eastAsia="ru-RU"/>
    </w:rPr>
  </w:style>
  <w:style w:type="character" w:customStyle="1" w:styleId="20">
    <w:name w:val="Заголовок 2 Знак"/>
    <w:basedOn w:val="a0"/>
    <w:link w:val="2"/>
    <w:uiPriority w:val="9"/>
    <w:rsid w:val="001B2C5F"/>
    <w:rPr>
      <w:rFonts w:ascii="Times New Roman" w:eastAsia="Times New Roman" w:hAnsi="Times New Roman" w:cs="Times New Roman"/>
      <w:b/>
      <w:bCs/>
      <w:iCs/>
      <w:color w:val="000000"/>
      <w:sz w:val="28"/>
      <w:szCs w:val="28"/>
      <w:lang w:eastAsia="ru-RU"/>
    </w:rPr>
  </w:style>
  <w:style w:type="character" w:customStyle="1" w:styleId="30">
    <w:name w:val="Заголовок 3 Знак"/>
    <w:basedOn w:val="a0"/>
    <w:link w:val="3"/>
    <w:uiPriority w:val="9"/>
    <w:rsid w:val="00B2148C"/>
    <w:rPr>
      <w:rFonts w:ascii="Cambria" w:eastAsia="Times New Roman" w:hAnsi="Cambria" w:cs="Times New Roman"/>
      <w:b/>
      <w:bCs/>
      <w:color w:val="4F81BD"/>
      <w:sz w:val="24"/>
      <w:szCs w:val="24"/>
    </w:rPr>
  </w:style>
  <w:style w:type="character" w:customStyle="1" w:styleId="40">
    <w:name w:val="Заголовок 4 Знак"/>
    <w:basedOn w:val="a0"/>
    <w:link w:val="4"/>
    <w:uiPriority w:val="9"/>
    <w:semiHidden/>
    <w:rsid w:val="00B2148C"/>
    <w:rPr>
      <w:rFonts w:ascii="Times New Roman" w:eastAsia="Times New Roman" w:hAnsi="Times New Roman" w:cs="Times New Roman"/>
      <w:i/>
      <w:iCs/>
      <w:sz w:val="20"/>
      <w:szCs w:val="18"/>
      <w:lang w:eastAsia="ru-RU"/>
    </w:rPr>
  </w:style>
  <w:style w:type="character" w:customStyle="1" w:styleId="50">
    <w:name w:val="Заголовок 5 Знак"/>
    <w:basedOn w:val="a0"/>
    <w:link w:val="5"/>
    <w:uiPriority w:val="9"/>
    <w:semiHidden/>
    <w:rsid w:val="00B2148C"/>
    <w:rPr>
      <w:rFonts w:ascii="Calibri" w:eastAsia="Times New Roman" w:hAnsi="Calibri" w:cs="Times New Roman"/>
      <w:b/>
      <w:bCs/>
      <w:i/>
      <w:iCs/>
      <w:color w:val="000000"/>
      <w:sz w:val="26"/>
      <w:szCs w:val="26"/>
    </w:rPr>
  </w:style>
  <w:style w:type="character" w:customStyle="1" w:styleId="60">
    <w:name w:val="Заголовок 6 Знак"/>
    <w:basedOn w:val="a0"/>
    <w:link w:val="6"/>
    <w:uiPriority w:val="9"/>
    <w:semiHidden/>
    <w:rsid w:val="00B2148C"/>
    <w:rPr>
      <w:rFonts w:ascii="Times New Roman" w:eastAsia="Times New Roman" w:hAnsi="Times New Roman" w:cs="Times New Roman"/>
      <w:b/>
      <w:sz w:val="28"/>
      <w:szCs w:val="28"/>
      <w:lang w:eastAsia="ru-RU"/>
    </w:rPr>
  </w:style>
  <w:style w:type="character" w:customStyle="1" w:styleId="70">
    <w:name w:val="Заголовок 7 Знак"/>
    <w:basedOn w:val="a0"/>
    <w:link w:val="7"/>
    <w:uiPriority w:val="9"/>
    <w:rsid w:val="00B2148C"/>
    <w:rPr>
      <w:rFonts w:ascii="Calibri Light" w:eastAsia="Times New Roman" w:hAnsi="Calibri Light" w:cs="Times New Roman"/>
      <w:bCs/>
      <w:i/>
      <w:iCs/>
      <w:color w:val="404040"/>
      <w:sz w:val="28"/>
      <w:szCs w:val="28"/>
      <w:lang w:eastAsia="ru-RU"/>
    </w:rPr>
  </w:style>
  <w:style w:type="numbering" w:customStyle="1" w:styleId="11">
    <w:name w:val="Нет списка1"/>
    <w:next w:val="a2"/>
    <w:uiPriority w:val="99"/>
    <w:semiHidden/>
    <w:unhideWhenUsed/>
    <w:rsid w:val="00B2148C"/>
  </w:style>
  <w:style w:type="paragraph" w:styleId="ab">
    <w:name w:val="Normal (Web)"/>
    <w:basedOn w:val="a"/>
    <w:unhideWhenUsed/>
    <w:rsid w:val="00B2148C"/>
    <w:pPr>
      <w:widowControl/>
      <w:spacing w:before="100" w:beforeAutospacing="1" w:after="100" w:afterAutospacing="1"/>
    </w:pPr>
    <w:rPr>
      <w:rFonts w:ascii="Times New Roman" w:eastAsia="Times New Roman" w:hAnsi="Times New Roman" w:cs="Times New Roman"/>
      <w:color w:val="auto"/>
    </w:rPr>
  </w:style>
  <w:style w:type="paragraph" w:styleId="ac">
    <w:name w:val="footnote text"/>
    <w:basedOn w:val="a"/>
    <w:link w:val="ad"/>
    <w:uiPriority w:val="99"/>
    <w:semiHidden/>
    <w:unhideWhenUsed/>
    <w:rsid w:val="00B2148C"/>
    <w:pPr>
      <w:autoSpaceDE w:val="0"/>
      <w:autoSpaceDN w:val="0"/>
      <w:adjustRightInd w:val="0"/>
      <w:ind w:firstLine="400"/>
      <w:jc w:val="both"/>
    </w:pPr>
    <w:rPr>
      <w:rFonts w:ascii="Times New Roman" w:eastAsia="Times New Roman" w:hAnsi="Times New Roman" w:cs="Times New Roman"/>
      <w:color w:val="auto"/>
      <w:sz w:val="20"/>
      <w:szCs w:val="20"/>
    </w:rPr>
  </w:style>
  <w:style w:type="character" w:customStyle="1" w:styleId="ad">
    <w:name w:val="Текст сноски Знак"/>
    <w:basedOn w:val="a0"/>
    <w:link w:val="ac"/>
    <w:uiPriority w:val="99"/>
    <w:semiHidden/>
    <w:rsid w:val="00B2148C"/>
    <w:rPr>
      <w:rFonts w:ascii="Times New Roman" w:eastAsia="Times New Roman" w:hAnsi="Times New Roman" w:cs="Times New Roman"/>
      <w:sz w:val="20"/>
      <w:szCs w:val="20"/>
      <w:lang w:eastAsia="ru-RU"/>
    </w:rPr>
  </w:style>
  <w:style w:type="paragraph" w:styleId="ae">
    <w:name w:val="header"/>
    <w:basedOn w:val="a"/>
    <w:link w:val="af"/>
    <w:uiPriority w:val="99"/>
    <w:unhideWhenUsed/>
    <w:rsid w:val="00B2148C"/>
    <w:pPr>
      <w:widowControl/>
      <w:tabs>
        <w:tab w:val="center" w:pos="4677"/>
        <w:tab w:val="right" w:pos="9355"/>
      </w:tabs>
      <w:ind w:firstLine="708"/>
      <w:jc w:val="both"/>
    </w:pPr>
    <w:rPr>
      <w:rFonts w:ascii="Times New Roman" w:eastAsia="Times New Roman" w:hAnsi="Times New Roman" w:cs="Times New Roman"/>
      <w:bCs/>
      <w:sz w:val="28"/>
      <w:szCs w:val="28"/>
    </w:rPr>
  </w:style>
  <w:style w:type="character" w:customStyle="1" w:styleId="af">
    <w:name w:val="Верхний колонтитул Знак"/>
    <w:basedOn w:val="a0"/>
    <w:link w:val="ae"/>
    <w:uiPriority w:val="99"/>
    <w:rsid w:val="00B2148C"/>
    <w:rPr>
      <w:rFonts w:ascii="Times New Roman" w:eastAsia="Times New Roman" w:hAnsi="Times New Roman" w:cs="Times New Roman"/>
      <w:bCs/>
      <w:color w:val="000000"/>
      <w:sz w:val="28"/>
      <w:szCs w:val="28"/>
    </w:rPr>
  </w:style>
  <w:style w:type="paragraph" w:styleId="af0">
    <w:name w:val="footer"/>
    <w:basedOn w:val="a"/>
    <w:link w:val="af1"/>
    <w:uiPriority w:val="99"/>
    <w:unhideWhenUsed/>
    <w:rsid w:val="00B2148C"/>
    <w:pPr>
      <w:widowControl/>
      <w:tabs>
        <w:tab w:val="center" w:pos="4677"/>
        <w:tab w:val="right" w:pos="9355"/>
      </w:tabs>
      <w:ind w:firstLine="708"/>
      <w:jc w:val="both"/>
    </w:pPr>
    <w:rPr>
      <w:rFonts w:ascii="Times New Roman" w:eastAsia="Times New Roman" w:hAnsi="Times New Roman" w:cs="Times New Roman"/>
      <w:bCs/>
      <w:sz w:val="28"/>
      <w:szCs w:val="28"/>
    </w:rPr>
  </w:style>
  <w:style w:type="character" w:customStyle="1" w:styleId="af1">
    <w:name w:val="Нижний колонтитул Знак"/>
    <w:basedOn w:val="a0"/>
    <w:link w:val="af0"/>
    <w:uiPriority w:val="99"/>
    <w:rsid w:val="00B2148C"/>
    <w:rPr>
      <w:rFonts w:ascii="Times New Roman" w:eastAsia="Times New Roman" w:hAnsi="Times New Roman" w:cs="Times New Roman"/>
      <w:bCs/>
      <w:color w:val="000000"/>
      <w:sz w:val="28"/>
      <w:szCs w:val="28"/>
    </w:rPr>
  </w:style>
  <w:style w:type="paragraph" w:styleId="af2">
    <w:name w:val="Title"/>
    <w:basedOn w:val="a"/>
    <w:link w:val="af3"/>
    <w:uiPriority w:val="10"/>
    <w:qFormat/>
    <w:rsid w:val="00B2148C"/>
    <w:pPr>
      <w:widowControl/>
      <w:autoSpaceDE w:val="0"/>
      <w:autoSpaceDN w:val="0"/>
      <w:jc w:val="center"/>
    </w:pPr>
    <w:rPr>
      <w:rFonts w:ascii="Times New Roman" w:eastAsia="Times New Roman" w:hAnsi="Times New Roman" w:cs="Times New Roman"/>
      <w:b/>
      <w:bCs/>
      <w:color w:val="auto"/>
      <w:sz w:val="32"/>
      <w:szCs w:val="32"/>
    </w:rPr>
  </w:style>
  <w:style w:type="character" w:customStyle="1" w:styleId="af3">
    <w:name w:val="Заголовок Знак"/>
    <w:basedOn w:val="a0"/>
    <w:link w:val="af2"/>
    <w:uiPriority w:val="10"/>
    <w:rsid w:val="00B2148C"/>
    <w:rPr>
      <w:rFonts w:ascii="Times New Roman" w:eastAsia="Times New Roman" w:hAnsi="Times New Roman" w:cs="Times New Roman"/>
      <w:b/>
      <w:bCs/>
      <w:sz w:val="32"/>
      <w:szCs w:val="32"/>
      <w:lang w:eastAsia="ru-RU"/>
    </w:rPr>
  </w:style>
  <w:style w:type="paragraph" w:styleId="af4">
    <w:name w:val="Body Text"/>
    <w:basedOn w:val="a"/>
    <w:link w:val="af5"/>
    <w:uiPriority w:val="99"/>
    <w:semiHidden/>
    <w:unhideWhenUsed/>
    <w:rsid w:val="00B2148C"/>
    <w:pPr>
      <w:widowControl/>
      <w:spacing w:after="120"/>
      <w:ind w:firstLine="708"/>
      <w:jc w:val="both"/>
    </w:pPr>
    <w:rPr>
      <w:rFonts w:ascii="Times New Roman" w:eastAsia="Times New Roman" w:hAnsi="Times New Roman" w:cs="Times New Roman"/>
      <w:bCs/>
      <w:sz w:val="28"/>
      <w:szCs w:val="28"/>
    </w:rPr>
  </w:style>
  <w:style w:type="character" w:customStyle="1" w:styleId="af5">
    <w:name w:val="Основной текст Знак"/>
    <w:basedOn w:val="a0"/>
    <w:link w:val="af4"/>
    <w:uiPriority w:val="99"/>
    <w:semiHidden/>
    <w:rsid w:val="00B2148C"/>
    <w:rPr>
      <w:rFonts w:ascii="Times New Roman" w:eastAsia="Times New Roman" w:hAnsi="Times New Roman" w:cs="Times New Roman"/>
      <w:bCs/>
      <w:color w:val="000000"/>
      <w:sz w:val="28"/>
      <w:szCs w:val="28"/>
    </w:rPr>
  </w:style>
  <w:style w:type="paragraph" w:styleId="af6">
    <w:name w:val="Body Text Indent"/>
    <w:basedOn w:val="a"/>
    <w:link w:val="af7"/>
    <w:uiPriority w:val="99"/>
    <w:semiHidden/>
    <w:unhideWhenUsed/>
    <w:rsid w:val="00B2148C"/>
    <w:pPr>
      <w:widowControl/>
      <w:spacing w:after="120"/>
      <w:ind w:left="283" w:firstLine="708"/>
      <w:jc w:val="both"/>
    </w:pPr>
    <w:rPr>
      <w:rFonts w:ascii="Times New Roman" w:eastAsia="Times New Roman" w:hAnsi="Times New Roman" w:cs="Times New Roman"/>
      <w:bCs/>
      <w:sz w:val="28"/>
      <w:szCs w:val="28"/>
    </w:rPr>
  </w:style>
  <w:style w:type="character" w:customStyle="1" w:styleId="af7">
    <w:name w:val="Основной текст с отступом Знак"/>
    <w:basedOn w:val="a0"/>
    <w:link w:val="af6"/>
    <w:uiPriority w:val="99"/>
    <w:semiHidden/>
    <w:rsid w:val="00B2148C"/>
    <w:rPr>
      <w:rFonts w:ascii="Times New Roman" w:eastAsia="Times New Roman" w:hAnsi="Times New Roman" w:cs="Times New Roman"/>
      <w:bCs/>
      <w:color w:val="000000"/>
      <w:sz w:val="28"/>
      <w:szCs w:val="28"/>
    </w:rPr>
  </w:style>
  <w:style w:type="paragraph" w:styleId="21">
    <w:name w:val="Body Text 2"/>
    <w:basedOn w:val="a"/>
    <w:link w:val="22"/>
    <w:uiPriority w:val="99"/>
    <w:semiHidden/>
    <w:unhideWhenUsed/>
    <w:rsid w:val="00B2148C"/>
    <w:pPr>
      <w:widowControl/>
      <w:tabs>
        <w:tab w:val="left" w:pos="7513"/>
      </w:tabs>
      <w:jc w:val="center"/>
    </w:pPr>
    <w:rPr>
      <w:rFonts w:ascii="Times New Roman" w:eastAsia="Times New Roman" w:hAnsi="Times New Roman" w:cs="Times New Roman"/>
      <w:b/>
      <w:color w:val="auto"/>
      <w:sz w:val="28"/>
      <w:szCs w:val="20"/>
    </w:rPr>
  </w:style>
  <w:style w:type="character" w:customStyle="1" w:styleId="22">
    <w:name w:val="Основной текст 2 Знак"/>
    <w:basedOn w:val="a0"/>
    <w:link w:val="21"/>
    <w:uiPriority w:val="99"/>
    <w:semiHidden/>
    <w:rsid w:val="00B2148C"/>
    <w:rPr>
      <w:rFonts w:ascii="Times New Roman" w:eastAsia="Times New Roman" w:hAnsi="Times New Roman" w:cs="Times New Roman"/>
      <w:b/>
      <w:sz w:val="28"/>
      <w:szCs w:val="20"/>
      <w:lang w:eastAsia="ru-RU"/>
    </w:rPr>
  </w:style>
  <w:style w:type="paragraph" w:styleId="23">
    <w:name w:val="Body Text Indent 2"/>
    <w:basedOn w:val="a"/>
    <w:link w:val="24"/>
    <w:uiPriority w:val="99"/>
    <w:unhideWhenUsed/>
    <w:rsid w:val="00B2148C"/>
    <w:pPr>
      <w:widowControl/>
      <w:spacing w:after="120" w:line="480" w:lineRule="auto"/>
      <w:ind w:left="283" w:firstLine="708"/>
      <w:jc w:val="both"/>
    </w:pPr>
    <w:rPr>
      <w:rFonts w:ascii="Times New Roman" w:eastAsia="Times New Roman" w:hAnsi="Times New Roman" w:cs="Times New Roman"/>
      <w:bCs/>
      <w:sz w:val="28"/>
      <w:szCs w:val="28"/>
    </w:rPr>
  </w:style>
  <w:style w:type="character" w:customStyle="1" w:styleId="24">
    <w:name w:val="Основной текст с отступом 2 Знак"/>
    <w:basedOn w:val="a0"/>
    <w:link w:val="23"/>
    <w:uiPriority w:val="99"/>
    <w:rsid w:val="00B2148C"/>
    <w:rPr>
      <w:rFonts w:ascii="Times New Roman" w:eastAsia="Times New Roman" w:hAnsi="Times New Roman" w:cs="Times New Roman"/>
      <w:bCs/>
      <w:color w:val="000000"/>
      <w:sz w:val="28"/>
      <w:szCs w:val="28"/>
    </w:rPr>
  </w:style>
  <w:style w:type="paragraph" w:styleId="31">
    <w:name w:val="Body Text Indent 3"/>
    <w:basedOn w:val="a"/>
    <w:link w:val="32"/>
    <w:uiPriority w:val="99"/>
    <w:semiHidden/>
    <w:unhideWhenUsed/>
    <w:rsid w:val="00B2148C"/>
    <w:pPr>
      <w:autoSpaceDE w:val="0"/>
      <w:autoSpaceDN w:val="0"/>
      <w:adjustRightInd w:val="0"/>
      <w:spacing w:line="218" w:lineRule="auto"/>
      <w:ind w:firstLine="420"/>
      <w:jc w:val="both"/>
    </w:pPr>
    <w:rPr>
      <w:rFonts w:ascii="Times New Roman" w:eastAsia="Times New Roman" w:hAnsi="Times New Roman" w:cs="Times New Roman"/>
      <w:color w:val="auto"/>
      <w:sz w:val="28"/>
      <w:szCs w:val="18"/>
    </w:rPr>
  </w:style>
  <w:style w:type="character" w:customStyle="1" w:styleId="32">
    <w:name w:val="Основной текст с отступом 3 Знак"/>
    <w:basedOn w:val="a0"/>
    <w:link w:val="31"/>
    <w:uiPriority w:val="99"/>
    <w:semiHidden/>
    <w:rsid w:val="00B2148C"/>
    <w:rPr>
      <w:rFonts w:ascii="Times New Roman" w:eastAsia="Times New Roman" w:hAnsi="Times New Roman" w:cs="Times New Roman"/>
      <w:sz w:val="28"/>
      <w:szCs w:val="18"/>
      <w:lang w:eastAsia="ru-RU"/>
    </w:rPr>
  </w:style>
  <w:style w:type="paragraph" w:customStyle="1" w:styleId="publications-expand-link">
    <w:name w:val="publications-expand-link"/>
    <w:basedOn w:val="a"/>
    <w:uiPriority w:val="99"/>
    <w:rsid w:val="00B2148C"/>
    <w:pPr>
      <w:widowControl/>
      <w:spacing w:before="100" w:beforeAutospacing="1" w:after="100" w:afterAutospacing="1"/>
    </w:pPr>
    <w:rPr>
      <w:rFonts w:ascii="Times New Roman" w:eastAsia="Times New Roman" w:hAnsi="Times New Roman" w:cs="Times New Roman"/>
      <w:color w:val="auto"/>
    </w:rPr>
  </w:style>
  <w:style w:type="paragraph" w:customStyle="1" w:styleId="indexcheckblock">
    <w:name w:val="indexcheckblock"/>
    <w:basedOn w:val="a"/>
    <w:uiPriority w:val="99"/>
    <w:rsid w:val="00B2148C"/>
    <w:pPr>
      <w:widowControl/>
      <w:spacing w:before="100" w:beforeAutospacing="1" w:after="100" w:afterAutospacing="1"/>
    </w:pPr>
    <w:rPr>
      <w:rFonts w:ascii="Times New Roman" w:eastAsia="Times New Roman" w:hAnsi="Times New Roman" w:cs="Times New Roman"/>
      <w:color w:val="auto"/>
    </w:rPr>
  </w:style>
  <w:style w:type="paragraph" w:customStyle="1" w:styleId="Default">
    <w:name w:val="Default"/>
    <w:rsid w:val="00B2148C"/>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FR1">
    <w:name w:val="FR1"/>
    <w:uiPriority w:val="99"/>
    <w:rsid w:val="00B2148C"/>
    <w:pPr>
      <w:widowControl w:val="0"/>
      <w:autoSpaceDE w:val="0"/>
      <w:autoSpaceDN w:val="0"/>
      <w:adjustRightInd w:val="0"/>
      <w:spacing w:after="0" w:line="240" w:lineRule="auto"/>
      <w:jc w:val="right"/>
    </w:pPr>
    <w:rPr>
      <w:rFonts w:ascii="Arial" w:eastAsia="Times New Roman" w:hAnsi="Arial" w:cs="Arial"/>
      <w:sz w:val="28"/>
      <w:szCs w:val="28"/>
      <w:lang w:eastAsia="ru-RU"/>
    </w:rPr>
  </w:style>
  <w:style w:type="paragraph" w:customStyle="1" w:styleId="FR2">
    <w:name w:val="FR2"/>
    <w:uiPriority w:val="99"/>
    <w:rsid w:val="00B2148C"/>
    <w:pPr>
      <w:widowControl w:val="0"/>
      <w:autoSpaceDE w:val="0"/>
      <w:autoSpaceDN w:val="0"/>
      <w:adjustRightInd w:val="0"/>
      <w:spacing w:after="0" w:line="240" w:lineRule="auto"/>
      <w:jc w:val="center"/>
    </w:pPr>
    <w:rPr>
      <w:rFonts w:ascii="Arial" w:eastAsia="Times New Roman" w:hAnsi="Arial" w:cs="Arial"/>
      <w:b/>
      <w:bCs/>
      <w:sz w:val="16"/>
      <w:szCs w:val="16"/>
      <w:lang w:eastAsia="ru-RU"/>
    </w:rPr>
  </w:style>
  <w:style w:type="paragraph" w:customStyle="1" w:styleId="FR3">
    <w:name w:val="FR3"/>
    <w:uiPriority w:val="99"/>
    <w:rsid w:val="00B2148C"/>
    <w:pPr>
      <w:widowControl w:val="0"/>
      <w:autoSpaceDE w:val="0"/>
      <w:autoSpaceDN w:val="0"/>
      <w:adjustRightInd w:val="0"/>
      <w:spacing w:before="20" w:after="0" w:line="240" w:lineRule="auto"/>
      <w:ind w:left="440" w:right="400"/>
      <w:jc w:val="center"/>
    </w:pPr>
    <w:rPr>
      <w:rFonts w:ascii="Times New Roman" w:eastAsia="Times New Roman" w:hAnsi="Times New Roman" w:cs="Times New Roman"/>
      <w:sz w:val="12"/>
      <w:szCs w:val="12"/>
      <w:lang w:eastAsia="ru-RU"/>
    </w:rPr>
  </w:style>
  <w:style w:type="paragraph" w:customStyle="1" w:styleId="FR4">
    <w:name w:val="FR4"/>
    <w:uiPriority w:val="99"/>
    <w:rsid w:val="00B2148C"/>
    <w:pPr>
      <w:widowControl w:val="0"/>
      <w:autoSpaceDE w:val="0"/>
      <w:autoSpaceDN w:val="0"/>
      <w:adjustRightInd w:val="0"/>
      <w:spacing w:after="0" w:line="240" w:lineRule="auto"/>
    </w:pPr>
    <w:rPr>
      <w:rFonts w:ascii="Arial" w:eastAsia="Times New Roman" w:hAnsi="Arial" w:cs="Arial"/>
      <w:b/>
      <w:bCs/>
      <w:sz w:val="12"/>
      <w:szCs w:val="12"/>
      <w:lang w:eastAsia="ru-RU"/>
    </w:rPr>
  </w:style>
  <w:style w:type="character" w:styleId="af8">
    <w:name w:val="page number"/>
    <w:uiPriority w:val="99"/>
    <w:semiHidden/>
    <w:unhideWhenUsed/>
    <w:rsid w:val="00B2148C"/>
    <w:rPr>
      <w:rFonts w:ascii="Times New Roman" w:hAnsi="Times New Roman" w:cs="Times New Roman" w:hint="default"/>
    </w:rPr>
  </w:style>
  <w:style w:type="character" w:customStyle="1" w:styleId="apple-converted-space">
    <w:name w:val="apple-converted-space"/>
    <w:rsid w:val="00B2148C"/>
  </w:style>
  <w:style w:type="table" w:customStyle="1" w:styleId="12">
    <w:name w:val="Сетка таблицы1"/>
    <w:basedOn w:val="a1"/>
    <w:next w:val="a3"/>
    <w:uiPriority w:val="39"/>
    <w:rsid w:val="00B2148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laceholder Text"/>
    <w:basedOn w:val="a0"/>
    <w:uiPriority w:val="99"/>
    <w:semiHidden/>
    <w:rsid w:val="00BD4BE8"/>
    <w:rPr>
      <w:color w:val="808080"/>
    </w:rPr>
  </w:style>
  <w:style w:type="paragraph" w:styleId="afa">
    <w:name w:val="TOC Heading"/>
    <w:basedOn w:val="1"/>
    <w:next w:val="a"/>
    <w:uiPriority w:val="39"/>
    <w:unhideWhenUsed/>
    <w:qFormat/>
    <w:rsid w:val="001B2C5F"/>
    <w:pPr>
      <w:keepLines/>
      <w:spacing w:after="0" w:line="259" w:lineRule="auto"/>
      <w:ind w:firstLine="0"/>
      <w:jc w:val="left"/>
      <w:outlineLvl w:val="9"/>
    </w:pPr>
    <w:rPr>
      <w:rFonts w:asciiTheme="majorHAnsi" w:eastAsiaTheme="majorEastAsia" w:hAnsiTheme="majorHAnsi" w:cstheme="majorBidi"/>
      <w:b w:val="0"/>
      <w:bCs w:val="0"/>
      <w:i w:val="0"/>
      <w:color w:val="365F91" w:themeColor="accent1" w:themeShade="BF"/>
      <w:kern w:val="0"/>
      <w:sz w:val="32"/>
    </w:rPr>
  </w:style>
  <w:style w:type="paragraph" w:styleId="13">
    <w:name w:val="toc 1"/>
    <w:basedOn w:val="a"/>
    <w:next w:val="a"/>
    <w:autoRedefine/>
    <w:uiPriority w:val="39"/>
    <w:unhideWhenUsed/>
    <w:rsid w:val="001B2C5F"/>
    <w:pPr>
      <w:spacing w:after="100"/>
    </w:pPr>
  </w:style>
  <w:style w:type="paragraph" w:styleId="25">
    <w:name w:val="toc 2"/>
    <w:basedOn w:val="a"/>
    <w:next w:val="a"/>
    <w:autoRedefine/>
    <w:uiPriority w:val="39"/>
    <w:unhideWhenUsed/>
    <w:rsid w:val="003E6EBB"/>
    <w:pPr>
      <w:spacing w:after="100"/>
      <w:ind w:left="240"/>
    </w:pPr>
  </w:style>
  <w:style w:type="character" w:customStyle="1" w:styleId="a7">
    <w:name w:val="Абзац списка Знак"/>
    <w:link w:val="a6"/>
    <w:uiPriority w:val="34"/>
    <w:rsid w:val="00E172F1"/>
    <w:rPr>
      <w:rFonts w:ascii="Courier New" w:eastAsia="Courier New" w:hAnsi="Courier New" w:cs="Courier New"/>
      <w:color w:val="000000"/>
      <w:sz w:val="24"/>
      <w:szCs w:val="24"/>
      <w:lang w:eastAsia="ru-RU"/>
    </w:rPr>
  </w:style>
  <w:style w:type="paragraph" w:styleId="33">
    <w:name w:val="toc 3"/>
    <w:basedOn w:val="a"/>
    <w:next w:val="a"/>
    <w:autoRedefine/>
    <w:uiPriority w:val="39"/>
    <w:semiHidden/>
    <w:unhideWhenUsed/>
    <w:rsid w:val="00E369A5"/>
    <w:pPr>
      <w:spacing w:after="100"/>
      <w:ind w:left="480"/>
    </w:pPr>
  </w:style>
  <w:style w:type="paragraph" w:customStyle="1" w:styleId="paragraph">
    <w:name w:val="paragraph"/>
    <w:basedOn w:val="a"/>
    <w:rsid w:val="00E369A5"/>
    <w:pPr>
      <w:widowControl/>
      <w:autoSpaceDN w:val="0"/>
      <w:spacing w:before="100" w:after="100"/>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921205">
      <w:bodyDiv w:val="1"/>
      <w:marLeft w:val="0"/>
      <w:marRight w:val="0"/>
      <w:marTop w:val="0"/>
      <w:marBottom w:val="0"/>
      <w:divBdr>
        <w:top w:val="none" w:sz="0" w:space="0" w:color="auto"/>
        <w:left w:val="none" w:sz="0" w:space="0" w:color="auto"/>
        <w:bottom w:val="none" w:sz="0" w:space="0" w:color="auto"/>
        <w:right w:val="none" w:sz="0" w:space="0" w:color="auto"/>
      </w:divBdr>
      <w:divsChild>
        <w:div w:id="1267883120">
          <w:marLeft w:val="0"/>
          <w:marRight w:val="0"/>
          <w:marTop w:val="0"/>
          <w:marBottom w:val="0"/>
          <w:divBdr>
            <w:top w:val="none" w:sz="0" w:space="0" w:color="auto"/>
            <w:left w:val="none" w:sz="0" w:space="0" w:color="auto"/>
            <w:bottom w:val="none" w:sz="0" w:space="0" w:color="auto"/>
            <w:right w:val="none" w:sz="0" w:space="0" w:color="auto"/>
          </w:divBdr>
        </w:div>
        <w:div w:id="1251544332">
          <w:marLeft w:val="0"/>
          <w:marRight w:val="0"/>
          <w:marTop w:val="0"/>
          <w:marBottom w:val="0"/>
          <w:divBdr>
            <w:top w:val="none" w:sz="0" w:space="0" w:color="auto"/>
            <w:left w:val="none" w:sz="0" w:space="0" w:color="auto"/>
            <w:bottom w:val="none" w:sz="0" w:space="0" w:color="auto"/>
            <w:right w:val="none" w:sz="0" w:space="0" w:color="auto"/>
          </w:divBdr>
        </w:div>
        <w:div w:id="205525796">
          <w:marLeft w:val="0"/>
          <w:marRight w:val="0"/>
          <w:marTop w:val="0"/>
          <w:marBottom w:val="0"/>
          <w:divBdr>
            <w:top w:val="none" w:sz="0" w:space="0" w:color="auto"/>
            <w:left w:val="none" w:sz="0" w:space="0" w:color="auto"/>
            <w:bottom w:val="none" w:sz="0" w:space="0" w:color="auto"/>
            <w:right w:val="none" w:sz="0" w:space="0" w:color="auto"/>
          </w:divBdr>
        </w:div>
        <w:div w:id="1734621871">
          <w:marLeft w:val="0"/>
          <w:marRight w:val="0"/>
          <w:marTop w:val="0"/>
          <w:marBottom w:val="0"/>
          <w:divBdr>
            <w:top w:val="none" w:sz="0" w:space="0" w:color="auto"/>
            <w:left w:val="none" w:sz="0" w:space="0" w:color="auto"/>
            <w:bottom w:val="none" w:sz="0" w:space="0" w:color="auto"/>
            <w:right w:val="none" w:sz="0" w:space="0" w:color="auto"/>
          </w:divBdr>
        </w:div>
        <w:div w:id="1681812813">
          <w:marLeft w:val="0"/>
          <w:marRight w:val="0"/>
          <w:marTop w:val="0"/>
          <w:marBottom w:val="0"/>
          <w:divBdr>
            <w:top w:val="none" w:sz="0" w:space="0" w:color="auto"/>
            <w:left w:val="none" w:sz="0" w:space="0" w:color="auto"/>
            <w:bottom w:val="none" w:sz="0" w:space="0" w:color="auto"/>
            <w:right w:val="none" w:sz="0" w:space="0" w:color="auto"/>
          </w:divBdr>
        </w:div>
        <w:div w:id="1293290833">
          <w:marLeft w:val="0"/>
          <w:marRight w:val="0"/>
          <w:marTop w:val="0"/>
          <w:marBottom w:val="0"/>
          <w:divBdr>
            <w:top w:val="none" w:sz="0" w:space="0" w:color="auto"/>
            <w:left w:val="none" w:sz="0" w:space="0" w:color="auto"/>
            <w:bottom w:val="none" w:sz="0" w:space="0" w:color="auto"/>
            <w:right w:val="none" w:sz="0" w:space="0" w:color="auto"/>
          </w:divBdr>
        </w:div>
        <w:div w:id="1449933491">
          <w:marLeft w:val="0"/>
          <w:marRight w:val="0"/>
          <w:marTop w:val="0"/>
          <w:marBottom w:val="0"/>
          <w:divBdr>
            <w:top w:val="none" w:sz="0" w:space="0" w:color="auto"/>
            <w:left w:val="none" w:sz="0" w:space="0" w:color="auto"/>
            <w:bottom w:val="none" w:sz="0" w:space="0" w:color="auto"/>
            <w:right w:val="none" w:sz="0" w:space="0" w:color="auto"/>
          </w:divBdr>
        </w:div>
        <w:div w:id="2047098302">
          <w:marLeft w:val="0"/>
          <w:marRight w:val="0"/>
          <w:marTop w:val="0"/>
          <w:marBottom w:val="0"/>
          <w:divBdr>
            <w:top w:val="none" w:sz="0" w:space="0" w:color="auto"/>
            <w:left w:val="none" w:sz="0" w:space="0" w:color="auto"/>
            <w:bottom w:val="none" w:sz="0" w:space="0" w:color="auto"/>
            <w:right w:val="none" w:sz="0" w:space="0" w:color="auto"/>
          </w:divBdr>
        </w:div>
        <w:div w:id="862088806">
          <w:marLeft w:val="0"/>
          <w:marRight w:val="0"/>
          <w:marTop w:val="0"/>
          <w:marBottom w:val="0"/>
          <w:divBdr>
            <w:top w:val="none" w:sz="0" w:space="0" w:color="auto"/>
            <w:left w:val="none" w:sz="0" w:space="0" w:color="auto"/>
            <w:bottom w:val="none" w:sz="0" w:space="0" w:color="auto"/>
            <w:right w:val="none" w:sz="0" w:space="0" w:color="auto"/>
          </w:divBdr>
        </w:div>
        <w:div w:id="1520657667">
          <w:marLeft w:val="0"/>
          <w:marRight w:val="0"/>
          <w:marTop w:val="0"/>
          <w:marBottom w:val="0"/>
          <w:divBdr>
            <w:top w:val="none" w:sz="0" w:space="0" w:color="auto"/>
            <w:left w:val="none" w:sz="0" w:space="0" w:color="auto"/>
            <w:bottom w:val="none" w:sz="0" w:space="0" w:color="auto"/>
            <w:right w:val="none" w:sz="0" w:space="0" w:color="auto"/>
          </w:divBdr>
        </w:div>
      </w:divsChild>
    </w:div>
    <w:div w:id="1849364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hyperlink" Target="https://www.semikron.com/products/product-lines/air-cooled-igbt-stack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library.ru/item.asp?id=41145882"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emikron.com/products/product-lines/diodethyristor-stacks.html"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19FCA-1D5F-40FC-BE78-FC213D6F1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3793</Words>
  <Characters>21622</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СПбГАУ</Company>
  <LinksUpToDate>false</LinksUpToDate>
  <CharactersWithSpaces>25365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 Г. Судоргина</dc:creator>
  <cp:lastModifiedBy>Владимир Волков</cp:lastModifiedBy>
  <cp:revision>2</cp:revision>
  <cp:lastPrinted>2019-01-25T11:24:00Z</cp:lastPrinted>
  <dcterms:created xsi:type="dcterms:W3CDTF">2023-04-10T15:12:00Z</dcterms:created>
  <dcterms:modified xsi:type="dcterms:W3CDTF">2023-04-10T15:12:00Z</dcterms:modified>
</cp:coreProperties>
</file>