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C12DA9">
      <w:r>
        <w:t>模块</w:t>
      </w:r>
      <w:r>
        <w:rPr>
          <w:rFonts w:hint="eastAsia"/>
        </w:rPr>
        <w:t>：</w:t>
      </w:r>
      <w:r>
        <w:t>宏伟蓝图</w:t>
      </w:r>
    </w:p>
    <w:p w:rsidR="00C12DA9" w:rsidRDefault="008407ED">
      <w:r>
        <w:t>在</w:t>
      </w:r>
      <w:r>
        <w:t>python</w:t>
      </w:r>
      <w:r>
        <w:t>中顶层文件包含了程序的主要控制流程</w:t>
      </w:r>
      <w:r w:rsidR="00FB43D3">
        <w:rPr>
          <w:rFonts w:hint="eastAsia"/>
        </w:rPr>
        <w:t>。</w:t>
      </w:r>
      <w:r w:rsidR="00FB43D3">
        <w:t>模块是是</w:t>
      </w:r>
      <w:r w:rsidR="00FB43D3">
        <w:t>python</w:t>
      </w:r>
      <w:r w:rsidR="00FB43D3">
        <w:t>的最高组织结构</w:t>
      </w:r>
      <w:r w:rsidR="00FB43D3">
        <w:rPr>
          <w:rFonts w:hint="eastAsia"/>
        </w:rPr>
        <w:t>，</w:t>
      </w:r>
      <w:r w:rsidR="00FB43D3">
        <w:t>同时模块也是</w:t>
      </w:r>
      <w:r w:rsidR="00FB43D3">
        <w:t>python</w:t>
      </w:r>
      <w:r w:rsidR="00FB43D3">
        <w:t>中代码重用的最高层次</w:t>
      </w:r>
      <w:r w:rsidR="00FB43D3">
        <w:rPr>
          <w:rFonts w:hint="eastAsia"/>
        </w:rPr>
        <w:t>。</w:t>
      </w:r>
    </w:p>
    <w:p w:rsidR="00DF40E0" w:rsidRDefault="00DF40E0"/>
    <w:p w:rsidR="00DF40E0" w:rsidRDefault="00DF40E0">
      <w:r>
        <w:t>Python</w:t>
      </w:r>
      <w:r>
        <w:t>的官网上</w:t>
      </w:r>
      <w:r w:rsidR="00932CA4">
        <w:rPr>
          <w:rStyle w:val="a3"/>
        </w:rPr>
        <w:fldChar w:fldCharType="begin"/>
      </w:r>
      <w:r w:rsidR="00932CA4">
        <w:rPr>
          <w:rStyle w:val="a3"/>
        </w:rPr>
        <w:instrText xml:space="preserve"> HYPERLINK "http://www.python.org" </w:instrText>
      </w:r>
      <w:r w:rsidR="00932CA4">
        <w:rPr>
          <w:rStyle w:val="a3"/>
        </w:rPr>
        <w:fldChar w:fldCharType="separate"/>
      </w:r>
      <w:r w:rsidRPr="00960619">
        <w:rPr>
          <w:rStyle w:val="a3"/>
          <w:rFonts w:hint="eastAsia"/>
        </w:rPr>
        <w:t>www.python.org</w:t>
      </w:r>
      <w:r w:rsidR="00932CA4">
        <w:rPr>
          <w:rStyle w:val="a3"/>
        </w:rPr>
        <w:fldChar w:fldCharType="end"/>
      </w:r>
      <w:r>
        <w:rPr>
          <w:rFonts w:hint="eastAsia"/>
        </w:rPr>
        <w:t>使用的标准库可以多去看看。</w:t>
      </w:r>
    </w:p>
    <w:p w:rsidR="00800C0F" w:rsidRDefault="00800C0F"/>
    <w:p w:rsidR="00800C0F" w:rsidRDefault="00800C0F"/>
    <w:p w:rsidR="00800C0F" w:rsidRPr="00C31BD8" w:rsidRDefault="00800C0F">
      <w:pPr>
        <w:rPr>
          <w:color w:val="00B0F0"/>
        </w:rPr>
      </w:pPr>
      <w:r w:rsidRPr="00C31BD8">
        <w:rPr>
          <w:color w:val="00B0F0"/>
        </w:rPr>
        <w:t>Import</w:t>
      </w:r>
      <w:r w:rsidRPr="00C31BD8">
        <w:rPr>
          <w:color w:val="00B0F0"/>
        </w:rPr>
        <w:t>是如何工作的</w:t>
      </w:r>
    </w:p>
    <w:p w:rsidR="00C31BD8" w:rsidRPr="00C31BD8" w:rsidRDefault="00C31BD8">
      <w:pPr>
        <w:rPr>
          <w:color w:val="00B0F0"/>
        </w:rPr>
      </w:pPr>
      <w:r w:rsidRPr="00C31BD8">
        <w:rPr>
          <w:color w:val="00B0F0"/>
        </w:rPr>
        <w:t>第一步</w:t>
      </w:r>
      <w:r w:rsidRPr="00C31BD8">
        <w:rPr>
          <w:rFonts w:hint="eastAsia"/>
          <w:color w:val="00B0F0"/>
        </w:rPr>
        <w:t>：</w:t>
      </w:r>
      <w:r w:rsidRPr="00C31BD8">
        <w:rPr>
          <w:color w:val="00B0F0"/>
        </w:rPr>
        <w:t>搜索到目录</w:t>
      </w:r>
    </w:p>
    <w:p w:rsidR="00C31BD8" w:rsidRPr="00C31BD8" w:rsidRDefault="00C31BD8">
      <w:pPr>
        <w:rPr>
          <w:color w:val="00B0F0"/>
        </w:rPr>
      </w:pPr>
      <w:r w:rsidRPr="00C31BD8">
        <w:rPr>
          <w:color w:val="00B0F0"/>
        </w:rPr>
        <w:t>第二步</w:t>
      </w:r>
      <w:r w:rsidRPr="00C31BD8">
        <w:rPr>
          <w:rFonts w:hint="eastAsia"/>
          <w:color w:val="00B0F0"/>
        </w:rPr>
        <w:t>：</w:t>
      </w:r>
      <w:r w:rsidRPr="00C31BD8">
        <w:rPr>
          <w:color w:val="00B0F0"/>
        </w:rPr>
        <w:t>看是否需要进行编译</w:t>
      </w:r>
      <w:r>
        <w:rPr>
          <w:rFonts w:hint="eastAsia"/>
          <w:color w:val="00B0F0"/>
        </w:rPr>
        <w:t>（第一次的时候需要进行编译）</w:t>
      </w:r>
    </w:p>
    <w:p w:rsidR="00C31BD8" w:rsidRPr="00C31BD8" w:rsidRDefault="00C31BD8">
      <w:pPr>
        <w:rPr>
          <w:color w:val="00B0F0"/>
        </w:rPr>
      </w:pPr>
      <w:r w:rsidRPr="00C31BD8">
        <w:rPr>
          <w:color w:val="00B0F0"/>
        </w:rPr>
        <w:t>第三步</w:t>
      </w:r>
      <w:r w:rsidRPr="00C31BD8">
        <w:rPr>
          <w:rFonts w:hint="eastAsia"/>
          <w:color w:val="00B0F0"/>
        </w:rPr>
        <w:t>：</w:t>
      </w:r>
      <w:r w:rsidRPr="00C31BD8">
        <w:rPr>
          <w:color w:val="00B0F0"/>
        </w:rPr>
        <w:t>执行</w:t>
      </w:r>
    </w:p>
    <w:p w:rsidR="00932CA4" w:rsidRPr="00932CA4" w:rsidRDefault="00932CA4">
      <w:pPr>
        <w:rPr>
          <w:noProof/>
          <w:color w:val="00B0F0"/>
        </w:rPr>
      </w:pPr>
      <w:r w:rsidRPr="00932CA4">
        <w:rPr>
          <w:noProof/>
          <w:color w:val="00B0F0"/>
        </w:rPr>
        <w:t>在上面的第二步的过程中</w:t>
      </w:r>
      <w:r w:rsidRPr="00932CA4">
        <w:rPr>
          <w:rFonts w:hint="eastAsia"/>
          <w:noProof/>
          <w:color w:val="00B0F0"/>
        </w:rPr>
        <w:t>，</w:t>
      </w:r>
      <w:r w:rsidRPr="00932CA4">
        <w:rPr>
          <w:noProof/>
          <w:color w:val="00B0F0"/>
        </w:rPr>
        <w:t>如果一个模块被导入</w:t>
      </w:r>
      <w:r w:rsidRPr="00932CA4">
        <w:rPr>
          <w:rFonts w:hint="eastAsia"/>
          <w:noProof/>
          <w:color w:val="00B0F0"/>
        </w:rPr>
        <w:t>，</w:t>
      </w:r>
      <w:r w:rsidRPr="00932CA4">
        <w:rPr>
          <w:noProof/>
          <w:color w:val="00B0F0"/>
        </w:rPr>
        <w:t>会在其所在的目录下面生成一个</w:t>
      </w:r>
      <w:r w:rsidRPr="00932CA4">
        <w:rPr>
          <w:noProof/>
          <w:color w:val="00B0F0"/>
        </w:rPr>
        <w:t>module.pyc</w:t>
      </w:r>
      <w:r w:rsidRPr="00932CA4">
        <w:rPr>
          <w:noProof/>
          <w:color w:val="00B0F0"/>
        </w:rPr>
        <w:t>文件</w:t>
      </w:r>
      <w:r w:rsidRPr="00932CA4">
        <w:rPr>
          <w:rFonts w:hint="eastAsia"/>
          <w:noProof/>
          <w:color w:val="00B0F0"/>
        </w:rPr>
        <w:t>。</w:t>
      </w:r>
    </w:p>
    <w:p w:rsidR="00932CA4" w:rsidRPr="00932CA4" w:rsidRDefault="00932CA4">
      <w:pPr>
        <w:rPr>
          <w:rFonts w:hint="eastAsia"/>
          <w:noProof/>
          <w:color w:val="00B0F0"/>
        </w:rPr>
      </w:pPr>
      <w:r w:rsidRPr="00932CA4">
        <w:rPr>
          <w:noProof/>
          <w:color w:val="00B0F0"/>
        </w:rPr>
        <w:t>一个模块可以是既被导入又是处于运行的状态的</w:t>
      </w:r>
    </w:p>
    <w:p w:rsidR="00800C0F" w:rsidRDefault="00C31BD8">
      <w:r>
        <w:rPr>
          <w:noProof/>
        </w:rPr>
        <w:drawing>
          <wp:inline distT="0" distB="0" distL="0" distR="0" wp14:anchorId="3D206B51" wp14:editId="30F0FA6C">
            <wp:extent cx="5760085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D8" w:rsidRDefault="00C31BD8"/>
    <w:p w:rsidR="00D5334F" w:rsidRDefault="00D5334F">
      <w:bookmarkStart w:id="0" w:name="_GoBack"/>
      <w:bookmarkEnd w:id="0"/>
    </w:p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D5334F" w:rsidRDefault="00D5334F"/>
    <w:p w:rsidR="00C31BD8" w:rsidRPr="00D47BEF" w:rsidRDefault="00C31BD8">
      <w:pPr>
        <w:rPr>
          <w:color w:val="00B0F0"/>
        </w:rPr>
      </w:pPr>
      <w:r w:rsidRPr="00D47BEF">
        <w:rPr>
          <w:color w:val="00B0F0"/>
        </w:rPr>
        <w:t>Python</w:t>
      </w:r>
      <w:r w:rsidR="00D47BEF" w:rsidRPr="00D47BEF">
        <w:rPr>
          <w:color w:val="00B0F0"/>
        </w:rPr>
        <w:t>的模块的搜索过程</w:t>
      </w:r>
      <w:r w:rsidRPr="00D47BEF">
        <w:rPr>
          <w:rFonts w:hint="eastAsia"/>
          <w:color w:val="00B0F0"/>
        </w:rPr>
        <w:t>：</w:t>
      </w:r>
    </w:p>
    <w:p w:rsidR="00C31BD8" w:rsidRDefault="00D47BEF">
      <w:pPr>
        <w:rPr>
          <w:color w:val="00B0F0"/>
        </w:rPr>
      </w:pPr>
      <w:r>
        <w:rPr>
          <w:noProof/>
        </w:rPr>
        <w:drawing>
          <wp:inline distT="0" distB="0" distL="0" distR="0" wp14:anchorId="2584B36D" wp14:editId="77073DAA">
            <wp:extent cx="5760085" cy="1155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BEF">
        <w:rPr>
          <w:rFonts w:hint="eastAsia"/>
          <w:color w:val="00B0F0"/>
        </w:rPr>
        <w:t>其中，第</w:t>
      </w:r>
      <w:r w:rsidRPr="00D47BEF">
        <w:rPr>
          <w:rFonts w:hint="eastAsia"/>
          <w:color w:val="00B0F0"/>
        </w:rPr>
        <w:t>2</w:t>
      </w:r>
      <w:r w:rsidRPr="00D47BEF">
        <w:rPr>
          <w:rFonts w:hint="eastAsia"/>
          <w:color w:val="00B0F0"/>
        </w:rPr>
        <w:t>、</w:t>
      </w:r>
      <w:r w:rsidRPr="00D47BEF">
        <w:rPr>
          <w:rFonts w:hint="eastAsia"/>
          <w:color w:val="00B0F0"/>
        </w:rPr>
        <w:t>4</w:t>
      </w:r>
      <w:proofErr w:type="gramStart"/>
      <w:r w:rsidRPr="00D47BEF">
        <w:rPr>
          <w:rFonts w:hint="eastAsia"/>
          <w:color w:val="00B0F0"/>
        </w:rPr>
        <w:t>两</w:t>
      </w:r>
      <w:proofErr w:type="gramEnd"/>
      <w:r w:rsidRPr="00D47BEF">
        <w:rPr>
          <w:rFonts w:hint="eastAsia"/>
          <w:color w:val="00B0F0"/>
        </w:rPr>
        <w:t>点我们是可以进行修改的。</w:t>
      </w:r>
      <w:r>
        <w:rPr>
          <w:rFonts w:hint="eastAsia"/>
          <w:color w:val="00B0F0"/>
        </w:rPr>
        <w:t>第二点在</w:t>
      </w:r>
      <w:r>
        <w:rPr>
          <w:rFonts w:hint="eastAsia"/>
          <w:color w:val="00B0F0"/>
        </w:rPr>
        <w:t>windows</w:t>
      </w:r>
      <w:r>
        <w:rPr>
          <w:rFonts w:hint="eastAsia"/>
          <w:color w:val="00B0F0"/>
        </w:rPr>
        <w:t>下是修改这一个环境变量。</w:t>
      </w:r>
    </w:p>
    <w:p w:rsidR="00D47BEF" w:rsidRDefault="00AA6F06">
      <w:pPr>
        <w:rPr>
          <w:color w:val="00B0F0"/>
        </w:rPr>
      </w:pPr>
      <w:r>
        <w:rPr>
          <w:color w:val="00B0F0"/>
        </w:rPr>
        <w:t>查看搜索路径的</w:t>
      </w:r>
      <w:proofErr w:type="gramStart"/>
      <w:r>
        <w:rPr>
          <w:color w:val="00B0F0"/>
        </w:rPr>
        <w:t>的</w:t>
      </w:r>
      <w:proofErr w:type="gramEnd"/>
      <w:r>
        <w:rPr>
          <w:color w:val="00B0F0"/>
        </w:rPr>
        <w:t>列表</w:t>
      </w:r>
      <w:r>
        <w:rPr>
          <w:rFonts w:hint="eastAsia"/>
          <w:color w:val="00B0F0"/>
        </w:rPr>
        <w:t>：</w:t>
      </w:r>
      <w:proofErr w:type="spellStart"/>
      <w:r>
        <w:rPr>
          <w:color w:val="00B0F0"/>
        </w:rPr>
        <w:t>sys.path</w:t>
      </w:r>
      <w:proofErr w:type="spellEnd"/>
    </w:p>
    <w:p w:rsidR="00D5334F" w:rsidRDefault="00D5334F">
      <w:pPr>
        <w:rPr>
          <w:color w:val="00B0F0"/>
        </w:rPr>
      </w:pPr>
    </w:p>
    <w:p w:rsidR="00D5334F" w:rsidRDefault="00D5334F">
      <w:pPr>
        <w:rPr>
          <w:color w:val="00B0F0"/>
        </w:rPr>
      </w:pPr>
      <w:r>
        <w:rPr>
          <w:color w:val="00B0F0"/>
        </w:rPr>
        <w:t>Import</w:t>
      </w:r>
      <w:r>
        <w:rPr>
          <w:color w:val="00B0F0"/>
        </w:rPr>
        <w:t>时导入的模块</w:t>
      </w:r>
      <w:r>
        <w:rPr>
          <w:rFonts w:hint="eastAsia"/>
          <w:color w:val="00B0F0"/>
        </w:rPr>
        <w:t>，</w:t>
      </w:r>
      <w:r>
        <w:rPr>
          <w:color w:val="00B0F0"/>
        </w:rPr>
        <w:t>遇到同名文件时</w:t>
      </w:r>
      <w:r w:rsidR="008D7EAF">
        <w:rPr>
          <w:rFonts w:hint="eastAsia"/>
          <w:color w:val="00B0F0"/>
        </w:rPr>
        <w:t>，</w:t>
      </w:r>
      <w:r w:rsidR="008D7EAF">
        <w:rPr>
          <w:color w:val="00B0F0"/>
        </w:rPr>
        <w:t>优先的选择方式为如下</w:t>
      </w:r>
      <w:r w:rsidR="008D7EAF">
        <w:rPr>
          <w:rFonts w:hint="eastAsia"/>
          <w:color w:val="00B0F0"/>
        </w:rPr>
        <w:t>。</w:t>
      </w:r>
    </w:p>
    <w:p w:rsidR="00AA6F06" w:rsidRDefault="00AA6F06"/>
    <w:p w:rsidR="00D47BEF" w:rsidRDefault="00D5334F">
      <w:r>
        <w:rPr>
          <w:noProof/>
        </w:rPr>
        <w:drawing>
          <wp:inline distT="0" distB="0" distL="0" distR="0" wp14:anchorId="3BCE80D9" wp14:editId="248A3E8D">
            <wp:extent cx="5760085" cy="3740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2" w:rsidRDefault="00633A92"/>
    <w:p w:rsidR="00633A92" w:rsidRDefault="00633A92">
      <w:pPr>
        <w:rPr>
          <w:color w:val="00B0F0"/>
        </w:rPr>
      </w:pPr>
      <w:r w:rsidRPr="00633A92">
        <w:rPr>
          <w:color w:val="00B0F0"/>
        </w:rPr>
        <w:t>模块的导入时的操作</w:t>
      </w:r>
      <w:r w:rsidRPr="00633A92">
        <w:rPr>
          <w:rFonts w:hint="eastAsia"/>
          <w:color w:val="00B0F0"/>
        </w:rPr>
        <w:t>：</w:t>
      </w:r>
      <w:r w:rsidRPr="00633A92">
        <w:rPr>
          <w:rFonts w:hint="eastAsia"/>
          <w:color w:val="00B0F0"/>
        </w:rPr>
        <w:t>__import__</w:t>
      </w:r>
      <w:r w:rsidRPr="00633A92">
        <w:rPr>
          <w:rFonts w:hint="eastAsia"/>
          <w:color w:val="00B0F0"/>
        </w:rPr>
        <w:t>内置函数，可以对</w:t>
      </w:r>
      <w:r w:rsidRPr="00633A92">
        <w:rPr>
          <w:rFonts w:hint="eastAsia"/>
          <w:color w:val="00B0F0"/>
        </w:rPr>
        <w:t>import</w:t>
      </w:r>
      <w:r w:rsidRPr="00633A92">
        <w:rPr>
          <w:rFonts w:hint="eastAsia"/>
          <w:color w:val="00B0F0"/>
        </w:rPr>
        <w:t>时进行重新定义行为</w:t>
      </w:r>
    </w:p>
    <w:p w:rsidR="00633A92" w:rsidRDefault="00633A92">
      <w:pPr>
        <w:rPr>
          <w:color w:val="00B0F0"/>
        </w:rPr>
      </w:pPr>
    </w:p>
    <w:p w:rsidR="00633A92" w:rsidRPr="00633A92" w:rsidRDefault="00633A92">
      <w:pPr>
        <w:rPr>
          <w:color w:val="00B0F0"/>
        </w:rPr>
      </w:pPr>
    </w:p>
    <w:sectPr w:rsidR="00633A92" w:rsidRPr="00633A92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A9"/>
    <w:rsid w:val="000057B8"/>
    <w:rsid w:val="00297114"/>
    <w:rsid w:val="00633A92"/>
    <w:rsid w:val="00800C0F"/>
    <w:rsid w:val="008407ED"/>
    <w:rsid w:val="008D7EAF"/>
    <w:rsid w:val="00932CA4"/>
    <w:rsid w:val="0098296B"/>
    <w:rsid w:val="00AA6F06"/>
    <w:rsid w:val="00C12DA9"/>
    <w:rsid w:val="00C31BD8"/>
    <w:rsid w:val="00D47BEF"/>
    <w:rsid w:val="00D5334F"/>
    <w:rsid w:val="00DF40E0"/>
    <w:rsid w:val="00F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1CE43-CB92-4954-B924-EF7F226D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2018-07-15T08:24:00Z</dcterms:created>
  <dcterms:modified xsi:type="dcterms:W3CDTF">2018-07-15T09:43:00Z</dcterms:modified>
</cp:coreProperties>
</file>