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4B21E">
      <w:pPr>
        <w:jc w:val="center"/>
      </w:pPr>
      <w:r>
        <w:t>МИНИСТЕРСТВО ОБРАЗОВАНИЯ РЕСПУБЛИКИ БЕЛАРУСЬ</w:t>
      </w:r>
      <w:r>
        <w:br w:type="textWrapping"/>
      </w:r>
      <w:r>
        <w:t>БЕЛОРУССКИЙ ГОСУДАРСТВЕННЫЙ УНИВЕРСИТЕТ</w:t>
      </w:r>
      <w:r>
        <w:br w:type="textWrapping"/>
      </w:r>
      <w:r>
        <w:t>ФАКУЛЬТЕТ ПРИКЛАДНОЙ МАТЕМАТИКИ И ИНФОРМАТИКИ</w:t>
      </w:r>
      <w:r>
        <w:br w:type="textWrapping"/>
      </w:r>
      <w:r>
        <w:t>Кафедра технологий программирования</w:t>
      </w:r>
    </w:p>
    <w:p w14:paraId="77C1FD57">
      <w:pPr>
        <w:jc w:val="center"/>
      </w:pPr>
    </w:p>
    <w:p w14:paraId="6820E7A4">
      <w:pPr>
        <w:jc w:val="center"/>
      </w:pPr>
    </w:p>
    <w:p w14:paraId="5163744A">
      <w:pPr>
        <w:jc w:val="center"/>
      </w:pPr>
    </w:p>
    <w:p w14:paraId="6F71226E"/>
    <w:p w14:paraId="6242D736"/>
    <w:p w14:paraId="39471932">
      <w:pPr>
        <w:jc w:val="center"/>
      </w:pPr>
      <w:r>
        <w:t xml:space="preserve">ОТЧЕТ по лабораторной работе №3 </w:t>
      </w:r>
    </w:p>
    <w:p w14:paraId="779E6030">
      <w:pPr>
        <w:jc w:val="center"/>
      </w:pPr>
      <w:r>
        <w:t>«Разработка диаграмм вариантов использования (прецендентов) -</w:t>
      </w:r>
      <w:r>
        <w:rPr>
          <w:lang w:val="en-US"/>
        </w:rPr>
        <w:t>Use</w:t>
      </w:r>
      <w:r>
        <w:t xml:space="preserve"> </w:t>
      </w:r>
      <w:r>
        <w:rPr>
          <w:lang w:val="en-US"/>
        </w:rPr>
        <w:t>Case</w:t>
      </w:r>
      <w:r>
        <w:t xml:space="preserve"> </w:t>
      </w:r>
      <w:r>
        <w:rPr>
          <w:lang w:val="en-US"/>
        </w:rPr>
        <w:t>Diagram</w:t>
      </w:r>
      <w:r>
        <w:t>»</w:t>
      </w:r>
    </w:p>
    <w:p w14:paraId="11DD0727"/>
    <w:p w14:paraId="6768246E"/>
    <w:p w14:paraId="169DA34D"/>
    <w:p w14:paraId="388E77E5">
      <w:pPr>
        <w:jc w:val="right"/>
      </w:pPr>
    </w:p>
    <w:p w14:paraId="60DA9122">
      <w:pPr>
        <w:jc w:val="right"/>
      </w:pPr>
      <w:r>
        <w:t xml:space="preserve">Выполнила: </w:t>
      </w:r>
    </w:p>
    <w:p w14:paraId="4C9A6B80">
      <w:pPr>
        <w:jc w:val="right"/>
      </w:pPr>
      <w:r>
        <w:t>Занько Лариса Александровна</w:t>
      </w:r>
    </w:p>
    <w:p w14:paraId="5B1AE923">
      <w:pPr>
        <w:jc w:val="right"/>
      </w:pPr>
      <w:r>
        <w:t xml:space="preserve"> студентки 3 курса, 7 группы</w:t>
      </w:r>
    </w:p>
    <w:p w14:paraId="326EC32D">
      <w:pPr>
        <w:jc w:val="right"/>
      </w:pPr>
    </w:p>
    <w:p w14:paraId="5E42588F">
      <w:pPr>
        <w:jc w:val="right"/>
      </w:pPr>
    </w:p>
    <w:p w14:paraId="31D35E95">
      <w:pPr>
        <w:jc w:val="right"/>
      </w:pPr>
      <w:r>
        <w:t xml:space="preserve">Проверил: </w:t>
      </w:r>
      <w:r>
        <w:br w:type="textWrapping"/>
      </w:r>
      <w:r>
        <w:t xml:space="preserve">Преподаватель </w:t>
      </w:r>
      <w:r>
        <w:br w:type="textWrapping"/>
      </w:r>
      <w:r>
        <w:t>Терех Владимир Сергеевич</w:t>
      </w:r>
    </w:p>
    <w:p w14:paraId="14E04A4E"/>
    <w:p w14:paraId="7B8F5372"/>
    <w:p w14:paraId="448136B2"/>
    <w:p w14:paraId="2C1C354A"/>
    <w:p w14:paraId="51351D91"/>
    <w:p w14:paraId="7DBC1AAA"/>
    <w:p w14:paraId="3457E78A"/>
    <w:p w14:paraId="2B5A75AC"/>
    <w:p w14:paraId="48610779"/>
    <w:p w14:paraId="4D688B71"/>
    <w:p w14:paraId="3EBA49C3">
      <w:pPr>
        <w:jc w:val="center"/>
      </w:pPr>
      <w:r>
        <w:t>Минск, 2025</w:t>
      </w:r>
    </w:p>
    <w:p w14:paraId="0A011A96">
      <w:pPr>
        <w:pStyle w:val="5"/>
        <w:jc w:val="both"/>
        <w:rPr>
          <w:rStyle w:val="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02A2B277">
      <w:pPr>
        <w:pStyle w:val="5"/>
        <w:jc w:val="both"/>
        <w:rPr>
          <w:rStyle w:val="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Style w:val="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Вариант 31:</w:t>
      </w:r>
    </w:p>
    <w:p w14:paraId="5637F932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Диаграмма деятельности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это модель, которая показывает бизнес-процесс или алгоритм в виде последовательности шагов (действий) и переходов между ними. 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311B0D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</w:p>
    <w:p w14:paraId="171263E7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выбранной системе описан </w:t>
      </w:r>
      <w:r>
        <w:rPr>
          <w:rStyle w:val="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сценарий использования «Оплата покупк»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28D1727C">
      <w:pPr>
        <w:pStyle w:val="6"/>
        <w:jc w:val="both"/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t xml:space="preserve">Создание </w:t>
      </w:r>
      <w:bookmarkStart w:id="0" w:name="_GoBack"/>
      <w:r>
        <w:rPr>
          <w:b/>
          <w:bCs/>
          <w:color w:val="000000"/>
          <w:sz w:val="28"/>
          <w:szCs w:val="28"/>
          <w:u w:val="single"/>
        </w:rPr>
        <w:t>диаграммы деятельности</w:t>
      </w:r>
      <w:bookmarkEnd w:id="0"/>
    </w:p>
    <w:p w14:paraId="0E66218A">
      <w:pPr>
        <w:pStyle w:val="6"/>
        <w:jc w:val="both"/>
        <w:rPr>
          <w:b/>
          <w:bCs/>
          <w:color w:val="000000"/>
          <w:sz w:val="28"/>
          <w:szCs w:val="28"/>
          <w:u w:val="single"/>
        </w:rPr>
      </w:pPr>
      <w:r>
        <w:rPr>
          <w:color w:val="0F1115"/>
          <w:sz w:val="28"/>
          <w:szCs w:val="28"/>
        </w:rPr>
        <w:t>Выделим 4 основные роли и распределилим между ними ответственность:</w:t>
      </w:r>
    </w:p>
    <w:p w14:paraId="2697873F">
      <w:pPr>
        <w:pStyle w:val="5"/>
        <w:numPr>
          <w:ilvl w:val="0"/>
          <w:numId w:val="1"/>
        </w:numPr>
        <w:jc w:val="both"/>
        <w:rPr>
          <w:rStyle w:val="4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>
        <w:rPr>
          <w:rStyle w:val="4"/>
          <w:rFonts w:ascii="Times New Roman" w:hAnsi="Times New Roman" w:cs="Times New Roman"/>
          <w:color w:val="0F1115"/>
          <w:sz w:val="28"/>
          <w:szCs w:val="28"/>
        </w:rPr>
        <w:t xml:space="preserve">Покупатель: </w:t>
      </w:r>
      <w:r>
        <w:rPr>
          <w:rStyle w:val="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Пользователь, который взаимодействует с системой для оплаты товаров.</w:t>
      </w:r>
    </w:p>
    <w:p w14:paraId="1E2C4C4A">
      <w:pPr>
        <w:pStyle w:val="5"/>
        <w:numPr>
          <w:ilvl w:val="0"/>
          <w:numId w:val="1"/>
        </w:numPr>
        <w:jc w:val="both"/>
        <w:rPr>
          <w:rStyle w:val="4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>
        <w:rPr>
          <w:rStyle w:val="4"/>
          <w:rFonts w:ascii="Times New Roman" w:hAnsi="Times New Roman" w:cs="Times New Roman"/>
          <w:color w:val="0F1115"/>
          <w:sz w:val="28"/>
          <w:szCs w:val="28"/>
        </w:rPr>
        <w:t xml:space="preserve">Система: </w:t>
      </w:r>
      <w:r>
        <w:rPr>
          <w:rStyle w:val="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Непосредственно АИС самообслуживания, которая обрабатывает запросы, проверяет данные и управляет оборудованием (панелями, терминалом).</w:t>
      </w:r>
    </w:p>
    <w:p w14:paraId="2477628A">
      <w:pPr>
        <w:pStyle w:val="5"/>
        <w:numPr>
          <w:ilvl w:val="0"/>
          <w:numId w:val="1"/>
        </w:numPr>
        <w:jc w:val="both"/>
        <w:rPr>
          <w:rStyle w:val="4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>
        <w:rPr>
          <w:rStyle w:val="4"/>
          <w:rFonts w:ascii="Times New Roman" w:hAnsi="Times New Roman" w:cs="Times New Roman"/>
          <w:color w:val="0F1115"/>
          <w:sz w:val="28"/>
          <w:szCs w:val="28"/>
        </w:rPr>
        <w:t xml:space="preserve">Банковская система: </w:t>
      </w:r>
      <w:r>
        <w:rPr>
          <w:rStyle w:val="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Внешняя система, с которой взаимодействует АИС для проведения платежа.</w:t>
      </w:r>
    </w:p>
    <w:p w14:paraId="130C0FB1">
      <w:pPr>
        <w:pStyle w:val="5"/>
        <w:numPr>
          <w:ilvl w:val="0"/>
          <w:numId w:val="1"/>
        </w:numPr>
        <w:jc w:val="both"/>
        <w:rPr>
          <w:rStyle w:val="4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>
        <w:rPr>
          <w:rStyle w:val="4"/>
          <w:rFonts w:ascii="Times New Roman" w:hAnsi="Times New Roman" w:cs="Times New Roman"/>
          <w:color w:val="0F1115"/>
          <w:sz w:val="28"/>
          <w:szCs w:val="28"/>
        </w:rPr>
        <w:t xml:space="preserve">Сотрудник магазина: </w:t>
      </w:r>
      <w:r>
        <w:rPr>
          <w:rStyle w:val="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Участвует в процессе только в исключительных ситуациях для разблокировки системы.</w:t>
      </w:r>
    </w:p>
    <w:p w14:paraId="60DE23EE">
      <w:pPr>
        <w:pStyle w:val="5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</w:p>
    <w:p w14:paraId="451543C4">
      <w:pPr>
        <w:pStyle w:val="5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</w:p>
    <w:p w14:paraId="5BD59C08">
      <w:pPr>
        <w:pStyle w:val="5"/>
        <w:jc w:val="both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>
        <w:rPr>
          <w:rStyle w:val="4"/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Полное последовательное описание диаграммы деятельности</w:t>
      </w:r>
    </w:p>
    <w:p w14:paraId="2FFA7636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</w:p>
    <w:p w14:paraId="2A05A70B">
      <w:pPr>
        <w:pStyle w:val="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1. Инициализация процесса оплаты</w:t>
      </w:r>
    </w:p>
    <w:p w14:paraId="20C75FE6">
      <w:pPr>
        <w:pStyle w:val="5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6FE0855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Покупатель: </w:t>
      </w:r>
    </w:p>
    <w:p w14:paraId="317E1C6B">
      <w:pPr>
        <w:pStyle w:val="5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Нажимает кнопку "Оплатить" на Панели3</w:t>
      </w:r>
    </w:p>
    <w:p w14:paraId="4E150040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</w:p>
    <w:p w14:paraId="14EDA2E1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Система:</w:t>
      </w:r>
    </w:p>
    <w:p w14:paraId="49C439F3">
      <w:pPr>
        <w:pStyle w:val="5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Проверяет корзину, для подтверждения, что корзина действительно пуста</w:t>
      </w:r>
    </w:p>
    <w:p w14:paraId="07F001F6">
      <w:pPr>
        <w:pStyle w:val="5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Запрашивает применение скидочной карты</w:t>
      </w:r>
    </w:p>
    <w:p w14:paraId="4D83B4F2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</w:p>
    <w:p w14:paraId="04011A88">
      <w:pPr>
        <w:pStyle w:val="5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2. Применение скидочной программы</w:t>
      </w:r>
    </w:p>
    <w:p w14:paraId="15194705">
      <w:pPr>
        <w:pStyle w:val="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B9294B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Покупатель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963811D">
      <w:pPr>
        <w:pStyle w:val="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Прикладывает скидочную карту к Панели1</w:t>
      </w:r>
    </w:p>
    <w:p w14:paraId="395D07BB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</w:p>
    <w:p w14:paraId="7CD14E66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Система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E6D8495">
      <w:pPr>
        <w:pStyle w:val="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Считывает данные карты</w:t>
      </w:r>
    </w:p>
    <w:p w14:paraId="5E67AC95">
      <w:pPr>
        <w:pStyle w:val="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карты (номер,  срок действия  и статус)</w:t>
      </w:r>
    </w:p>
    <w:p w14:paraId="57288F28">
      <w:pPr>
        <w:pStyle w:val="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Применяет скидку</w:t>
      </w:r>
    </w:p>
    <w:p w14:paraId="521DA2C4">
      <w:pPr>
        <w:pStyle w:val="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Пересчитывает сумму с учётом скидки.</w:t>
      </w:r>
    </w:p>
    <w:p w14:paraId="55FA099A">
      <w:pPr>
        <w:pStyle w:val="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Отображает новую сумму и способы оплаты</w:t>
      </w:r>
    </w:p>
    <w:p w14:paraId="744F2EF6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</w:p>
    <w:p w14:paraId="1CC9814A">
      <w:pPr>
        <w:pStyle w:val="5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3. Выбор и обработка способа оплаты</w:t>
      </w:r>
    </w:p>
    <w:p w14:paraId="6B2B7163">
      <w:pPr>
        <w:pStyle w:val="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B76D9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Покупатель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AE0270F">
      <w:pPr>
        <w:pStyle w:val="5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Выбирает способ оплаты  «Банковская карта»</w:t>
      </w:r>
    </w:p>
    <w:p w14:paraId="1CCAEFBE">
      <w:pPr>
        <w:pStyle w:val="5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9B1C428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Система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4472605">
      <w:pPr>
        <w:pStyle w:val="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Отображает инструкцию "Приложите карту к платежному устройству"</w:t>
      </w:r>
    </w:p>
    <w:p w14:paraId="588A50CD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</w:p>
    <w:p w14:paraId="69084E67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Покупатель: </w:t>
      </w:r>
    </w:p>
    <w:p w14:paraId="457ACF21">
      <w:pPr>
        <w:pStyle w:val="5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Прикладывает банковскую карту </w:t>
      </w:r>
    </w:p>
    <w:p w14:paraId="36103D0F">
      <w:pPr>
        <w:pStyle w:val="5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368F40A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Система:</w:t>
      </w:r>
    </w:p>
    <w:p w14:paraId="02045186">
      <w:pPr>
        <w:pStyle w:val="5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Инициирует транзакцию на итоговую сумму.</w:t>
      </w:r>
    </w:p>
    <w:p w14:paraId="219A80A5">
      <w:pPr>
        <w:pStyle w:val="5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Отправляет запрос в банковскую систему</w:t>
      </w:r>
    </w:p>
    <w:p w14:paraId="3F45ECBE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</w:p>
    <w:p w14:paraId="080FCEE2">
      <w:pPr>
        <w:pStyle w:val="5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4. Банковская авторизация</w:t>
      </w:r>
    </w:p>
    <w:p w14:paraId="670E8B1B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</w:p>
    <w:p w14:paraId="2273C033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Банковская система:</w:t>
      </w:r>
    </w:p>
    <w:p w14:paraId="4997DAC7">
      <w:pPr>
        <w:pStyle w:val="5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Проверяет карту (номер карты, статус, срок действия)</w:t>
      </w:r>
    </w:p>
    <w:p w14:paraId="572FE814">
      <w:pPr>
        <w:pStyle w:val="5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Проверяет баланс карты (достаточно ли на карте средств</w:t>
      </w:r>
    </w:p>
    <w:p w14:paraId="34BFDC8D">
      <w:pPr>
        <w:pStyle w:val="5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Резервирует сумму.</w:t>
      </w:r>
    </w:p>
    <w:p w14:paraId="3F7CDBD3">
      <w:pPr>
        <w:pStyle w:val="5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Возвращает код авторизации</w:t>
      </w:r>
    </w:p>
    <w:p w14:paraId="3409F5E2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</w:p>
    <w:p w14:paraId="6EA6113D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Завершение операции</w:t>
      </w:r>
    </w:p>
    <w:p w14:paraId="3E063190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Система:</w:t>
      </w:r>
    </w:p>
    <w:p w14:paraId="6479B54A">
      <w:pPr>
        <w:pStyle w:val="5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Подтверждает успешную оплату</w:t>
      </w:r>
    </w:p>
    <w:p w14:paraId="4D3CEEC1">
      <w:pPr>
        <w:pStyle w:val="5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Распечатывает чек</w:t>
      </w:r>
    </w:p>
    <w:p w14:paraId="5E2BDCB1">
      <w:pPr>
        <w:pStyle w:val="5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Очищает корзину покупателя</w:t>
      </w:r>
    </w:p>
    <w:p w14:paraId="49057586">
      <w:pPr>
        <w:pStyle w:val="5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Отображает сообщение "Оплата прошла успешно"</w:t>
      </w:r>
    </w:p>
    <w:p w14:paraId="7F6BA620">
      <w:pPr>
        <w:pStyle w:val="5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Воспроизводит звуковое сообщение</w:t>
      </w:r>
    </w:p>
    <w:p w14:paraId="0876AFCF">
      <w:pPr>
        <w:pStyle w:val="5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Предупреждает покупателя об освобождении панели2 после покупки</w:t>
      </w:r>
    </w:p>
    <w:p w14:paraId="18CB1FA8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</w:p>
    <w:p w14:paraId="6FDC733A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Покупатель:</w:t>
      </w:r>
    </w:p>
    <w:p w14:paraId="5FD115A1">
      <w:pPr>
        <w:pStyle w:val="5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Забирает чек и товары с Панели2</w:t>
      </w:r>
    </w:p>
    <w:p w14:paraId="7337B300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</w:p>
    <w:p w14:paraId="53755270">
      <w:pPr>
        <w:pStyle w:val="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F7D594">
      <w:pPr>
        <w:pStyle w:val="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АЛЬТЕРНАТИВНЫЙ СЦЕНАРИЙ </w:t>
      </w:r>
    </w:p>
    <w:p w14:paraId="559547AC">
      <w:pPr>
        <w:pStyle w:val="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DB0E52">
      <w:pPr>
        <w:pStyle w:val="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A: Оплата через PayPal</w:t>
      </w:r>
    </w:p>
    <w:p w14:paraId="00C13B6E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Отклонение от основного сценария на шаге 3</w:t>
      </w:r>
    </w:p>
    <w:p w14:paraId="029051EE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</w:p>
    <w:p w14:paraId="495246EF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Покупатель: </w:t>
      </w:r>
    </w:p>
    <w:p w14:paraId="1011A40F">
      <w:pPr>
        <w:pStyle w:val="5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Выбирает "PayPal" вместо "Банковская карта"</w:t>
      </w:r>
    </w:p>
    <w:p w14:paraId="4BA0671B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</w:p>
    <w:p w14:paraId="4022EEBD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Система: </w:t>
      </w:r>
    </w:p>
    <w:p w14:paraId="29D3B41D">
      <w:pPr>
        <w:pStyle w:val="5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Отображает QR-код на Панели3</w:t>
      </w:r>
    </w:p>
    <w:p w14:paraId="39B18F25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</w:p>
    <w:p w14:paraId="16B613D4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Покупатель: </w:t>
      </w:r>
    </w:p>
    <w:p w14:paraId="6BCD4F06">
      <w:pPr>
        <w:pStyle w:val="5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Сканирует QR-код через мобильное приложение</w:t>
      </w:r>
    </w:p>
    <w:p w14:paraId="3E5D93C3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</w:p>
    <w:p w14:paraId="730C4F04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Система:</w:t>
      </w:r>
    </w:p>
    <w:p w14:paraId="4F95DD1B">
      <w:pPr>
        <w:pStyle w:val="5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Ожидает подтверждения</w:t>
      </w:r>
    </w:p>
    <w:p w14:paraId="76B2C11F">
      <w:pPr>
        <w:pStyle w:val="5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Получает подтверждение от PayPal </w:t>
      </w:r>
    </w:p>
    <w:p w14:paraId="42A7A76A">
      <w:pPr>
        <w:pStyle w:val="5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Переходит к печати чека</w:t>
      </w:r>
    </w:p>
    <w:p w14:paraId="77412642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</w:p>
    <w:p w14:paraId="4565BA82">
      <w:pPr>
        <w:pStyle w:val="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B:Отказ от скидочной карты. Отклонение от основного сценария на шаге 2</w:t>
      </w:r>
    </w:p>
    <w:p w14:paraId="0AA10F9E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</w:p>
    <w:p w14:paraId="50609C35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Покупатель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AB0DF1F">
      <w:pPr>
        <w:pStyle w:val="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Нажимает "Пропустить" вместо приложения карты</w:t>
      </w:r>
    </w:p>
    <w:p w14:paraId="1E6C968F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</w:p>
    <w:p w14:paraId="0190D171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Система:</w:t>
      </w:r>
    </w:p>
    <w:p w14:paraId="7108A7A9">
      <w:pPr>
        <w:pStyle w:val="5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Пропускает этап применения скидок</w:t>
      </w:r>
    </w:p>
    <w:p w14:paraId="607D0336">
      <w:pPr>
        <w:pStyle w:val="5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Сохраняет исходную сумму </w:t>
      </w:r>
    </w:p>
    <w:p w14:paraId="36F115A5">
      <w:pPr>
        <w:pStyle w:val="5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Переходит к выбору способа оплаты</w:t>
      </w:r>
    </w:p>
    <w:p w14:paraId="59D82B6A">
      <w:pPr>
        <w:pStyle w:val="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054B57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: отмена оплаты покупок через систему</w:t>
      </w:r>
    </w:p>
    <w:p w14:paraId="6FCDE315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ошибки оплаты и выборе альтернативного способа,</w:t>
      </w:r>
    </w:p>
    <w:p w14:paraId="61FCA13E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Покупатель: </w:t>
      </w:r>
    </w:p>
    <w:p w14:paraId="4D9E13FB">
      <w:pPr>
        <w:pStyle w:val="5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вызывает администратора </w:t>
      </w:r>
    </w:p>
    <w:p w14:paraId="58D9F8D2">
      <w:pPr>
        <w:pStyle w:val="5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Администратор: </w:t>
      </w:r>
    </w:p>
    <w:p w14:paraId="4BD44D59">
      <w:pPr>
        <w:pStyle w:val="5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Удаляет все товары из карзины</w:t>
      </w:r>
    </w:p>
    <w:p w14:paraId="2036DE5D">
      <w:pPr>
        <w:pStyle w:val="5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Покупатель: </w:t>
      </w:r>
    </w:p>
    <w:p w14:paraId="42EBBF0B">
      <w:pPr>
        <w:pStyle w:val="5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Идёт оплачивать покупке на кассе.</w:t>
      </w:r>
    </w:p>
    <w:p w14:paraId="31B0EE73">
      <w:pPr>
        <w:pStyle w:val="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91036A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ИСКЛЮЧИТЕЛЬНЫЙ СЦЕНАРИЙ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5D2E02">
      <w:pPr>
        <w:pStyle w:val="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3E8BEA">
      <w:pPr>
        <w:pStyle w:val="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E1:Ошибка оплаты. Отклонение на шаге 4 банковской авторизации</w:t>
      </w:r>
    </w:p>
    <w:p w14:paraId="0C8D9C0E">
      <w:pPr>
        <w:pStyle w:val="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8AB4ED">
      <w:pPr>
        <w:pStyle w:val="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Банковская система:</w:t>
      </w:r>
    </w:p>
    <w:p w14:paraId="080C4D7D">
      <w:pPr>
        <w:pStyle w:val="5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Обнаруживает недостаток средств</w:t>
      </w:r>
    </w:p>
    <w:p w14:paraId="39A0DA5E">
      <w:pPr>
        <w:pStyle w:val="5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Возвращает ошибку "Недостаточно средств"</w:t>
      </w:r>
    </w:p>
    <w:p w14:paraId="6AE62CA0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</w:p>
    <w:p w14:paraId="41C65F17">
      <w:pPr>
        <w:pStyle w:val="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Система:</w:t>
      </w:r>
    </w:p>
    <w:p w14:paraId="213A4FA6">
      <w:pPr>
        <w:pStyle w:val="5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Отображает сообщение: "Оплата не прошла. Проверьте данные карты или используйте другой способ"</w:t>
      </w:r>
    </w:p>
    <w:p w14:paraId="550E5504">
      <w:pPr>
        <w:pStyle w:val="5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Возвращает покупателя к выбору способа оплаты</w:t>
      </w:r>
    </w:p>
    <w:p w14:paraId="21E05FC2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</w:p>
    <w:p w14:paraId="2E30C446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Покупатель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7C65F22">
      <w:pPr>
        <w:pStyle w:val="5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Выбирает альтернативный способ оплаты</w:t>
      </w:r>
    </w:p>
    <w:p w14:paraId="503C6408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</w:p>
    <w:p w14:paraId="37640463">
      <w:pPr>
        <w:pStyle w:val="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E2: Несоответствие веса. Прерывание процесса в любой момент</w:t>
      </w:r>
    </w:p>
    <w:p w14:paraId="5D960B33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Система:</w:t>
      </w:r>
    </w:p>
    <w:p w14:paraId="0C74948B">
      <w:pPr>
        <w:pStyle w:val="5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Обнаруживает расхождение веса на Панели2 </w:t>
      </w:r>
    </w:p>
    <w:p w14:paraId="12C76608">
      <w:pPr>
        <w:pStyle w:val="5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Немедленно приостанавливает процесс оплаты</w:t>
      </w:r>
    </w:p>
    <w:p w14:paraId="5645E811">
      <w:pPr>
        <w:pStyle w:val="5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Блокирует терминал</w:t>
      </w:r>
    </w:p>
    <w:p w14:paraId="40C2A8FB">
      <w:pPr>
        <w:pStyle w:val="5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Воспроизводит предупреждение: "Обнаружено несоответствие веса. Ожидайте администратора"</w:t>
      </w:r>
    </w:p>
    <w:p w14:paraId="06D9846C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</w:p>
    <w:p w14:paraId="30A87EB7">
      <w:pPr>
        <w:pStyle w:val="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Администратор:</w:t>
      </w:r>
    </w:p>
    <w:p w14:paraId="1129A581">
      <w:pPr>
        <w:pStyle w:val="5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Получает уведомление о блокировке терминала</w:t>
      </w:r>
    </w:p>
    <w:p w14:paraId="56C4018E">
      <w:pPr>
        <w:pStyle w:val="5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Подходит к терминалу, проверяет ситуацию</w:t>
      </w:r>
    </w:p>
    <w:p w14:paraId="1D63155D">
      <w:pPr>
        <w:pStyle w:val="5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Разблокирует систему после разрешения проблемы</w:t>
      </w:r>
    </w:p>
    <w:p w14:paraId="7D3758A3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</w:p>
    <w:p w14:paraId="3974A6A7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Система: </w:t>
      </w:r>
    </w:p>
    <w:p w14:paraId="07FDA039">
      <w:pPr>
        <w:pStyle w:val="5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Возобновляет процесс оплаты с шага выбора способа оплаты</w:t>
      </w:r>
    </w:p>
    <w:p w14:paraId="05AFBDF9">
      <w:pPr>
        <w:pStyle w:val="5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A099D7">
      <w:pPr>
        <w:pStyle w:val="5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3: Ошибка применения скидочной карты: </w:t>
      </w:r>
    </w:p>
    <w:p w14:paraId="53583E23">
      <w:pPr>
        <w:pStyle w:val="5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Система: </w:t>
      </w:r>
    </w:p>
    <w:p w14:paraId="461C4C88">
      <w:pPr>
        <w:pStyle w:val="5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С</w:t>
      </w:r>
      <w:r>
        <w:rPr>
          <w:rFonts w:ascii="Times New Roman" w:hAnsi="Times New Roman" w:cs="Times New Roman"/>
          <w:sz w:val="28"/>
          <w:szCs w:val="28"/>
        </w:rPr>
        <w:t>истема обнаруживает ошибку при считывании входных данных;</w:t>
      </w:r>
    </w:p>
    <w:p w14:paraId="04766C93">
      <w:pPr>
        <w:pStyle w:val="5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Возвращает меню выбора применения скидочной карты</w:t>
      </w:r>
    </w:p>
    <w:p w14:paraId="03DAD34B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</w:p>
    <w:p w14:paraId="534BE5A2">
      <w:pPr>
        <w:pStyle w:val="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Итоговая схема имеет вид: </w:t>
      </w:r>
      <w:r>
        <w:rPr>
          <w:rFonts w:ascii="Times New Roman" w:hAnsi="Times New Roman" w:cs="Times New Roman"/>
          <w:sz w:val="28"/>
          <w:szCs w:val="28"/>
        </w:rPr>
        <w:br w:type="textWrapping"/>
      </w:r>
    </w:p>
    <w:p w14:paraId="7F2EA71D">
      <w:pPr>
        <w:pStyle w:val="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278880" cy="32613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1EE3">
      <w:pPr>
        <w:pStyle w:val="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995EBB">
      <w:pPr>
        <w:pStyle w:val="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87983B">
      <w:pPr>
        <w:pStyle w:val="5"/>
        <w:jc w:val="both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6D7C69"/>
    <w:multiLevelType w:val="multilevel"/>
    <w:tmpl w:val="006D7C6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96627F"/>
    <w:multiLevelType w:val="multilevel"/>
    <w:tmpl w:val="1496627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FE66845"/>
    <w:multiLevelType w:val="multilevel"/>
    <w:tmpl w:val="1FE6684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5555D9D"/>
    <w:multiLevelType w:val="multilevel"/>
    <w:tmpl w:val="25555D9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87C1CCD"/>
    <w:multiLevelType w:val="multilevel"/>
    <w:tmpl w:val="387C1C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3B02710B"/>
    <w:multiLevelType w:val="multilevel"/>
    <w:tmpl w:val="3B02710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43B37D0F"/>
    <w:multiLevelType w:val="multilevel"/>
    <w:tmpl w:val="43B37D0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44704DD6"/>
    <w:multiLevelType w:val="multilevel"/>
    <w:tmpl w:val="44704DD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4B292CAE"/>
    <w:multiLevelType w:val="multilevel"/>
    <w:tmpl w:val="4B292CA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4D712429"/>
    <w:multiLevelType w:val="multilevel"/>
    <w:tmpl w:val="4D71242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4DA03A33"/>
    <w:multiLevelType w:val="multilevel"/>
    <w:tmpl w:val="4DA03A3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4F5A76A3"/>
    <w:multiLevelType w:val="multilevel"/>
    <w:tmpl w:val="4F5A76A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56E72C5B"/>
    <w:multiLevelType w:val="multilevel"/>
    <w:tmpl w:val="56E72C5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71C02196"/>
    <w:multiLevelType w:val="multilevel"/>
    <w:tmpl w:val="71C0219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723954F7"/>
    <w:multiLevelType w:val="multilevel"/>
    <w:tmpl w:val="723954F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75A229E0"/>
    <w:multiLevelType w:val="multilevel"/>
    <w:tmpl w:val="75A229E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nsid w:val="773C07CC"/>
    <w:multiLevelType w:val="multilevel"/>
    <w:tmpl w:val="773C07C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9"/>
  </w:num>
  <w:num w:numId="4">
    <w:abstractNumId w:val="11"/>
  </w:num>
  <w:num w:numId="5">
    <w:abstractNumId w:val="13"/>
  </w:num>
  <w:num w:numId="6">
    <w:abstractNumId w:val="10"/>
  </w:num>
  <w:num w:numId="7">
    <w:abstractNumId w:val="16"/>
  </w:num>
  <w:num w:numId="8">
    <w:abstractNumId w:val="15"/>
  </w:num>
  <w:num w:numId="9">
    <w:abstractNumId w:val="6"/>
  </w:num>
  <w:num w:numId="10">
    <w:abstractNumId w:val="5"/>
  </w:num>
  <w:num w:numId="11">
    <w:abstractNumId w:val="3"/>
  </w:num>
  <w:num w:numId="12">
    <w:abstractNumId w:val="7"/>
  </w:num>
  <w:num w:numId="13">
    <w:abstractNumId w:val="12"/>
  </w:num>
  <w:num w:numId="14">
    <w:abstractNumId w:val="14"/>
  </w:num>
  <w:num w:numId="15">
    <w:abstractNumId w:val="2"/>
  </w:num>
  <w:num w:numId="16">
    <w:abstractNumId w:val="4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369"/>
    <w:rsid w:val="00026369"/>
    <w:rsid w:val="003720DF"/>
    <w:rsid w:val="00530962"/>
    <w:rsid w:val="007F22EA"/>
    <w:rsid w:val="007F7F60"/>
    <w:rsid w:val="00866DC0"/>
    <w:rsid w:val="00931E91"/>
    <w:rsid w:val="00942F4D"/>
    <w:rsid w:val="009877DC"/>
    <w:rsid w:val="00AE5B54"/>
    <w:rsid w:val="00B91DB2"/>
    <w:rsid w:val="00BB6742"/>
    <w:rsid w:val="00C33DD9"/>
    <w:rsid w:val="00C70F3D"/>
    <w:rsid w:val="00E05F09"/>
    <w:rsid w:val="00FB26BE"/>
    <w:rsid w:val="00FF4098"/>
    <w:rsid w:val="31D00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  <w:style w:type="paragraph" w:styleId="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customStyle="1" w:styleId="6">
    <w:name w:val="Обычный (веб)1"/>
    <w:basedOn w:val="1"/>
    <w:semiHidden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508</Words>
  <Characters>3780</Characters>
  <Lines>31</Lines>
  <Paragraphs>8</Paragraphs>
  <TotalTime>886</TotalTime>
  <ScaleCrop>false</ScaleCrop>
  <LinksUpToDate>false</LinksUpToDate>
  <CharactersWithSpaces>4204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2025-10-08T14:52:00Z</dcterms:created>
  <dc:creator>Лариса</dc:creator>
  <cp:lastModifiedBy>larisa</cp:lastModifiedBy>
  <dcterms:modified xsi:type="dcterms:W3CDTF">2026-07-03T16:39:33Z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eyJoZGlkIjoiNzNhYmZkZjgxZmUwZDhjMDE4MTZkODkzZmQzMmU3Y2EifQ==</vt:lpwstr>
  </property>
  <property fmtid="{D5CDD505-2E9C-101B-9397-08002B2CF9AE}" pid="3" name="KSOProductBuildVer">
    <vt:lpwstr>1049-12.1.0.26880</vt:lpwstr>
  </property>
  <property fmtid="{D5CDD505-2E9C-101B-9397-08002B2CF9AE}" pid="4" name="ICV">
    <vt:lpwstr>9CEC901A5CB44673A6898CF721EA9058_12</vt:lpwstr>
  </property>
</Properties>
</file>