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739B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1. Configuración inicial</w:t>
      </w:r>
    </w:p>
    <w:p w14:paraId="12FD031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</w:t>
      </w:r>
    </w:p>
    <w:p w14:paraId="0F6C16E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Título:</w:t>
      </w:r>
    </w:p>
    <w:p w14:paraId="40B80A7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configuración inicial</w:t>
      </w:r>
    </w:p>
    <w:p w14:paraId="6F77446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2761FB08" w14:textId="4C35869D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Configura la estructura inicial del proyecto.</w:t>
      </w:r>
    </w:p>
    <w:p w14:paraId="74E8334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</w:t>
      </w:r>
    </w:p>
    <w:p w14:paraId="0B040EA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Título:</w:t>
      </w:r>
    </w:p>
    <w:p w14:paraId="35B3BB4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 xml:space="preserve">: conectar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</w:p>
    <w:p w14:paraId="4B24174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429E47D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Configura la conexión con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37BF13D0" w14:textId="3C7A019D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</w:t>
      </w:r>
      <w:r w:rsidR="00415AAB" w:rsidRPr="0037456E">
        <w:rPr>
          <w:rFonts w:ascii="Arial" w:hAnsi="Arial" w:cs="Arial"/>
          <w:lang w:eastAsia="es-MX"/>
        </w:rPr>
        <w:t>Prepara los archivos necesarios para comenzar el desarrollo.</w:t>
      </w:r>
    </w:p>
    <w:p w14:paraId="3867F3A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2. Módulo de Usuarios</w:t>
      </w:r>
    </w:p>
    <w:p w14:paraId="06FBD08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3</w:t>
      </w:r>
    </w:p>
    <w:p w14:paraId="057C542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usuarios</w:t>
      </w:r>
    </w:p>
    <w:p w14:paraId="0DB4B54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689B5A9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nuevos usuarios.</w:t>
      </w:r>
    </w:p>
    <w:p w14:paraId="2AEECE4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Guarda la información del usuario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266C9D4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4</w:t>
      </w:r>
    </w:p>
    <w:p w14:paraId="2FDAE06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 xml:space="preserve">: implementar </w:t>
      </w:r>
      <w:proofErr w:type="spellStart"/>
      <w:r w:rsidRPr="0037456E">
        <w:rPr>
          <w:rFonts w:ascii="Arial" w:hAnsi="Arial" w:cs="Arial"/>
          <w:lang w:eastAsia="es-MX"/>
        </w:rPr>
        <w:t>login</w:t>
      </w:r>
      <w:proofErr w:type="spellEnd"/>
    </w:p>
    <w:p w14:paraId="7ADF6B9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682F651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inicio de sesión.</w:t>
      </w:r>
    </w:p>
    <w:p w14:paraId="7D45BFC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Valida las credenciales del usuario.</w:t>
      </w:r>
    </w:p>
    <w:p w14:paraId="77DA22E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5</w:t>
      </w:r>
    </w:p>
    <w:p w14:paraId="067914F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usuario</w:t>
      </w:r>
    </w:p>
    <w:p w14:paraId="6E25171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1FF4FB9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la información de un usuario.</w:t>
      </w:r>
    </w:p>
    <w:p w14:paraId="1464CF7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Obtiene los datos almacenados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7A77A22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6</w:t>
      </w:r>
    </w:p>
    <w:p w14:paraId="5A94AC8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crear perfil de usuario</w:t>
      </w:r>
    </w:p>
    <w:p w14:paraId="14AB825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lastRenderedPageBreak/>
        <w:t>Cuerpo:</w:t>
      </w:r>
    </w:p>
    <w:p w14:paraId="12B458DE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creación del perfil del usuario.</w:t>
      </w:r>
    </w:p>
    <w:p w14:paraId="2BC1E98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completar la información del perfil.</w:t>
      </w:r>
    </w:p>
    <w:p w14:paraId="4928D8A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7</w:t>
      </w:r>
    </w:p>
    <w:p w14:paraId="3F0D4F9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usuario</w:t>
      </w:r>
    </w:p>
    <w:p w14:paraId="7CB45A6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2DFC305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del usuario.</w:t>
      </w:r>
    </w:p>
    <w:p w14:paraId="765E4DA5" w14:textId="7C07A10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registrada.</w:t>
      </w:r>
    </w:p>
    <w:p w14:paraId="1AD5B8B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3. Módulo de Productos</w:t>
      </w:r>
    </w:p>
    <w:p w14:paraId="141B1A9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8</w:t>
      </w:r>
    </w:p>
    <w:p w14:paraId="6ED901B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productos</w:t>
      </w:r>
    </w:p>
    <w:p w14:paraId="16233C3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60CA047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nuevos productos.</w:t>
      </w:r>
    </w:p>
    <w:p w14:paraId="411B089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Guarda la información del producto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4524CF1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9</w:t>
      </w:r>
    </w:p>
    <w:p w14:paraId="3029571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productos</w:t>
      </w:r>
    </w:p>
    <w:p w14:paraId="3CFF980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347809A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los productos registrados.</w:t>
      </w:r>
    </w:p>
    <w:p w14:paraId="7C162B1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Obtiene la información almacenada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79802E1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10</w:t>
      </w:r>
    </w:p>
    <w:p w14:paraId="45759B5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producto</w:t>
      </w:r>
    </w:p>
    <w:p w14:paraId="4BD5819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58D8888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del producto.</w:t>
      </w:r>
    </w:p>
    <w:p w14:paraId="67811DF2" w14:textId="298FA2FF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y características del producto.</w:t>
      </w:r>
    </w:p>
    <w:p w14:paraId="5F66C16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4. Módulo de Sucursales</w:t>
      </w:r>
    </w:p>
    <w:p w14:paraId="04175DC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11</w:t>
      </w:r>
    </w:p>
    <w:p w14:paraId="0F74387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sucursales</w:t>
      </w:r>
    </w:p>
    <w:p w14:paraId="78A7CD8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588598A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nuevas sucursales.</w:t>
      </w:r>
    </w:p>
    <w:p w14:paraId="183D1C7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Guarda la información de la sucursal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7B7937F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lastRenderedPageBreak/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12</w:t>
      </w:r>
    </w:p>
    <w:p w14:paraId="74644CC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sucursales</w:t>
      </w:r>
    </w:p>
    <w:p w14:paraId="46E15C1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4E97697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las sucursales registradas.</w:t>
      </w:r>
    </w:p>
    <w:p w14:paraId="21B635D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las sucursales disponibles.</w:t>
      </w:r>
    </w:p>
    <w:p w14:paraId="663CBF7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13</w:t>
      </w:r>
    </w:p>
    <w:p w14:paraId="4389245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sucursal</w:t>
      </w:r>
    </w:p>
    <w:p w14:paraId="7F43488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53438FEE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 la sucursal.</w:t>
      </w:r>
    </w:p>
    <w:p w14:paraId="2504E792" w14:textId="173BEC3C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registrada.</w:t>
      </w:r>
    </w:p>
    <w:p w14:paraId="4834A18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5. Módulo de Inventario</w:t>
      </w:r>
    </w:p>
    <w:p w14:paraId="2625C1E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14</w:t>
      </w:r>
    </w:p>
    <w:p w14:paraId="118CE9E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inventario</w:t>
      </w:r>
    </w:p>
    <w:p w14:paraId="65F5153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063C76FE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inventario.</w:t>
      </w:r>
    </w:p>
    <w:p w14:paraId="58AD99B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Relaciona los productos con la sucursal correspondiente.</w:t>
      </w:r>
    </w:p>
    <w:p w14:paraId="16EF824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15</w:t>
      </w:r>
    </w:p>
    <w:p w14:paraId="7D650A5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inventario</w:t>
      </w:r>
    </w:p>
    <w:p w14:paraId="2849DEA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34EF980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el inventario registrado.</w:t>
      </w:r>
    </w:p>
    <w:p w14:paraId="66A89CA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las existencias disponibles.</w:t>
      </w:r>
    </w:p>
    <w:p w14:paraId="6D8DED5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16</w:t>
      </w:r>
    </w:p>
    <w:p w14:paraId="78D7BB9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inventario</w:t>
      </w:r>
    </w:p>
    <w:p w14:paraId="0744495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61BDDB4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del inventario.</w:t>
      </w:r>
    </w:p>
    <w:p w14:paraId="404B6E5F" w14:textId="39DA445A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y existencias del producto.</w:t>
      </w:r>
    </w:p>
    <w:p w14:paraId="28D617D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6. Módulo de Pedidos</w:t>
      </w:r>
    </w:p>
    <w:p w14:paraId="385C769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17</w:t>
      </w:r>
    </w:p>
    <w:p w14:paraId="4E3DFAC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pedidos</w:t>
      </w:r>
    </w:p>
    <w:p w14:paraId="3ACBB86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346D51A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lastRenderedPageBreak/>
        <w:t>- Agrega el registro de nuevos pedidos.</w:t>
      </w:r>
    </w:p>
    <w:p w14:paraId="60E1790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 xml:space="preserve">- Guarda la información del pedido en </w:t>
      </w:r>
      <w:proofErr w:type="spellStart"/>
      <w:r w:rsidRPr="0037456E">
        <w:rPr>
          <w:rFonts w:ascii="Arial" w:hAnsi="Arial" w:cs="Arial"/>
          <w:lang w:eastAsia="es-MX"/>
        </w:rPr>
        <w:t>Firebase</w:t>
      </w:r>
      <w:proofErr w:type="spellEnd"/>
      <w:r w:rsidRPr="0037456E">
        <w:rPr>
          <w:rFonts w:ascii="Arial" w:hAnsi="Arial" w:cs="Arial"/>
          <w:lang w:eastAsia="es-MX"/>
        </w:rPr>
        <w:t>.</w:t>
      </w:r>
    </w:p>
    <w:p w14:paraId="44EC34A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18</w:t>
      </w:r>
    </w:p>
    <w:p w14:paraId="34AD500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pedidos</w:t>
      </w:r>
    </w:p>
    <w:p w14:paraId="77E3D01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79B3015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los pedidos registrados.</w:t>
      </w:r>
    </w:p>
    <w:p w14:paraId="6347FBC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el estado y la información de cada pedido.</w:t>
      </w:r>
    </w:p>
    <w:p w14:paraId="5B9263D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19</w:t>
      </w:r>
    </w:p>
    <w:p w14:paraId="1A0D46E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pedido</w:t>
      </w:r>
    </w:p>
    <w:p w14:paraId="0A6632A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0DB1507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del pedido.</w:t>
      </w:r>
    </w:p>
    <w:p w14:paraId="5469B86D" w14:textId="285203B8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los productos y datos relacionados.</w:t>
      </w:r>
    </w:p>
    <w:p w14:paraId="76D518A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7. Módulo de Ventas</w:t>
      </w:r>
    </w:p>
    <w:p w14:paraId="6820479D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20</w:t>
      </w:r>
    </w:p>
    <w:p w14:paraId="396836A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ventas</w:t>
      </w:r>
    </w:p>
    <w:p w14:paraId="6E05EF6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74BEF00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nuevas ventas.</w:t>
      </w:r>
    </w:p>
    <w:p w14:paraId="5C0A343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Guarda los productos y datos de la venta.</w:t>
      </w:r>
    </w:p>
    <w:p w14:paraId="0E8345A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21</w:t>
      </w:r>
    </w:p>
    <w:p w14:paraId="5D13FFAB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ventas</w:t>
      </w:r>
    </w:p>
    <w:p w14:paraId="6344217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47C4534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las ventas realizadas.</w:t>
      </w:r>
    </w:p>
    <w:p w14:paraId="51BBB976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de las ventas registradas.</w:t>
      </w:r>
    </w:p>
    <w:p w14:paraId="29C6C89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22</w:t>
      </w:r>
    </w:p>
    <w:p w14:paraId="4A0967A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mostrar detalle de venta</w:t>
      </w:r>
    </w:p>
    <w:p w14:paraId="65DB1B2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21ACC58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vista de detalle de la venta.</w:t>
      </w:r>
    </w:p>
    <w:p w14:paraId="7C22FEF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los productos, cantidades y total.</w:t>
      </w:r>
    </w:p>
    <w:p w14:paraId="659C6701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23</w:t>
      </w:r>
    </w:p>
    <w:p w14:paraId="3C28756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generar ticket</w:t>
      </w:r>
    </w:p>
    <w:p w14:paraId="772C69F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lastRenderedPageBreak/>
        <w:t>Cuerpo:</w:t>
      </w:r>
    </w:p>
    <w:p w14:paraId="7DEA5DD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la generación del ticket de venta.</w:t>
      </w:r>
    </w:p>
    <w:p w14:paraId="231E8F4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de la compra realizada.</w:t>
      </w:r>
    </w:p>
    <w:p w14:paraId="666B0A4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24</w:t>
      </w:r>
    </w:p>
    <w:p w14:paraId="3376392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métodos de pago</w:t>
      </w:r>
    </w:p>
    <w:p w14:paraId="597C8F6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1A9709C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 métodos de pago.</w:t>
      </w:r>
    </w:p>
    <w:p w14:paraId="2F5F3EE9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almacenar las formas de pago disponibles.</w:t>
      </w:r>
    </w:p>
    <w:p w14:paraId="73FD30C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25</w:t>
      </w:r>
    </w:p>
    <w:p w14:paraId="53455514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métodos de pago</w:t>
      </w:r>
    </w:p>
    <w:p w14:paraId="25DDB3D0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4547FA58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los métodos de pago registrados.</w:t>
      </w:r>
    </w:p>
    <w:p w14:paraId="601DA518" w14:textId="69B06B4C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las opciones disponibles para las ventas.</w:t>
      </w:r>
    </w:p>
    <w:p w14:paraId="6C5370BE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8. Módulo de Corte de Caja</w:t>
      </w:r>
    </w:p>
    <w:p w14:paraId="58191FD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26</w:t>
      </w:r>
    </w:p>
    <w:p w14:paraId="56E8180F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registrar corte de caja</w:t>
      </w:r>
    </w:p>
    <w:p w14:paraId="20EFC8D3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29F8042C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Agrega el registro del corte de caja.</w:t>
      </w:r>
    </w:p>
    <w:p w14:paraId="2AC4C45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Guarda la información de las operaciones realizadas.</w:t>
      </w:r>
    </w:p>
    <w:p w14:paraId="59ACBB22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Commit</w:t>
      </w:r>
      <w:proofErr w:type="spellEnd"/>
      <w:r w:rsidRPr="0037456E">
        <w:rPr>
          <w:rFonts w:ascii="Arial" w:hAnsi="Arial" w:cs="Arial"/>
          <w:lang w:eastAsia="es-MX"/>
        </w:rPr>
        <w:t xml:space="preserve"> 27</w:t>
      </w:r>
    </w:p>
    <w:p w14:paraId="5293E16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proofErr w:type="spellStart"/>
      <w:r w:rsidRPr="0037456E">
        <w:rPr>
          <w:rFonts w:ascii="Arial" w:hAnsi="Arial" w:cs="Arial"/>
          <w:lang w:eastAsia="es-MX"/>
        </w:rPr>
        <w:t>feat</w:t>
      </w:r>
      <w:proofErr w:type="spellEnd"/>
      <w:r w:rsidRPr="0037456E">
        <w:rPr>
          <w:rFonts w:ascii="Arial" w:hAnsi="Arial" w:cs="Arial"/>
          <w:lang w:eastAsia="es-MX"/>
        </w:rPr>
        <w:t>: consultar cortes de caja</w:t>
      </w:r>
    </w:p>
    <w:p w14:paraId="0E3B8617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Cuerpo:</w:t>
      </w:r>
    </w:p>
    <w:p w14:paraId="1C93C705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Permite consultar los cortes de caja registrados.</w:t>
      </w:r>
    </w:p>
    <w:p w14:paraId="6C46DA2A" w14:textId="77777777" w:rsidR="0037456E" w:rsidRPr="0037456E" w:rsidRDefault="0037456E" w:rsidP="0037456E">
      <w:pPr>
        <w:rPr>
          <w:rFonts w:ascii="Arial" w:hAnsi="Arial" w:cs="Arial"/>
          <w:lang w:eastAsia="es-MX"/>
        </w:rPr>
      </w:pPr>
      <w:r w:rsidRPr="0037456E">
        <w:rPr>
          <w:rFonts w:ascii="Arial" w:hAnsi="Arial" w:cs="Arial"/>
          <w:lang w:eastAsia="es-MX"/>
        </w:rPr>
        <w:t>- Muestra la información correspondiente a cada corte.</w:t>
      </w:r>
    </w:p>
    <w:p w14:paraId="3D66CB94" w14:textId="77777777" w:rsidR="00B52CA3" w:rsidRDefault="00B52CA3"/>
    <w:sectPr w:rsidR="00B52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9B"/>
    <w:rsid w:val="000A52C1"/>
    <w:rsid w:val="001E19F7"/>
    <w:rsid w:val="0037456E"/>
    <w:rsid w:val="0041338E"/>
    <w:rsid w:val="00415AAB"/>
    <w:rsid w:val="00722C8D"/>
    <w:rsid w:val="009C389B"/>
    <w:rsid w:val="00A46F8E"/>
    <w:rsid w:val="00A824EF"/>
    <w:rsid w:val="00AE60F4"/>
    <w:rsid w:val="00B029EF"/>
    <w:rsid w:val="00B52CA3"/>
    <w:rsid w:val="00F8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480B"/>
  <w15:chartTrackingRefBased/>
  <w15:docId w15:val="{9B29312C-4A5B-42C5-92B9-99B45800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45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3745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56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7456E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74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7456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4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456E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3745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2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1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2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30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9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4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14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7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7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8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43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72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1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76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5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63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66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5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04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7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1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72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0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8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7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8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67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3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70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1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81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1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0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17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9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9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83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38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7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8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7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7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7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1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32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93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4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9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4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4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8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5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0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7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1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5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0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5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6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2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6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6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0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4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0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27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44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8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865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7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93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8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40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3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9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11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05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80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1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3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04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4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7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8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8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70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5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56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9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6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2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6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8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3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75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62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44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1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3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4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4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85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5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04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94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7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27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04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0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9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3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9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4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3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5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9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2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36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30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0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38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70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9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2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92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3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7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9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4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82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2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706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7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27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45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4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0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3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9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0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43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019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7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2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6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6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1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7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9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3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8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9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1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3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43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27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9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1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8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26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1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81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64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1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4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23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40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22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0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84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6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2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3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685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28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91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18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43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25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89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4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2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4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2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5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21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5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9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9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7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08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7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5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8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7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1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127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2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3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4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2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374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8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99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1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5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95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93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0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4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6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6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0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4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4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1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9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0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63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9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83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0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26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2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47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953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6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023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70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10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6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85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5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24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86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6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7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26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3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9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4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2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8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1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43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6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8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9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7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56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7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0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1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46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7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2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16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62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9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12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0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04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17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05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4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6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9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4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7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0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5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4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9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2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5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1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4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9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9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6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9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5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49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2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5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1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0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1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09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4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1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5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5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5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9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8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6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5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37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70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2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5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16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3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8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0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50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6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44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4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9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03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7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34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7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4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1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95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54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2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5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7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7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04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7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0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7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5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2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1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7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5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7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9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2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2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2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5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6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5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8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7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4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7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06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4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9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81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0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3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58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4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60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8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2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20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7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77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9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3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1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7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52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75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80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6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7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7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84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4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1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9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4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9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6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56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0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4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2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1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6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6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07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3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0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0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9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9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2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7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58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2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0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5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44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66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0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659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634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2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4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87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8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62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71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4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5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5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81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5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29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1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32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1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7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9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2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0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1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5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82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37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74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7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02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3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90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06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02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62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8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74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52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4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99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4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8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9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0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9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95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52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88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01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8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6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2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2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03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31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4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7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5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9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3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1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90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1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9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8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4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5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7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5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88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9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7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2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1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8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2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9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4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24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8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6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9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25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71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5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96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8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2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2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7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8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65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3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4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2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8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05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9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3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8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1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2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36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01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0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3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70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7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9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30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88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90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5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3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4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9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316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1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7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4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1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2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0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8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8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6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73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33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41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5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7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8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1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82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83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271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5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8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4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4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71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6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8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16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1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9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8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8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4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5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7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0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1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13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48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2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52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3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1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8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4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8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6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55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5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7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3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5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4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45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72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55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1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3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82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7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3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71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1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65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5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1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2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8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8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36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44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87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7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9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48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0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6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3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9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35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2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5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1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0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37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5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9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1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5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06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4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95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6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65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6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1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2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6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4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1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43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6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6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0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5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0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Piña</dc:creator>
  <cp:keywords/>
  <dc:description/>
  <cp:lastModifiedBy>Larisa Piña</cp:lastModifiedBy>
  <cp:revision>5</cp:revision>
  <dcterms:created xsi:type="dcterms:W3CDTF">2026-09-29T18:06:00Z</dcterms:created>
  <dcterms:modified xsi:type="dcterms:W3CDTF">2026-09-29T23:23:00Z</dcterms:modified>
</cp:coreProperties>
</file>