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7B8A2" w14:textId="77777777" w:rsidR="008271BF" w:rsidRPr="002E101F" w:rsidRDefault="008271BF" w:rsidP="008271BF">
      <w:pPr>
        <w:jc w:val="center"/>
        <w:rPr>
          <w:rFonts w:eastAsia="Calibri" w:cstheme="minorHAnsi"/>
          <w:color w:val="374C80" w:themeColor="accent1" w:themeShade="BF"/>
          <w:sz w:val="56"/>
          <w:szCs w:val="56"/>
        </w:rPr>
      </w:pPr>
      <w:r w:rsidRPr="002E101F">
        <w:rPr>
          <w:rFonts w:eastAsia="Calibri" w:cstheme="minorHAnsi"/>
          <w:color w:val="374C80" w:themeColor="accent1" w:themeShade="BF"/>
          <w:sz w:val="56"/>
          <w:szCs w:val="56"/>
        </w:rPr>
        <w:t>Relatório de controle Synergy</w:t>
      </w:r>
    </w:p>
    <w:p w14:paraId="03BC48B0" w14:textId="34DD60DF" w:rsidR="005D0389" w:rsidRDefault="005D0389" w:rsidP="005D0389">
      <w:pPr>
        <w:jc w:val="center"/>
        <w:rPr>
          <w:rFonts w:eastAsia="Calibri" w:cstheme="minorHAnsi"/>
          <w:color w:val="374C80" w:themeColor="accent1" w:themeShade="BF"/>
        </w:rPr>
      </w:pPr>
      <w:r>
        <w:rPr>
          <w:rFonts w:eastAsia="Calibri" w:cstheme="minorHAnsi"/>
          <w:color w:val="374C80" w:themeColor="accent1" w:themeShade="BF"/>
        </w:rPr>
        <w:t>RA: 01201119 Gabriel Henrique</w:t>
      </w:r>
    </w:p>
    <w:p w14:paraId="236C943E" w14:textId="6462934F" w:rsidR="008271BF" w:rsidRDefault="008271BF" w:rsidP="005D0389">
      <w:pPr>
        <w:jc w:val="center"/>
        <w:rPr>
          <w:rFonts w:eastAsia="Calibri" w:cstheme="minorHAnsi"/>
          <w:color w:val="374C80" w:themeColor="accent1" w:themeShade="BF"/>
        </w:rPr>
      </w:pPr>
      <w:r>
        <w:rPr>
          <w:rFonts w:eastAsia="Calibri" w:cstheme="minorHAnsi"/>
          <w:color w:val="374C80" w:themeColor="accent1" w:themeShade="BF"/>
        </w:rPr>
        <w:t>RA: 01201077</w:t>
      </w:r>
      <w:r w:rsidR="005D0389">
        <w:rPr>
          <w:rFonts w:eastAsia="Calibri" w:cstheme="minorHAnsi"/>
          <w:color w:val="374C80" w:themeColor="accent1" w:themeShade="BF"/>
        </w:rPr>
        <w:t xml:space="preserve"> Isabella Oliveira</w:t>
      </w:r>
    </w:p>
    <w:p w14:paraId="177FD675" w14:textId="16D04591" w:rsidR="008271BF" w:rsidRDefault="008271BF" w:rsidP="005D0389">
      <w:pPr>
        <w:jc w:val="center"/>
        <w:rPr>
          <w:rFonts w:eastAsia="Calibri" w:cstheme="minorHAnsi"/>
          <w:color w:val="374C80" w:themeColor="accent1" w:themeShade="BF"/>
        </w:rPr>
      </w:pPr>
      <w:r>
        <w:rPr>
          <w:rFonts w:eastAsia="Calibri" w:cstheme="minorHAnsi"/>
          <w:color w:val="374C80" w:themeColor="accent1" w:themeShade="BF"/>
        </w:rPr>
        <w:t>RA: 01201083</w:t>
      </w:r>
      <w:r w:rsidR="005D0389">
        <w:rPr>
          <w:rFonts w:eastAsia="Calibri" w:cstheme="minorHAnsi"/>
          <w:color w:val="374C80" w:themeColor="accent1" w:themeShade="BF"/>
        </w:rPr>
        <w:t xml:space="preserve"> João Baptista</w:t>
      </w:r>
    </w:p>
    <w:p w14:paraId="7274CB06" w14:textId="2D38BBDF" w:rsidR="008271BF" w:rsidRDefault="008271BF" w:rsidP="005D0389">
      <w:pPr>
        <w:jc w:val="center"/>
        <w:rPr>
          <w:rFonts w:eastAsia="Calibri" w:cstheme="minorHAnsi"/>
          <w:color w:val="374C80" w:themeColor="accent1" w:themeShade="BF"/>
        </w:rPr>
      </w:pPr>
      <w:r>
        <w:rPr>
          <w:rFonts w:eastAsia="Calibri" w:cstheme="minorHAnsi"/>
          <w:color w:val="374C80" w:themeColor="accent1" w:themeShade="BF"/>
        </w:rPr>
        <w:t>RA: 01201002</w:t>
      </w:r>
      <w:r w:rsidR="005D0389">
        <w:rPr>
          <w:rFonts w:eastAsia="Calibri" w:cstheme="minorHAnsi"/>
          <w:color w:val="374C80" w:themeColor="accent1" w:themeShade="BF"/>
        </w:rPr>
        <w:t xml:space="preserve"> Julia Lima</w:t>
      </w:r>
    </w:p>
    <w:p w14:paraId="28F69DD0" w14:textId="77777777" w:rsidR="005D0389" w:rsidRDefault="008271BF" w:rsidP="005D0389">
      <w:pPr>
        <w:jc w:val="center"/>
        <w:rPr>
          <w:rFonts w:eastAsia="Calibri" w:cstheme="minorHAnsi"/>
          <w:color w:val="374C80" w:themeColor="accent1" w:themeShade="BF"/>
        </w:rPr>
      </w:pPr>
      <w:r>
        <w:rPr>
          <w:rFonts w:eastAsia="Calibri" w:cstheme="minorHAnsi"/>
          <w:color w:val="374C80" w:themeColor="accent1" w:themeShade="BF"/>
        </w:rPr>
        <w:t>RA: 01201</w:t>
      </w:r>
      <w:r w:rsidR="005D0389">
        <w:rPr>
          <w:rFonts w:eastAsia="Calibri" w:cstheme="minorHAnsi"/>
          <w:color w:val="374C80" w:themeColor="accent1" w:themeShade="BF"/>
        </w:rPr>
        <w:t>010 Larissa Custódio</w:t>
      </w:r>
    </w:p>
    <w:p w14:paraId="059D8CF6" w14:textId="2BDA1BDC" w:rsidR="008271BF" w:rsidRDefault="005D0389" w:rsidP="005D0389">
      <w:pPr>
        <w:jc w:val="center"/>
        <w:rPr>
          <w:rFonts w:eastAsia="Calibri" w:cstheme="minorHAnsi"/>
          <w:color w:val="374C80" w:themeColor="accent1" w:themeShade="BF"/>
        </w:rPr>
      </w:pPr>
      <w:r>
        <w:rPr>
          <w:rFonts w:eastAsia="Calibri" w:cstheme="minorHAnsi"/>
          <w:color w:val="374C80" w:themeColor="accent1" w:themeShade="BF"/>
        </w:rPr>
        <w:t>RA: 01201050 Lucas Matheus</w:t>
      </w:r>
    </w:p>
    <w:p w14:paraId="08355C83" w14:textId="77777777" w:rsidR="008271BF" w:rsidRDefault="008271BF" w:rsidP="008271BF">
      <w:pPr>
        <w:rPr>
          <w:rFonts w:eastAsia="Calibri" w:cstheme="minorHAnsi"/>
          <w:color w:val="374C80" w:themeColor="accent1" w:themeShade="BF"/>
        </w:rPr>
      </w:pPr>
    </w:p>
    <w:p w14:paraId="022AC856" w14:textId="77777777" w:rsidR="008271BF" w:rsidRPr="00D50E6D" w:rsidRDefault="008271BF" w:rsidP="008271BF">
      <w:pPr>
        <w:rPr>
          <w:rFonts w:eastAsia="Calibri" w:cstheme="minorHAnsi"/>
          <w:color w:val="374C80" w:themeColor="accent1" w:themeShade="BF"/>
        </w:rPr>
      </w:pPr>
      <w:r w:rsidRPr="00D50E6D">
        <w:rPr>
          <w:rFonts w:eastAsia="Calibri" w:cstheme="minorHAnsi"/>
          <w:color w:val="374C80" w:themeColor="accent1" w:themeShade="BF"/>
        </w:rPr>
        <w:t>Synergy  é uma empresa de tecnologia que faz a coleta de dados do fluxo de pessoas nas estações dos transportes metropolitanos de São Paulo, além da coleta, prover as informações para as empresas dos transportes, assim as mesmas planejar com precisão qual a tomada de decisão com relação ao estado dos dados e ficarem atentas as mudanças das informações em tempo real.</w:t>
      </w:r>
    </w:p>
    <w:p w14:paraId="3E544E4E" w14:textId="77777777" w:rsidR="008271BF" w:rsidRPr="00D50E6D" w:rsidRDefault="008271BF" w:rsidP="008271BF">
      <w:pPr>
        <w:rPr>
          <w:rFonts w:eastAsia="Calibri" w:cstheme="minorHAnsi"/>
          <w:color w:val="374C80" w:themeColor="accent1" w:themeShade="BF"/>
        </w:rPr>
      </w:pPr>
      <w:r w:rsidRPr="00D50E6D">
        <w:rPr>
          <w:rFonts w:eastAsia="Calibri" w:cstheme="minorHAnsi"/>
          <w:color w:val="374C80" w:themeColor="accent1" w:themeShade="BF"/>
        </w:rPr>
        <w:t xml:space="preserve"> </w:t>
      </w:r>
    </w:p>
    <w:p w14:paraId="434CCF9E" w14:textId="77777777" w:rsidR="008271BF" w:rsidRPr="00D50E6D" w:rsidRDefault="008271BF" w:rsidP="008271BF">
      <w:pPr>
        <w:rPr>
          <w:rFonts w:eastAsia="Calibri" w:cstheme="minorHAnsi"/>
          <w:color w:val="374C80" w:themeColor="accent1" w:themeShade="BF"/>
        </w:rPr>
      </w:pPr>
      <w:r w:rsidRPr="00D50E6D">
        <w:rPr>
          <w:rFonts w:eastAsia="Calibri" w:cstheme="minorHAnsi"/>
          <w:color w:val="374C80" w:themeColor="accent1" w:themeShade="BF"/>
        </w:rPr>
        <w:t>O metrô de São Paulo é composto por 6 linhas, totalizando 101km de extensão e 89 estações, embora transporte 4,5 milhões de pessoas diariamente, já chegou a atingir a marca de 7,8 milhões de pessoas transportadas em um dia. E para atingir esse número, o intervalo entre os trens foi de respectivos 99 segundos por intervalo.</w:t>
      </w:r>
    </w:p>
    <w:p w14:paraId="74C5C39A" w14:textId="77777777" w:rsidR="008271BF" w:rsidRPr="00D50E6D" w:rsidRDefault="008271BF" w:rsidP="008271BF">
      <w:pPr>
        <w:rPr>
          <w:rFonts w:eastAsia="Calibri" w:cstheme="minorHAnsi"/>
          <w:color w:val="374C80" w:themeColor="accent1" w:themeShade="BF"/>
        </w:rPr>
      </w:pPr>
      <w:r w:rsidRPr="00D50E6D">
        <w:rPr>
          <w:rFonts w:eastAsia="Calibri" w:cstheme="minorHAnsi"/>
          <w:color w:val="374C80" w:themeColor="accent1" w:themeShade="BF"/>
        </w:rPr>
        <w:t>Porém, nem todos os dias é possível chegar nesse número, e o que parecia ser o transporte perfeito acaba sendo um problema de superlotação, e esse problema muitas vezes é causado por falhas no sistema de apenas uma estação e é refletido em outras linhas e estações, travando todo o circuito do metrô e levando horas para normalizar.</w:t>
      </w:r>
    </w:p>
    <w:p w14:paraId="61EDD7AA" w14:textId="77777777" w:rsidR="008271BF" w:rsidRPr="00D50E6D" w:rsidRDefault="008271BF" w:rsidP="008271BF">
      <w:pPr>
        <w:rPr>
          <w:rFonts w:eastAsia="Calibri" w:cstheme="minorHAnsi"/>
          <w:color w:val="374C80" w:themeColor="accent1" w:themeShade="BF"/>
        </w:rPr>
      </w:pPr>
      <w:r w:rsidRPr="00D50E6D">
        <w:rPr>
          <w:rFonts w:eastAsia="Calibri" w:cstheme="minorHAnsi"/>
          <w:color w:val="374C80" w:themeColor="accent1" w:themeShade="BF"/>
        </w:rPr>
        <w:t xml:space="preserve"> </w:t>
      </w:r>
    </w:p>
    <w:p w14:paraId="7C77842C" w14:textId="77777777" w:rsidR="008271BF" w:rsidRPr="00D50E6D" w:rsidRDefault="008271BF" w:rsidP="008271BF">
      <w:pPr>
        <w:rPr>
          <w:rFonts w:eastAsia="Calibri" w:cstheme="minorHAnsi"/>
          <w:color w:val="374C80" w:themeColor="accent1" w:themeShade="BF"/>
        </w:rPr>
      </w:pPr>
      <w:r w:rsidRPr="00D50E6D">
        <w:rPr>
          <w:rFonts w:eastAsia="Calibri" w:cstheme="minorHAnsi"/>
          <w:color w:val="374C80" w:themeColor="accent1" w:themeShade="BF"/>
        </w:rPr>
        <w:t>Levando em conta todas essa informações, nós da Synergy propomos a seguinte solução: a criação de um sistema de captação de dados do fluxo de pessoas via um sensor de presença instalado nas estações, fornecer os dados para as empresas em uma plataforma web que mostra em tempo real informações pertinentes sobre o pico e movimentação nas dependências do metrô. Nosso objetivo é fornecer esses dados de modo eficiente através de diversas formas de consulta, e a partir dessas informações otimizar o processo de tomadas de decisões. Também com essas consultas não só planejar a circulação das pessoas, mas, planejar o melhor ponto para a abordagem de propagandas e comércios, tendo melhor aproveitamento do espaço visando maior lucro às empresas.</w:t>
      </w:r>
    </w:p>
    <w:p w14:paraId="10169003" w14:textId="77777777" w:rsidR="008271BF" w:rsidRPr="00D50E6D" w:rsidRDefault="008271BF" w:rsidP="008271BF">
      <w:pPr>
        <w:rPr>
          <w:rFonts w:eastAsia="Calibri" w:cstheme="minorHAnsi"/>
          <w:color w:val="374C80" w:themeColor="accent1" w:themeShade="BF"/>
        </w:rPr>
      </w:pPr>
    </w:p>
    <w:p w14:paraId="4C9F78AA" w14:textId="77777777" w:rsidR="008271BF" w:rsidRPr="00D50E6D" w:rsidRDefault="008271BF" w:rsidP="008271BF">
      <w:pPr>
        <w:spacing w:line="276" w:lineRule="auto"/>
        <w:jc w:val="both"/>
        <w:rPr>
          <w:rFonts w:cstheme="minorHAnsi"/>
          <w:color w:val="374C80" w:themeColor="accent1" w:themeShade="BF"/>
        </w:rPr>
      </w:pPr>
      <w:r w:rsidRPr="00D50E6D">
        <w:rPr>
          <w:rFonts w:cstheme="minorHAnsi"/>
          <w:color w:val="374C80" w:themeColor="accent1" w:themeShade="BF"/>
        </w:rPr>
        <w:t>Vejamos como quais são os parâmetros para delimitara o controle desse fluxo:</w:t>
      </w:r>
    </w:p>
    <w:p w14:paraId="1CE4E6BB" w14:textId="77777777" w:rsidR="008271BF" w:rsidRPr="00D50E6D" w:rsidRDefault="008271BF" w:rsidP="008271BF">
      <w:pPr>
        <w:spacing w:line="276" w:lineRule="auto"/>
        <w:jc w:val="both"/>
        <w:rPr>
          <w:rFonts w:cstheme="minorHAnsi"/>
          <w:color w:val="374C80" w:themeColor="accent1" w:themeShade="BF"/>
        </w:rPr>
      </w:pPr>
      <w:r w:rsidRPr="00D50E6D">
        <w:rPr>
          <w:rFonts w:cstheme="minorHAnsi"/>
          <w:color w:val="374C80" w:themeColor="accent1" w:themeShade="BF"/>
        </w:rPr>
        <w:t>Usando um sensor óptico reflexivo, TCRT5000, com a capacidade de captação de 1 metro² , registrando a cada segundo durante um minuto, somando todos os 60 registros para termos a quantidade total de pessoas por minuto, após esses registro</w:t>
      </w:r>
      <w:r>
        <w:rPr>
          <w:rFonts w:cstheme="minorHAnsi"/>
          <w:color w:val="374C80" w:themeColor="accent1" w:themeShade="BF"/>
        </w:rPr>
        <w:t>s</w:t>
      </w:r>
      <w:r w:rsidRPr="00D50E6D">
        <w:rPr>
          <w:rFonts w:cstheme="minorHAnsi"/>
          <w:color w:val="374C80" w:themeColor="accent1" w:themeShade="BF"/>
        </w:rPr>
        <w:t>, ele fara o mesmo consecutivamente até que tenhamos um intervalo de 15 minutos, um total de 900 registros por sensor.</w:t>
      </w:r>
    </w:p>
    <w:p w14:paraId="147446AA" w14:textId="77777777" w:rsidR="008271BF" w:rsidRPr="00D50E6D" w:rsidRDefault="008271BF" w:rsidP="008271BF">
      <w:pPr>
        <w:spacing w:line="276" w:lineRule="auto"/>
        <w:jc w:val="center"/>
        <w:rPr>
          <w:rFonts w:cstheme="minorHAnsi"/>
          <w:color w:val="374C80" w:themeColor="accent1" w:themeShade="BF"/>
        </w:rPr>
      </w:pPr>
      <w:r w:rsidRPr="00D50E6D">
        <w:rPr>
          <w:rFonts w:cstheme="minorHAnsi"/>
          <w:noProof/>
          <w:color w:val="374C80" w:themeColor="accent1" w:themeShade="BF"/>
        </w:rPr>
        <w:lastRenderedPageBreak/>
        <w:drawing>
          <wp:inline distT="0" distB="0" distL="0" distR="0" wp14:anchorId="18B1B3DB" wp14:editId="744D9B51">
            <wp:extent cx="4648200" cy="1762939"/>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rt50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6814" cy="1769999"/>
                    </a:xfrm>
                    <a:prstGeom prst="rect">
                      <a:avLst/>
                    </a:prstGeom>
                  </pic:spPr>
                </pic:pic>
              </a:graphicData>
            </a:graphic>
          </wp:inline>
        </w:drawing>
      </w:r>
    </w:p>
    <w:p w14:paraId="4BC79A1C" w14:textId="77777777" w:rsidR="008271BF" w:rsidRPr="00D50E6D" w:rsidRDefault="008271BF" w:rsidP="008271BF">
      <w:pPr>
        <w:spacing w:line="276" w:lineRule="auto"/>
        <w:jc w:val="both"/>
        <w:rPr>
          <w:rFonts w:cstheme="minorHAnsi"/>
          <w:color w:val="374C80" w:themeColor="accent1" w:themeShade="BF"/>
        </w:rPr>
      </w:pPr>
    </w:p>
    <w:p w14:paraId="43700069" w14:textId="77777777" w:rsidR="008271BF" w:rsidRPr="00D50E6D" w:rsidRDefault="008271BF" w:rsidP="008271BF">
      <w:pPr>
        <w:spacing w:line="276" w:lineRule="auto"/>
        <w:jc w:val="both"/>
        <w:rPr>
          <w:rFonts w:cstheme="minorHAnsi"/>
          <w:color w:val="374C80" w:themeColor="accent1" w:themeShade="BF"/>
        </w:rPr>
      </w:pPr>
      <w:r w:rsidRPr="00D50E6D">
        <w:rPr>
          <w:rFonts w:cstheme="minorHAnsi"/>
          <w:color w:val="374C80" w:themeColor="accent1" w:themeShade="BF"/>
        </w:rPr>
        <w:t>Especificações:</w:t>
      </w:r>
    </w:p>
    <w:p w14:paraId="3ACC86A0" w14:textId="77777777" w:rsidR="008271BF" w:rsidRPr="00D50E6D" w:rsidRDefault="008271BF" w:rsidP="008271BF">
      <w:pPr>
        <w:spacing w:line="276" w:lineRule="auto"/>
        <w:jc w:val="both"/>
        <w:rPr>
          <w:rFonts w:cstheme="minorHAnsi"/>
          <w:color w:val="374C80" w:themeColor="accent1" w:themeShade="BF"/>
        </w:rPr>
      </w:pPr>
      <w:r w:rsidRPr="00D50E6D">
        <w:rPr>
          <w:rFonts w:cstheme="minorHAnsi"/>
          <w:color w:val="374C80" w:themeColor="accent1" w:themeShade="BF"/>
        </w:rPr>
        <w:t>- Modelo: TCRT5000</w:t>
      </w:r>
    </w:p>
    <w:p w14:paraId="535570BB" w14:textId="77777777" w:rsidR="008271BF" w:rsidRPr="00D50E6D" w:rsidRDefault="008271BF" w:rsidP="008271BF">
      <w:pPr>
        <w:spacing w:line="276" w:lineRule="auto"/>
        <w:jc w:val="both"/>
        <w:rPr>
          <w:rFonts w:cstheme="minorHAnsi"/>
          <w:color w:val="374C80" w:themeColor="accent1" w:themeShade="BF"/>
        </w:rPr>
      </w:pPr>
      <w:r w:rsidRPr="00D50E6D">
        <w:rPr>
          <w:rFonts w:cstheme="minorHAnsi"/>
          <w:color w:val="374C80" w:themeColor="accent1" w:themeShade="BF"/>
        </w:rPr>
        <w:t>- Tipo do detector: Fototransitor</w:t>
      </w:r>
    </w:p>
    <w:p w14:paraId="0FD29027" w14:textId="77777777" w:rsidR="008271BF" w:rsidRDefault="008271BF" w:rsidP="008271BF">
      <w:pPr>
        <w:spacing w:line="276" w:lineRule="auto"/>
        <w:jc w:val="both"/>
        <w:rPr>
          <w:rFonts w:cstheme="minorHAnsi"/>
          <w:color w:val="374C80" w:themeColor="accent1" w:themeShade="BF"/>
        </w:rPr>
      </w:pPr>
      <w:r w:rsidRPr="00D50E6D">
        <w:rPr>
          <w:rFonts w:cstheme="minorHAnsi"/>
          <w:color w:val="374C80" w:themeColor="accent1" w:themeShade="BF"/>
        </w:rPr>
        <w:t>-</w:t>
      </w:r>
      <w:r>
        <w:rPr>
          <w:rFonts w:cstheme="minorHAnsi"/>
          <w:color w:val="374C80" w:themeColor="accent1" w:themeShade="BF"/>
        </w:rPr>
        <w:t xml:space="preserve"> </w:t>
      </w:r>
      <w:r w:rsidRPr="00D50E6D">
        <w:rPr>
          <w:rFonts w:cstheme="minorHAnsi"/>
          <w:color w:val="374C80" w:themeColor="accent1" w:themeShade="BF"/>
        </w:rPr>
        <w:t>Dimensões: 10,2 mm x 5,8 mm x 7,0 mm</w:t>
      </w:r>
    </w:p>
    <w:p w14:paraId="1BF0CFF5" w14:textId="77777777" w:rsidR="008271BF" w:rsidRPr="00D50E6D" w:rsidRDefault="008271BF" w:rsidP="008271BF">
      <w:pPr>
        <w:spacing w:line="276" w:lineRule="auto"/>
        <w:jc w:val="both"/>
        <w:rPr>
          <w:rFonts w:cstheme="minorHAnsi"/>
          <w:color w:val="374C80" w:themeColor="accent1" w:themeShade="BF"/>
        </w:rPr>
      </w:pPr>
      <w:r>
        <w:rPr>
          <w:rFonts w:cstheme="minorHAnsi"/>
          <w:color w:val="374C80" w:themeColor="accent1" w:themeShade="BF"/>
        </w:rPr>
        <w:t>- Detecção máxima: 1m²</w:t>
      </w:r>
    </w:p>
    <w:p w14:paraId="0066AECB" w14:textId="77777777" w:rsidR="008271BF" w:rsidRPr="00D50E6D" w:rsidRDefault="008271BF" w:rsidP="008271BF">
      <w:pPr>
        <w:spacing w:line="276" w:lineRule="auto"/>
        <w:jc w:val="both"/>
        <w:rPr>
          <w:rFonts w:cstheme="minorHAnsi"/>
          <w:color w:val="374C80" w:themeColor="accent1" w:themeShade="BF"/>
        </w:rPr>
      </w:pPr>
    </w:p>
    <w:p w14:paraId="7E4C4B7A" w14:textId="60F4CB28" w:rsidR="008271BF" w:rsidRPr="00D50E6D" w:rsidRDefault="008271BF" w:rsidP="008271BF">
      <w:pPr>
        <w:spacing w:line="276" w:lineRule="auto"/>
        <w:jc w:val="both"/>
        <w:rPr>
          <w:rFonts w:cstheme="minorHAnsi"/>
          <w:color w:val="374C80" w:themeColor="accent1" w:themeShade="BF"/>
        </w:rPr>
      </w:pPr>
      <w:r w:rsidRPr="00D50E6D">
        <w:rPr>
          <w:rFonts w:cstheme="minorHAnsi"/>
          <w:color w:val="374C80" w:themeColor="accent1" w:themeShade="BF"/>
        </w:rPr>
        <w:t>Sabendo que a capacidade de pessoas por</w:t>
      </w:r>
      <w:r w:rsidR="005D0389">
        <w:rPr>
          <w:rFonts w:cstheme="minorHAnsi"/>
          <w:color w:val="374C80" w:themeColor="accent1" w:themeShade="BF"/>
        </w:rPr>
        <w:t xml:space="preserve"> 1</w:t>
      </w:r>
      <w:r w:rsidRPr="00D50E6D">
        <w:rPr>
          <w:rFonts w:cstheme="minorHAnsi"/>
          <w:color w:val="374C80" w:themeColor="accent1" w:themeShade="BF"/>
        </w:rPr>
        <w:t xml:space="preserve"> m² varia de 3 a 9 pessoas. Sendo 3 um fluxo normal de pessoas, possibilitando que a circulação de pessoas flua livremente, 6 pessoas é um fluxo com a mobilidade pouco comprometida, com as pessoas ainda circulando em um bom intervalo de tempo, porém com riscos da mobilidade avançar para critica faz com que o alarme seja acionado, por fim 9 pessoas por metro² seria o que chamamos de começo de superlotação sendo um estado crítico.</w:t>
      </w:r>
    </w:p>
    <w:p w14:paraId="4FF88E31" w14:textId="77777777" w:rsidR="008271BF" w:rsidRPr="00D50E6D" w:rsidRDefault="008271BF" w:rsidP="008271BF">
      <w:pPr>
        <w:spacing w:line="276" w:lineRule="auto"/>
        <w:jc w:val="center"/>
        <w:rPr>
          <w:rFonts w:cstheme="minorHAnsi"/>
          <w:color w:val="374C80" w:themeColor="accent1" w:themeShade="BF"/>
        </w:rPr>
      </w:pPr>
      <w:r w:rsidRPr="00D50E6D">
        <w:rPr>
          <w:rFonts w:cstheme="minorHAnsi"/>
          <w:noProof/>
          <w:color w:val="374C80" w:themeColor="accent1" w:themeShade="BF"/>
        </w:rPr>
        <w:drawing>
          <wp:inline distT="0" distB="0" distL="0" distR="0" wp14:anchorId="604C6C8F" wp14:editId="6EED86C8">
            <wp:extent cx="3476625" cy="12382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625" cy="1238250"/>
                    </a:xfrm>
                    <a:prstGeom prst="rect">
                      <a:avLst/>
                    </a:prstGeom>
                  </pic:spPr>
                </pic:pic>
              </a:graphicData>
            </a:graphic>
          </wp:inline>
        </w:drawing>
      </w:r>
    </w:p>
    <w:p w14:paraId="0D73D43B" w14:textId="77777777" w:rsidR="008271BF" w:rsidRPr="00D50E6D" w:rsidRDefault="008271BF" w:rsidP="008271BF">
      <w:pPr>
        <w:spacing w:line="276" w:lineRule="auto"/>
        <w:jc w:val="both"/>
        <w:rPr>
          <w:rFonts w:cstheme="minorHAnsi"/>
          <w:color w:val="374C80" w:themeColor="accent1" w:themeShade="BF"/>
        </w:rPr>
      </w:pPr>
      <w:r>
        <w:rPr>
          <w:rFonts w:cstheme="minorHAnsi"/>
          <w:color w:val="374C80" w:themeColor="accent1" w:themeShade="BF"/>
        </w:rPr>
        <w:t>Consideramos que a velocidade média de uma pessoa andando por 1m² é de 0,6 segundos.</w:t>
      </w:r>
      <w:r w:rsidRPr="00D50E6D">
        <w:rPr>
          <w:rFonts w:cstheme="minorHAnsi"/>
          <w:color w:val="374C80" w:themeColor="accent1" w:themeShade="BF"/>
        </w:rPr>
        <w:t xml:space="preserve"> Para ilustrarmos melhor, segue as tabelas do controle do fluxo de pessoas por sensor no intervalo de 15 minutos:</w:t>
      </w:r>
    </w:p>
    <w:p w14:paraId="2FA19A86" w14:textId="77777777" w:rsidR="008271BF" w:rsidRPr="00D50E6D" w:rsidRDefault="008271BF" w:rsidP="008271BF">
      <w:pPr>
        <w:spacing w:line="276" w:lineRule="auto"/>
        <w:jc w:val="center"/>
        <w:rPr>
          <w:rFonts w:cstheme="minorHAnsi"/>
          <w:color w:val="374C80" w:themeColor="accent1" w:themeShade="BF"/>
        </w:rPr>
      </w:pPr>
      <w:r w:rsidRPr="00D50E6D">
        <w:rPr>
          <w:rFonts w:cstheme="minorHAnsi"/>
          <w:noProof/>
          <w:color w:val="374C80" w:themeColor="accent1" w:themeShade="BF"/>
        </w:rPr>
        <w:lastRenderedPageBreak/>
        <w:drawing>
          <wp:inline distT="0" distB="0" distL="0" distR="0" wp14:anchorId="2958A8E2" wp14:editId="4953B440">
            <wp:extent cx="5943600" cy="321691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6910"/>
                    </a:xfrm>
                    <a:prstGeom prst="rect">
                      <a:avLst/>
                    </a:prstGeom>
                  </pic:spPr>
                </pic:pic>
              </a:graphicData>
            </a:graphic>
          </wp:inline>
        </w:drawing>
      </w:r>
    </w:p>
    <w:p w14:paraId="65B1DE45" w14:textId="77777777" w:rsidR="008271BF" w:rsidRPr="00D50E6D" w:rsidRDefault="008271BF" w:rsidP="008271BF">
      <w:pPr>
        <w:spacing w:line="276" w:lineRule="auto"/>
        <w:jc w:val="both"/>
        <w:rPr>
          <w:rFonts w:cstheme="minorHAnsi"/>
          <w:color w:val="374C80" w:themeColor="accent1" w:themeShade="BF"/>
        </w:rPr>
      </w:pPr>
    </w:p>
    <w:p w14:paraId="73A8E3DD" w14:textId="77777777" w:rsidR="008271BF" w:rsidRPr="00D50E6D" w:rsidRDefault="008271BF" w:rsidP="008271BF">
      <w:pPr>
        <w:spacing w:line="276" w:lineRule="auto"/>
        <w:jc w:val="both"/>
        <w:rPr>
          <w:rFonts w:cstheme="minorHAnsi"/>
          <w:color w:val="374C80" w:themeColor="accent1" w:themeShade="BF"/>
        </w:rPr>
      </w:pPr>
      <w:r w:rsidRPr="00D50E6D">
        <w:rPr>
          <w:rFonts w:cstheme="minorHAnsi"/>
          <w:color w:val="374C80" w:themeColor="accent1" w:themeShade="BF"/>
        </w:rPr>
        <w:t xml:space="preserve">Para determinar o nível de criticidade foi criada uma tabela que mede o número máximo, mínimo, a média e os quartis do total dos registros de cada sensor: </w:t>
      </w:r>
    </w:p>
    <w:p w14:paraId="313A9D95" w14:textId="77777777" w:rsidR="008271BF" w:rsidRPr="00D50E6D" w:rsidRDefault="008271BF" w:rsidP="008271BF">
      <w:pPr>
        <w:spacing w:line="276" w:lineRule="auto"/>
        <w:jc w:val="both"/>
        <w:rPr>
          <w:rFonts w:cstheme="minorHAnsi"/>
          <w:color w:val="374C80" w:themeColor="accent1" w:themeShade="BF"/>
        </w:rPr>
      </w:pPr>
    </w:p>
    <w:p w14:paraId="30BC2031" w14:textId="77777777" w:rsidR="008271BF" w:rsidRPr="00D50E6D" w:rsidRDefault="008271BF" w:rsidP="008271BF">
      <w:pPr>
        <w:spacing w:line="276" w:lineRule="auto"/>
        <w:jc w:val="center"/>
        <w:rPr>
          <w:rFonts w:cstheme="minorHAnsi"/>
          <w:color w:val="374C80" w:themeColor="accent1" w:themeShade="BF"/>
        </w:rPr>
      </w:pPr>
      <w:r w:rsidRPr="00D50E6D">
        <w:rPr>
          <w:rFonts w:cstheme="minorHAnsi"/>
          <w:noProof/>
          <w:color w:val="374C80" w:themeColor="accent1" w:themeShade="BF"/>
        </w:rPr>
        <w:drawing>
          <wp:inline distT="0" distB="0" distL="0" distR="0" wp14:anchorId="2B36E666" wp14:editId="7431A726">
            <wp:extent cx="5943600" cy="100203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2030"/>
                    </a:xfrm>
                    <a:prstGeom prst="rect">
                      <a:avLst/>
                    </a:prstGeom>
                  </pic:spPr>
                </pic:pic>
              </a:graphicData>
            </a:graphic>
          </wp:inline>
        </w:drawing>
      </w:r>
    </w:p>
    <w:p w14:paraId="3C2BC115" w14:textId="77777777" w:rsidR="008271BF" w:rsidRDefault="008271BF" w:rsidP="008271BF">
      <w:pPr>
        <w:rPr>
          <w:rFonts w:eastAsia="Calibri" w:cstheme="minorHAnsi"/>
          <w:color w:val="374C80" w:themeColor="accent1" w:themeShade="BF"/>
        </w:rPr>
      </w:pPr>
    </w:p>
    <w:p w14:paraId="759B0ED4" w14:textId="77777777" w:rsidR="008271BF" w:rsidRDefault="008271BF" w:rsidP="008271BF">
      <w:pPr>
        <w:rPr>
          <w:rFonts w:eastAsia="Calibri" w:cstheme="minorHAnsi"/>
          <w:color w:val="374C80" w:themeColor="accent1" w:themeShade="BF"/>
        </w:rPr>
      </w:pPr>
    </w:p>
    <w:p w14:paraId="5894D0CD" w14:textId="77777777" w:rsidR="008271BF" w:rsidRDefault="008271BF" w:rsidP="008271BF">
      <w:pPr>
        <w:rPr>
          <w:rFonts w:eastAsia="Calibri" w:cstheme="minorHAnsi"/>
          <w:color w:val="374C80" w:themeColor="accent1" w:themeShade="BF"/>
        </w:rPr>
      </w:pPr>
      <w:r>
        <w:rPr>
          <w:rFonts w:eastAsia="Calibri" w:cstheme="minorHAnsi"/>
          <w:color w:val="374C80" w:themeColor="accent1" w:themeShade="BF"/>
        </w:rPr>
        <w:t>Referencias:</w:t>
      </w:r>
    </w:p>
    <w:p w14:paraId="601B36FE" w14:textId="77777777" w:rsidR="008271BF" w:rsidRDefault="00DA5B91" w:rsidP="008271BF">
      <w:hyperlink r:id="rId10" w:history="1">
        <w:r w:rsidR="008271BF">
          <w:rPr>
            <w:rStyle w:val="Hyperlink"/>
          </w:rPr>
          <w:t>https://pt.wikipedia.org/wiki/Metr%C3%B4_de_S%C3%A3o_Paulo</w:t>
        </w:r>
      </w:hyperlink>
    </w:p>
    <w:p w14:paraId="0F19850B" w14:textId="77777777" w:rsidR="008271BF" w:rsidRDefault="00DA5B91" w:rsidP="008271BF">
      <w:pPr>
        <w:rPr>
          <w:rFonts w:eastAsia="Calibri" w:cstheme="minorHAnsi"/>
          <w:color w:val="374C80" w:themeColor="accent1" w:themeShade="BF"/>
        </w:rPr>
      </w:pPr>
      <w:hyperlink r:id="rId11" w:history="1">
        <w:r w:rsidR="008271BF">
          <w:rPr>
            <w:rStyle w:val="Hyperlink"/>
          </w:rPr>
          <w:t>https://noticiando.net/80-das-pessoas-reclamam-da-superlotacao-no-metro-e-na-cptm/</w:t>
        </w:r>
      </w:hyperlink>
    </w:p>
    <w:p w14:paraId="6111B782" w14:textId="77777777" w:rsidR="008271BF" w:rsidRDefault="00DA5B91" w:rsidP="008271BF">
      <w:hyperlink r:id="rId12" w:history="1">
        <w:r w:rsidR="008271BF">
          <w:rPr>
            <w:rStyle w:val="Hyperlink"/>
          </w:rPr>
          <w:t>https://www.somatematica.com.br/curiosidades/c101.php</w:t>
        </w:r>
      </w:hyperlink>
    </w:p>
    <w:p w14:paraId="7FB9DF1F" w14:textId="77777777" w:rsidR="008271BF" w:rsidRPr="00714432" w:rsidRDefault="00DA5B91" w:rsidP="008271BF">
      <w:pPr>
        <w:rPr>
          <w:rFonts w:eastAsia="Calibri" w:cstheme="minorHAnsi"/>
          <w:color w:val="374C80" w:themeColor="accent1" w:themeShade="BF"/>
        </w:rPr>
      </w:pPr>
      <w:hyperlink r:id="rId13" w:anchor="tab-wc-simulador-parcelas" w:history="1">
        <w:r w:rsidR="008271BF">
          <w:rPr>
            <w:rStyle w:val="Hyperlink"/>
          </w:rPr>
          <w:t>https://www.filipeflop.com/produto/sensor-optico-reflexivo-tcrt5000/#tab-wc-simulador-parcelas</w:t>
        </w:r>
      </w:hyperlink>
    </w:p>
    <w:p w14:paraId="04C1D86B" w14:textId="62CE6AD1" w:rsidR="00F96682" w:rsidRPr="005F5D1B" w:rsidRDefault="00DA5B91" w:rsidP="005F5D1B">
      <w:pPr>
        <w:spacing w:line="276" w:lineRule="auto"/>
        <w:jc w:val="both"/>
        <w:rPr>
          <w:color w:val="2B5258" w:themeColor="accent5" w:themeShade="80"/>
        </w:rPr>
      </w:pPr>
    </w:p>
    <w:sectPr w:rsidR="00F96682" w:rsidRPr="005F5D1B" w:rsidSect="00BE7CC9">
      <w:headerReference w:type="even" r:id="rId14"/>
      <w:headerReference w:type="default" r:id="rId15"/>
      <w:headerReference w:type="first" r:id="rId16"/>
      <w:pgSz w:w="11906" w:h="16838"/>
      <w:pgMar w:top="1417" w:right="1701" w:bottom="1417" w:left="1701" w:header="708" w:footer="708" w:gutter="0"/>
      <w:pgBorders w:offsetFrom="page">
        <w:top w:val="doubleWave" w:sz="6" w:space="30" w:color="D9DFEF" w:themeColor="accent1" w:themeTint="33"/>
        <w:left w:val="doubleWave" w:sz="6" w:space="30" w:color="D9DFEF" w:themeColor="accent1" w:themeTint="33"/>
        <w:bottom w:val="doubleWave" w:sz="6" w:space="30" w:color="D9DFEF" w:themeColor="accent1" w:themeTint="33"/>
        <w:right w:val="doubleWave" w:sz="6" w:space="30" w:color="D9DFEF" w:themeColor="accent1" w:themeTint="3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FEBD2" w14:textId="77777777" w:rsidR="00DA5B91" w:rsidRDefault="00DA5B91" w:rsidP="00BE7CC9">
      <w:r>
        <w:separator/>
      </w:r>
    </w:p>
  </w:endnote>
  <w:endnote w:type="continuationSeparator" w:id="0">
    <w:p w14:paraId="4E738C36" w14:textId="77777777" w:rsidR="00DA5B91" w:rsidRDefault="00DA5B91" w:rsidP="00BE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9EA26" w14:textId="77777777" w:rsidR="00DA5B91" w:rsidRDefault="00DA5B91" w:rsidP="00BE7CC9">
      <w:r>
        <w:separator/>
      </w:r>
    </w:p>
  </w:footnote>
  <w:footnote w:type="continuationSeparator" w:id="0">
    <w:p w14:paraId="466F00AD" w14:textId="77777777" w:rsidR="00DA5B91" w:rsidRDefault="00DA5B91" w:rsidP="00BE7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D7E0F" w14:textId="77777777" w:rsidR="00BE7CC9" w:rsidRDefault="00DA5B91">
    <w:pPr>
      <w:pStyle w:val="Cabealho"/>
    </w:pPr>
    <w:r>
      <w:rPr>
        <w:noProof/>
      </w:rPr>
      <w:pict w14:anchorId="7D8FB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0204" o:spid="_x0000_s2051" type="#_x0000_t75" style="position:absolute;margin-left:0;margin-top:0;width:425pt;height:379.5pt;z-index:-251659264;mso-position-horizontal:center;mso-position-horizontal-relative:margin;mso-position-vertical:center;mso-position-vertical-relative:margin" o:allowincell="f">
          <v:imagedata r:id="rId1" o:title="logo-simbo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EF0AB" w14:textId="77777777" w:rsidR="006B37BB" w:rsidRDefault="006B37BB">
    <w:pPr>
      <w:pStyle w:val="Cabealho"/>
    </w:pPr>
    <w:r>
      <w:rPr>
        <w:noProof/>
      </w:rPr>
      <w:drawing>
        <wp:anchor distT="0" distB="0" distL="114300" distR="114300" simplePos="0" relativeHeight="251656192" behindDoc="1" locked="0" layoutInCell="1" allowOverlap="1" wp14:anchorId="271DDFE1" wp14:editId="402286A4">
          <wp:simplePos x="0" y="0"/>
          <wp:positionH relativeFrom="column">
            <wp:posOffset>5092065</wp:posOffset>
          </wp:positionH>
          <wp:positionV relativeFrom="paragraph">
            <wp:posOffset>7620</wp:posOffset>
          </wp:positionV>
          <wp:extent cx="828675" cy="739775"/>
          <wp:effectExtent l="0" t="0" r="0" b="3175"/>
          <wp:wrapSquare wrapText="bothSides"/>
          <wp:docPr id="1" name="Imagem 1" descr="Uma imagem contendo text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imbolo.png"/>
                  <pic:cNvPicPr/>
                </pic:nvPicPr>
                <pic:blipFill>
                  <a:blip r:embed="rId1">
                    <a:extLst>
                      <a:ext uri="{28A0092B-C50C-407E-A947-70E740481C1C}">
                        <a14:useLocalDpi xmlns:a14="http://schemas.microsoft.com/office/drawing/2010/main" val="0"/>
                      </a:ext>
                    </a:extLst>
                  </a:blip>
                  <a:stretch>
                    <a:fillRect/>
                  </a:stretch>
                </pic:blipFill>
                <pic:spPr>
                  <a:xfrm>
                    <a:off x="0" y="0"/>
                    <a:ext cx="828675" cy="739775"/>
                  </a:xfrm>
                  <a:prstGeom prst="rect">
                    <a:avLst/>
                  </a:prstGeom>
                </pic:spPr>
              </pic:pic>
            </a:graphicData>
          </a:graphic>
        </wp:anchor>
      </w:drawing>
    </w:r>
  </w:p>
  <w:p w14:paraId="3113C95B" w14:textId="77777777" w:rsidR="00BE7CC9" w:rsidRDefault="00DA5B91">
    <w:pPr>
      <w:pStyle w:val="Cabealho"/>
    </w:pPr>
    <w:r>
      <w:rPr>
        <w:noProof/>
      </w:rPr>
      <w:pict w14:anchorId="5ED7A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0205" o:spid="_x0000_s2050" type="#_x0000_t75" style="position:absolute;margin-left:0;margin-top:0;width:425pt;height:379.5pt;z-index:-251658240;mso-position-horizontal:center;mso-position-horizontal-relative:margin;mso-position-vertical:center;mso-position-vertical-relative:margin" o:allowincell="f">
          <v:imagedata r:id="rId2" o:title="logo-simbol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EACF3" w14:textId="77777777" w:rsidR="00BE7CC9" w:rsidRDefault="00DA5B91">
    <w:pPr>
      <w:pStyle w:val="Cabealho"/>
    </w:pPr>
    <w:r>
      <w:rPr>
        <w:noProof/>
      </w:rPr>
      <w:pict w14:anchorId="3BA04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0203" o:spid="_x0000_s2049" type="#_x0000_t75" style="position:absolute;margin-left:0;margin-top:0;width:425pt;height:379.5pt;z-index:-251657216;mso-position-horizontal:center;mso-position-horizontal-relative:margin;mso-position-vertical:center;mso-position-vertical-relative:margin" o:allowincell="f">
          <v:imagedata r:id="rId1" o:title="logo-simbol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C9"/>
    <w:rsid w:val="000227C2"/>
    <w:rsid w:val="00032DD0"/>
    <w:rsid w:val="0003309A"/>
    <w:rsid w:val="0008265F"/>
    <w:rsid w:val="000F4227"/>
    <w:rsid w:val="001D6D79"/>
    <w:rsid w:val="003C7F05"/>
    <w:rsid w:val="004172B1"/>
    <w:rsid w:val="00471D8C"/>
    <w:rsid w:val="004E211F"/>
    <w:rsid w:val="0058329C"/>
    <w:rsid w:val="005D0389"/>
    <w:rsid w:val="005F5D1B"/>
    <w:rsid w:val="0064470A"/>
    <w:rsid w:val="00685ECA"/>
    <w:rsid w:val="006B37BB"/>
    <w:rsid w:val="006F6777"/>
    <w:rsid w:val="00707A84"/>
    <w:rsid w:val="008271BF"/>
    <w:rsid w:val="008977B8"/>
    <w:rsid w:val="009E6BFE"/>
    <w:rsid w:val="00A3652E"/>
    <w:rsid w:val="00A9011E"/>
    <w:rsid w:val="00B2773C"/>
    <w:rsid w:val="00BE7CC9"/>
    <w:rsid w:val="00C224CC"/>
    <w:rsid w:val="00C50E59"/>
    <w:rsid w:val="00D5461C"/>
    <w:rsid w:val="00DA5B91"/>
    <w:rsid w:val="00DA794C"/>
    <w:rsid w:val="00E124C6"/>
    <w:rsid w:val="00ED5A4F"/>
    <w:rsid w:val="00ED5C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BBC2DF8"/>
  <w15:chartTrackingRefBased/>
  <w15:docId w15:val="{1AC7E9D0-9608-45B0-8073-7CD6C0B1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7BB"/>
    <w:rPr>
      <w:sz w:val="24"/>
      <w:szCs w:val="24"/>
    </w:rPr>
  </w:style>
  <w:style w:type="paragraph" w:styleId="Ttulo1">
    <w:name w:val="heading 1"/>
    <w:basedOn w:val="Normal"/>
    <w:next w:val="Normal"/>
    <w:link w:val="Ttulo1Char"/>
    <w:uiPriority w:val="9"/>
    <w:qFormat/>
    <w:rsid w:val="006B37BB"/>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6B37BB"/>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6B37BB"/>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6B37BB"/>
    <w:pPr>
      <w:keepNext/>
      <w:spacing w:before="240" w:after="60"/>
      <w:outlineLvl w:val="3"/>
    </w:pPr>
    <w:rPr>
      <w:rFonts w:cstheme="majorBidi"/>
      <w:b/>
      <w:bCs/>
      <w:sz w:val="28"/>
      <w:szCs w:val="28"/>
    </w:rPr>
  </w:style>
  <w:style w:type="paragraph" w:styleId="Ttulo5">
    <w:name w:val="heading 5"/>
    <w:basedOn w:val="Normal"/>
    <w:next w:val="Normal"/>
    <w:link w:val="Ttulo5Char"/>
    <w:uiPriority w:val="9"/>
    <w:semiHidden/>
    <w:unhideWhenUsed/>
    <w:qFormat/>
    <w:rsid w:val="006B37BB"/>
    <w:pPr>
      <w:spacing w:before="240" w:after="60"/>
      <w:outlineLvl w:val="4"/>
    </w:pPr>
    <w:rPr>
      <w:rFonts w:cstheme="majorBidi"/>
      <w:b/>
      <w:bCs/>
      <w:i/>
      <w:iCs/>
      <w:sz w:val="26"/>
      <w:szCs w:val="26"/>
    </w:rPr>
  </w:style>
  <w:style w:type="paragraph" w:styleId="Ttulo6">
    <w:name w:val="heading 6"/>
    <w:basedOn w:val="Normal"/>
    <w:next w:val="Normal"/>
    <w:link w:val="Ttulo6Char"/>
    <w:uiPriority w:val="9"/>
    <w:semiHidden/>
    <w:unhideWhenUsed/>
    <w:qFormat/>
    <w:rsid w:val="006B37BB"/>
    <w:pPr>
      <w:spacing w:before="240" w:after="60"/>
      <w:outlineLvl w:val="5"/>
    </w:pPr>
    <w:rPr>
      <w:rFonts w:cstheme="majorBidi"/>
      <w:b/>
      <w:bCs/>
      <w:sz w:val="22"/>
      <w:szCs w:val="22"/>
    </w:rPr>
  </w:style>
  <w:style w:type="paragraph" w:styleId="Ttulo7">
    <w:name w:val="heading 7"/>
    <w:basedOn w:val="Normal"/>
    <w:next w:val="Normal"/>
    <w:link w:val="Ttulo7Char"/>
    <w:uiPriority w:val="9"/>
    <w:semiHidden/>
    <w:unhideWhenUsed/>
    <w:qFormat/>
    <w:rsid w:val="006B37BB"/>
    <w:pPr>
      <w:spacing w:before="240" w:after="60"/>
      <w:outlineLvl w:val="6"/>
    </w:pPr>
    <w:rPr>
      <w:rFonts w:cstheme="majorBidi"/>
    </w:rPr>
  </w:style>
  <w:style w:type="paragraph" w:styleId="Ttulo8">
    <w:name w:val="heading 8"/>
    <w:basedOn w:val="Normal"/>
    <w:next w:val="Normal"/>
    <w:link w:val="Ttulo8Char"/>
    <w:uiPriority w:val="9"/>
    <w:semiHidden/>
    <w:unhideWhenUsed/>
    <w:qFormat/>
    <w:rsid w:val="006B37BB"/>
    <w:pPr>
      <w:spacing w:before="240" w:after="60"/>
      <w:outlineLvl w:val="7"/>
    </w:pPr>
    <w:rPr>
      <w:rFonts w:cstheme="majorBidi"/>
      <w:i/>
      <w:iCs/>
    </w:rPr>
  </w:style>
  <w:style w:type="paragraph" w:styleId="Ttulo9">
    <w:name w:val="heading 9"/>
    <w:basedOn w:val="Normal"/>
    <w:next w:val="Normal"/>
    <w:link w:val="Ttulo9Char"/>
    <w:uiPriority w:val="9"/>
    <w:semiHidden/>
    <w:unhideWhenUsed/>
    <w:qFormat/>
    <w:rsid w:val="006B37BB"/>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B37BB"/>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6B37BB"/>
    <w:rPr>
      <w:rFonts w:asciiTheme="majorHAnsi" w:eastAsiaTheme="majorEastAsia" w:hAnsiTheme="majorHAnsi" w:cstheme="majorBidi"/>
      <w:b/>
      <w:bCs/>
      <w:kern w:val="28"/>
      <w:sz w:val="32"/>
      <w:szCs w:val="32"/>
    </w:rPr>
  </w:style>
  <w:style w:type="paragraph" w:styleId="Cabealho">
    <w:name w:val="header"/>
    <w:basedOn w:val="Normal"/>
    <w:link w:val="CabealhoChar"/>
    <w:uiPriority w:val="99"/>
    <w:unhideWhenUsed/>
    <w:rsid w:val="00BE7CC9"/>
    <w:pPr>
      <w:tabs>
        <w:tab w:val="center" w:pos="4252"/>
        <w:tab w:val="right" w:pos="8504"/>
      </w:tabs>
    </w:pPr>
  </w:style>
  <w:style w:type="character" w:customStyle="1" w:styleId="CabealhoChar">
    <w:name w:val="Cabeçalho Char"/>
    <w:basedOn w:val="Fontepargpadro"/>
    <w:link w:val="Cabealho"/>
    <w:uiPriority w:val="99"/>
    <w:rsid w:val="00BE7CC9"/>
  </w:style>
  <w:style w:type="paragraph" w:styleId="Rodap">
    <w:name w:val="footer"/>
    <w:basedOn w:val="Normal"/>
    <w:link w:val="RodapChar"/>
    <w:uiPriority w:val="99"/>
    <w:unhideWhenUsed/>
    <w:rsid w:val="00BE7CC9"/>
    <w:pPr>
      <w:tabs>
        <w:tab w:val="center" w:pos="4252"/>
        <w:tab w:val="right" w:pos="8504"/>
      </w:tabs>
    </w:pPr>
  </w:style>
  <w:style w:type="character" w:customStyle="1" w:styleId="RodapChar">
    <w:name w:val="Rodapé Char"/>
    <w:basedOn w:val="Fontepargpadro"/>
    <w:link w:val="Rodap"/>
    <w:uiPriority w:val="99"/>
    <w:rsid w:val="00BE7CC9"/>
  </w:style>
  <w:style w:type="character" w:customStyle="1" w:styleId="Ttulo1Char">
    <w:name w:val="Título 1 Char"/>
    <w:basedOn w:val="Fontepargpadro"/>
    <w:link w:val="Ttulo1"/>
    <w:uiPriority w:val="9"/>
    <w:rsid w:val="006B37BB"/>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6B37BB"/>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6B37BB"/>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6B37BB"/>
    <w:rPr>
      <w:rFonts w:cstheme="majorBidi"/>
      <w:b/>
      <w:bCs/>
      <w:sz w:val="28"/>
      <w:szCs w:val="28"/>
    </w:rPr>
  </w:style>
  <w:style w:type="character" w:customStyle="1" w:styleId="Ttulo5Char">
    <w:name w:val="Título 5 Char"/>
    <w:basedOn w:val="Fontepargpadro"/>
    <w:link w:val="Ttulo5"/>
    <w:uiPriority w:val="9"/>
    <w:semiHidden/>
    <w:rsid w:val="006B37BB"/>
    <w:rPr>
      <w:rFonts w:cstheme="majorBidi"/>
      <w:b/>
      <w:bCs/>
      <w:i/>
      <w:iCs/>
      <w:sz w:val="26"/>
      <w:szCs w:val="26"/>
    </w:rPr>
  </w:style>
  <w:style w:type="character" w:customStyle="1" w:styleId="Ttulo6Char">
    <w:name w:val="Título 6 Char"/>
    <w:basedOn w:val="Fontepargpadro"/>
    <w:link w:val="Ttulo6"/>
    <w:uiPriority w:val="9"/>
    <w:semiHidden/>
    <w:rsid w:val="006B37BB"/>
    <w:rPr>
      <w:rFonts w:cstheme="majorBidi"/>
      <w:b/>
      <w:bCs/>
    </w:rPr>
  </w:style>
  <w:style w:type="character" w:customStyle="1" w:styleId="Ttulo7Char">
    <w:name w:val="Título 7 Char"/>
    <w:basedOn w:val="Fontepargpadro"/>
    <w:link w:val="Ttulo7"/>
    <w:uiPriority w:val="9"/>
    <w:semiHidden/>
    <w:rsid w:val="006B37BB"/>
    <w:rPr>
      <w:rFonts w:cstheme="majorBidi"/>
      <w:sz w:val="24"/>
      <w:szCs w:val="24"/>
    </w:rPr>
  </w:style>
  <w:style w:type="character" w:customStyle="1" w:styleId="Ttulo8Char">
    <w:name w:val="Título 8 Char"/>
    <w:basedOn w:val="Fontepargpadro"/>
    <w:link w:val="Ttulo8"/>
    <w:uiPriority w:val="9"/>
    <w:semiHidden/>
    <w:rsid w:val="006B37BB"/>
    <w:rPr>
      <w:rFonts w:cstheme="majorBidi"/>
      <w:i/>
      <w:iCs/>
      <w:sz w:val="24"/>
      <w:szCs w:val="24"/>
    </w:rPr>
  </w:style>
  <w:style w:type="character" w:customStyle="1" w:styleId="Ttulo9Char">
    <w:name w:val="Título 9 Char"/>
    <w:basedOn w:val="Fontepargpadro"/>
    <w:link w:val="Ttulo9"/>
    <w:uiPriority w:val="9"/>
    <w:semiHidden/>
    <w:rsid w:val="006B37BB"/>
    <w:rPr>
      <w:rFonts w:asciiTheme="majorHAnsi" w:eastAsiaTheme="majorEastAsia" w:hAnsiTheme="majorHAnsi" w:cstheme="majorBidi"/>
    </w:rPr>
  </w:style>
  <w:style w:type="paragraph" w:styleId="Legenda">
    <w:name w:val="caption"/>
    <w:basedOn w:val="Normal"/>
    <w:next w:val="Normal"/>
    <w:uiPriority w:val="35"/>
    <w:semiHidden/>
    <w:unhideWhenUsed/>
    <w:rsid w:val="006B37BB"/>
    <w:rPr>
      <w:b/>
      <w:bCs/>
      <w:color w:val="4A66AC" w:themeColor="accent1"/>
      <w:sz w:val="18"/>
      <w:szCs w:val="18"/>
    </w:rPr>
  </w:style>
  <w:style w:type="paragraph" w:styleId="Subttulo">
    <w:name w:val="Subtitle"/>
    <w:basedOn w:val="Normal"/>
    <w:next w:val="Normal"/>
    <w:link w:val="SubttuloChar"/>
    <w:uiPriority w:val="11"/>
    <w:qFormat/>
    <w:rsid w:val="006B37BB"/>
    <w:pPr>
      <w:spacing w:after="60"/>
      <w:jc w:val="center"/>
      <w:outlineLvl w:val="1"/>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6B37BB"/>
    <w:rPr>
      <w:rFonts w:asciiTheme="majorHAnsi" w:eastAsiaTheme="majorEastAsia" w:hAnsiTheme="majorHAnsi" w:cstheme="majorBidi"/>
      <w:sz w:val="24"/>
      <w:szCs w:val="24"/>
    </w:rPr>
  </w:style>
  <w:style w:type="character" w:styleId="Forte">
    <w:name w:val="Strong"/>
    <w:basedOn w:val="Fontepargpadro"/>
    <w:uiPriority w:val="22"/>
    <w:qFormat/>
    <w:rsid w:val="006B37BB"/>
    <w:rPr>
      <w:b/>
      <w:bCs/>
    </w:rPr>
  </w:style>
  <w:style w:type="character" w:styleId="nfase">
    <w:name w:val="Emphasis"/>
    <w:basedOn w:val="Fontepargpadro"/>
    <w:uiPriority w:val="20"/>
    <w:qFormat/>
    <w:rsid w:val="006B37BB"/>
    <w:rPr>
      <w:rFonts w:asciiTheme="minorHAnsi" w:hAnsiTheme="minorHAnsi"/>
      <w:b/>
      <w:i/>
      <w:iCs/>
    </w:rPr>
  </w:style>
  <w:style w:type="paragraph" w:styleId="SemEspaamento">
    <w:name w:val="No Spacing"/>
    <w:basedOn w:val="Normal"/>
    <w:uiPriority w:val="1"/>
    <w:qFormat/>
    <w:rsid w:val="006B37BB"/>
    <w:rPr>
      <w:szCs w:val="32"/>
    </w:rPr>
  </w:style>
  <w:style w:type="paragraph" w:styleId="Citao">
    <w:name w:val="Quote"/>
    <w:basedOn w:val="Normal"/>
    <w:next w:val="Normal"/>
    <w:link w:val="CitaoChar"/>
    <w:uiPriority w:val="29"/>
    <w:qFormat/>
    <w:rsid w:val="006B37BB"/>
    <w:rPr>
      <w:i/>
    </w:rPr>
  </w:style>
  <w:style w:type="character" w:customStyle="1" w:styleId="CitaoChar">
    <w:name w:val="Citação Char"/>
    <w:basedOn w:val="Fontepargpadro"/>
    <w:link w:val="Citao"/>
    <w:uiPriority w:val="29"/>
    <w:rsid w:val="006B37BB"/>
    <w:rPr>
      <w:i/>
      <w:sz w:val="24"/>
      <w:szCs w:val="24"/>
    </w:rPr>
  </w:style>
  <w:style w:type="paragraph" w:styleId="CitaoIntensa">
    <w:name w:val="Intense Quote"/>
    <w:basedOn w:val="Normal"/>
    <w:next w:val="Normal"/>
    <w:link w:val="CitaoIntensaChar"/>
    <w:uiPriority w:val="30"/>
    <w:qFormat/>
    <w:rsid w:val="006B37BB"/>
    <w:pPr>
      <w:ind w:left="720" w:right="720"/>
    </w:pPr>
    <w:rPr>
      <w:b/>
      <w:i/>
      <w:szCs w:val="22"/>
    </w:rPr>
  </w:style>
  <w:style w:type="character" w:customStyle="1" w:styleId="CitaoIntensaChar">
    <w:name w:val="Citação Intensa Char"/>
    <w:basedOn w:val="Fontepargpadro"/>
    <w:link w:val="CitaoIntensa"/>
    <w:uiPriority w:val="30"/>
    <w:rsid w:val="006B37BB"/>
    <w:rPr>
      <w:b/>
      <w:i/>
      <w:sz w:val="24"/>
    </w:rPr>
  </w:style>
  <w:style w:type="character" w:styleId="nfaseSutil">
    <w:name w:val="Subtle Emphasis"/>
    <w:uiPriority w:val="19"/>
    <w:qFormat/>
    <w:rsid w:val="006B37BB"/>
    <w:rPr>
      <w:i/>
      <w:color w:val="5A5A5A" w:themeColor="text1" w:themeTint="A5"/>
    </w:rPr>
  </w:style>
  <w:style w:type="character" w:styleId="nfaseIntensa">
    <w:name w:val="Intense Emphasis"/>
    <w:basedOn w:val="Fontepargpadro"/>
    <w:uiPriority w:val="21"/>
    <w:qFormat/>
    <w:rsid w:val="006B37BB"/>
    <w:rPr>
      <w:b/>
      <w:i/>
      <w:sz w:val="24"/>
      <w:szCs w:val="24"/>
      <w:u w:val="single"/>
    </w:rPr>
  </w:style>
  <w:style w:type="character" w:styleId="RefernciaSutil">
    <w:name w:val="Subtle Reference"/>
    <w:basedOn w:val="Fontepargpadro"/>
    <w:uiPriority w:val="31"/>
    <w:qFormat/>
    <w:rsid w:val="006B37BB"/>
    <w:rPr>
      <w:sz w:val="24"/>
      <w:szCs w:val="24"/>
      <w:u w:val="single"/>
    </w:rPr>
  </w:style>
  <w:style w:type="character" w:styleId="RefernciaIntensa">
    <w:name w:val="Intense Reference"/>
    <w:basedOn w:val="Fontepargpadro"/>
    <w:uiPriority w:val="32"/>
    <w:qFormat/>
    <w:rsid w:val="006B37BB"/>
    <w:rPr>
      <w:b/>
      <w:sz w:val="24"/>
      <w:u w:val="single"/>
    </w:rPr>
  </w:style>
  <w:style w:type="character" w:styleId="TtulodoLivro">
    <w:name w:val="Book Title"/>
    <w:basedOn w:val="Fontepargpadro"/>
    <w:uiPriority w:val="33"/>
    <w:qFormat/>
    <w:rsid w:val="006B37BB"/>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6B37BB"/>
    <w:pPr>
      <w:outlineLvl w:val="9"/>
    </w:pPr>
  </w:style>
  <w:style w:type="paragraph" w:styleId="PargrafodaLista">
    <w:name w:val="List Paragraph"/>
    <w:basedOn w:val="Normal"/>
    <w:uiPriority w:val="34"/>
    <w:qFormat/>
    <w:rsid w:val="006B37BB"/>
    <w:pPr>
      <w:ind w:left="720"/>
      <w:contextualSpacing/>
    </w:pPr>
  </w:style>
  <w:style w:type="character" w:styleId="Hyperlink">
    <w:name w:val="Hyperlink"/>
    <w:basedOn w:val="Fontepargpadro"/>
    <w:uiPriority w:val="99"/>
    <w:semiHidden/>
    <w:unhideWhenUsed/>
    <w:rsid w:val="00827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ilipeflop.com/produto/sensor-optico-reflexivo-tcrt500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somatematica.com.br/curiosidades/c101.ph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noticiando.net/80-das-pessoas-reclamam-da-superlotacao-no-metro-e-na-cptm/"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pt.wikipedia.org/wiki/Metr%C3%B4_de_S%C3%A3o_Paulo"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Azul Quente">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632</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marle</dc:creator>
  <cp:keywords/>
  <dc:description/>
  <cp:lastModifiedBy>julia marle</cp:lastModifiedBy>
  <cp:revision>3</cp:revision>
  <dcterms:created xsi:type="dcterms:W3CDTF">2020-06-27T14:30:00Z</dcterms:created>
  <dcterms:modified xsi:type="dcterms:W3CDTF">2020-06-27T14:41:00Z</dcterms:modified>
  <cp:contentStatus/>
</cp:coreProperties>
</file>