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BF" w:rsidRDefault="00FA41F9">
      <w:hyperlink r:id="rId4" w:history="1">
        <w:r w:rsidR="0031565B" w:rsidRPr="00C61694">
          <w:rPr>
            <w:rStyle w:val="Hyperlink"/>
          </w:rPr>
          <w:t>http://tldp.org/LDP/lkmpg/2.6/html/c119.html</w:t>
        </w:r>
      </w:hyperlink>
    </w:p>
    <w:p w:rsidR="0031565B" w:rsidRDefault="0031565B"/>
    <w:sectPr w:rsidR="0031565B" w:rsidSect="00805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565B"/>
    <w:rsid w:val="000855B2"/>
    <w:rsid w:val="00104352"/>
    <w:rsid w:val="0031565B"/>
    <w:rsid w:val="00805F52"/>
    <w:rsid w:val="00CC1923"/>
    <w:rsid w:val="00FA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F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565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19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ldp.org/LDP/lkmpg/2.6/html/c119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>PUCRS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10047472</dc:creator>
  <cp:keywords/>
  <dc:description/>
  <cp:lastModifiedBy>Celso</cp:lastModifiedBy>
  <cp:revision>2</cp:revision>
  <dcterms:created xsi:type="dcterms:W3CDTF">2014-11-14T02:10:00Z</dcterms:created>
  <dcterms:modified xsi:type="dcterms:W3CDTF">2014-11-14T02:10:00Z</dcterms:modified>
</cp:coreProperties>
</file>