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PAMANTASAN NG LUNGSOD NG PASIG</w:t>
      </w:r>
    </w:p>
    <w:p w:rsidR="00000000" w:rsidDel="00000000" w:rsidP="00000000" w:rsidRDefault="00000000" w:rsidRPr="00000000" w14:paraId="00000002">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COLLEGE OF COMPUTER STUDIES</w:t>
      </w:r>
    </w:p>
    <w:p w:rsidR="00000000" w:rsidDel="00000000" w:rsidP="00000000" w:rsidRDefault="00000000" w:rsidRPr="00000000" w14:paraId="0000000A">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BACHELOR OF SCIENCE IN INFORMATION TECHNOLOGY</w:t>
      </w:r>
    </w:p>
    <w:p w:rsidR="00000000" w:rsidDel="00000000" w:rsidP="00000000" w:rsidRDefault="00000000" w:rsidRPr="00000000" w14:paraId="0000000D">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1">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2">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3">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4">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5">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6">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7">
      <w:pPr>
        <w:spacing w:after="0" w:line="240" w:lineRule="auto"/>
        <w:ind w:hanging="409"/>
        <w:jc w:val="cente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SYSTEM INTEGRATION AND ARCHITECTURE I</w:t>
      </w:r>
    </w:p>
    <w:p w:rsidR="00000000" w:rsidDel="00000000" w:rsidP="00000000" w:rsidRDefault="00000000" w:rsidRPr="00000000" w14:paraId="00000018">
      <w:pPr>
        <w:spacing w:after="0" w:line="240" w:lineRule="auto"/>
        <w:ind w:hanging="409"/>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SUBJECT</w:t>
      </w:r>
    </w:p>
    <w:p w:rsidR="00000000" w:rsidDel="00000000" w:rsidP="00000000" w:rsidRDefault="00000000" w:rsidRPr="00000000" w14:paraId="00000019">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A">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B">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C">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D">
      <w:pPr>
        <w:spacing w:after="0" w:line="240" w:lineRule="auto"/>
        <w:ind w:hanging="409"/>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LEADER: </w:t>
      </w:r>
    </w:p>
    <w:p w:rsidR="00000000" w:rsidDel="00000000" w:rsidP="00000000" w:rsidRDefault="00000000" w:rsidRPr="00000000" w14:paraId="0000001F">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LARK BOLOTAOLO</w:t>
      </w:r>
    </w:p>
    <w:p w:rsidR="00000000" w:rsidDel="00000000" w:rsidP="00000000" w:rsidRDefault="00000000" w:rsidRPr="00000000" w14:paraId="00000020">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MEMBERS:</w:t>
      </w:r>
    </w:p>
    <w:p w:rsidR="00000000" w:rsidDel="00000000" w:rsidP="00000000" w:rsidRDefault="00000000" w:rsidRPr="00000000" w14:paraId="00000021">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JOSHUA DALIVA</w:t>
      </w:r>
    </w:p>
    <w:p w:rsidR="00000000" w:rsidDel="00000000" w:rsidP="00000000" w:rsidRDefault="00000000" w:rsidRPr="00000000" w14:paraId="00000022">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CARL RUSELLE AVECILLA</w:t>
      </w:r>
    </w:p>
    <w:p w:rsidR="00000000" w:rsidDel="00000000" w:rsidP="00000000" w:rsidRDefault="00000000" w:rsidRPr="00000000" w14:paraId="00000023">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CHARLES DUSTIN CAMPOS</w:t>
      </w:r>
    </w:p>
    <w:p w:rsidR="00000000" w:rsidDel="00000000" w:rsidP="00000000" w:rsidRDefault="00000000" w:rsidRPr="00000000" w14:paraId="00000024">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CHRISTIAN PRESAS</w:t>
      </w:r>
    </w:p>
    <w:p w:rsidR="00000000" w:rsidDel="00000000" w:rsidP="00000000" w:rsidRDefault="00000000" w:rsidRPr="00000000" w14:paraId="00000025">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BSIT 3</w:t>
      </w:r>
      <w:r w:rsidDel="00000000" w:rsidR="00000000" w:rsidRPr="00000000">
        <w:rPr>
          <w:rFonts w:ascii="Arial" w:cs="Arial" w:eastAsia="Arial" w:hAnsi="Arial"/>
          <w:sz w:val="28"/>
          <w:szCs w:val="28"/>
          <w:rtl w:val="0"/>
        </w:rPr>
        <w:t xml:space="preserve">C</w:t>
      </w:r>
    </w:p>
    <w:p w:rsidR="00000000" w:rsidDel="00000000" w:rsidP="00000000" w:rsidRDefault="00000000" w:rsidRPr="00000000" w14:paraId="00000029">
      <w:pPr>
        <w:spacing w:after="0" w:line="240" w:lineRule="auto"/>
        <w:jc w:val="left"/>
        <w:rPr>
          <w:rFonts w:ascii="Arial" w:cs="Arial" w:eastAsia="Arial" w:hAnsi="Arial"/>
          <w:b w:val="1"/>
          <w:bCs w:val="1"/>
          <w:smallCaps w:val="1"/>
          <w:color w:val="000000"/>
          <w:sz w:val="28"/>
          <w:szCs w:val="28"/>
        </w:rPr>
      </w:pPr>
      <w:r w:rsidDel="00000000" w:rsidR="00000000" w:rsidRPr="00000000">
        <w:rPr>
          <w:rFonts w:ascii="Arial" w:cs="Arial" w:eastAsia="Arial" w:hAnsi="Arial"/>
          <w:b w:val="1"/>
          <w:bCs w:val="1"/>
          <w:smallCaps w:val="1"/>
          <w:color w:val="000000"/>
          <w:sz w:val="28"/>
          <w:szCs w:val="28"/>
          <w:rtl w:val="0"/>
        </w:rPr>
        <w:t xml:space="preserve">1.1 BACKGROUND</w:t>
      </w:r>
    </w:p>
    <w:p w:rsidR="00000000" w:rsidDel="00000000" w:rsidP="00000000" w:rsidRDefault="00000000" w:rsidRPr="00000000" w14:paraId="0000002A">
      <w:pPr>
        <w:spacing w:after="0" w:line="240" w:lineRule="auto"/>
        <w:jc w:val="both"/>
        <w:rPr>
          <w:rFonts w:ascii="Arial" w:cs="Arial" w:eastAsia="Arial" w:hAnsi="Arial"/>
          <w:i w:val="1"/>
          <w:iCs w:val="1"/>
          <w:color w:val="000000"/>
          <w:sz w:val="28"/>
          <w:szCs w:val="28"/>
        </w:rPr>
      </w:pPr>
      <w:r w:rsidDel="00000000" w:rsidR="00000000" w:rsidRPr="00000000">
        <w:rPr>
          <w:rFonts w:ascii="Arial" w:cs="Arial" w:eastAsia="Arial" w:hAnsi="Arial"/>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2B">
      <w:pP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Effective dispensing and transaction management is paramount to ensuring </w:t>
      </w:r>
      <w:r w:rsidDel="00000000" w:rsidR="00000000" w:rsidRPr="00000000">
        <w:rPr>
          <w:rFonts w:ascii="Arial" w:cs="Arial" w:eastAsia="Arial" w:hAnsi="Arial"/>
          <w:b w:val="1"/>
          <w:bCs w:val="1"/>
          <w:sz w:val="28"/>
          <w:szCs w:val="28"/>
          <w:rtl w:val="0"/>
        </w:rPr>
        <w:t xml:space="preserve">patient safety, regulatory compliance, and financial accuracy</w:t>
      </w:r>
      <w:r w:rsidDel="00000000" w:rsidR="00000000" w:rsidRPr="00000000">
        <w:rPr>
          <w:rFonts w:ascii="Arial" w:cs="Arial" w:eastAsia="Arial" w:hAnsi="Arial"/>
          <w:sz w:val="28"/>
          <w:szCs w:val="28"/>
          <w:rtl w:val="0"/>
        </w:rPr>
        <w:t xml:space="preserve"> within the hospital pharmacy. Unlike general retail, the hospital pharmacy deals with highly regulated and high-value inventory (medications), requiring stringent controls over stock movement, expiration dates, and accurate patient linkage. Many hospitals still rely on systems that are either manual or offer limited integration, leading to challenges in several areas: errors in medication pricing or dosage calculation, delays in patient billing or insurance claim processing, lack of real-time inventory oversight for critical drugs, and difficulty in tracking controlled substances. These issues disrupt workflow, compromise patient care, and expose the hospital to financial and compliance risks.</w:t>
      </w:r>
    </w:p>
    <w:p w:rsidR="00000000" w:rsidDel="00000000" w:rsidP="00000000" w:rsidRDefault="00000000" w:rsidRPr="00000000" w14:paraId="0000002C">
      <w:pP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To address these highly specialized challenges, the </w:t>
      </w:r>
      <w:r w:rsidDel="00000000" w:rsidR="00000000" w:rsidRPr="00000000">
        <w:rPr>
          <w:rFonts w:ascii="Arial" w:cs="Arial" w:eastAsia="Arial" w:hAnsi="Arial"/>
          <w:b w:val="1"/>
          <w:bCs w:val="1"/>
          <w:sz w:val="28"/>
          <w:szCs w:val="28"/>
          <w:rtl w:val="0"/>
        </w:rPr>
        <w:t xml:space="preserve">Hospital Pharmacy Point of Sale (POS) System</w:t>
      </w:r>
      <w:r w:rsidDel="00000000" w:rsidR="00000000" w:rsidRPr="00000000">
        <w:rPr>
          <w:rFonts w:ascii="Arial" w:cs="Arial" w:eastAsia="Arial" w:hAnsi="Arial"/>
          <w:sz w:val="28"/>
          <w:szCs w:val="28"/>
          <w:rtl w:val="0"/>
        </w:rPr>
        <w:t xml:space="preserve"> was conceptualized as an integrated platform designed to automate and streamline the entire medication dispensing and sales workflow. The system integrates core functions, including secure patient record linkage, medication catalog management (with dosage and pricing rules), transaction processing, insurance and billing claim facilitation, and comprehensive inventory management (including tracking batch numbers and expiration dates). It mandates secure, role-based access for Pharmacists, Pharmacy Assistants, and Administrators, ensuring all transactions are compliant and verifiable.</w:t>
      </w:r>
    </w:p>
    <w:p w:rsidR="00000000" w:rsidDel="00000000" w:rsidP="00000000" w:rsidRDefault="00000000" w:rsidRPr="00000000" w14:paraId="0000002D">
      <w:pP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Through the Hospital Pharmacy POS System, administrators and pharmacists can efficiently monitor all dispensing activities, manage the controlled medication inventory with real-time accuracy, and generate detailed, audit-ready reports essential for both internal financial reporting and external regulatory bodies. Pharmacists benefit from an efficient, error-minimizing interface that quickly validates prescriptions, calculates charges accurately, and processes complex insurance or patient billing. Meanwhile, the pharmacy inventory team can track stock movement down to the individual batch, receive automated alerts for drugs nearing expiration, and ensure optimal stock levels of essential medications, thereby preventing critical shortages.</w:t>
      </w:r>
    </w:p>
    <w:p w:rsidR="00000000" w:rsidDel="00000000" w:rsidP="00000000" w:rsidRDefault="00000000" w:rsidRPr="00000000" w14:paraId="0000002E">
      <w:pP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development of this system aims to significantly enhance dispensing accuracy, ensure stringent regulatory compliance, optimize the specialized pharmaceutical supply chain, and support rapid, error-free patient billing. By automating the essential, high-risk operations of the pharmacy, the Hospital Pharmacy POS System directly contributes to increased patient safety, greater organizational efficiency, and robust financial and operational control within the hospital setting.</w:t>
      </w:r>
    </w:p>
    <w:p w:rsidR="00000000" w:rsidDel="00000000" w:rsidP="00000000" w:rsidRDefault="00000000" w:rsidRPr="00000000" w14:paraId="0000002F">
      <w:pPr>
        <w:spacing w:after="0" w:line="240" w:lineRule="auto"/>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i w:val="1"/>
          <w:iCs w:val="1"/>
          <w:color w:val="000000"/>
          <w:sz w:val="28"/>
          <w:szCs w:val="28"/>
        </w:rPr>
      </w:pPr>
      <w:r w:rsidDel="00000000" w:rsidR="00000000" w:rsidRPr="00000000">
        <w:rPr>
          <w:rFonts w:ascii="Arial" w:cs="Arial" w:eastAsia="Arial" w:hAnsi="Arial"/>
          <w:b w:val="1"/>
          <w:bCs w:val="1"/>
          <w:color w:val="000000"/>
          <w:sz w:val="28"/>
          <w:szCs w:val="28"/>
          <w:rtl w:val="0"/>
        </w:rPr>
        <w:t xml:space="preserve">1.2 SCOPE OF THE PROJECT</w:t>
      </w: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i w:val="1"/>
          <w:iCs w:val="1"/>
          <w:color w:val="000000"/>
          <w:sz w:val="28"/>
          <w:szCs w:val="28"/>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Discuss the modules (screenshots of user interface, ALL UI) </w:t>
      </w:r>
    </w:p>
    <w:p w:rsidR="00000000" w:rsidDel="00000000" w:rsidP="00000000" w:rsidRDefault="00000000" w:rsidRPr="00000000" w14:paraId="00000033">
      <w:pPr>
        <w:spacing w:after="0" w:line="240" w:lineRule="auto"/>
        <w:jc w:val="both"/>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34">
      <w:pPr>
        <w:spacing w:after="240" w:before="24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scope of the project covers the development of all user interface modules that make up the Hospital Pharmacy Point of Sale (POS) System. Each module supports a specific operational requirement for managing medication sales, inventory, and reporting, providing users with intuitive and structured access to the system’s functionalities.</w:t>
      </w:r>
    </w:p>
    <w:p w:rsidR="00000000" w:rsidDel="00000000" w:rsidP="00000000" w:rsidRDefault="00000000" w:rsidRPr="00000000" w14:paraId="00000035">
      <w:pPr>
        <w:pStyle w:val="Heading3"/>
        <w:keepNext w:val="0"/>
        <w:keepLines w:val="0"/>
        <w:spacing w:line="240" w:lineRule="auto"/>
        <w:ind w:left="720" w:hanging="360"/>
        <w:jc w:val="both"/>
        <w:rPr>
          <w:rFonts w:ascii="Arial" w:cs="Arial" w:eastAsia="Arial" w:hAnsi="Arial"/>
          <w:sz w:val="26"/>
          <w:szCs w:val="26"/>
        </w:rPr>
      </w:pPr>
      <w:bookmarkStart w:colFirst="0" w:colLast="0" w:name="_heading=h.t93xzpmnwh7l" w:id="0"/>
      <w:bookmarkEnd w:id="0"/>
      <w:r w:rsidDel="00000000" w:rsidR="00000000" w:rsidRPr="00000000">
        <w:rPr>
          <w:rFonts w:ascii="Arial" w:cs="Arial" w:eastAsia="Arial" w:hAnsi="Arial"/>
          <w:sz w:val="26"/>
          <w:szCs w:val="26"/>
          <w:rtl w:val="0"/>
        </w:rPr>
        <w:t xml:space="preserve">Admin Modules</w:t>
      </w:r>
    </w:p>
    <w:p w:rsidR="00000000" w:rsidDel="00000000" w:rsidP="00000000" w:rsidRDefault="00000000" w:rsidRPr="00000000" w14:paraId="00000036">
      <w:pPr>
        <w:numPr>
          <w:ilvl w:val="0"/>
          <w:numId w:val="9"/>
        </w:numPr>
        <w:spacing w:after="0" w:afterAutospacing="0" w:before="24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Admin Dashboard Module</w:t>
      </w:r>
      <w:r w:rsidDel="00000000" w:rsidR="00000000" w:rsidRPr="00000000">
        <w:rPr>
          <w:rFonts w:ascii="Arial" w:cs="Arial" w:eastAsia="Arial" w:hAnsi="Arial"/>
          <w:sz w:val="28"/>
          <w:szCs w:val="28"/>
          <w:rtl w:val="0"/>
        </w:rPr>
        <w:t xml:space="preserve"> - The module displays a real-time overview of key pharmacy metrics. It includes statistics for total daily sales, the number of transactions processed, and the count of medications currently low on stock. It prominently features a chart of the Most Sold Medications (e.g., top 10 by volume or revenue) and highlights current Low Stock Items requiring immediate attention. The dashboard also displays recent high-value transactions and system announcements.</w:t>
      </w:r>
    </w:p>
    <w:p w:rsidR="00000000" w:rsidDel="00000000" w:rsidP="00000000" w:rsidRDefault="00000000" w:rsidRPr="00000000" w14:paraId="00000037">
      <w:pPr>
        <w:numPr>
          <w:ilvl w:val="0"/>
          <w:numId w:val="9"/>
        </w:numPr>
        <w:spacing w:after="240" w:before="0" w:beforeAutospacing="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Admin User Management Module</w:t>
      </w:r>
      <w:r w:rsidDel="00000000" w:rsidR="00000000" w:rsidRPr="00000000">
        <w:rPr>
          <w:rFonts w:ascii="Arial" w:cs="Arial" w:eastAsia="Arial" w:hAnsi="Arial"/>
          <w:sz w:val="28"/>
          <w:szCs w:val="28"/>
          <w:rtl w:val="0"/>
        </w:rPr>
        <w:t xml:space="preserve"> - This allows the admin to efficiently manage all user accounts in the system. The admin can view statistics of total active users (Pharmacists, Cashiers, Inventory Staff), and manage detailed user information including full name, email, role, and status. The module supports adding new users, editing existing users, and assigning specific permissions based on their role within the pharmacy.</w:t>
      </w:r>
    </w:p>
    <w:p w:rsidR="00000000" w:rsidDel="00000000" w:rsidP="00000000" w:rsidRDefault="00000000" w:rsidRPr="00000000" w14:paraId="00000038">
      <w:pPr>
        <w:spacing w:after="240" w:before="24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numPr>
          <w:ilvl w:val="0"/>
          <w:numId w:val="9"/>
        </w:numPr>
        <w:spacing w:after="0" w:afterAutospacing="0" w:before="24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Admin Inventory Management Module</w:t>
      </w:r>
      <w:r w:rsidDel="00000000" w:rsidR="00000000" w:rsidRPr="00000000">
        <w:rPr>
          <w:rFonts w:ascii="Arial" w:cs="Arial" w:eastAsia="Arial" w:hAnsi="Arial"/>
          <w:sz w:val="28"/>
          <w:szCs w:val="28"/>
          <w:rtl w:val="0"/>
        </w:rPr>
        <w:t xml:space="preserve"> - This comprehensive module allows administrators and inventory staff to manage the entire medication catalog. It enables adding, editing, and deleting products; specifying product details (e.g., brand name, generic name, unit price, package size); and managing crucial inventory data such as batch numbers, expiration dates, and current stock levels. The interface supports bulk updates and filtering by category or expiration status.</w:t>
      </w:r>
    </w:p>
    <w:p w:rsidR="00000000" w:rsidDel="00000000" w:rsidP="00000000" w:rsidRDefault="00000000" w:rsidRPr="00000000" w14:paraId="0000003A">
      <w:pPr>
        <w:numPr>
          <w:ilvl w:val="0"/>
          <w:numId w:val="9"/>
        </w:numPr>
        <w:spacing w:after="0" w:afterAutospacing="0" w:before="0" w:beforeAutospacing="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Admin Sales Reports Module</w:t>
      </w:r>
      <w:r w:rsidDel="00000000" w:rsidR="00000000" w:rsidRPr="00000000">
        <w:rPr>
          <w:rFonts w:ascii="Arial" w:cs="Arial" w:eastAsia="Arial" w:hAnsi="Arial"/>
          <w:sz w:val="28"/>
          <w:szCs w:val="28"/>
          <w:rtl w:val="0"/>
        </w:rPr>
        <w:t xml:space="preserve"> - This enables the administrator to generate, filter, view, and export detailed reports crucial for financial and inventory audits. It provides a summary of total sales, transactions, revenue broken down by time period (daily, weekly, monthly), and payment method. A key feature is the ability to filter sales data by a specific date range and generate reports on tax collected, discounts applied, and the movement of controlled substances.</w:t>
      </w:r>
    </w:p>
    <w:p w:rsidR="00000000" w:rsidDel="00000000" w:rsidP="00000000" w:rsidRDefault="00000000" w:rsidRPr="00000000" w14:paraId="0000003B">
      <w:pPr>
        <w:numPr>
          <w:ilvl w:val="0"/>
          <w:numId w:val="9"/>
        </w:numPr>
        <w:spacing w:after="0" w:afterAutospacing="0" w:before="0" w:beforeAutospacing="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Admin Settings Module</w:t>
      </w:r>
      <w:r w:rsidDel="00000000" w:rsidR="00000000" w:rsidRPr="00000000">
        <w:rPr>
          <w:rFonts w:ascii="Arial" w:cs="Arial" w:eastAsia="Arial" w:hAnsi="Arial"/>
          <w:sz w:val="28"/>
          <w:szCs w:val="28"/>
          <w:rtl w:val="0"/>
        </w:rPr>
        <w:t xml:space="preserve"> - This lets the system administrator manage site-wide configuration and branding which includes the pharmacy name, contact information, tax rates, configurable discount rules, and system-wide security settings.</w:t>
      </w:r>
    </w:p>
    <w:p w:rsidR="00000000" w:rsidDel="00000000" w:rsidP="00000000" w:rsidRDefault="00000000" w:rsidRPr="00000000" w14:paraId="0000003C">
      <w:pPr>
        <w:numPr>
          <w:ilvl w:val="0"/>
          <w:numId w:val="9"/>
        </w:numPr>
        <w:spacing w:after="240" w:before="0" w:beforeAutospacing="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Admin Profile Module</w:t>
      </w:r>
      <w:r w:rsidDel="00000000" w:rsidR="00000000" w:rsidRPr="00000000">
        <w:rPr>
          <w:rFonts w:ascii="Arial" w:cs="Arial" w:eastAsia="Arial" w:hAnsi="Arial"/>
          <w:sz w:val="28"/>
          <w:szCs w:val="28"/>
          <w:rtl w:val="0"/>
        </w:rPr>
        <w:t xml:space="preserve"> - This module provides the Administrator with a dedicated interface to view and update their personal information, including contact details and access credentials. The module includes editable forms and a profile photo option for efficient personal information management.</w:t>
      </w:r>
    </w:p>
    <w:p w:rsidR="00000000" w:rsidDel="00000000" w:rsidP="00000000" w:rsidRDefault="00000000" w:rsidRPr="00000000" w14:paraId="0000003D">
      <w:pPr>
        <w:pStyle w:val="Heading3"/>
        <w:keepNext w:val="0"/>
        <w:keepLines w:val="0"/>
        <w:spacing w:line="240" w:lineRule="auto"/>
        <w:ind w:left="720" w:hanging="360"/>
        <w:jc w:val="both"/>
        <w:rPr>
          <w:rFonts w:ascii="Arial" w:cs="Arial" w:eastAsia="Arial" w:hAnsi="Arial"/>
          <w:sz w:val="26"/>
          <w:szCs w:val="26"/>
        </w:rPr>
      </w:pPr>
      <w:bookmarkStart w:colFirst="0" w:colLast="0" w:name="_heading=h.giac7b50phkp" w:id="1"/>
      <w:bookmarkEnd w:id="1"/>
      <w:r w:rsidDel="00000000" w:rsidR="00000000" w:rsidRPr="00000000">
        <w:rPr>
          <w:rFonts w:ascii="Arial" w:cs="Arial" w:eastAsia="Arial" w:hAnsi="Arial"/>
          <w:sz w:val="26"/>
          <w:szCs w:val="26"/>
          <w:rtl w:val="0"/>
        </w:rPr>
        <w:t xml:space="preserve">Cashier/Pharmacist Modules (POS Operations)</w:t>
      </w:r>
    </w:p>
    <w:p w:rsidR="00000000" w:rsidDel="00000000" w:rsidP="00000000" w:rsidRDefault="00000000" w:rsidRPr="00000000" w14:paraId="0000003E">
      <w:pPr>
        <w:numPr>
          <w:ilvl w:val="0"/>
          <w:numId w:val="2"/>
        </w:numPr>
        <w:spacing w:after="0" w:afterAutospacing="0" w:before="24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POS Transaction Module</w:t>
      </w:r>
      <w:r w:rsidDel="00000000" w:rsidR="00000000" w:rsidRPr="00000000">
        <w:rPr>
          <w:rFonts w:ascii="Arial" w:cs="Arial" w:eastAsia="Arial" w:hAnsi="Arial"/>
          <w:sz w:val="28"/>
          <w:szCs w:val="28"/>
          <w:rtl w:val="0"/>
        </w:rPr>
        <w:t xml:space="preserve"> - This is the core interface for processing medication sales. It allows the cashier/pharmacist to:</w:t>
      </w:r>
    </w:p>
    <w:p w:rsidR="00000000" w:rsidDel="00000000" w:rsidP="00000000" w:rsidRDefault="00000000" w:rsidRPr="00000000" w14:paraId="0000003F">
      <w:pPr>
        <w:numPr>
          <w:ilvl w:val="0"/>
          <w:numId w:val="2"/>
        </w:numPr>
        <w:spacing w:after="0" w:afterAutospacing="0" w:before="0" w:beforeAutospacing="0" w:line="24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Search and select medications (via name, code, or scanner).</w:t>
      </w:r>
    </w:p>
    <w:p w:rsidR="00000000" w:rsidDel="00000000" w:rsidP="00000000" w:rsidRDefault="00000000" w:rsidRPr="00000000" w14:paraId="00000040">
      <w:pPr>
        <w:numPr>
          <w:ilvl w:val="0"/>
          <w:numId w:val="2"/>
        </w:numPr>
        <w:spacing w:after="0" w:afterAutospacing="0" w:before="0" w:beforeAutospacing="0" w:line="24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Enter or link patient information/ID for billing.</w:t>
      </w:r>
    </w:p>
    <w:p w:rsidR="00000000" w:rsidDel="00000000" w:rsidP="00000000" w:rsidRDefault="00000000" w:rsidRPr="00000000" w14:paraId="00000041">
      <w:pPr>
        <w:numPr>
          <w:ilvl w:val="0"/>
          <w:numId w:val="2"/>
        </w:numPr>
        <w:spacing w:after="0" w:afterAutospacing="0" w:before="0" w:beforeAutospacing="0" w:line="24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Apply complex pricing rules or discounts.</w:t>
      </w:r>
    </w:p>
    <w:p w:rsidR="00000000" w:rsidDel="00000000" w:rsidP="00000000" w:rsidRDefault="00000000" w:rsidRPr="00000000" w14:paraId="00000042">
      <w:pPr>
        <w:numPr>
          <w:ilvl w:val="0"/>
          <w:numId w:val="2"/>
        </w:numPr>
        <w:spacing w:after="0" w:afterAutospacing="0" w:before="0" w:beforeAutospacing="0" w:line="24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Handle various payment methods (cash, card, employee deduction, billing to patient account).</w:t>
      </w:r>
    </w:p>
    <w:p w:rsidR="00000000" w:rsidDel="00000000" w:rsidP="00000000" w:rsidRDefault="00000000" w:rsidRPr="00000000" w14:paraId="00000043">
      <w:pPr>
        <w:numPr>
          <w:ilvl w:val="0"/>
          <w:numId w:val="2"/>
        </w:numPr>
        <w:spacing w:after="0" w:afterAutospacing="0" w:before="0" w:beforeAutospacing="0" w:line="24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Finalize the sale, generate a receipt, and process returns/refunds.</w:t>
      </w:r>
    </w:p>
    <w:p w:rsidR="00000000" w:rsidDel="00000000" w:rsidP="00000000" w:rsidRDefault="00000000" w:rsidRPr="00000000" w14:paraId="00000044">
      <w:pPr>
        <w:numPr>
          <w:ilvl w:val="0"/>
          <w:numId w:val="2"/>
        </w:numPr>
        <w:spacing w:after="0" w:afterAutospacing="0" w:before="0" w:beforeAutospacing="0" w:line="24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It also displays real-time stock availability for selected items.</w:t>
      </w:r>
    </w:p>
    <w:p w:rsidR="00000000" w:rsidDel="00000000" w:rsidP="00000000" w:rsidRDefault="00000000" w:rsidRPr="00000000" w14:paraId="00000045">
      <w:pPr>
        <w:numPr>
          <w:ilvl w:val="0"/>
          <w:numId w:val="2"/>
        </w:numPr>
        <w:spacing w:after="240" w:before="0" w:beforeAutospacing="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Cashier Shift Management Module</w:t>
      </w:r>
      <w:r w:rsidDel="00000000" w:rsidR="00000000" w:rsidRPr="00000000">
        <w:rPr>
          <w:rFonts w:ascii="Arial" w:cs="Arial" w:eastAsia="Arial" w:hAnsi="Arial"/>
          <w:sz w:val="28"/>
          <w:szCs w:val="28"/>
          <w:rtl w:val="0"/>
        </w:rPr>
        <w:t xml:space="preserve"> - This allows the cashier to officially clock in/out for their shift. It includes a </w:t>
      </w:r>
      <w:r w:rsidDel="00000000" w:rsidR="00000000" w:rsidRPr="00000000">
        <w:rPr>
          <w:rFonts w:ascii="Arial" w:cs="Arial" w:eastAsia="Arial" w:hAnsi="Arial"/>
          <w:b w:val="1"/>
          <w:bCs w:val="1"/>
          <w:sz w:val="28"/>
          <w:szCs w:val="28"/>
          <w:rtl w:val="0"/>
        </w:rPr>
        <w:t xml:space="preserve">Cash Declaration</w:t>
      </w:r>
      <w:r w:rsidDel="00000000" w:rsidR="00000000" w:rsidRPr="00000000">
        <w:rPr>
          <w:rFonts w:ascii="Arial" w:cs="Arial" w:eastAsia="Arial" w:hAnsi="Arial"/>
          <w:sz w:val="28"/>
          <w:szCs w:val="28"/>
          <w:rtl w:val="0"/>
        </w:rPr>
        <w:t xml:space="preserve"> feature at the start and end of the shift to track the initial float and reconcile the total cash collected against the system-recorded sales for accountability.</w:t>
      </w:r>
    </w:p>
    <w:p w:rsidR="00000000" w:rsidDel="00000000" w:rsidP="00000000" w:rsidRDefault="00000000" w:rsidRPr="00000000" w14:paraId="00000046">
      <w:pPr>
        <w:pStyle w:val="Heading3"/>
        <w:keepNext w:val="0"/>
        <w:keepLines w:val="0"/>
        <w:spacing w:line="240" w:lineRule="auto"/>
        <w:ind w:left="720" w:hanging="360"/>
        <w:jc w:val="both"/>
        <w:rPr>
          <w:rFonts w:ascii="Arial" w:cs="Arial" w:eastAsia="Arial" w:hAnsi="Arial"/>
          <w:sz w:val="26"/>
          <w:szCs w:val="26"/>
        </w:rPr>
      </w:pPr>
      <w:bookmarkStart w:colFirst="0" w:colLast="0" w:name="_heading=h.xircosgspnay" w:id="2"/>
      <w:bookmarkEnd w:id="2"/>
      <w:r w:rsidDel="00000000" w:rsidR="00000000" w:rsidRPr="00000000">
        <w:rPr>
          <w:rFonts w:ascii="Arial" w:cs="Arial" w:eastAsia="Arial" w:hAnsi="Arial"/>
          <w:sz w:val="26"/>
          <w:szCs w:val="26"/>
          <w:rtl w:val="0"/>
        </w:rPr>
        <w:t xml:space="preserve">Inventory Staff Module</w:t>
      </w:r>
    </w:p>
    <w:p w:rsidR="00000000" w:rsidDel="00000000" w:rsidP="00000000" w:rsidRDefault="00000000" w:rsidRPr="00000000" w14:paraId="00000047">
      <w:pPr>
        <w:numPr>
          <w:ilvl w:val="0"/>
          <w:numId w:val="5"/>
        </w:numPr>
        <w:spacing w:after="240" w:before="240" w:line="240" w:lineRule="auto"/>
        <w:ind w:left="720" w:hanging="36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Inventory Receiving and Adjustment Module</w:t>
      </w:r>
      <w:r w:rsidDel="00000000" w:rsidR="00000000" w:rsidRPr="00000000">
        <w:rPr>
          <w:rFonts w:ascii="Arial" w:cs="Arial" w:eastAsia="Arial" w:hAnsi="Arial"/>
          <w:sz w:val="28"/>
          <w:szCs w:val="28"/>
          <w:rtl w:val="0"/>
        </w:rPr>
        <w:t xml:space="preserve"> - This module allows authorized staff to record the receipt of new medication shipments, updating stock levels, batch numbers, and expiration dates. It also manages manual inventory adjustments (e.g., for damaged or discarded stock) and requires entry of reasons for auditing purposes.</w:t>
      </w: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9">
      <w:pPr>
        <w:spacing w:after="0" w:line="360" w:lineRule="auto"/>
        <w:jc w:val="both"/>
        <w:rPr>
          <w:rFonts w:ascii="Arial" w:cs="Arial" w:eastAsia="Arial" w:hAnsi="Arial"/>
          <w:i w:val="1"/>
          <w:iCs w:val="1"/>
          <w:color w:val="000000"/>
          <w:sz w:val="28"/>
          <w:szCs w:val="28"/>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1.3 TECHNOLOGY USED</w:t>
      </w:r>
    </w:p>
    <w:p w:rsidR="00000000" w:rsidDel="00000000" w:rsidP="00000000" w:rsidRDefault="00000000" w:rsidRPr="00000000" w14:paraId="0000004B">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Hospital Pharmacy POS System is built using a powerful and widely supported stack, focusing on stability, cost-effectiveness, and ease of development. The chosen technologies provide a clear separation between the user interface and the core business logic.</w:t>
      </w:r>
    </w:p>
    <w:p w:rsidR="00000000" w:rsidDel="00000000" w:rsidP="00000000" w:rsidRDefault="00000000" w:rsidRPr="00000000" w14:paraId="0000004D">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Front End</w:t>
      </w:r>
    </w:p>
    <w:p w:rsidR="00000000" w:rsidDel="00000000" w:rsidP="00000000" w:rsidRDefault="00000000" w:rsidRPr="00000000" w14:paraId="0000004F">
      <w:pPr>
        <w:numPr>
          <w:ilvl w:val="0"/>
          <w:numId w:val="3"/>
        </w:numPr>
        <w:spacing w:after="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HTML:</w:t>
      </w:r>
      <w:r w:rsidDel="00000000" w:rsidR="00000000" w:rsidRPr="00000000">
        <w:rPr>
          <w:rFonts w:ascii="Arial" w:cs="Arial" w:eastAsia="Arial" w:hAnsi="Arial"/>
          <w:sz w:val="28"/>
          <w:szCs w:val="28"/>
          <w:rtl w:val="0"/>
        </w:rPr>
        <w:t xml:space="preserve"> Provides the </w:t>
      </w:r>
      <w:r w:rsidDel="00000000" w:rsidR="00000000" w:rsidRPr="00000000">
        <w:rPr>
          <w:rFonts w:ascii="Arial" w:cs="Arial" w:eastAsia="Arial" w:hAnsi="Arial"/>
          <w:sz w:val="28"/>
          <w:szCs w:val="28"/>
          <w:rtl w:val="0"/>
        </w:rPr>
        <w:t xml:space="preserve">structure and content</w:t>
      </w:r>
      <w:r w:rsidDel="00000000" w:rsidR="00000000" w:rsidRPr="00000000">
        <w:rPr>
          <w:rFonts w:ascii="Arial" w:cs="Arial" w:eastAsia="Arial" w:hAnsi="Arial"/>
          <w:sz w:val="28"/>
          <w:szCs w:val="28"/>
          <w:rtl w:val="0"/>
        </w:rPr>
        <w:t xml:space="preserve"> for all user interfaces (POS screen, inventory lists).</w:t>
      </w:r>
    </w:p>
    <w:p w:rsidR="00000000" w:rsidDel="00000000" w:rsidP="00000000" w:rsidRDefault="00000000" w:rsidRPr="00000000" w14:paraId="00000050">
      <w:pPr>
        <w:numPr>
          <w:ilvl w:val="0"/>
          <w:numId w:val="3"/>
        </w:numPr>
        <w:spacing w:after="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CSS:</w:t>
      </w:r>
      <w:r w:rsidDel="00000000" w:rsidR="00000000" w:rsidRPr="00000000">
        <w:rPr>
          <w:rFonts w:ascii="Arial" w:cs="Arial" w:eastAsia="Arial" w:hAnsi="Arial"/>
          <w:sz w:val="28"/>
          <w:szCs w:val="28"/>
          <w:rtl w:val="0"/>
        </w:rPr>
        <w:t xml:space="preserve"> Manages the</w:t>
      </w:r>
      <w:r w:rsidDel="00000000" w:rsidR="00000000" w:rsidRPr="00000000">
        <w:rPr>
          <w:rFonts w:ascii="Arial" w:cs="Arial" w:eastAsia="Arial" w:hAnsi="Arial"/>
          <w:sz w:val="28"/>
          <w:szCs w:val="28"/>
          <w:rtl w:val="0"/>
        </w:rPr>
        <w:t xml:space="preserve"> styling and layout, ens</w:t>
      </w:r>
      <w:r w:rsidDel="00000000" w:rsidR="00000000" w:rsidRPr="00000000">
        <w:rPr>
          <w:rFonts w:ascii="Arial" w:cs="Arial" w:eastAsia="Arial" w:hAnsi="Arial"/>
          <w:sz w:val="28"/>
          <w:szCs w:val="28"/>
          <w:rtl w:val="0"/>
        </w:rPr>
        <w:t xml:space="preserve">uring a clean, responsive, and professional pharmacy interface.</w:t>
      </w:r>
    </w:p>
    <w:p w:rsidR="00000000" w:rsidDel="00000000" w:rsidP="00000000" w:rsidRDefault="00000000" w:rsidRPr="00000000" w14:paraId="00000051">
      <w:pPr>
        <w:numPr>
          <w:ilvl w:val="0"/>
          <w:numId w:val="3"/>
        </w:numPr>
        <w:spacing w:after="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JavaScript (JS):</w:t>
      </w:r>
      <w:r w:rsidDel="00000000" w:rsidR="00000000" w:rsidRPr="00000000">
        <w:rPr>
          <w:rFonts w:ascii="Arial" w:cs="Arial" w:eastAsia="Arial" w:hAnsi="Arial"/>
          <w:sz w:val="28"/>
          <w:szCs w:val="28"/>
          <w:rtl w:val="0"/>
        </w:rPr>
        <w:t xml:space="preserve"> Enables</w:t>
      </w:r>
      <w:r w:rsidDel="00000000" w:rsidR="00000000" w:rsidRPr="00000000">
        <w:rPr>
          <w:rFonts w:ascii="Arial" w:cs="Arial" w:eastAsia="Arial" w:hAnsi="Arial"/>
          <w:sz w:val="28"/>
          <w:szCs w:val="28"/>
          <w:rtl w:val="0"/>
        </w:rPr>
        <w:t xml:space="preserve"> interactivity and dynamic functions </w:t>
      </w:r>
      <w:r w:rsidDel="00000000" w:rsidR="00000000" w:rsidRPr="00000000">
        <w:rPr>
          <w:rFonts w:ascii="Arial" w:cs="Arial" w:eastAsia="Arial" w:hAnsi="Arial"/>
          <w:sz w:val="28"/>
          <w:szCs w:val="28"/>
          <w:rtl w:val="0"/>
        </w:rPr>
        <w:t xml:space="preserve">on the user side, such as instant sales calculation and form validation, speeding up the checkout process.</w:t>
      </w:r>
    </w:p>
    <w:p w:rsidR="00000000" w:rsidDel="00000000" w:rsidP="00000000" w:rsidRDefault="00000000" w:rsidRPr="00000000" w14:paraId="00000052">
      <w:pPr>
        <w:spacing w:after="0" w:line="276" w:lineRule="auto"/>
        <w:ind w:lef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Back End</w:t>
      </w:r>
    </w:p>
    <w:p w:rsidR="00000000" w:rsidDel="00000000" w:rsidP="00000000" w:rsidRDefault="00000000" w:rsidRPr="00000000" w14:paraId="00000053">
      <w:pPr>
        <w:numPr>
          <w:ilvl w:val="0"/>
          <w:numId w:val="7"/>
        </w:numPr>
        <w:spacing w:after="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PHP:</w:t>
      </w:r>
      <w:r w:rsidDel="00000000" w:rsidR="00000000" w:rsidRPr="00000000">
        <w:rPr>
          <w:rFonts w:ascii="Arial" w:cs="Arial" w:eastAsia="Arial" w:hAnsi="Arial"/>
          <w:sz w:val="28"/>
          <w:szCs w:val="28"/>
          <w:rtl w:val="0"/>
        </w:rPr>
        <w:t xml:space="preserve"> Handles al</w:t>
      </w:r>
      <w:r w:rsidDel="00000000" w:rsidR="00000000" w:rsidRPr="00000000">
        <w:rPr>
          <w:rFonts w:ascii="Arial" w:cs="Arial" w:eastAsia="Arial" w:hAnsi="Arial"/>
          <w:sz w:val="28"/>
          <w:szCs w:val="28"/>
          <w:rtl w:val="0"/>
        </w:rPr>
        <w:t xml:space="preserve">l core business logic (use</w:t>
      </w:r>
      <w:r w:rsidDel="00000000" w:rsidR="00000000" w:rsidRPr="00000000">
        <w:rPr>
          <w:rFonts w:ascii="Arial" w:cs="Arial" w:eastAsia="Arial" w:hAnsi="Arial"/>
          <w:sz w:val="28"/>
          <w:szCs w:val="28"/>
          <w:rtl w:val="0"/>
        </w:rPr>
        <w:t xml:space="preserve">r authentication, transaction processing, complex pricing, and data interaction) securely on the server.</w:t>
      </w:r>
    </w:p>
    <w:p w:rsidR="00000000" w:rsidDel="00000000" w:rsidP="00000000" w:rsidRDefault="00000000" w:rsidRPr="00000000" w14:paraId="00000054">
      <w:pPr>
        <w:numPr>
          <w:ilvl w:val="0"/>
          <w:numId w:val="7"/>
        </w:numPr>
        <w:spacing w:after="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JavaScript (JS):</w:t>
      </w:r>
      <w:r w:rsidDel="00000000" w:rsidR="00000000" w:rsidRPr="00000000">
        <w:rPr>
          <w:rFonts w:ascii="Arial" w:cs="Arial" w:eastAsia="Arial" w:hAnsi="Arial"/>
          <w:sz w:val="28"/>
          <w:szCs w:val="28"/>
          <w:rtl w:val="0"/>
        </w:rPr>
        <w:t xml:space="preserve"> Facilitat</w:t>
      </w:r>
      <w:r w:rsidDel="00000000" w:rsidR="00000000" w:rsidRPr="00000000">
        <w:rPr>
          <w:rFonts w:ascii="Arial" w:cs="Arial" w:eastAsia="Arial" w:hAnsi="Arial"/>
          <w:sz w:val="28"/>
          <w:szCs w:val="28"/>
          <w:rtl w:val="0"/>
        </w:rPr>
        <w:t xml:space="preserve">es asynchronous data communication between th</w:t>
      </w:r>
      <w:r w:rsidDel="00000000" w:rsidR="00000000" w:rsidRPr="00000000">
        <w:rPr>
          <w:rFonts w:ascii="Arial" w:cs="Arial" w:eastAsia="Arial" w:hAnsi="Arial"/>
          <w:sz w:val="28"/>
          <w:szCs w:val="28"/>
          <w:rtl w:val="0"/>
        </w:rPr>
        <w:t xml:space="preserve">e front and back end, enabling fast, real-time updates (e.g., inventory lookup) without refreshing the screen.</w:t>
      </w:r>
    </w:p>
    <w:p w:rsidR="00000000" w:rsidDel="00000000" w:rsidP="00000000" w:rsidRDefault="00000000" w:rsidRPr="00000000" w14:paraId="00000055">
      <w:pPr>
        <w:spacing w:after="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Database</w:t>
      </w:r>
    </w:p>
    <w:p w:rsidR="00000000" w:rsidDel="00000000" w:rsidP="00000000" w:rsidRDefault="00000000" w:rsidRPr="00000000" w14:paraId="00000056">
      <w:pPr>
        <w:numPr>
          <w:ilvl w:val="0"/>
          <w:numId w:val="7"/>
        </w:numPr>
        <w:spacing w:after="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PHP SQL (e.g., MySQL/MariaDB):</w:t>
      </w:r>
      <w:r w:rsidDel="00000000" w:rsidR="00000000" w:rsidRPr="00000000">
        <w:rPr>
          <w:rFonts w:ascii="Arial" w:cs="Arial" w:eastAsia="Arial" w:hAnsi="Arial"/>
          <w:sz w:val="28"/>
          <w:szCs w:val="28"/>
          <w:rtl w:val="0"/>
        </w:rPr>
        <w:t xml:space="preserve"> Prov</w:t>
      </w:r>
      <w:r w:rsidDel="00000000" w:rsidR="00000000" w:rsidRPr="00000000">
        <w:rPr>
          <w:rFonts w:ascii="Arial" w:cs="Arial" w:eastAsia="Arial" w:hAnsi="Arial"/>
          <w:sz w:val="28"/>
          <w:szCs w:val="28"/>
          <w:rtl w:val="0"/>
        </w:rPr>
        <w:t xml:space="preserve">ides a structured, reliable database for storing all critical pharmac</w:t>
      </w:r>
      <w:r w:rsidDel="00000000" w:rsidR="00000000" w:rsidRPr="00000000">
        <w:rPr>
          <w:rFonts w:ascii="Arial" w:cs="Arial" w:eastAsia="Arial" w:hAnsi="Arial"/>
          <w:sz w:val="28"/>
          <w:szCs w:val="28"/>
          <w:rtl w:val="0"/>
        </w:rPr>
        <w:t xml:space="preserve">eutical data, including inventory, transaction history, batch numbers, and expiration dates for auditing purposes.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API used</w:t>
      </w:r>
    </w:p>
    <w:p w:rsidR="00000000" w:rsidDel="00000000" w:rsidP="00000000" w:rsidRDefault="00000000" w:rsidRPr="00000000" w14:paraId="00000058">
      <w:pPr>
        <w:numPr>
          <w:ilvl w:val="0"/>
          <w:numId w:val="8"/>
        </w:numPr>
        <w:spacing w:after="0" w:afterAutospacing="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PHP, JS (APIs):</w:t>
      </w:r>
      <w:r w:rsidDel="00000000" w:rsidR="00000000" w:rsidRPr="00000000">
        <w:rPr>
          <w:rFonts w:ascii="Arial" w:cs="Arial" w:eastAsia="Arial" w:hAnsi="Arial"/>
          <w:sz w:val="28"/>
          <w:szCs w:val="28"/>
          <w:rtl w:val="0"/>
        </w:rPr>
        <w:t xml:space="preserve"> Defines th</w:t>
      </w:r>
      <w:r w:rsidDel="00000000" w:rsidR="00000000" w:rsidRPr="00000000">
        <w:rPr>
          <w:rFonts w:ascii="Arial" w:cs="Arial" w:eastAsia="Arial" w:hAnsi="Arial"/>
          <w:sz w:val="28"/>
          <w:szCs w:val="28"/>
          <w:rtl w:val="0"/>
        </w:rPr>
        <w:t xml:space="preserve">e secure communication endpoints that allow the</w:t>
      </w:r>
      <w:r w:rsidDel="00000000" w:rsidR="00000000" w:rsidRPr="00000000">
        <w:rPr>
          <w:rFonts w:ascii="Arial" w:cs="Arial" w:eastAsia="Arial" w:hAnsi="Arial"/>
          <w:sz w:val="28"/>
          <w:szCs w:val="28"/>
          <w:rtl w:val="0"/>
        </w:rPr>
        <w:t xml:space="preserve"> front-end to request and receive specific data from the back-end.</w:t>
      </w:r>
    </w:p>
    <w:p w:rsidR="00000000" w:rsidDel="00000000" w:rsidP="00000000" w:rsidRDefault="00000000" w:rsidRPr="00000000" w14:paraId="00000059">
      <w:pPr>
        <w:numPr>
          <w:ilvl w:val="0"/>
          <w:numId w:val="8"/>
        </w:numPr>
        <w:spacing w:after="200" w:line="276" w:lineRule="auto"/>
        <w:ind w:left="720" w:hanging="360"/>
        <w:jc w:val="both"/>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Postman:</w:t>
      </w:r>
      <w:r w:rsidDel="00000000" w:rsidR="00000000" w:rsidRPr="00000000">
        <w:rPr>
          <w:rFonts w:ascii="Arial" w:cs="Arial" w:eastAsia="Arial" w:hAnsi="Arial"/>
          <w:sz w:val="28"/>
          <w:szCs w:val="28"/>
          <w:rtl w:val="0"/>
        </w:rPr>
        <w:t xml:space="preserve"> A development tool </w:t>
      </w:r>
      <w:r w:rsidDel="00000000" w:rsidR="00000000" w:rsidRPr="00000000">
        <w:rPr>
          <w:rFonts w:ascii="Arial" w:cs="Arial" w:eastAsia="Arial" w:hAnsi="Arial"/>
          <w:sz w:val="28"/>
          <w:szCs w:val="28"/>
          <w:rtl w:val="0"/>
        </w:rPr>
        <w:t xml:space="preserve">for testing and documenting these APIs, ensuring the back-end logic is functio</w:t>
      </w:r>
      <w:r w:rsidDel="00000000" w:rsidR="00000000" w:rsidRPr="00000000">
        <w:rPr>
          <w:rFonts w:ascii="Arial" w:cs="Arial" w:eastAsia="Arial" w:hAnsi="Arial"/>
          <w:sz w:val="28"/>
          <w:szCs w:val="28"/>
          <w:rtl w:val="0"/>
        </w:rPr>
        <w:t xml:space="preserve">nal and robust before deployment.</w:t>
      </w:r>
    </w:p>
    <w:p w:rsidR="00000000" w:rsidDel="00000000" w:rsidP="00000000" w:rsidRDefault="00000000" w:rsidRPr="00000000" w14:paraId="0000005A">
      <w:pPr>
        <w:spacing w:after="200" w:line="276"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1.4 ARCHITECTURAL DESIGN</w:t>
      </w:r>
    </w:p>
    <w:p w:rsidR="00000000" w:rsidDel="00000000" w:rsidP="00000000" w:rsidRDefault="00000000" w:rsidRPr="00000000" w14:paraId="0000005C">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architectural framework for the</w:t>
      </w:r>
      <w:r w:rsidDel="00000000" w:rsidR="00000000" w:rsidRPr="00000000">
        <w:rPr>
          <w:rFonts w:ascii="Arial" w:cs="Arial" w:eastAsia="Arial" w:hAnsi="Arial"/>
          <w:b w:val="1"/>
          <w:bCs w:val="1"/>
          <w:sz w:val="28"/>
          <w:szCs w:val="28"/>
          <w:rtl w:val="0"/>
        </w:rPr>
        <w:t xml:space="preserve"> Hospital Pharmacy Point of Sale (POS)</w:t>
      </w:r>
      <w:r w:rsidDel="00000000" w:rsidR="00000000" w:rsidRPr="00000000">
        <w:rPr>
          <w:rFonts w:ascii="Arial" w:cs="Arial" w:eastAsia="Arial" w:hAnsi="Arial"/>
          <w:sz w:val="28"/>
          <w:szCs w:val="28"/>
          <w:rtl w:val="0"/>
        </w:rPr>
        <w:t xml:space="preserve"> System provides a structured blueprint that shows how different parts of the system work together to process transactions, manage regulated inventory, and integrate core business functions.</w:t>
      </w:r>
    </w:p>
    <w:p w:rsidR="00000000" w:rsidDel="00000000" w:rsidP="00000000" w:rsidRDefault="00000000" w:rsidRPr="00000000" w14:paraId="0000005E">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This architecture follows a Multi-Tier Design, specifically a Three-Tier Architecture, meaning the system is divided into several layers, each performing a specific role. These layers include the Presentation Tier, the Application/Logic Tier, and the Data Tier. Separating these layers brings order, reduces complexity, provides a clear separation between the user interface and core business logic, and allows developers to update or modify one part of the system without affecting the others.</w:t>
      </w:r>
    </w:p>
    <w:p w:rsidR="00000000" w:rsidDel="00000000" w:rsidP="00000000" w:rsidRDefault="00000000" w:rsidRPr="00000000" w14:paraId="00000061">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numPr>
          <w:ilvl w:val="0"/>
          <w:numId w:val="1"/>
        </w:numPr>
        <w:spacing w:after="0" w:line="24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Presentation Tier (Front End)</w:t>
      </w:r>
    </w:p>
    <w:p w:rsidR="00000000" w:rsidDel="00000000" w:rsidP="00000000" w:rsidRDefault="00000000" w:rsidRPr="00000000" w14:paraId="00000065">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Responsibility:</w:t>
      </w:r>
      <w:r w:rsidDel="00000000" w:rsidR="00000000" w:rsidRPr="00000000">
        <w:rPr>
          <w:rFonts w:ascii="Arial" w:cs="Arial" w:eastAsia="Arial" w:hAnsi="Arial"/>
          <w:sz w:val="28"/>
          <w:szCs w:val="28"/>
          <w:rtl w:val="0"/>
        </w:rPr>
        <w:t xml:space="preserve"> This is the user interface layer responsible for displaying information to users (Pharmacists, Cashiers, Inventory Staff) and collecting user input.</w:t>
      </w:r>
    </w:p>
    <w:p w:rsidR="00000000" w:rsidDel="00000000" w:rsidP="00000000" w:rsidRDefault="00000000" w:rsidRPr="00000000" w14:paraId="00000067">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Technologies:</w:t>
      </w:r>
      <w:r w:rsidDel="00000000" w:rsidR="00000000" w:rsidRPr="00000000">
        <w:rPr>
          <w:rFonts w:ascii="Arial" w:cs="Arial" w:eastAsia="Arial" w:hAnsi="Arial"/>
          <w:sz w:val="28"/>
          <w:szCs w:val="28"/>
          <w:rtl w:val="0"/>
        </w:rPr>
        <w:t xml:space="preserve"> HTML: Provides the core structure and content for all user interfaces (e.g., the main POS screen and inventory lists).</w:t>
      </w:r>
    </w:p>
    <w:p w:rsidR="00000000" w:rsidDel="00000000" w:rsidP="00000000" w:rsidRDefault="00000000" w:rsidRPr="00000000" w14:paraId="00000069">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CSS:</w:t>
      </w:r>
      <w:r w:rsidDel="00000000" w:rsidR="00000000" w:rsidRPr="00000000">
        <w:rPr>
          <w:rFonts w:ascii="Arial" w:cs="Arial" w:eastAsia="Arial" w:hAnsi="Arial"/>
          <w:sz w:val="28"/>
          <w:szCs w:val="28"/>
          <w:rtl w:val="0"/>
        </w:rPr>
        <w:t xml:space="preserve"> Manages the styling and layout, ensuring a responsive and professional interface suitable for a hospital setting.</w:t>
      </w:r>
    </w:p>
    <w:p w:rsidR="00000000" w:rsidDel="00000000" w:rsidP="00000000" w:rsidRDefault="00000000" w:rsidRPr="00000000" w14:paraId="0000006B">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JavaScript (JS):</w:t>
      </w:r>
      <w:r w:rsidDel="00000000" w:rsidR="00000000" w:rsidRPr="00000000">
        <w:rPr>
          <w:rFonts w:ascii="Arial" w:cs="Arial" w:eastAsia="Arial" w:hAnsi="Arial"/>
          <w:sz w:val="28"/>
          <w:szCs w:val="28"/>
          <w:rtl w:val="0"/>
        </w:rPr>
        <w:t xml:space="preserve"> Enables interactivity and dynamic functions on the user side, such as instant sales calculation, form validation, and real-time display updates, which speeds up the checkout process.</w:t>
      </w:r>
    </w:p>
    <w:p w:rsidR="00000000" w:rsidDel="00000000" w:rsidP="00000000" w:rsidRDefault="00000000" w:rsidRPr="00000000" w14:paraId="0000006D">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numPr>
          <w:ilvl w:val="0"/>
          <w:numId w:val="6"/>
        </w:numPr>
        <w:spacing w:after="0" w:line="24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Application/Logic Tier (Back End)</w:t>
      </w:r>
    </w:p>
    <w:p w:rsidR="00000000" w:rsidDel="00000000" w:rsidP="00000000" w:rsidRDefault="00000000" w:rsidRPr="00000000" w14:paraId="0000007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Responsibility: This tier acts as the intermediary, containing the core business logic (the rules for the pharmacy) and controlling data flow between the Presentation and Data Tiers. It securely enforces rules for pricing, discounts, authentication, and inventory management.</w:t>
      </w:r>
    </w:p>
    <w:p w:rsidR="00000000" w:rsidDel="00000000" w:rsidP="00000000" w:rsidRDefault="00000000" w:rsidRPr="00000000" w14:paraId="00000072">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Technologies:</w:t>
      </w:r>
      <w:r w:rsidDel="00000000" w:rsidR="00000000" w:rsidRPr="00000000">
        <w:rPr>
          <w:rFonts w:ascii="Arial" w:cs="Arial" w:eastAsia="Arial" w:hAnsi="Arial"/>
          <w:sz w:val="28"/>
          <w:szCs w:val="28"/>
          <w:rtl w:val="0"/>
        </w:rPr>
        <w:t xml:space="preserve"> PHP: Handles all core business logic (user authentication, transaction processing, complex pricing, and data interaction) securely on the server.</w:t>
      </w:r>
    </w:p>
    <w:p w:rsidR="00000000" w:rsidDel="00000000" w:rsidP="00000000" w:rsidRDefault="00000000" w:rsidRPr="00000000" w14:paraId="00000074">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JavaScript (JS):</w:t>
      </w:r>
      <w:r w:rsidDel="00000000" w:rsidR="00000000" w:rsidRPr="00000000">
        <w:rPr>
          <w:rFonts w:ascii="Arial" w:cs="Arial" w:eastAsia="Arial" w:hAnsi="Arial"/>
          <w:sz w:val="28"/>
          <w:szCs w:val="28"/>
          <w:rtl w:val="0"/>
        </w:rPr>
        <w:t xml:space="preserve"> Used to facilitate asynchronous data communication (AJAX) between the front and back end, enabling fast, real-time updates (like inventory lookup) without refreshing the entire screen.</w:t>
      </w:r>
    </w:p>
    <w:p w:rsidR="00000000" w:rsidDel="00000000" w:rsidP="00000000" w:rsidRDefault="00000000" w:rsidRPr="00000000" w14:paraId="00000077">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PHP, JS (APIs):</w:t>
      </w:r>
      <w:r w:rsidDel="00000000" w:rsidR="00000000" w:rsidRPr="00000000">
        <w:rPr>
          <w:rFonts w:ascii="Arial" w:cs="Arial" w:eastAsia="Arial" w:hAnsi="Arial"/>
          <w:sz w:val="28"/>
          <w:szCs w:val="28"/>
          <w:rtl w:val="0"/>
        </w:rPr>
        <w:t xml:space="preserve"> Defines the secure communication endpoints that allow the Front-End to request and receive specific data from the Back-End.</w:t>
      </w:r>
    </w:p>
    <w:p w:rsidR="00000000" w:rsidDel="00000000" w:rsidP="00000000" w:rsidRDefault="00000000" w:rsidRPr="00000000" w14:paraId="0000007A">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numPr>
          <w:ilvl w:val="0"/>
          <w:numId w:val="4"/>
        </w:numPr>
        <w:spacing w:after="0" w:line="24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Data Tier (Database)</w:t>
      </w:r>
    </w:p>
    <w:p w:rsidR="00000000" w:rsidDel="00000000" w:rsidP="00000000" w:rsidRDefault="00000000" w:rsidRPr="00000000" w14:paraId="0000007D">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Responsibility:</w:t>
      </w:r>
      <w:r w:rsidDel="00000000" w:rsidR="00000000" w:rsidRPr="00000000">
        <w:rPr>
          <w:rFonts w:ascii="Arial" w:cs="Arial" w:eastAsia="Arial" w:hAnsi="Arial"/>
          <w:sz w:val="28"/>
          <w:szCs w:val="28"/>
          <w:rtl w:val="0"/>
        </w:rPr>
        <w:t xml:space="preserve"> This is the dedicated storage layer, responsible for the persistent storage, retrieval, and management of all critical system data. It only communicates with the Application/Logic Tier for maximum security.</w:t>
      </w:r>
    </w:p>
    <w:p w:rsidR="00000000" w:rsidDel="00000000" w:rsidP="00000000" w:rsidRDefault="00000000" w:rsidRPr="00000000" w14:paraId="0000007F">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Technologies:</w:t>
      </w:r>
      <w:r w:rsidDel="00000000" w:rsidR="00000000" w:rsidRPr="00000000">
        <w:rPr>
          <w:rFonts w:ascii="Arial" w:cs="Arial" w:eastAsia="Arial" w:hAnsi="Arial"/>
          <w:sz w:val="28"/>
          <w:szCs w:val="28"/>
          <w:rtl w:val="0"/>
        </w:rPr>
        <w:t xml:space="preserve"> PHP SQL (e.g., MySQL/MariaDB): Provides a structured, reliable database for storing all critical pharmaceutical data, including inventory, transaction history, batch numbers, expiration dates, and patient linkage required for auditing and compliance.</w:t>
      </w:r>
    </w:p>
    <w:p w:rsidR="00000000" w:rsidDel="00000000" w:rsidP="00000000" w:rsidRDefault="00000000" w:rsidRPr="00000000" w14:paraId="00000081">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2">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3">
      <w:pPr>
        <w:spacing w:after="0" w:line="240" w:lineRule="auto"/>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1.5 Database Schema </w:t>
      </w:r>
    </w:p>
    <w:p w:rsidR="00000000" w:rsidDel="00000000" w:rsidP="00000000" w:rsidRDefault="00000000" w:rsidRPr="00000000" w14:paraId="00000085">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database schema is based on the system's core requirements: user management, comprehensive inventory control (including batch and expiration tracking), and detailed transaction processing with patient linkage.</w:t>
      </w:r>
    </w:p>
    <w:p w:rsidR="00000000" w:rsidDel="00000000" w:rsidP="00000000" w:rsidRDefault="00000000" w:rsidRPr="00000000" w14:paraId="00000087">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sz w:val="28"/>
          <w:szCs w:val="28"/>
        </w:rPr>
      </w:pPr>
      <w:r w:rsidDel="00000000" w:rsidR="00000000" w:rsidRPr="00000000">
        <w:rPr>
          <w:rtl w:val="0"/>
        </w:rPr>
      </w:r>
    </w:p>
    <w:sdt>
      <w:sdtPr>
        <w:lock w:val="contentLocked"/>
        <w:id w:val="-82712722"/>
        <w:tag w:val="goog_rdk_0"/>
      </w:sdtPr>
      <w:sdtContent>
        <w:tbl>
          <w:tblPr>
            <w:tblStyle w:val="Table1"/>
            <w:tblpPr w:leftFromText="180" w:rightFromText="180" w:topFromText="180" w:bottomFromText="180" w:vertAnchor="text" w:horzAnchor="text" w:tblpX="12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070"/>
            <w:gridCol w:w="3150"/>
            <w:gridCol w:w="1725"/>
            <w:tblGridChange w:id="0">
              <w:tblGrid>
                <w:gridCol w:w="1695"/>
                <w:gridCol w:w="2070"/>
                <w:gridCol w:w="3150"/>
                <w:gridCol w:w="1725"/>
              </w:tblGrid>
            </w:tblGridChange>
          </w:tblGrid>
          <w:tr>
            <w:trPr>
              <w:cantSplit w:val="0"/>
              <w:tblHeader w:val="0"/>
            </w:trPr>
            <w:tc>
              <w:tcPr/>
              <w:p w:rsidR="00000000" w:rsidDel="00000000" w:rsidP="00000000" w:rsidRDefault="00000000" w:rsidRPr="00000000" w14:paraId="00000089">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Table (Entity)</w:t>
                </w:r>
              </w:p>
            </w:tc>
            <w:tc>
              <w:tcPr/>
              <w:p w:rsidR="00000000" w:rsidDel="00000000" w:rsidP="00000000" w:rsidRDefault="00000000" w:rsidRPr="00000000" w14:paraId="0000008A">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Description</w:t>
                </w:r>
              </w:p>
            </w:tc>
            <w:tc>
              <w:tcPr/>
              <w:p w:rsidR="00000000" w:rsidDel="00000000" w:rsidP="00000000" w:rsidRDefault="00000000" w:rsidRPr="00000000" w14:paraId="0000008B">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Key Attributes (Columns)</w:t>
                </w:r>
              </w:p>
            </w:tc>
            <w:tc>
              <w:tcPr/>
              <w:p w:rsidR="00000000" w:rsidDel="00000000" w:rsidP="00000000" w:rsidRDefault="00000000" w:rsidRPr="00000000" w14:paraId="0000008C">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Relationships (Foreign Keys)</w:t>
                </w:r>
              </w:p>
            </w:tc>
          </w:tr>
          <w:tr>
            <w:trPr>
              <w:cantSplit w:val="0"/>
              <w:tblHeader w:val="0"/>
            </w:trPr>
            <w:tc>
              <w:tcPr/>
              <w:p w:rsidR="00000000" w:rsidDel="00000000" w:rsidP="00000000" w:rsidRDefault="00000000" w:rsidRPr="00000000" w14:paraId="0000008D">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Users</w:t>
                </w:r>
              </w:p>
            </w:tc>
            <w:tc>
              <w:tcPr/>
              <w:p w:rsidR="00000000" w:rsidDel="00000000" w:rsidP="00000000" w:rsidRDefault="00000000" w:rsidRPr="00000000" w14:paraId="0000008E">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Stores staff login and profile information.</w:t>
                </w:r>
              </w:p>
            </w:tc>
            <w:tc>
              <w:tcPr/>
              <w:p w:rsidR="00000000" w:rsidDel="00000000" w:rsidP="00000000" w:rsidRDefault="00000000" w:rsidRPr="00000000" w14:paraId="0000008F">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user_id</w:t>
                </w:r>
                <w:r w:rsidDel="00000000" w:rsidR="00000000" w:rsidRPr="00000000">
                  <w:rPr>
                    <w:rFonts w:ascii="Arial" w:cs="Arial" w:eastAsia="Arial" w:hAnsi="Arial"/>
                    <w:sz w:val="28"/>
                    <w:szCs w:val="28"/>
                    <w:rtl w:val="0"/>
                  </w:rPr>
                  <w:t xml:space="preserve"> (PK), full_name, email, </w:t>
                </w:r>
                <w:r w:rsidDel="00000000" w:rsidR="00000000" w:rsidRPr="00000000">
                  <w:rPr>
                    <w:rFonts w:ascii="Arial" w:cs="Arial" w:eastAsia="Arial" w:hAnsi="Arial"/>
                    <w:b w:val="1"/>
                    <w:bCs w:val="1"/>
                    <w:sz w:val="28"/>
                    <w:szCs w:val="28"/>
                    <w:rtl w:val="0"/>
                  </w:rPr>
                  <w:t xml:space="preserve">role</w:t>
                </w:r>
                <w:r w:rsidDel="00000000" w:rsidR="00000000" w:rsidRPr="00000000">
                  <w:rPr>
                    <w:rFonts w:ascii="Arial" w:cs="Arial" w:eastAsia="Arial" w:hAnsi="Arial"/>
                    <w:sz w:val="28"/>
                    <w:szCs w:val="28"/>
                    <w:rtl w:val="0"/>
                  </w:rPr>
                  <w:t xml:space="preserve"> (Admin, Pharmacist, Cashier, Inventory Staff), status, password_hash</w:t>
                </w:r>
              </w:p>
            </w:tc>
            <w:tc>
              <w:tcPr/>
              <w:p w:rsidR="00000000" w:rsidDel="00000000" w:rsidP="00000000" w:rsidRDefault="00000000" w:rsidRPr="00000000" w14:paraId="00000090">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Products</w:t>
                </w: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Products</w:t>
                </w:r>
              </w:p>
            </w:tc>
            <w:tc>
              <w:tcPr/>
              <w:p w:rsidR="00000000" w:rsidDel="00000000" w:rsidP="00000000" w:rsidRDefault="00000000" w:rsidRPr="00000000" w14:paraId="00000092">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Stores general product catalog details (medications).</w:t>
                </w:r>
              </w:p>
            </w:tc>
            <w:tc>
              <w:tcPr/>
              <w:p w:rsidR="00000000" w:rsidDel="00000000" w:rsidP="00000000" w:rsidRDefault="00000000" w:rsidRPr="00000000" w14:paraId="00000093">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product_id</w:t>
                </w:r>
                <w:r w:rsidDel="00000000" w:rsidR="00000000" w:rsidRPr="00000000">
                  <w:rPr>
                    <w:rFonts w:ascii="Arial" w:cs="Arial" w:eastAsia="Arial" w:hAnsi="Arial"/>
                    <w:sz w:val="28"/>
                    <w:szCs w:val="28"/>
                    <w:rtl w:val="0"/>
                  </w:rPr>
                  <w:t xml:space="preserve"> (PK), brand_name , generic_name , unit_price , package_size, category</w:t>
                </w:r>
              </w:p>
            </w:tc>
            <w:tc>
              <w:tcPr/>
              <w:p w:rsidR="00000000" w:rsidDel="00000000" w:rsidP="00000000" w:rsidRDefault="00000000" w:rsidRPr="00000000" w14:paraId="00000094">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Products</w:t>
                </w: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Inventory</w:t>
                </w:r>
              </w:p>
            </w:tc>
            <w:tc>
              <w:tcPr/>
              <w:p w:rsidR="00000000" w:rsidDel="00000000" w:rsidP="00000000" w:rsidRDefault="00000000" w:rsidRPr="00000000" w14:paraId="00000096">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Tracks actual physical stock, allowing for batch/expiration control.</w:t>
                </w:r>
              </w:p>
            </w:tc>
            <w:tc>
              <w:tcPr/>
              <w:p w:rsidR="00000000" w:rsidDel="00000000" w:rsidP="00000000" w:rsidRDefault="00000000" w:rsidRPr="00000000" w14:paraId="00000097">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inventory_id</w:t>
                </w:r>
                <w:r w:rsidDel="00000000" w:rsidR="00000000" w:rsidRPr="00000000">
                  <w:rPr>
                    <w:rFonts w:ascii="Arial" w:cs="Arial" w:eastAsia="Arial" w:hAnsi="Arial"/>
                    <w:sz w:val="28"/>
                    <w:szCs w:val="28"/>
                    <w:rtl w:val="0"/>
                  </w:rPr>
                  <w:t xml:space="preserve"> (PK), </w:t>
                </w:r>
                <w:r w:rsidDel="00000000" w:rsidR="00000000" w:rsidRPr="00000000">
                  <w:rPr>
                    <w:rFonts w:ascii="Arial" w:cs="Arial" w:eastAsia="Arial" w:hAnsi="Arial"/>
                    <w:b w:val="1"/>
                    <w:bCs w:val="1"/>
                    <w:sz w:val="28"/>
                    <w:szCs w:val="28"/>
                    <w:rtl w:val="0"/>
                  </w:rPr>
                  <w:t xml:space="preserve">product_id</w:t>
                </w:r>
                <w:r w:rsidDel="00000000" w:rsidR="00000000" w:rsidRPr="00000000">
                  <w:rPr>
                    <w:rFonts w:ascii="Arial" w:cs="Arial" w:eastAsia="Arial" w:hAnsi="Arial"/>
                    <w:sz w:val="28"/>
                    <w:szCs w:val="28"/>
                    <w:rtl w:val="0"/>
                  </w:rPr>
                  <w:t xml:space="preserve"> (FK), </w:t>
                </w:r>
                <w:r w:rsidDel="00000000" w:rsidR="00000000" w:rsidRPr="00000000">
                  <w:rPr>
                    <w:rFonts w:ascii="Arial" w:cs="Arial" w:eastAsia="Arial" w:hAnsi="Arial"/>
                    <w:b w:val="1"/>
                    <w:bCs w:val="1"/>
                    <w:sz w:val="28"/>
                    <w:szCs w:val="28"/>
                    <w:rtl w:val="0"/>
                  </w:rPr>
                  <w:t xml:space="preserve">batch_number</w:t>
                </w:r>
                <w:r w:rsidDel="00000000" w:rsidR="00000000" w:rsidRPr="00000000">
                  <w:rPr>
                    <w:rFonts w:ascii="Arial" w:cs="Arial" w:eastAsia="Arial" w:hAnsi="Arial"/>
                    <w:sz w:val="28"/>
                    <w:szCs w:val="28"/>
                    <w:rtl w:val="0"/>
                  </w:rPr>
                  <w:t xml:space="preserve"> , </w:t>
                </w:r>
                <w:r w:rsidDel="00000000" w:rsidR="00000000" w:rsidRPr="00000000">
                  <w:rPr>
                    <w:rFonts w:ascii="Arial" w:cs="Arial" w:eastAsia="Arial" w:hAnsi="Arial"/>
                    <w:b w:val="1"/>
                    <w:bCs w:val="1"/>
                    <w:sz w:val="28"/>
                    <w:szCs w:val="28"/>
                    <w:rtl w:val="0"/>
                  </w:rPr>
                  <w:t xml:space="preserve">expiration_date</w:t>
                </w:r>
                <w:r w:rsidDel="00000000" w:rsidR="00000000" w:rsidRPr="00000000">
                  <w:rPr>
                    <w:rFonts w:ascii="Arial" w:cs="Arial" w:eastAsia="Arial" w:hAnsi="Arial"/>
                    <w:sz w:val="28"/>
                    <w:szCs w:val="28"/>
                    <w:rtl w:val="0"/>
                  </w:rPr>
                  <w:t xml:space="preserve"> , current_stock_level </w:t>
                </w:r>
              </w:p>
            </w:tc>
            <w:tc>
              <w:tcPr/>
              <w:p w:rsidR="00000000" w:rsidDel="00000000" w:rsidP="00000000" w:rsidRDefault="00000000" w:rsidRPr="00000000" w14:paraId="00000098">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Products</w:t>
                </w: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Patients</w:t>
                </w:r>
              </w:p>
            </w:tc>
            <w:tc>
              <w:tcPr/>
              <w:p w:rsidR="00000000" w:rsidDel="00000000" w:rsidP="00000000" w:rsidRDefault="00000000" w:rsidRPr="00000000" w14:paraId="0000009A">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Stores patient details for billing and prescription linkage.</w:t>
                </w:r>
              </w:p>
            </w:tc>
            <w:tc>
              <w:tcPr/>
              <w:p w:rsidR="00000000" w:rsidDel="00000000" w:rsidP="00000000" w:rsidRDefault="00000000" w:rsidRPr="00000000" w14:paraId="0000009B">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patient_id</w:t>
                </w:r>
                <w:r w:rsidDel="00000000" w:rsidR="00000000" w:rsidRPr="00000000">
                  <w:rPr>
                    <w:rFonts w:ascii="Arial" w:cs="Arial" w:eastAsia="Arial" w:hAnsi="Arial"/>
                    <w:sz w:val="28"/>
                    <w:szCs w:val="28"/>
                    <w:rtl w:val="0"/>
                  </w:rPr>
                  <w:t xml:space="preserve"> (PK), full_name, date_of_birth, contact_info, billing_account_id</w:t>
                </w:r>
              </w:p>
            </w:tc>
            <w:tc>
              <w:tcPr/>
              <w:p w:rsidR="00000000" w:rsidDel="00000000" w:rsidP="00000000" w:rsidRDefault="00000000" w:rsidRPr="00000000" w14:paraId="0000009C">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Products</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Transactions</w:t>
                </w:r>
              </w:p>
            </w:tc>
            <w:tc>
              <w:tcPr/>
              <w:p w:rsidR="00000000" w:rsidDel="00000000" w:rsidP="00000000" w:rsidRDefault="00000000" w:rsidRPr="00000000" w14:paraId="0000009E">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Records the summary details of each sale.</w:t>
                </w:r>
              </w:p>
            </w:tc>
            <w:tc>
              <w:tcPr/>
              <w:p w:rsidR="00000000" w:rsidDel="00000000" w:rsidP="00000000" w:rsidRDefault="00000000" w:rsidRPr="00000000" w14:paraId="0000009F">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transaction_id</w:t>
                </w:r>
                <w:r w:rsidDel="00000000" w:rsidR="00000000" w:rsidRPr="00000000">
                  <w:rPr>
                    <w:rFonts w:ascii="Arial" w:cs="Arial" w:eastAsia="Arial" w:hAnsi="Arial"/>
                    <w:sz w:val="28"/>
                    <w:szCs w:val="28"/>
                    <w:rtl w:val="0"/>
                  </w:rPr>
                  <w:t xml:space="preserve"> (PK), </w:t>
                </w:r>
                <w:r w:rsidDel="00000000" w:rsidR="00000000" w:rsidRPr="00000000">
                  <w:rPr>
                    <w:rFonts w:ascii="Arial" w:cs="Arial" w:eastAsia="Arial" w:hAnsi="Arial"/>
                    <w:b w:val="1"/>
                    <w:bCs w:val="1"/>
                    <w:sz w:val="28"/>
                    <w:szCs w:val="28"/>
                    <w:rtl w:val="0"/>
                  </w:rPr>
                  <w:t xml:space="preserve">cashier_id</w:t>
                </w:r>
                <w:r w:rsidDel="00000000" w:rsidR="00000000" w:rsidRPr="00000000">
                  <w:rPr>
                    <w:rFonts w:ascii="Arial" w:cs="Arial" w:eastAsia="Arial" w:hAnsi="Arial"/>
                    <w:sz w:val="28"/>
                    <w:szCs w:val="28"/>
                    <w:rtl w:val="0"/>
                  </w:rPr>
                  <w:t xml:space="preserve"> (FK), </w:t>
                </w:r>
                <w:r w:rsidDel="00000000" w:rsidR="00000000" w:rsidRPr="00000000">
                  <w:rPr>
                    <w:rFonts w:ascii="Arial" w:cs="Arial" w:eastAsia="Arial" w:hAnsi="Arial"/>
                    <w:b w:val="1"/>
                    <w:bCs w:val="1"/>
                    <w:sz w:val="28"/>
                    <w:szCs w:val="28"/>
                    <w:rtl w:val="0"/>
                  </w:rPr>
                  <w:t xml:space="preserve">patient_id</w:t>
                </w:r>
                <w:r w:rsidDel="00000000" w:rsidR="00000000" w:rsidRPr="00000000">
                  <w:rPr>
                    <w:rFonts w:ascii="Arial" w:cs="Arial" w:eastAsia="Arial" w:hAnsi="Arial"/>
                    <w:sz w:val="28"/>
                    <w:szCs w:val="28"/>
                    <w:rtl w:val="0"/>
                  </w:rPr>
                  <w:t xml:space="preserve"> (FK, optional) , total_amount , payment_method , date_time , tax_collected , discount_applied </w:t>
                </w:r>
              </w:p>
            </w:tc>
            <w:tc>
              <w:tcPr/>
              <w:p w:rsidR="00000000" w:rsidDel="00000000" w:rsidP="00000000" w:rsidRDefault="00000000" w:rsidRPr="00000000" w14:paraId="000000A0">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Users</w:t>
                </w:r>
                <w:r w:rsidDel="00000000" w:rsidR="00000000" w:rsidRPr="00000000">
                  <w:rPr>
                    <w:rFonts w:ascii="Arial" w:cs="Arial" w:eastAsia="Arial" w:hAnsi="Arial"/>
                    <w:sz w:val="28"/>
                    <w:szCs w:val="28"/>
                    <w:rtl w:val="0"/>
                  </w:rPr>
                  <w:t xml:space="preserve"> (cashier_id), FK to </w:t>
                </w:r>
                <w:r w:rsidDel="00000000" w:rsidR="00000000" w:rsidRPr="00000000">
                  <w:rPr>
                    <w:rFonts w:ascii="Arial" w:cs="Arial" w:eastAsia="Arial" w:hAnsi="Arial"/>
                    <w:b w:val="1"/>
                    <w:bCs w:val="1"/>
                    <w:sz w:val="28"/>
                    <w:szCs w:val="28"/>
                    <w:rtl w:val="0"/>
                  </w:rPr>
                  <w:t xml:space="preserve">Patients</w:t>
                </w: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Transaction_Items</w:t>
                </w:r>
              </w:p>
            </w:tc>
            <w:tc>
              <w:tcPr/>
              <w:p w:rsidR="00000000" w:rsidDel="00000000" w:rsidP="00000000" w:rsidRDefault="00000000" w:rsidRPr="00000000" w14:paraId="000000A2">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Stores the details of each medication sold in a transaction.</w:t>
                </w:r>
              </w:p>
            </w:tc>
            <w:tc>
              <w:tcPr/>
              <w:p w:rsidR="00000000" w:rsidDel="00000000" w:rsidP="00000000" w:rsidRDefault="00000000" w:rsidRPr="00000000" w14:paraId="000000A3">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item_id</w:t>
                </w:r>
                <w:r w:rsidDel="00000000" w:rsidR="00000000" w:rsidRPr="00000000">
                  <w:rPr>
                    <w:rFonts w:ascii="Arial" w:cs="Arial" w:eastAsia="Arial" w:hAnsi="Arial"/>
                    <w:sz w:val="28"/>
                    <w:szCs w:val="28"/>
                    <w:rtl w:val="0"/>
                  </w:rPr>
                  <w:t xml:space="preserve"> (PK), </w:t>
                </w:r>
                <w:r w:rsidDel="00000000" w:rsidR="00000000" w:rsidRPr="00000000">
                  <w:rPr>
                    <w:rFonts w:ascii="Arial" w:cs="Arial" w:eastAsia="Arial" w:hAnsi="Arial"/>
                    <w:b w:val="1"/>
                    <w:bCs w:val="1"/>
                    <w:sz w:val="28"/>
                    <w:szCs w:val="28"/>
                    <w:rtl w:val="0"/>
                  </w:rPr>
                  <w:t xml:space="preserve">transaction_id</w:t>
                </w:r>
                <w:r w:rsidDel="00000000" w:rsidR="00000000" w:rsidRPr="00000000">
                  <w:rPr>
                    <w:rFonts w:ascii="Arial" w:cs="Arial" w:eastAsia="Arial" w:hAnsi="Arial"/>
                    <w:sz w:val="28"/>
                    <w:szCs w:val="28"/>
                    <w:rtl w:val="0"/>
                  </w:rPr>
                  <w:t xml:space="preserve"> (FK), </w:t>
                </w:r>
                <w:r w:rsidDel="00000000" w:rsidR="00000000" w:rsidRPr="00000000">
                  <w:rPr>
                    <w:rFonts w:ascii="Arial" w:cs="Arial" w:eastAsia="Arial" w:hAnsi="Arial"/>
                    <w:b w:val="1"/>
                    <w:bCs w:val="1"/>
                    <w:sz w:val="28"/>
                    <w:szCs w:val="28"/>
                    <w:rtl w:val="0"/>
                  </w:rPr>
                  <w:t xml:space="preserve">inventory_id</w:t>
                </w:r>
                <w:r w:rsidDel="00000000" w:rsidR="00000000" w:rsidRPr="00000000">
                  <w:rPr>
                    <w:rFonts w:ascii="Arial" w:cs="Arial" w:eastAsia="Arial" w:hAnsi="Arial"/>
                    <w:sz w:val="28"/>
                    <w:szCs w:val="28"/>
                    <w:rtl w:val="0"/>
                  </w:rPr>
                  <w:t xml:space="preserve"> (FK), quantity_sold, unit_price_at_sale</w:t>
                </w:r>
              </w:p>
            </w:tc>
            <w:tc>
              <w:tcPr/>
              <w:p w:rsidR="00000000" w:rsidDel="00000000" w:rsidP="00000000" w:rsidRDefault="00000000" w:rsidRPr="00000000" w14:paraId="000000A4">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Transactions</w:t>
                </w:r>
                <w:r w:rsidDel="00000000" w:rsidR="00000000" w:rsidRPr="00000000">
                  <w:rPr>
                    <w:rFonts w:ascii="Arial" w:cs="Arial" w:eastAsia="Arial" w:hAnsi="Arial"/>
                    <w:sz w:val="28"/>
                    <w:szCs w:val="28"/>
                    <w:rtl w:val="0"/>
                  </w:rPr>
                  <w:t xml:space="preserve">, FK to </w:t>
                </w:r>
                <w:r w:rsidDel="00000000" w:rsidR="00000000" w:rsidRPr="00000000">
                  <w:rPr>
                    <w:rFonts w:ascii="Arial" w:cs="Arial" w:eastAsia="Arial" w:hAnsi="Arial"/>
                    <w:b w:val="1"/>
                    <w:bCs w:val="1"/>
                    <w:sz w:val="28"/>
                    <w:szCs w:val="28"/>
                    <w:rtl w:val="0"/>
                  </w:rPr>
                  <w:t xml:space="preserve">Inventory</w:t>
                </w:r>
                <w:r w:rsidDel="00000000" w:rsidR="00000000" w:rsidRPr="00000000">
                  <w:rPr>
                    <w:rFonts w:ascii="Arial" w:cs="Arial" w:eastAsia="Arial" w:hAnsi="Arial"/>
                    <w:sz w:val="28"/>
                    <w:szCs w:val="28"/>
                    <w:rtl w:val="0"/>
                  </w:rPr>
                  <w:t xml:space="preserve"> (for batch/expiration traceability)</w:t>
                </w:r>
              </w:p>
            </w:tc>
          </w:tr>
          <w:tr>
            <w:trPr>
              <w:cantSplit w:val="0"/>
              <w:tblHeader w:val="0"/>
            </w:trPr>
            <w:tc>
              <w:tcPr/>
              <w:p w:rsidR="00000000" w:rsidDel="00000000" w:rsidP="00000000" w:rsidRDefault="00000000" w:rsidRPr="00000000" w14:paraId="000000A5">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Shifts</w:t>
                </w:r>
              </w:p>
            </w:tc>
            <w:tc>
              <w:tcPr/>
              <w:p w:rsidR="00000000" w:rsidDel="00000000" w:rsidP="00000000" w:rsidRDefault="00000000" w:rsidRPr="00000000" w14:paraId="000000A6">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Manages cash accountability for cashiers.</w:t>
                </w:r>
              </w:p>
            </w:tc>
            <w:tc>
              <w:tcPr/>
              <w:p w:rsidR="00000000" w:rsidDel="00000000" w:rsidP="00000000" w:rsidRDefault="00000000" w:rsidRPr="00000000" w14:paraId="000000A7">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shift_id</w:t>
                </w:r>
                <w:r w:rsidDel="00000000" w:rsidR="00000000" w:rsidRPr="00000000">
                  <w:rPr>
                    <w:rFonts w:ascii="Arial" w:cs="Arial" w:eastAsia="Arial" w:hAnsi="Arial"/>
                    <w:sz w:val="28"/>
                    <w:szCs w:val="28"/>
                    <w:rtl w:val="0"/>
                  </w:rPr>
                  <w:t xml:space="preserve"> (PK), </w:t>
                </w:r>
                <w:r w:rsidDel="00000000" w:rsidR="00000000" w:rsidRPr="00000000">
                  <w:rPr>
                    <w:rFonts w:ascii="Arial" w:cs="Arial" w:eastAsia="Arial" w:hAnsi="Arial"/>
                    <w:b w:val="1"/>
                    <w:bCs w:val="1"/>
                    <w:sz w:val="28"/>
                    <w:szCs w:val="28"/>
                    <w:rtl w:val="0"/>
                  </w:rPr>
                  <w:t xml:space="preserve">cashier_id</w:t>
                </w:r>
                <w:r w:rsidDel="00000000" w:rsidR="00000000" w:rsidRPr="00000000">
                  <w:rPr>
                    <w:rFonts w:ascii="Arial" w:cs="Arial" w:eastAsia="Arial" w:hAnsi="Arial"/>
                    <w:sz w:val="28"/>
                    <w:szCs w:val="28"/>
                    <w:rtl w:val="0"/>
                  </w:rPr>
                  <w:t xml:space="preserve"> (FK), start_time, end_time, </w:t>
                </w:r>
                <w:r w:rsidDel="00000000" w:rsidR="00000000" w:rsidRPr="00000000">
                  <w:rPr>
                    <w:rFonts w:ascii="Arial" w:cs="Arial" w:eastAsia="Arial" w:hAnsi="Arial"/>
                    <w:b w:val="1"/>
                    <w:bCs w:val="1"/>
                    <w:sz w:val="28"/>
                    <w:szCs w:val="28"/>
                    <w:rtl w:val="0"/>
                  </w:rPr>
                  <w:t xml:space="preserve">initial_float</w:t>
                </w:r>
                <w:r w:rsidDel="00000000" w:rsidR="00000000" w:rsidRPr="00000000">
                  <w:rPr>
                    <w:rFonts w:ascii="Arial" w:cs="Arial" w:eastAsia="Arial" w:hAnsi="Arial"/>
                    <w:sz w:val="28"/>
                    <w:szCs w:val="28"/>
                    <w:rtl w:val="0"/>
                  </w:rPr>
                  <w:t xml:space="preserve"> (Cash Declaration), system_sales_total, actual_cash_counted</w:t>
                </w:r>
              </w:p>
            </w:tc>
            <w:tc>
              <w:tcPr/>
              <w:p w:rsidR="00000000" w:rsidDel="00000000" w:rsidP="00000000" w:rsidRDefault="00000000" w:rsidRPr="00000000" w14:paraId="000000A8">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Users</w:t>
                </w:r>
                <w:r w:rsidDel="00000000" w:rsidR="00000000" w:rsidRPr="00000000">
                  <w:rPr>
                    <w:rFonts w:ascii="Arial" w:cs="Arial" w:eastAsia="Arial" w:hAnsi="Arial"/>
                    <w:sz w:val="28"/>
                    <w:szCs w:val="28"/>
                    <w:rtl w:val="0"/>
                  </w:rPr>
                  <w:t xml:space="preserve"> (cashier_id)</w:t>
                </w:r>
              </w:p>
            </w:tc>
          </w:tr>
          <w:tr>
            <w:trPr>
              <w:cantSplit w:val="0"/>
              <w:tblHeader w:val="0"/>
            </w:trPr>
            <w:tc>
              <w:tcPr/>
              <w:p w:rsidR="00000000" w:rsidDel="00000000" w:rsidP="00000000" w:rsidRDefault="00000000" w:rsidRPr="00000000" w14:paraId="000000A9">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Adjustments</w:t>
                </w:r>
              </w:p>
            </w:tc>
            <w:tc>
              <w:tcPr/>
              <w:p w:rsidR="00000000" w:rsidDel="00000000" w:rsidP="00000000" w:rsidRDefault="00000000" w:rsidRPr="00000000" w14:paraId="000000AA">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Tracks manual inventory changes for auditing.</w:t>
                </w:r>
              </w:p>
            </w:tc>
            <w:tc>
              <w:tcPr/>
              <w:p w:rsidR="00000000" w:rsidDel="00000000" w:rsidP="00000000" w:rsidRDefault="00000000" w:rsidRPr="00000000" w14:paraId="000000AB">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adjustment_id</w:t>
                </w:r>
                <w:r w:rsidDel="00000000" w:rsidR="00000000" w:rsidRPr="00000000">
                  <w:rPr>
                    <w:rFonts w:ascii="Arial" w:cs="Arial" w:eastAsia="Arial" w:hAnsi="Arial"/>
                    <w:sz w:val="28"/>
                    <w:szCs w:val="28"/>
                    <w:rtl w:val="0"/>
                  </w:rPr>
                  <w:t xml:space="preserve"> (PK), </w:t>
                </w:r>
                <w:r w:rsidDel="00000000" w:rsidR="00000000" w:rsidRPr="00000000">
                  <w:rPr>
                    <w:rFonts w:ascii="Arial" w:cs="Arial" w:eastAsia="Arial" w:hAnsi="Arial"/>
                    <w:b w:val="1"/>
                    <w:bCs w:val="1"/>
                    <w:sz w:val="28"/>
                    <w:szCs w:val="28"/>
                    <w:rtl w:val="0"/>
                  </w:rPr>
                  <w:t xml:space="preserve">inventory_id</w:t>
                </w:r>
                <w:r w:rsidDel="00000000" w:rsidR="00000000" w:rsidRPr="00000000">
                  <w:rPr>
                    <w:rFonts w:ascii="Arial" w:cs="Arial" w:eastAsia="Arial" w:hAnsi="Arial"/>
                    <w:sz w:val="28"/>
                    <w:szCs w:val="28"/>
                    <w:rtl w:val="0"/>
                  </w:rPr>
                  <w:t xml:space="preserve"> (FK), adjustment_type (Damaged, Lost, Received), quantity_change, </w:t>
                </w:r>
                <w:r w:rsidDel="00000000" w:rsidR="00000000" w:rsidRPr="00000000">
                  <w:rPr>
                    <w:rFonts w:ascii="Arial" w:cs="Arial" w:eastAsia="Arial" w:hAnsi="Arial"/>
                    <w:b w:val="1"/>
                    <w:bCs w:val="1"/>
                    <w:sz w:val="28"/>
                    <w:szCs w:val="28"/>
                    <w:rtl w:val="0"/>
                  </w:rPr>
                  <w:t xml:space="preserve">reason</w:t>
                </w:r>
                <w:r w:rsidDel="00000000" w:rsidR="00000000" w:rsidRPr="00000000">
                  <w:rPr>
                    <w:rFonts w:ascii="Arial" w:cs="Arial" w:eastAsia="Arial" w:hAnsi="Arial"/>
                    <w:sz w:val="28"/>
                    <w:szCs w:val="28"/>
                    <w:rtl w:val="0"/>
                  </w:rPr>
                  <w:t xml:space="preserve">, date_time, </w:t>
                </w:r>
                <w:r w:rsidDel="00000000" w:rsidR="00000000" w:rsidRPr="00000000">
                  <w:rPr>
                    <w:rFonts w:ascii="Arial" w:cs="Arial" w:eastAsia="Arial" w:hAnsi="Arial"/>
                    <w:b w:val="1"/>
                    <w:bCs w:val="1"/>
                    <w:sz w:val="28"/>
                    <w:szCs w:val="28"/>
                    <w:rtl w:val="0"/>
                  </w:rPr>
                  <w:t xml:space="preserve">admin_id</w:t>
                </w:r>
                <w:r w:rsidDel="00000000" w:rsidR="00000000" w:rsidRPr="00000000">
                  <w:rPr>
                    <w:rFonts w:ascii="Arial" w:cs="Arial" w:eastAsia="Arial" w:hAnsi="Arial"/>
                    <w:sz w:val="28"/>
                    <w:szCs w:val="28"/>
                    <w:rtl w:val="0"/>
                  </w:rPr>
                  <w:t xml:space="preserve"> (FK)</w:t>
                </w:r>
              </w:p>
            </w:tc>
            <w:tc>
              <w:tcPr/>
              <w:p w:rsidR="00000000" w:rsidDel="00000000" w:rsidP="00000000" w:rsidRDefault="00000000" w:rsidRPr="00000000" w14:paraId="000000AC">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FK to </w:t>
                </w:r>
                <w:r w:rsidDel="00000000" w:rsidR="00000000" w:rsidRPr="00000000">
                  <w:rPr>
                    <w:rFonts w:ascii="Arial" w:cs="Arial" w:eastAsia="Arial" w:hAnsi="Arial"/>
                    <w:b w:val="1"/>
                    <w:bCs w:val="1"/>
                    <w:sz w:val="28"/>
                    <w:szCs w:val="28"/>
                    <w:rtl w:val="0"/>
                  </w:rPr>
                  <w:t xml:space="preserve">Inventory</w:t>
                </w:r>
                <w:r w:rsidDel="00000000" w:rsidR="00000000" w:rsidRPr="00000000">
                  <w:rPr>
                    <w:rFonts w:ascii="Arial" w:cs="Arial" w:eastAsia="Arial" w:hAnsi="Arial"/>
                    <w:sz w:val="28"/>
                    <w:szCs w:val="28"/>
                    <w:rtl w:val="0"/>
                  </w:rPr>
                  <w:t xml:space="preserve">, FK to </w:t>
                </w:r>
                <w:r w:rsidDel="00000000" w:rsidR="00000000" w:rsidRPr="00000000">
                  <w:rPr>
                    <w:rFonts w:ascii="Arial" w:cs="Arial" w:eastAsia="Arial" w:hAnsi="Arial"/>
                    <w:b w:val="1"/>
                    <w:bCs w:val="1"/>
                    <w:sz w:val="28"/>
                    <w:szCs w:val="28"/>
                    <w:rtl w:val="0"/>
                  </w:rPr>
                  <w:t xml:space="preserve">Users</w:t>
                </w:r>
                <w:r w:rsidDel="00000000" w:rsidR="00000000" w:rsidRPr="00000000">
                  <w:rPr>
                    <w:rFonts w:ascii="Arial" w:cs="Arial" w:eastAsia="Arial" w:hAnsi="Arial"/>
                    <w:sz w:val="28"/>
                    <w:szCs w:val="28"/>
                    <w:rtl w:val="0"/>
                  </w:rPr>
                  <w:t xml:space="preserve"> (admin_id)</w:t>
                </w:r>
              </w:p>
            </w:tc>
          </w:tr>
        </w:tbl>
      </w:sdtContent>
    </w:sdt>
    <w:p w:rsidR="00000000" w:rsidDel="00000000" w:rsidP="00000000" w:rsidRDefault="00000000" w:rsidRPr="00000000" w14:paraId="000000AD">
      <w:pPr>
        <w:spacing w:after="0" w:line="24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1.6 SiteMap </w:t>
      </w:r>
    </w:p>
    <w:p w:rsidR="00000000" w:rsidDel="00000000" w:rsidP="00000000" w:rsidRDefault="00000000" w:rsidRPr="00000000" w14:paraId="000000AF">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0">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486400" cy="5511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486400" cy="4406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8">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9">
      <w:pPr>
        <w:spacing w:after="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B">
      <w:pPr>
        <w:spacing w:after="0" w:line="240" w:lineRule="auto"/>
        <w:rPr>
          <w:rFonts w:ascii="Arial" w:cs="Arial" w:eastAsia="Arial" w:hAnsi="Arial"/>
          <w:i w:val="1"/>
          <w:iCs w:val="1"/>
          <w:color w:val="000000"/>
          <w:sz w:val="28"/>
          <w:szCs w:val="28"/>
        </w:rPr>
      </w:pPr>
      <w:r w:rsidDel="00000000" w:rsidR="00000000" w:rsidRPr="00000000">
        <w:rPr>
          <w:rtl w:val="0"/>
        </w:rPr>
      </w:r>
    </w:p>
    <w:p w:rsidR="00000000" w:rsidDel="00000000" w:rsidP="00000000" w:rsidRDefault="00000000" w:rsidRPr="00000000" w14:paraId="000000BC">
      <w:pPr>
        <w:spacing w:after="0" w:line="360" w:lineRule="auto"/>
        <w:rPr>
          <w:rFonts w:ascii="Arial" w:cs="Arial" w:eastAsia="Arial" w:hAnsi="Arial"/>
          <w:i w:val="1"/>
          <w:iCs w:val="1"/>
          <w:color w:val="000000"/>
          <w:sz w:val="28"/>
          <w:szCs w:val="28"/>
        </w:rPr>
      </w:pPr>
      <w:r w:rsidDel="00000000" w:rsidR="00000000" w:rsidRPr="00000000">
        <w:rPr>
          <w:rtl w:val="0"/>
        </w:rPr>
      </w:r>
    </w:p>
    <w:p w:rsidR="00000000" w:rsidDel="00000000" w:rsidP="00000000" w:rsidRDefault="00000000" w:rsidRPr="00000000" w14:paraId="000000BD">
      <w:pPr>
        <w:spacing w:after="0" w:line="360" w:lineRule="auto"/>
        <w:rPr>
          <w:rFonts w:ascii="Arial" w:cs="Arial" w:eastAsia="Arial" w:hAnsi="Arial"/>
          <w:i w:val="1"/>
          <w:iCs w:val="1"/>
          <w:color w:val="000000"/>
          <w:sz w:val="28"/>
          <w:szCs w:val="28"/>
        </w:rPr>
      </w:pPr>
      <w:r w:rsidDel="00000000" w:rsidR="00000000" w:rsidRPr="00000000">
        <w:rPr>
          <w:rtl w:val="0"/>
        </w:rPr>
      </w:r>
    </w:p>
    <w:p w:rsidR="00000000" w:rsidDel="00000000" w:rsidP="00000000" w:rsidRDefault="00000000" w:rsidRPr="00000000" w14:paraId="000000BE">
      <w:pPr>
        <w:spacing w:after="0"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6" w:right="0" w:hanging="10"/>
      <w:jc w:val="center"/>
    </w:pPr>
    <w:rPr>
      <w:rFonts w:ascii="Courier New" w:cs="Courier New" w:eastAsia="Courier New" w:hAnsi="Courier New"/>
      <w:b w:val="0"/>
      <w:bCs w:val="0"/>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pPr>
      <w:widowControl w:val="0"/>
      <w:autoSpaceDE w:val="0"/>
      <w:autoSpaceDN w:val="0"/>
      <w:spacing w:after="0" w:line="240" w:lineRule="auto"/>
    </w:pPr>
    <w:rPr>
      <w:rFonts w:ascii="Arial" w:cs="Arial" w:eastAsia="Arial" w:hAnsi="Arial"/>
      <w:sz w:val="24"/>
      <w:szCs w:val="24"/>
      <w:lang w:val="en-PH"/>
    </w:rPr>
  </w:style>
  <w:style w:type="paragraph" w:styleId="Caption">
    <w:name w:val="caption"/>
    <w:basedOn w:val="Normal"/>
    <w:next w:val="Normal"/>
    <w:uiPriority w:val="35"/>
    <w:unhideWhenUsed w:val="1"/>
    <w:qFormat w:val="1"/>
    <w:pPr>
      <w:spacing w:after="200" w:line="240" w:lineRule="auto"/>
    </w:pPr>
    <w:rPr>
      <w:i w:val="1"/>
      <w:iCs w:val="1"/>
      <w:color w:val="44546a" w:themeColor="text2"/>
      <w:sz w:val="18"/>
      <w:szCs w:val="18"/>
    </w:rPr>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0563c1" w:themeColor="hyperlink"/>
      <w:u w:val="single"/>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PH" w:val="en-PH"/>
    </w:rPr>
  </w:style>
  <w:style w:type="character" w:styleId="Strong">
    <w:name w:val="Strong"/>
    <w:basedOn w:val="DefaultParagraphFont"/>
    <w:qFormat w:val="1"/>
    <w:rPr>
      <w:b w:val="1"/>
      <w:bCs w:val="1"/>
    </w:rPr>
  </w:style>
  <w:style w:type="table" w:styleId="TableGrid">
    <w:name w:val="Table Grid"/>
    <w:basedOn w:val="TableNormal"/>
    <w:uiPriority w:val="39"/>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Heading1"/>
    <w:next w:val="Normal"/>
    <w:link w:val="TableofFiguresChar"/>
    <w:uiPriority w:val="99"/>
    <w:unhideWhenUsed w:val="1"/>
    <w:pPr>
      <w:spacing w:after="0"/>
      <w:ind w:left="440" w:hanging="440"/>
    </w:pPr>
    <w:rPr>
      <w:rFonts w:cstheme="minorHAnsi"/>
      <w:b w:val="0"/>
      <w:szCs w:val="20"/>
    </w:rPr>
  </w:style>
  <w:style w:type="paragraph" w:styleId="TOC1">
    <w:name w:val="toc 1"/>
    <w:basedOn w:val="Normal"/>
    <w:next w:val="Normal"/>
    <w:uiPriority w:val="39"/>
    <w:unhideWhenUsed w:val="1"/>
    <w:pPr>
      <w:tabs>
        <w:tab w:val="right" w:leader="dot" w:pos="8630"/>
      </w:tabs>
      <w:spacing w:after="0" w:line="480" w:lineRule="auto"/>
    </w:pPr>
    <w:rPr>
      <w:rFonts w:ascii="Arial" w:cs="Arial" w:hAnsi="Arial" w:eastAsiaTheme="minorEastAsia"/>
      <w:bCs w:val="1"/>
      <w:color w:val="000000" w:themeColor="text1"/>
      <w:sz w:val="24"/>
      <w:szCs w:val="24"/>
    </w:rPr>
  </w:style>
  <w:style w:type="paragraph" w:styleId="TOC2">
    <w:name w:val="toc 2"/>
    <w:basedOn w:val="Normal"/>
    <w:next w:val="Normal"/>
    <w:uiPriority w:val="39"/>
    <w:unhideWhenUsed w:val="1"/>
    <w:pPr>
      <w:spacing w:after="100"/>
      <w:ind w:left="220"/>
    </w:pPr>
    <w:rPr>
      <w:rFonts w:cs="Times New Roman" w:eastAsiaTheme="minorEastAsia"/>
    </w:rPr>
  </w:style>
  <w:style w:type="paragraph" w:styleId="TOC3">
    <w:name w:val="toc 3"/>
    <w:basedOn w:val="Normal"/>
    <w:next w:val="Normal"/>
    <w:uiPriority w:val="39"/>
    <w:unhideWhenUsed w:val="1"/>
    <w:qFormat w:val="1"/>
    <w:pPr>
      <w:spacing w:after="100"/>
      <w:ind w:left="440"/>
    </w:pPr>
    <w:rPr>
      <w:rFonts w:cs="Times New Roman" w:eastAsiaTheme="minorEastAsia"/>
    </w:rPr>
  </w:style>
  <w:style w:type="paragraph" w:styleId="TOC9">
    <w:name w:val="toc 9"/>
    <w:basedOn w:val="Normal"/>
    <w:next w:val="Normal"/>
    <w:uiPriority w:val="39"/>
    <w:semiHidden w:val="1"/>
    <w:unhideWhenUsed w:val="1"/>
    <w:pPr>
      <w:spacing w:after="100"/>
      <w:ind w:left="1760"/>
    </w:pPr>
  </w:style>
  <w:style w:type="character" w:styleId="Heading2Char" w:customStyle="1">
    <w:name w:val="Heading 2 Char"/>
    <w:basedOn w:val="DefaultParagraphFont"/>
    <w:link w:val="Heading2"/>
    <w:uiPriority w:val="9"/>
    <w:rPr>
      <w:rFonts w:ascii="Courier New" w:cs="Courier New" w:eastAsia="Courier New" w:hAnsi="Courier New"/>
      <w:color w:val="000000"/>
      <w:sz w:val="28"/>
      <w:lang w:val="en-US"/>
    </w:rPr>
  </w:style>
  <w:style w:type="character" w:styleId="FooterChar" w:customStyle="1">
    <w:name w:val="Footer Char"/>
    <w:basedOn w:val="DefaultParagraphFont"/>
    <w:link w:val="Footer"/>
    <w:uiPriority w:val="99"/>
    <w:qFormat w:val="1"/>
    <w:rPr>
      <w:lang w:val="en-US"/>
    </w:rPr>
  </w:style>
  <w:style w:type="table" w:styleId="TableGrid0" w:customStyle="1">
    <w:name w:val="TableGrid"/>
    <w:qFormat w:val="1"/>
    <w:rPr>
      <w:rFonts w:eastAsiaTheme="minorEastAsia"/>
      <w:lang w:val="en-US"/>
    </w:rPr>
    <w:tblPr>
      <w:tblCellMar>
        <w:top w:w="0.0" w:type="dxa"/>
        <w:left w:w="0.0" w:type="dxa"/>
        <w:bottom w:w="0.0" w:type="dxa"/>
        <w:right w:w="0.0" w:type="dxa"/>
      </w:tblCellMar>
    </w:tblPr>
  </w:style>
  <w:style w:type="paragraph" w:styleId="ListParagraph">
    <w:name w:val="List Paragraph"/>
    <w:basedOn w:val="Normal"/>
    <w:link w:val="ListParagraphChar"/>
    <w:uiPriority w:val="34"/>
    <w:qFormat w:val="1"/>
    <w:pPr>
      <w:ind w:left="720"/>
      <w:contextualSpacing w:val="1"/>
    </w:pPr>
  </w:style>
  <w:style w:type="character" w:styleId="HeaderChar" w:customStyle="1">
    <w:name w:val="Header Char"/>
    <w:basedOn w:val="DefaultParagraphFont"/>
    <w:link w:val="Header"/>
    <w:uiPriority w:val="99"/>
    <w:rPr>
      <w:lang w:val="en-US"/>
    </w:rPr>
  </w:style>
  <w:style w:type="character" w:styleId="Heading1Char" w:customStyle="1">
    <w:name w:val="Heading 1 Char"/>
    <w:basedOn w:val="DefaultParagraphFont"/>
    <w:link w:val="Heading1"/>
    <w:uiPriority w:val="9"/>
    <w:qFormat w:val="1"/>
    <w:rPr>
      <w:rFonts w:ascii="Arial" w:hAnsi="Arial" w:cstheme="majorBidi" w:eastAsiaTheme="majorEastAsia"/>
      <w:b w:val="1"/>
      <w:color w:val="000000" w:themeColor="text1"/>
      <w:sz w:val="24"/>
      <w:szCs w:val="32"/>
      <w:lang w:val="en-US"/>
    </w:rPr>
  </w:style>
  <w:style w:type="paragraph" w:styleId="TOCHeading1" w:customStyle="1">
    <w:name w:val="TOC Heading1"/>
    <w:basedOn w:val="Heading1"/>
    <w:next w:val="Normal"/>
    <w:uiPriority w:val="39"/>
    <w:unhideWhenUsed w:val="1"/>
    <w:qFormat w:val="1"/>
    <w:pPr>
      <w:outlineLvl w:val="9"/>
    </w:pPr>
  </w:style>
  <w:style w:type="character" w:styleId="UnresolvedMention1" w:customStyle="1">
    <w:name w:val="Unresolved Mention1"/>
    <w:basedOn w:val="DefaultParagraphFont"/>
    <w:uiPriority w:val="99"/>
    <w:semiHidden w:val="1"/>
    <w:unhideWhenUsed w:val="1"/>
    <w:qFormat w:val="1"/>
    <w:rPr>
      <w:color w:val="605e5c"/>
      <w:shd w:color="auto" w:fill="e1dfdd" w:val="clear"/>
    </w:rPr>
  </w:style>
  <w:style w:type="paragraph" w:styleId="Styl1" w:customStyle="1">
    <w:name w:val="Styl1"/>
    <w:basedOn w:val="Heading1"/>
    <w:link w:val="Styl1Znak"/>
    <w:qFormat w:val="1"/>
    <w:pPr>
      <w:pBdr>
        <w:bottom w:color="1f3864" w:space="2" w:sz="4" w:themeColor="accent1" w:themeShade="000080" w:val="single"/>
      </w:pBdr>
      <w:spacing w:line="240" w:lineRule="auto"/>
    </w:pPr>
    <w:rPr>
      <w:rFonts w:ascii="Arial Black" w:hAnsi="Arial Black"/>
      <w:b w:val="0"/>
      <w:color w:val="1f3864" w:themeColor="accent1" w:themeShade="000080"/>
      <w:sz w:val="32"/>
      <w:szCs w:val="40"/>
      <w:lang w:val="pl-PL"/>
    </w:rPr>
  </w:style>
  <w:style w:type="character" w:styleId="Styl1Znak" w:customStyle="1">
    <w:name w:val="Styl1 Znak"/>
    <w:basedOn w:val="Heading1Char"/>
    <w:link w:val="Styl1"/>
    <w:qFormat w:val="1"/>
    <w:rPr>
      <w:rFonts w:ascii="Arial Black" w:hAnsi="Arial Black" w:cstheme="majorBidi" w:eastAsiaTheme="majorEastAsia"/>
      <w:b w:val="0"/>
      <w:color w:val="1f3864" w:themeColor="accent1" w:themeShade="000080"/>
      <w:sz w:val="32"/>
      <w:szCs w:val="40"/>
      <w:lang w:val="pl-PL"/>
    </w:rPr>
  </w:style>
  <w:style w:type="paragraph" w:styleId="NoSpacing">
    <w:name w:val="No Spacing"/>
    <w:link w:val="NoSpacingChar"/>
    <w:uiPriority w:val="1"/>
    <w:qFormat w:val="1"/>
    <w:rPr>
      <w:rFonts w:asciiTheme="minorHAnsi" w:cstheme="minorBidi" w:eastAsiaTheme="minorEastAsia" w:hAnsiTheme="minorHAnsi"/>
      <w:sz w:val="21"/>
      <w:szCs w:val="21"/>
      <w:lang w:eastAsia="en-US" w:val="pl-PL"/>
    </w:rPr>
  </w:style>
  <w:style w:type="paragraph" w:styleId="Figures" w:customStyle="1">
    <w:name w:val="Figures"/>
    <w:basedOn w:val="Caption"/>
    <w:next w:val="Caption"/>
    <w:qFormat w:val="1"/>
    <w:pPr>
      <w:jc w:val="center"/>
    </w:pPr>
    <w:rPr>
      <w:rFonts w:ascii="Arial" w:hAnsi="Arial"/>
      <w:i w:val="0"/>
      <w:color w:val="000000" w:themeColor="text1"/>
      <w:sz w:val="24"/>
    </w:rPr>
  </w:style>
  <w:style w:type="character" w:styleId="BodyTextChar" w:customStyle="1">
    <w:name w:val="Body Text Char"/>
    <w:basedOn w:val="DefaultParagraphFont"/>
    <w:link w:val="BodyText"/>
    <w:uiPriority w:val="1"/>
    <w:rPr>
      <w:rFonts w:ascii="Arial" w:cs="Arial" w:eastAsia="Arial" w:hAnsi="Arial"/>
      <w:sz w:val="24"/>
      <w:szCs w:val="24"/>
    </w:rPr>
  </w:style>
  <w:style w:type="character" w:styleId="g4ehhc" w:customStyle="1">
    <w:name w:val="g4ehhc"/>
    <w:basedOn w:val="DefaultParagraphFont"/>
  </w:style>
  <w:style w:type="paragraph" w:styleId="Tables" w:customStyle="1">
    <w:name w:val="Tables"/>
    <w:basedOn w:val="TableofFigures"/>
    <w:link w:val="TablesChar"/>
    <w:qFormat w:val="1"/>
    <w:pPr>
      <w:tabs>
        <w:tab w:val="right" w:leader="dot" w:pos="8630"/>
      </w:tabs>
    </w:pPr>
  </w:style>
  <w:style w:type="character" w:styleId="TableofFiguresChar" w:customStyle="1">
    <w:name w:val="Table of Figures Char"/>
    <w:basedOn w:val="DefaultParagraphFont"/>
    <w:link w:val="TableofFigures"/>
    <w:uiPriority w:val="99"/>
    <w:rPr>
      <w:rFonts w:ascii="Arial" w:hAnsi="Arial" w:cstheme="minorHAnsi" w:eastAsiaTheme="majorEastAsia"/>
      <w:color w:val="000000" w:themeColor="text1"/>
      <w:sz w:val="24"/>
      <w:szCs w:val="20"/>
      <w:lang w:val="en-US"/>
    </w:rPr>
  </w:style>
  <w:style w:type="character" w:styleId="TablesChar" w:customStyle="1">
    <w:name w:val="Tables Char"/>
    <w:basedOn w:val="TableofFiguresChar"/>
    <w:link w:val="Tables"/>
    <w:rPr>
      <w:rFonts w:ascii="Arial" w:hAnsi="Arial" w:cstheme="minorHAnsi" w:eastAsiaTheme="majorEastAsia"/>
      <w:color w:val="000000" w:themeColor="text1"/>
      <w:sz w:val="24"/>
      <w:szCs w:val="20"/>
      <w:lang w:val="en-US"/>
    </w:rPr>
  </w:style>
  <w:style w:type="character" w:styleId="NoSpacingChar" w:customStyle="1">
    <w:name w:val="No Spacing Char"/>
    <w:link w:val="NoSpacing"/>
    <w:uiPriority w:val="1"/>
    <w:rPr>
      <w:rFonts w:eastAsiaTheme="minorEastAsia"/>
      <w:sz w:val="21"/>
      <w:szCs w:val="21"/>
      <w:lang w:val="pl-PL"/>
    </w:rPr>
  </w:style>
  <w:style w:type="character" w:styleId="UnresolvedMention2" w:customStyle="1">
    <w:name w:val="Unresolved Mention2"/>
    <w:basedOn w:val="DefaultParagraphFont"/>
    <w:uiPriority w:val="99"/>
    <w:semiHidden w:val="1"/>
    <w:unhideWhenUsed w:val="1"/>
    <w:rPr>
      <w:color w:val="605e5c"/>
      <w:shd w:color="auto" w:fill="e1dfdd" w:val="clear"/>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color w:val="2f5496" w:themeColor="accent1" w:themeShade="0000BF"/>
      <w:lang w:val="en-US"/>
    </w:rPr>
  </w:style>
  <w:style w:type="character" w:styleId="infoauthors" w:customStyle="1">
    <w:name w:val="info__authors"/>
    <w:basedOn w:val="DefaultParagraphFont"/>
    <w:rsid w:val="008A1BA8"/>
  </w:style>
  <w:style w:type="character" w:styleId="Emphasis">
    <w:name w:val="Emphasis"/>
    <w:basedOn w:val="DefaultParagraphFont"/>
    <w:uiPriority w:val="20"/>
    <w:qFormat w:val="1"/>
    <w:rsid w:val="008A1BA8"/>
    <w:rPr>
      <w:i w:val="1"/>
      <w:iCs w:val="1"/>
    </w:rPr>
  </w:style>
  <w:style w:type="paragraph" w:styleId="TableParagraph" w:customStyle="1">
    <w:name w:val="Table Paragraph"/>
    <w:basedOn w:val="Normal"/>
    <w:uiPriority w:val="1"/>
    <w:qFormat w:val="1"/>
    <w:rsid w:val="005D3919"/>
    <w:pPr>
      <w:widowControl w:val="0"/>
      <w:autoSpaceDE w:val="0"/>
      <w:autoSpaceDN w:val="0"/>
      <w:spacing w:after="0" w:line="240" w:lineRule="auto"/>
    </w:pPr>
    <w:rPr>
      <w:rFonts w:ascii="Arial MT" w:cs="Arial MT" w:eastAsia="Arial MT" w:hAnsi="Arial MT"/>
    </w:rPr>
  </w:style>
  <w:style w:type="character" w:styleId="UnresolvedMention">
    <w:name w:val="Unresolved Mention"/>
    <w:basedOn w:val="DefaultParagraphFont"/>
    <w:uiPriority w:val="99"/>
    <w:semiHidden w:val="1"/>
    <w:unhideWhenUsed w:val="1"/>
    <w:rsid w:val="004566B6"/>
    <w:rPr>
      <w:color w:val="605e5c"/>
      <w:shd w:color="auto" w:fill="e1dfdd" w:val="clear"/>
    </w:rPr>
  </w:style>
  <w:style w:type="paragraph" w:styleId="Default" w:customStyle="1">
    <w:name w:val="Default"/>
    <w:rsid w:val="00782F93"/>
    <w:pPr>
      <w:autoSpaceDE w:val="0"/>
      <w:autoSpaceDN w:val="0"/>
      <w:adjustRightInd w:val="0"/>
    </w:pPr>
    <w:rPr>
      <w:color w:val="000000"/>
      <w:sz w:val="24"/>
      <w:szCs w:val="24"/>
    </w:rPr>
  </w:style>
  <w:style w:type="character" w:styleId="ListParagraphChar" w:customStyle="1">
    <w:name w:val="List Paragraph Char"/>
    <w:basedOn w:val="DefaultParagraphFont"/>
    <w:link w:val="ListParagraph"/>
    <w:uiPriority w:val="34"/>
    <w:locked w:val="1"/>
    <w:rsid w:val="002B3376"/>
    <w:rPr>
      <w:rFonts w:asciiTheme="minorHAnsi" w:cstheme="minorBidi" w:eastAsiaTheme="minorHAnsi" w:hAnsiTheme="minorHAnsi"/>
      <w:sz w:val="22"/>
      <w:szCs w:val="22"/>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NsSl3kn9kTS88pw79RwH6oF+g==">CgMxLjAaHwoBMBIaChgICVIUChJ0YWJsZS5id2l0aHZhaWVyZXMyDmgudDkzeHpwbW53aDdsMg5oLmdpYWM3YjUwcGhrcDIOaC54aXJjb3Nnc3BuYXk4AHIhMWo0eEk0YU9tTC1ybzFpVVhScXlQeDFmQ0JhX2xUb1Bz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2025-11-29T00:53:00Z</dcterms:created>
  <dc:creator>Jamie Zonio;John Nehry Dedoro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EA53A75DB8D246719BE4DB3D002EE5EC</vt:lpwstr>
  </property>
</Properties>
</file>