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10074" w14:textId="77777777" w:rsidR="007F4818" w:rsidRDefault="00000000">
      <w:pPr>
        <w:pStyle w:val="a8"/>
        <w:rPr>
          <w:lang w:eastAsia="ko-KR"/>
        </w:rPr>
      </w:pPr>
      <w:r>
        <w:rPr>
          <w:rFonts w:ascii="NanumSquare" w:eastAsia="NanumSquare" w:hAnsi="NanumSquare"/>
          <w:lang w:eastAsia="ko-KR"/>
        </w:rPr>
        <w:t>프로젝트3 커스텀 인덱스 개발 회의록</w:t>
      </w:r>
    </w:p>
    <w:p w14:paraId="554B2859" w14:textId="77777777" w:rsidR="007F4818" w:rsidRDefault="00000000">
      <w:pPr>
        <w:spacing w:after="160"/>
        <w:rPr>
          <w:lang w:eastAsia="ko-KR"/>
        </w:rPr>
      </w:pPr>
      <w:r>
        <w:rPr>
          <w:rFonts w:ascii="NanumSquare" w:eastAsia="NanumSquare" w:hAnsi="NanumSquare"/>
          <w:b/>
          <w:color w:val="1F6D74"/>
          <w:sz w:val="22"/>
          <w:lang w:eastAsia="ko-KR"/>
        </w:rPr>
        <w:t>현재 진행도 점검 및 백테스트 전 설계 순서 재정렬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597"/>
      </w:tblGrid>
      <w:tr w:rsidR="007F4818" w14:paraId="1B486A61" w14:textId="77777777">
        <w:tc>
          <w:tcPr>
            <w:tcW w:w="1928" w:type="dxa"/>
            <w:tcBorders>
              <w:bottom w:val="single" w:sz="4" w:space="0" w:color="D9E1F2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7BFBD" w14:textId="77777777" w:rsidR="007F4818" w:rsidRDefault="00000000">
            <w:r>
              <w:rPr>
                <w:rFonts w:ascii="NanumSquare" w:eastAsia="NanumSquare" w:hAnsi="NanumSquare"/>
                <w:b/>
                <w:color w:val="17365D"/>
                <w:sz w:val="17"/>
              </w:rPr>
              <w:t>회의 기준일</w:t>
            </w:r>
          </w:p>
        </w:tc>
        <w:tc>
          <w:tcPr>
            <w:tcW w:w="7597" w:type="dxa"/>
            <w:tcBorders>
              <w:bottom w:val="single" w:sz="4" w:space="0" w:color="D9E1F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39499" w14:textId="186BF850" w:rsidR="007F4818" w:rsidRPr="00005E7E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sz w:val="17"/>
              </w:rPr>
              <w:t>2026-07-1</w:t>
            </w:r>
            <w:r w:rsidR="00005E7E">
              <w:rPr>
                <w:rFonts w:eastAsia="맑은 고딕" w:hint="eastAsia"/>
                <w:sz w:val="17"/>
                <w:lang w:eastAsia="ko-KR"/>
              </w:rPr>
              <w:t>4</w:t>
            </w:r>
          </w:p>
        </w:tc>
      </w:tr>
      <w:tr w:rsidR="007F4818" w14:paraId="57122B4A" w14:textId="77777777">
        <w:tc>
          <w:tcPr>
            <w:tcW w:w="1928" w:type="dxa"/>
            <w:tcBorders>
              <w:bottom w:val="single" w:sz="4" w:space="0" w:color="D9E1F2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5D8F0" w14:textId="77777777" w:rsidR="007F4818" w:rsidRDefault="00000000">
            <w:r>
              <w:rPr>
                <w:rFonts w:ascii="NanumSquare" w:eastAsia="NanumSquare" w:hAnsi="NanumSquare"/>
                <w:b/>
                <w:color w:val="17365D"/>
                <w:sz w:val="17"/>
              </w:rPr>
              <w:t>프로젝트</w:t>
            </w:r>
          </w:p>
        </w:tc>
        <w:tc>
          <w:tcPr>
            <w:tcW w:w="7597" w:type="dxa"/>
            <w:tcBorders>
              <w:bottom w:val="single" w:sz="4" w:space="0" w:color="D9E1F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056E3" w14:textId="77777777" w:rsidR="007F4818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주식·금융 시계열데이터 전처리 및 투자 인디케이터 개발 3</w:t>
            </w:r>
          </w:p>
        </w:tc>
      </w:tr>
      <w:tr w:rsidR="007F4818" w14:paraId="2DD3CBB8" w14:textId="77777777">
        <w:tc>
          <w:tcPr>
            <w:tcW w:w="1928" w:type="dxa"/>
            <w:tcBorders>
              <w:bottom w:val="single" w:sz="4" w:space="0" w:color="D9E1F2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39437" w14:textId="77777777" w:rsidR="007F4818" w:rsidRDefault="00000000">
            <w:r>
              <w:rPr>
                <w:rFonts w:ascii="NanumSquare" w:eastAsia="NanumSquare" w:hAnsi="NanumSquare"/>
                <w:b/>
                <w:color w:val="17365D"/>
                <w:sz w:val="17"/>
              </w:rPr>
              <w:t>작성 기준</w:t>
            </w:r>
          </w:p>
        </w:tc>
        <w:tc>
          <w:tcPr>
            <w:tcW w:w="7597" w:type="dxa"/>
            <w:tcBorders>
              <w:bottom w:val="single" w:sz="4" w:space="0" w:color="D9E1F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9F61E" w14:textId="77777777" w:rsidR="007F4818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2026-07-14 회의록, 2026-07-15 회의안건, 커스텀 인덱스 수업자료 및 방법론 사례</w:t>
            </w:r>
          </w:p>
        </w:tc>
      </w:tr>
      <w:tr w:rsidR="007F4818" w14:paraId="37522E11" w14:textId="77777777">
        <w:tc>
          <w:tcPr>
            <w:tcW w:w="1928" w:type="dxa"/>
            <w:tcBorders>
              <w:bottom w:val="single" w:sz="4" w:space="0" w:color="D9E1F2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B1E1F" w14:textId="77777777" w:rsidR="007F4818" w:rsidRDefault="00000000">
            <w:r>
              <w:rPr>
                <w:rFonts w:ascii="NanumSquare" w:eastAsia="NanumSquare" w:hAnsi="NanumSquare"/>
                <w:b/>
                <w:color w:val="17365D"/>
                <w:sz w:val="17"/>
              </w:rPr>
              <w:t>참석자</w:t>
            </w:r>
          </w:p>
        </w:tc>
        <w:tc>
          <w:tcPr>
            <w:tcW w:w="7597" w:type="dxa"/>
            <w:tcBorders>
              <w:bottom w:val="single" w:sz="4" w:space="0" w:color="D9E1F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F61A7" w14:textId="4F501C2A" w:rsidR="007F4818" w:rsidRPr="005A7712" w:rsidRDefault="005A7712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sz w:val="17"/>
                <w:lang w:eastAsia="ko-KR"/>
              </w:rPr>
              <w:t>(</w:t>
            </w:r>
            <w:r w:rsidR="00000000">
              <w:rPr>
                <w:sz w:val="17"/>
                <w:lang w:eastAsia="ko-KR"/>
              </w:rPr>
              <w:t>팀원 명단 및 실제 참석 여부는 최종 확인 후 입력</w:t>
            </w:r>
            <w:r>
              <w:rPr>
                <w:rFonts w:eastAsia="맑은 고딕" w:hint="eastAsia"/>
                <w:sz w:val="17"/>
                <w:lang w:eastAsia="ko-KR"/>
              </w:rPr>
              <w:t>)</w:t>
            </w:r>
          </w:p>
        </w:tc>
      </w:tr>
      <w:tr w:rsidR="007F4818" w14:paraId="54DC9BF3" w14:textId="77777777">
        <w:tc>
          <w:tcPr>
            <w:tcW w:w="1928" w:type="dxa"/>
            <w:tcBorders>
              <w:bottom w:val="single" w:sz="4" w:space="0" w:color="D9E1F2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E1951" w14:textId="77777777" w:rsidR="007F4818" w:rsidRDefault="00000000">
            <w:r>
              <w:rPr>
                <w:rFonts w:ascii="NanumSquare" w:eastAsia="NanumSquare" w:hAnsi="NanumSquare"/>
                <w:b/>
                <w:color w:val="17365D"/>
                <w:sz w:val="17"/>
              </w:rPr>
              <w:t>문서 상태</w:t>
            </w:r>
          </w:p>
        </w:tc>
        <w:tc>
          <w:tcPr>
            <w:tcW w:w="7597" w:type="dxa"/>
            <w:tcBorders>
              <w:bottom w:val="single" w:sz="4" w:space="0" w:color="D9E1F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DE1BC8" w14:textId="77777777" w:rsidR="007F4818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회의 정리본 · 미정 항목은 다음 회의에서 확정</w:t>
            </w:r>
          </w:p>
        </w:tc>
      </w:tr>
    </w:tbl>
    <w:p w14:paraId="2E57A061" w14:textId="77777777" w:rsidR="007F4818" w:rsidRDefault="007F4818">
      <w:pPr>
        <w:spacing w:after="2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6"/>
      </w:tblGrid>
      <w:tr w:rsidR="007F4818" w14:paraId="1A4FFF3A" w14:textId="77777777">
        <w:trPr>
          <w:jc w:val="center"/>
        </w:trPr>
        <w:tc>
          <w:tcPr>
            <w:tcW w:w="9866" w:type="dxa"/>
            <w:tcBorders>
              <w:top w:val="single" w:sz="8" w:space="0" w:color="1F6D74"/>
              <w:left w:val="single" w:sz="8" w:space="0" w:color="1F6D74"/>
              <w:bottom w:val="single" w:sz="8" w:space="0" w:color="1F6D74"/>
              <w:right w:val="single" w:sz="8" w:space="0" w:color="1F6D74"/>
            </w:tcBorders>
            <w:shd w:val="clear" w:color="auto" w:fill="E2F0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72B080AD" w14:textId="77777777" w:rsidR="007F4818" w:rsidRDefault="00000000">
            <w:pPr>
              <w:rPr>
                <w:lang w:eastAsia="ko-KR"/>
              </w:rPr>
            </w:pPr>
            <w:r>
              <w:rPr>
                <w:rFonts w:ascii="NanumSquare" w:eastAsia="NanumSquare" w:hAnsi="NanumSquare"/>
                <w:b/>
                <w:color w:val="17365D"/>
                <w:sz w:val="21"/>
                <w:lang w:eastAsia="ko-KR"/>
              </w:rPr>
              <w:t>회의 한 줄 결론</w:t>
            </w:r>
          </w:p>
          <w:p w14:paraId="78456C13" w14:textId="77777777" w:rsidR="007F4818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프로젝트의 큰 방향은 올바르다. 현재는 백테스트 단계가 아니라, 지수 목적·벤치마크·유니버스·인디케이터 역할·가중·리밸런싱을 순서대로 고정하는 전반부 설계 단계이다.</w:t>
            </w:r>
          </w:p>
        </w:tc>
      </w:tr>
    </w:tbl>
    <w:p w14:paraId="09FF2452" w14:textId="77777777" w:rsidR="007F4818" w:rsidRDefault="007F4818">
      <w:pPr>
        <w:spacing w:after="20"/>
        <w:rPr>
          <w:lang w:eastAsia="ko-KR"/>
        </w:rPr>
      </w:pPr>
    </w:p>
    <w:p w14:paraId="1C2125DF" w14:textId="77777777" w:rsidR="007F4818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확정된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86"/>
        <w:gridCol w:w="4467"/>
        <w:gridCol w:w="2333"/>
      </w:tblGrid>
      <w:tr w:rsidR="007F4818" w14:paraId="2E8D1DB1" w14:textId="77777777" w:rsidTr="008712FE">
        <w:trPr>
          <w:tblHeader/>
          <w:jc w:val="center"/>
        </w:trPr>
        <w:tc>
          <w:tcPr>
            <w:tcW w:w="18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6ABD0" w14:textId="77777777" w:rsidR="007F4818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구분</w:t>
            </w:r>
          </w:p>
        </w:tc>
        <w:tc>
          <w:tcPr>
            <w:tcW w:w="60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A0F33" w14:textId="77777777" w:rsidR="007F4818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현재 내용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5D9B1" w14:textId="77777777" w:rsidR="007F4818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상태</w:t>
            </w:r>
          </w:p>
        </w:tc>
      </w:tr>
      <w:tr w:rsidR="007F4818" w14:paraId="281A61A8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B8CBBA" w14:textId="77777777" w:rsidR="007F4818" w:rsidRDefault="00000000">
            <w:r>
              <w:rPr>
                <w:sz w:val="16"/>
              </w:rPr>
              <w:t>핵심 산출물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6C9E83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5개 투자 인디케이터의 정의·계산·검증을 담은 방법론서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09D418" w14:textId="77777777" w:rsidR="007F4818" w:rsidRDefault="00000000">
            <w:r>
              <w:rPr>
                <w:b/>
                <w:color w:val="548235"/>
                <w:sz w:val="16"/>
              </w:rPr>
              <w:t>확정</w:t>
            </w:r>
          </w:p>
        </w:tc>
      </w:tr>
      <w:tr w:rsidR="007F4818" w14:paraId="4BB7EA92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2121B5" w14:textId="77777777" w:rsidR="007F4818" w:rsidRDefault="00000000">
            <w:r>
              <w:rPr>
                <w:sz w:val="16"/>
              </w:rPr>
              <w:t>전략 정체성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16CEA7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사전에 공개된 규칙으로 구성·운영하는 패시브 커스텀 인덱스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02DBD3" w14:textId="77777777" w:rsidR="007F4818" w:rsidRDefault="00000000">
            <w:r>
              <w:rPr>
                <w:b/>
                <w:color w:val="548235"/>
                <w:sz w:val="16"/>
              </w:rPr>
              <w:t>확정</w:t>
            </w:r>
          </w:p>
        </w:tc>
      </w:tr>
      <w:tr w:rsidR="007F4818" w14:paraId="7CD16247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AEB05D" w14:textId="77777777" w:rsidR="007F4818" w:rsidRDefault="00000000">
            <w:r>
              <w:rPr>
                <w:sz w:val="16"/>
              </w:rPr>
              <w:t>테마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B0CB01" w14:textId="77777777" w:rsidR="007F4818" w:rsidRDefault="00000000">
            <w:r>
              <w:rPr>
                <w:sz w:val="16"/>
              </w:rPr>
              <w:t>우주·AI·에너지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68E2CB" w14:textId="77777777" w:rsidR="007F4818" w:rsidRDefault="00000000">
            <w:r>
              <w:rPr>
                <w:b/>
                <w:color w:val="548235"/>
                <w:sz w:val="16"/>
              </w:rPr>
              <w:t>확정</w:t>
            </w:r>
          </w:p>
        </w:tc>
      </w:tr>
      <w:tr w:rsidR="007F4818" w14:paraId="5DA3CF39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B44A83" w14:textId="77777777" w:rsidR="007F4818" w:rsidRDefault="00000000">
            <w:r>
              <w:rPr>
                <w:sz w:val="16"/>
              </w:rPr>
              <w:t>시장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9B3BDD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국내 KRX와 미국 주식시장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545093" w14:textId="77777777" w:rsidR="007F4818" w:rsidRDefault="00000000">
            <w:r>
              <w:rPr>
                <w:b/>
                <w:color w:val="548235"/>
                <w:sz w:val="16"/>
              </w:rPr>
              <w:t>확정</w:t>
            </w:r>
          </w:p>
        </w:tc>
      </w:tr>
      <w:tr w:rsidR="007F4818" w14:paraId="5EC122A9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51A3E8" w14:textId="77777777" w:rsidR="007F4818" w:rsidRDefault="00000000">
            <w:r>
              <w:rPr>
                <w:sz w:val="16"/>
              </w:rPr>
              <w:t>관측 주기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09F232" w14:textId="77777777" w:rsidR="007F4818" w:rsidRDefault="00000000">
            <w:r>
              <w:rPr>
                <w:sz w:val="16"/>
              </w:rPr>
              <w:t>주별 데이터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9D25D5" w14:textId="77777777" w:rsidR="007F4818" w:rsidRDefault="00000000">
            <w:r>
              <w:rPr>
                <w:b/>
                <w:color w:val="548235"/>
                <w:sz w:val="16"/>
              </w:rPr>
              <w:t>확정</w:t>
            </w:r>
          </w:p>
        </w:tc>
      </w:tr>
      <w:tr w:rsidR="007F4818" w14:paraId="19E68730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5B95C5" w14:textId="77777777" w:rsidR="007F4818" w:rsidRDefault="00000000">
            <w:r>
              <w:rPr>
                <w:sz w:val="16"/>
              </w:rPr>
              <w:t>유동성 측정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8D8160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최근 90거래일 평균 일일 거래대금 ADTV90 사용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A945C6" w14:textId="77777777" w:rsidR="007F4818" w:rsidRDefault="00000000">
            <w:r>
              <w:rPr>
                <w:b/>
                <w:color w:val="1F6D74"/>
                <w:sz w:val="16"/>
              </w:rPr>
              <w:t>잠정</w:t>
            </w:r>
          </w:p>
        </w:tc>
      </w:tr>
      <w:tr w:rsidR="007F4818" w14:paraId="5CAFABC7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DCF023" w14:textId="77777777" w:rsidR="007F4818" w:rsidRDefault="00000000">
            <w:r>
              <w:rPr>
                <w:sz w:val="16"/>
              </w:rPr>
              <w:t>적용 시차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F5554B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기준일까지 계산한 결과를 다음 거래주부터 반영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D5EB46" w14:textId="77777777" w:rsidR="007F4818" w:rsidRDefault="00000000">
            <w:r>
              <w:rPr>
                <w:b/>
                <w:color w:val="1F6D74"/>
                <w:sz w:val="16"/>
              </w:rPr>
              <w:t>잠정</w:t>
            </w:r>
          </w:p>
        </w:tc>
      </w:tr>
    </w:tbl>
    <w:p w14:paraId="5A5DD8D8" w14:textId="77777777" w:rsidR="007F4818" w:rsidRDefault="007F4818">
      <w:pPr>
        <w:spacing w:after="20"/>
      </w:pPr>
    </w:p>
    <w:p w14:paraId="5D54B15B" w14:textId="77777777" w:rsidR="007F4818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강의</w:t>
      </w:r>
      <w:r>
        <w:rPr>
          <w:lang w:eastAsia="ko-KR"/>
        </w:rPr>
        <w:t xml:space="preserve"> </w:t>
      </w:r>
      <w:r>
        <w:rPr>
          <w:lang w:eastAsia="ko-KR"/>
        </w:rPr>
        <w:t>방법론에</w:t>
      </w:r>
      <w:r>
        <w:rPr>
          <w:lang w:eastAsia="ko-KR"/>
        </w:rPr>
        <w:t xml:space="preserve"> </w:t>
      </w:r>
      <w:r>
        <w:rPr>
          <w:lang w:eastAsia="ko-KR"/>
        </w:rPr>
        <w:t>비춘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2"/>
        <w:gridCol w:w="4481"/>
        <w:gridCol w:w="2213"/>
      </w:tblGrid>
      <w:tr w:rsidR="007F4818" w14:paraId="5B93CF5C" w14:textId="77777777" w:rsidTr="008712FE">
        <w:trPr>
          <w:tblHeader/>
          <w:jc w:val="center"/>
        </w:trPr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4D690" w14:textId="77777777" w:rsidR="007F4818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강의 개발 단계</w:t>
            </w:r>
          </w:p>
        </w:tc>
        <w:tc>
          <w:tcPr>
            <w:tcW w:w="595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8185F" w14:textId="77777777" w:rsidR="007F4818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현재 판단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BC7FC" w14:textId="77777777" w:rsidR="007F4818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진행도</w:t>
            </w:r>
          </w:p>
        </w:tc>
      </w:tr>
      <w:tr w:rsidR="007F4818" w14:paraId="469BDF47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86DAD5" w14:textId="77777777" w:rsidR="007F4818" w:rsidRDefault="00000000">
            <w:r>
              <w:rPr>
                <w:sz w:val="16"/>
              </w:rPr>
              <w:t>1. 목적·벤치마크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85F21F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패시브·테마·시장 범위는 정했으나 지수 구조와 벤치마크가 남아 있음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A679D0" w14:textId="77777777" w:rsidR="007F4818" w:rsidRDefault="00000000">
            <w:r>
              <w:rPr>
                <w:b/>
                <w:color w:val="1F6D74"/>
                <w:sz w:val="16"/>
              </w:rPr>
              <w:t>부분 완료</w:t>
            </w:r>
          </w:p>
        </w:tc>
      </w:tr>
      <w:tr w:rsidR="007F4818" w14:paraId="505AA236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D181E7" w14:textId="77777777" w:rsidR="007F4818" w:rsidRDefault="00000000">
            <w:r>
              <w:rPr>
                <w:sz w:val="16"/>
              </w:rPr>
              <w:t>2. 유니버스·적격성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717653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KRX·미국시장 확정, 증권 종류·거래소·상장기간·유동성 하한을 설계 중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D52E36" w14:textId="77777777" w:rsidR="007F4818" w:rsidRDefault="00000000">
            <w:r>
              <w:rPr>
                <w:b/>
                <w:color w:val="1F6D74"/>
                <w:sz w:val="16"/>
              </w:rPr>
              <w:t>진행 중</w:t>
            </w:r>
          </w:p>
        </w:tc>
      </w:tr>
      <w:tr w:rsidR="007F4818" w14:paraId="04DC348B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0DCE3B" w14:textId="77777777" w:rsidR="007F4818" w:rsidRDefault="00000000">
            <w:r>
              <w:rPr>
                <w:sz w:val="16"/>
              </w:rPr>
              <w:t>3. 종목선정 규칙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AD7463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테마 노출도 근거표와 5개 인디케이터의 역할·방향·결합방식이 남아 있음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56FAB1" w14:textId="77777777" w:rsidR="007F4818" w:rsidRDefault="00000000">
            <w:r>
              <w:rPr>
                <w:sz w:val="16"/>
              </w:rPr>
              <w:t>초기 단계</w:t>
            </w:r>
          </w:p>
        </w:tc>
      </w:tr>
      <w:tr w:rsidR="007F4818" w14:paraId="3AE0A5E6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D85C9D" w14:textId="77777777" w:rsidR="007F4818" w:rsidRDefault="00000000">
            <w:r>
              <w:rPr>
                <w:sz w:val="16"/>
              </w:rPr>
              <w:lastRenderedPageBreak/>
              <w:t>4. 가중방식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65BBA5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동일가중·시가총액가중·노출도 틸팅 중 선택 필요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DC5CCA" w14:textId="77777777" w:rsidR="007F4818" w:rsidRDefault="00000000">
            <w:r>
              <w:rPr>
                <w:b/>
                <w:color w:val="C00000"/>
                <w:sz w:val="16"/>
              </w:rPr>
              <w:t>미정</w:t>
            </w:r>
          </w:p>
        </w:tc>
      </w:tr>
      <w:tr w:rsidR="007F4818" w14:paraId="1CF56699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492D56" w14:textId="77777777" w:rsidR="007F4818" w:rsidRDefault="00000000">
            <w:r>
              <w:rPr>
                <w:sz w:val="16"/>
              </w:rPr>
              <w:t>5. 리밸런싱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5D32B5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주별 관측과 실제 편입변경 주기를 분리해야 함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6F03E5" w14:textId="77777777" w:rsidR="007F4818" w:rsidRDefault="00000000">
            <w:r>
              <w:rPr>
                <w:b/>
                <w:color w:val="C00000"/>
                <w:sz w:val="16"/>
              </w:rPr>
              <w:t>미정</w:t>
            </w:r>
          </w:p>
        </w:tc>
      </w:tr>
      <w:tr w:rsidR="007F4818" w14:paraId="1D074B81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6DBF8C" w14:textId="77777777" w:rsidR="007F4818" w:rsidRDefault="00000000">
            <w:r>
              <w:rPr>
                <w:sz w:val="16"/>
              </w:rPr>
              <w:t>6. 지수 산출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5A07AB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PR·TR, 배당, 환율, 거래비용, 기업행사 규칙이 남아 있음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E5129A" w14:textId="77777777" w:rsidR="007F4818" w:rsidRDefault="00000000">
            <w:r>
              <w:rPr>
                <w:b/>
                <w:color w:val="C00000"/>
                <w:sz w:val="16"/>
              </w:rPr>
              <w:t>미착수</w:t>
            </w:r>
          </w:p>
        </w:tc>
      </w:tr>
      <w:tr w:rsidR="007F4818" w14:paraId="3CEDC5B8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E85820" w14:textId="77777777" w:rsidR="007F4818" w:rsidRDefault="00000000">
            <w:r>
              <w:rPr>
                <w:sz w:val="16"/>
              </w:rPr>
              <w:t>7. 거버넌스·문서화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89894F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방법론서를 핵심 산출물로 잡고 기록을 시작함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6572B1" w14:textId="77777777" w:rsidR="007F4818" w:rsidRDefault="00000000">
            <w:r>
              <w:rPr>
                <w:b/>
                <w:color w:val="1F6D74"/>
                <w:sz w:val="16"/>
              </w:rPr>
              <w:t>진행 중</w:t>
            </w:r>
          </w:p>
        </w:tc>
      </w:tr>
    </w:tbl>
    <w:p w14:paraId="08C70062" w14:textId="77777777" w:rsidR="007F4818" w:rsidRDefault="007F4818">
      <w:pPr>
        <w:spacing w:after="20"/>
      </w:pPr>
    </w:p>
    <w:p w14:paraId="55666F97" w14:textId="77777777" w:rsidR="007F4818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검토에서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잘된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</w:p>
    <w:p w14:paraId="55D3D257" w14:textId="77777777" w:rsidR="007F4818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액티브·패시브 정체성을 먼저 구분하고, 패시브 전략으로 확정하였다.</w:t>
      </w:r>
    </w:p>
    <w:p w14:paraId="3A392F52" w14:textId="77777777" w:rsidR="007F4818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테마와 시장 범위를 명문화하고, 미정 항목을 확정된 것처럼 처리하지 않았다.</w:t>
      </w:r>
    </w:p>
    <w:p w14:paraId="3ED91CDA" w14:textId="77777777" w:rsidR="007F4818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거래대금 계산에서 각 날짜의 거래량과 각 날짜의 가격을 사용하여 미래가격 혼입 가능성을 줄였다.</w:t>
      </w:r>
    </w:p>
    <w:p w14:paraId="2A34BCA6" w14:textId="77777777" w:rsidR="007F4818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계산 결과를 다음 거래주부터 적용하도록 하여 관측일과 실제 적용일 사이에 시차를 두었다.</w:t>
      </w:r>
    </w:p>
    <w:p w14:paraId="443603E5" w14:textId="77777777" w:rsidR="007F4818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백테스트 전에 미래정보 누수 감사와 규칙표 동결을 수행한다는 원칙을 세웠다.</w:t>
      </w:r>
    </w:p>
    <w:p w14:paraId="67404EFE" w14:textId="77777777" w:rsidR="007F4818" w:rsidRDefault="00000000">
      <w:pPr>
        <w:pStyle w:val="a0"/>
        <w:spacing w:after="40"/>
        <w:ind w:left="397" w:hanging="198"/>
        <w:rPr>
          <w:lang w:eastAsia="ko-KR"/>
        </w:rPr>
      </w:pPr>
      <w:r>
        <w:rPr>
          <w:lang w:eastAsia="ko-KR"/>
        </w:rPr>
        <w:t>결과보다 방법론서의 재현성과 근거 기록을 핵심 산출물로 설정하였다.</w:t>
      </w:r>
    </w:p>
    <w:p w14:paraId="29234835" w14:textId="77777777" w:rsidR="007F4818" w:rsidRDefault="00000000">
      <w:pPr>
        <w:pStyle w:val="1"/>
      </w:pPr>
      <w:r>
        <w:t xml:space="preserve">4. </w:t>
      </w:r>
      <w:r>
        <w:t>보완이</w:t>
      </w:r>
      <w:r>
        <w:t xml:space="preserve"> </w:t>
      </w:r>
      <w:r>
        <w:t>필요한</w:t>
      </w:r>
      <w:r>
        <w:t xml:space="preserve"> </w:t>
      </w:r>
      <w:r>
        <w:t>핵심</w:t>
      </w:r>
      <w:r>
        <w:t xml:space="preserve"> </w:t>
      </w:r>
      <w:r>
        <w:t>설계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80"/>
        <w:gridCol w:w="5606"/>
      </w:tblGrid>
      <w:tr w:rsidR="007F4818" w14:paraId="460CFA11" w14:textId="77777777" w:rsidTr="008712FE">
        <w:trPr>
          <w:tblHeader/>
          <w:jc w:val="center"/>
        </w:trPr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5DC3D" w14:textId="77777777" w:rsidR="007F4818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설계 영역</w:t>
            </w:r>
          </w:p>
        </w:tc>
        <w:tc>
          <w:tcPr>
            <w:tcW w:w="70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EF8D7" w14:textId="77777777" w:rsidR="007F4818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다음에 확정할 내용</w:t>
            </w:r>
          </w:p>
        </w:tc>
      </w:tr>
      <w:tr w:rsidR="007F4818" w14:paraId="2C2DEBE9" w14:textId="77777777" w:rsidTr="008712FE">
        <w:trPr>
          <w:jc w:val="center"/>
        </w:trPr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E22D39" w14:textId="77777777" w:rsidR="007F4818" w:rsidRDefault="00000000">
            <w:r>
              <w:rPr>
                <w:sz w:val="16"/>
              </w:rPr>
              <w:t>지수 구조</w:t>
            </w:r>
          </w:p>
        </w:tc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EDD5BF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우주·AI·에너지를 각각 하위지수로 만든 뒤 결합할지, 처음부터 하나의 통합지수로 만들지 결정</w:t>
            </w:r>
          </w:p>
        </w:tc>
      </w:tr>
      <w:tr w:rsidR="007F4818" w14:paraId="25B7BEAA" w14:textId="77777777" w:rsidTr="008712FE">
        <w:trPr>
          <w:jc w:val="center"/>
        </w:trPr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C01638" w14:textId="77777777" w:rsidR="007F4818" w:rsidRDefault="00000000">
            <w:r>
              <w:rPr>
                <w:sz w:val="16"/>
              </w:rPr>
              <w:t>벤치마크</w:t>
            </w:r>
          </w:p>
        </w:tc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21549B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한국·미국·통합 성과를 각각 무엇과 비교할지 결정</w:t>
            </w:r>
          </w:p>
        </w:tc>
      </w:tr>
      <w:tr w:rsidR="007F4818" w14:paraId="3E725675" w14:textId="77777777" w:rsidTr="008712FE">
        <w:trPr>
          <w:jc w:val="center"/>
        </w:trPr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1A3915" w14:textId="77777777" w:rsidR="007F4818" w:rsidRDefault="00000000">
            <w:r>
              <w:rPr>
                <w:sz w:val="16"/>
              </w:rPr>
              <w:t>정확한 유니버스</w:t>
            </w:r>
          </w:p>
        </w:tc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0C8C62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KOSPI·KOSDAQ, 미국 거래소, 보통주·ADR·우선주·REITs·SPAC·ETF 등의 포함·제외 규칙</w:t>
            </w:r>
          </w:p>
        </w:tc>
      </w:tr>
      <w:tr w:rsidR="007F4818" w14:paraId="422DD641" w14:textId="77777777" w:rsidTr="008712FE">
        <w:trPr>
          <w:jc w:val="center"/>
        </w:trPr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6B8B97" w14:textId="77777777" w:rsidR="007F4818" w:rsidRDefault="00000000">
            <w:r>
              <w:rPr>
                <w:sz w:val="16"/>
              </w:rPr>
              <w:t>테마 노출도</w:t>
            </w:r>
          </w:p>
        </w:tc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D6E578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직접·핵심지원·제한·근거부족의 정의, 매출자료가 없을 때 대체근거, 중복테마 처리</w:t>
            </w:r>
          </w:p>
        </w:tc>
      </w:tr>
      <w:tr w:rsidR="007F4818" w14:paraId="4EE9A18A" w14:textId="77777777" w:rsidTr="008712FE">
        <w:trPr>
          <w:jc w:val="center"/>
        </w:trPr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815526" w14:textId="77777777" w:rsidR="007F4818" w:rsidRDefault="00000000">
            <w:r>
              <w:rPr>
                <w:sz w:val="16"/>
              </w:rPr>
              <w:t>5개 인디케이터</w:t>
            </w:r>
          </w:p>
        </w:tc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AC9554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각 지표가 필터·순위·가중·진단 중 어느 역할인지와 방향·결측처리·결합식</w:t>
            </w:r>
          </w:p>
        </w:tc>
      </w:tr>
      <w:tr w:rsidR="007F4818" w14:paraId="34B0D640" w14:textId="77777777" w:rsidTr="008712FE">
        <w:trPr>
          <w:jc w:val="center"/>
        </w:trPr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E705CB" w14:textId="77777777" w:rsidR="007F4818" w:rsidRDefault="00000000">
            <w:r>
              <w:rPr>
                <w:sz w:val="16"/>
              </w:rPr>
              <w:t>종목 수·버퍼룰</w:t>
            </w:r>
          </w:p>
        </w:tc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D634B6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시장·테마별 최소·최대 편입 수, 신규 진입과 기존 종목 유지 기준</w:t>
            </w:r>
          </w:p>
        </w:tc>
      </w:tr>
      <w:tr w:rsidR="007F4818" w14:paraId="0D8AD7F6" w14:textId="77777777" w:rsidTr="008712FE">
        <w:trPr>
          <w:jc w:val="center"/>
        </w:trPr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182E90" w14:textId="77777777" w:rsidR="007F4818" w:rsidRDefault="00000000">
            <w:r>
              <w:rPr>
                <w:sz w:val="16"/>
              </w:rPr>
              <w:t>가중·상한</w:t>
            </w:r>
          </w:p>
        </w:tc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BF436F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동일가중·유동시총가중·노출도 틸팅, 개별종목·테마·시장 상한</w:t>
            </w:r>
          </w:p>
        </w:tc>
      </w:tr>
      <w:tr w:rsidR="007F4818" w14:paraId="658E3865" w14:textId="77777777" w:rsidTr="008712FE">
        <w:trPr>
          <w:jc w:val="center"/>
        </w:trPr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8BBBA8" w14:textId="77777777" w:rsidR="007F4818" w:rsidRDefault="00000000">
            <w:r>
              <w:rPr>
                <w:sz w:val="16"/>
              </w:rPr>
              <w:t>일정 규칙</w:t>
            </w:r>
          </w:p>
        </w:tc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AAD3DA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관측일·종목선정일·적용일과 실제 재평가 주기</w:t>
            </w:r>
          </w:p>
        </w:tc>
      </w:tr>
      <w:tr w:rsidR="007F4818" w14:paraId="3BF5D13C" w14:textId="77777777" w:rsidTr="008712FE">
        <w:trPr>
          <w:jc w:val="center"/>
        </w:trPr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16719B" w14:textId="77777777" w:rsidR="007F4818" w:rsidRDefault="00000000">
            <w:r>
              <w:rPr>
                <w:sz w:val="16"/>
              </w:rPr>
              <w:t>지수 산출</w:t>
            </w:r>
          </w:p>
        </w:tc>
        <w:tc>
          <w:tcPr>
            <w:tcW w:w="4933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1104E7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가격지수(PR)·총수익지수(TR), 배당·환율·휴장일·기업행사·거래비용</w:t>
            </w:r>
          </w:p>
        </w:tc>
      </w:tr>
    </w:tbl>
    <w:p w14:paraId="6068B0EE" w14:textId="77777777" w:rsidR="007F4818" w:rsidRDefault="007F4818">
      <w:pPr>
        <w:spacing w:after="20"/>
        <w:rPr>
          <w:lang w:eastAsia="ko-KR"/>
        </w:rPr>
      </w:pPr>
    </w:p>
    <w:p w14:paraId="2B5874E7" w14:textId="77777777" w:rsidR="007F481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B897E9B" w14:textId="77777777" w:rsidR="007F481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ADTV90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6"/>
      </w:tblGrid>
      <w:tr w:rsidR="007F4818" w14:paraId="377FD762" w14:textId="77777777">
        <w:trPr>
          <w:jc w:val="center"/>
        </w:trPr>
        <w:tc>
          <w:tcPr>
            <w:tcW w:w="9866" w:type="dxa"/>
            <w:tcBorders>
              <w:top w:val="single" w:sz="8" w:space="0" w:color="1F6D74"/>
              <w:left w:val="single" w:sz="8" w:space="0" w:color="1F6D74"/>
              <w:bottom w:val="single" w:sz="8" w:space="0" w:color="1F6D74"/>
              <w:right w:val="single" w:sz="8" w:space="0" w:color="1F6D74"/>
            </w:tcBorders>
            <w:shd w:val="clear" w:color="auto" w:fill="FFF2CC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64CB0574" w14:textId="77777777" w:rsidR="007F4818" w:rsidRDefault="00000000">
            <w:pPr>
              <w:rPr>
                <w:lang w:eastAsia="ko-KR"/>
              </w:rPr>
            </w:pPr>
            <w:r>
              <w:rPr>
                <w:rFonts w:ascii="NanumSquare" w:eastAsia="NanumSquare" w:hAnsi="NanumSquare"/>
                <w:b/>
                <w:color w:val="17365D"/>
                <w:sz w:val="21"/>
                <w:lang w:eastAsia="ko-KR"/>
              </w:rPr>
              <w:t>권장 계산 원칙</w:t>
            </w:r>
          </w:p>
          <w:p w14:paraId="5B9D2ACD" w14:textId="77777777" w:rsidR="007F4818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거래소가 일별 거래대금을 제공하면 그 값을 우선 사용한다. 값이 없을 때만 각 거래일의 실제 종가 × 실제 거래량으로 일별 거래대금을 만든 뒤 최근 90거래일을 평균한다.</w:t>
            </w:r>
          </w:p>
        </w:tc>
      </w:tr>
    </w:tbl>
    <w:p w14:paraId="3E76AD6F" w14:textId="77777777" w:rsidR="007F4818" w:rsidRDefault="007F4818">
      <w:pPr>
        <w:spacing w:after="2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4466"/>
        <w:gridCol w:w="2296"/>
      </w:tblGrid>
      <w:tr w:rsidR="007F4818" w14:paraId="555EFA3B" w14:textId="77777777" w:rsidTr="008712FE">
        <w:trPr>
          <w:tblHeader/>
          <w:jc w:val="center"/>
        </w:trPr>
        <w:tc>
          <w:tcPr>
            <w:tcW w:w="18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84534" w14:textId="77777777" w:rsidR="007F4818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항목</w:t>
            </w:r>
          </w:p>
        </w:tc>
        <w:tc>
          <w:tcPr>
            <w:tcW w:w="60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3B97B" w14:textId="77777777" w:rsidR="007F4818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검토 결과</w:t>
            </w:r>
          </w:p>
        </w:tc>
        <w:tc>
          <w:tcPr>
            <w:tcW w:w="14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F5224" w14:textId="77777777" w:rsidR="007F4818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상태</w:t>
            </w:r>
          </w:p>
        </w:tc>
      </w:tr>
      <w:tr w:rsidR="007F4818" w14:paraId="173C3F3C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B28A64" w14:textId="77777777" w:rsidR="007F4818" w:rsidRDefault="00000000">
            <w:r>
              <w:rPr>
                <w:sz w:val="16"/>
              </w:rPr>
              <w:t>관측창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73F9D1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90달력일이 아니라 최근 90거래일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439873" w14:textId="77777777" w:rsidR="007F4818" w:rsidRDefault="00000000">
            <w:r>
              <w:rPr>
                <w:sz w:val="16"/>
              </w:rPr>
              <w:t>권장 확정</w:t>
            </w:r>
          </w:p>
        </w:tc>
      </w:tr>
      <w:tr w:rsidR="007F4818" w14:paraId="35EB97B7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5290E6" w14:textId="77777777" w:rsidR="007F4818" w:rsidRDefault="00000000">
            <w:r>
              <w:rPr>
                <w:sz w:val="16"/>
              </w:rPr>
              <w:t>일별 거래대금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8DB8EB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거래소 제공값 우선, 없으면 당일 원종가 × 당일 실제 거래량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FC08D4" w14:textId="77777777" w:rsidR="007F4818" w:rsidRDefault="00000000">
            <w:r>
              <w:rPr>
                <w:sz w:val="16"/>
              </w:rPr>
              <w:t>수정 필요</w:t>
            </w:r>
          </w:p>
        </w:tc>
      </w:tr>
      <w:tr w:rsidR="007F4818" w14:paraId="0D1CCE85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281422" w14:textId="77777777" w:rsidR="007F4818" w:rsidRDefault="00000000">
            <w:r>
              <w:rPr>
                <w:sz w:val="16"/>
              </w:rPr>
              <w:t>수익률 가격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992F39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배당·분할 반영을 위해 조정주가 또는 총수익 자료 사용 가능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B57380" w14:textId="77777777" w:rsidR="007F4818" w:rsidRDefault="00000000">
            <w:r>
              <w:rPr>
                <w:sz w:val="16"/>
              </w:rPr>
              <w:t>별도 구분</w:t>
            </w:r>
          </w:p>
        </w:tc>
      </w:tr>
      <w:tr w:rsidR="007F4818" w14:paraId="61BC54AA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2B6FB4" w14:textId="77777777" w:rsidR="007F4818" w:rsidRDefault="00000000">
            <w:r>
              <w:rPr>
                <w:sz w:val="16"/>
              </w:rPr>
              <w:t>기준일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690663" w14:textId="77777777" w:rsidR="007F4818" w:rsidRDefault="00000000">
            <w:r>
              <w:rPr>
                <w:sz w:val="16"/>
              </w:rPr>
              <w:t>해당 주 마지막 거래일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26CE11" w14:textId="77777777" w:rsidR="007F4818" w:rsidRDefault="00000000">
            <w:r>
              <w:rPr>
                <w:b/>
                <w:color w:val="1F6D74"/>
                <w:sz w:val="16"/>
              </w:rPr>
              <w:t>잠정</w:t>
            </w:r>
          </w:p>
        </w:tc>
      </w:tr>
      <w:tr w:rsidR="007F4818" w14:paraId="0E5BB25E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08EC94" w14:textId="77777777" w:rsidR="007F4818" w:rsidRDefault="00000000">
            <w:r>
              <w:rPr>
                <w:sz w:val="16"/>
              </w:rPr>
              <w:t>적용일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68B60C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다음 거래주부터 후보군 필터에 반영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1C9A64" w14:textId="77777777" w:rsidR="007F4818" w:rsidRDefault="00000000">
            <w:r>
              <w:rPr>
                <w:b/>
                <w:color w:val="1F6D74"/>
                <w:sz w:val="16"/>
              </w:rPr>
              <w:t>잠정</w:t>
            </w:r>
          </w:p>
        </w:tc>
      </w:tr>
      <w:tr w:rsidR="007F4818" w14:paraId="60DCF62A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D670ED" w14:textId="77777777" w:rsidR="007F4818" w:rsidRDefault="00000000">
            <w:r>
              <w:rPr>
                <w:sz w:val="16"/>
              </w:rPr>
              <w:t>시장별 기준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B71774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KRX와 미국의 절대 금액 기준을 분리하거나 시장 내 상대순위 사용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0B9197" w14:textId="77777777" w:rsidR="007F4818" w:rsidRDefault="00000000">
            <w:r>
              <w:rPr>
                <w:b/>
                <w:color w:val="C00000"/>
                <w:sz w:val="16"/>
              </w:rPr>
              <w:t>미정</w:t>
            </w:r>
          </w:p>
        </w:tc>
      </w:tr>
      <w:tr w:rsidR="007F4818" w14:paraId="11CE3E1D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DC9ED3" w14:textId="77777777" w:rsidR="007F4818" w:rsidRDefault="00000000">
            <w:r>
              <w:rPr>
                <w:sz w:val="16"/>
              </w:rPr>
              <w:t>결측·정지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C5B7E8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휴장일 제외, 거래정지일·신규상장 종목의 최소 관측치 규칙 필요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2CFC0D" w14:textId="77777777" w:rsidR="007F4818" w:rsidRDefault="00000000">
            <w:r>
              <w:rPr>
                <w:b/>
                <w:color w:val="C00000"/>
                <w:sz w:val="16"/>
              </w:rPr>
              <w:t>미정</w:t>
            </w:r>
          </w:p>
        </w:tc>
      </w:tr>
    </w:tbl>
    <w:p w14:paraId="3031ABA3" w14:textId="77777777" w:rsidR="007F4818" w:rsidRDefault="007F4818">
      <w:pPr>
        <w:spacing w:after="20"/>
      </w:pPr>
    </w:p>
    <w:p w14:paraId="7C926287" w14:textId="77777777" w:rsidR="007F4818" w:rsidRDefault="00000000">
      <w:pPr>
        <w:pStyle w:val="1"/>
      </w:pPr>
      <w:r>
        <w:t xml:space="preserve">6. </w:t>
      </w:r>
      <w:r>
        <w:t>회의</w:t>
      </w:r>
      <w:r>
        <w:t xml:space="preserve"> </w:t>
      </w:r>
      <w:r>
        <w:t>결론</w:t>
      </w:r>
      <w:r>
        <w:t xml:space="preserve"> </w:t>
      </w:r>
      <w:r>
        <w:t>및</w:t>
      </w:r>
      <w:r>
        <w:t xml:space="preserve"> </w:t>
      </w:r>
      <w:r>
        <w:t>결정</w:t>
      </w:r>
      <w:r>
        <w:t xml:space="preserve"> </w:t>
      </w:r>
      <w:r>
        <w:t>상태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97"/>
        <w:gridCol w:w="2552"/>
        <w:gridCol w:w="3137"/>
      </w:tblGrid>
      <w:tr w:rsidR="007F4818" w14:paraId="0A6821AE" w14:textId="77777777" w:rsidTr="008712FE">
        <w:trPr>
          <w:tblHeader/>
          <w:jc w:val="center"/>
        </w:trPr>
        <w:tc>
          <w:tcPr>
            <w:tcW w:w="40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ADED7" w14:textId="77777777" w:rsidR="007F4818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결정 항목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39314" w14:textId="77777777" w:rsidR="007F4818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상태</w:t>
            </w:r>
          </w:p>
        </w:tc>
        <w:tc>
          <w:tcPr>
            <w:tcW w:w="39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E5037" w14:textId="77777777" w:rsidR="007F4818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비고</w:t>
            </w:r>
          </w:p>
        </w:tc>
      </w:tr>
      <w:tr w:rsidR="007F4818" w14:paraId="7B1D52E2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E0BF91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규칙 기반 패시브 전략 유지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21EFB8" w14:textId="77777777" w:rsidR="007F4818" w:rsidRDefault="00000000">
            <w:r>
              <w:rPr>
                <w:b/>
                <w:color w:val="548235"/>
                <w:sz w:val="16"/>
              </w:rPr>
              <w:t>확정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F66214" w14:textId="77777777" w:rsidR="007F4818" w:rsidRDefault="00000000">
            <w:r>
              <w:rPr>
                <w:sz w:val="16"/>
              </w:rPr>
              <w:t>방법론서 전반의 기준</w:t>
            </w:r>
          </w:p>
        </w:tc>
      </w:tr>
      <w:tr w:rsidR="007F4818" w14:paraId="53656439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019C18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우주·AI·에너지, KRX·미국시장 유지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CDFF16" w14:textId="77777777" w:rsidR="007F4818" w:rsidRDefault="00000000">
            <w:r>
              <w:rPr>
                <w:b/>
                <w:color w:val="548235"/>
                <w:sz w:val="16"/>
              </w:rPr>
              <w:t>확정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BFDBF0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테마·지역 구조는 다음 회의에서 세분</w:t>
            </w:r>
          </w:p>
        </w:tc>
      </w:tr>
      <w:tr w:rsidR="007F4818" w14:paraId="1F4C81F3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C2B6F8" w14:textId="77777777" w:rsidR="007F4818" w:rsidRDefault="00000000">
            <w:r>
              <w:rPr>
                <w:sz w:val="16"/>
              </w:rPr>
              <w:t>주별 데이터 관측 유지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F24740" w14:textId="77777777" w:rsidR="007F4818" w:rsidRDefault="00000000">
            <w:r>
              <w:rPr>
                <w:b/>
                <w:color w:val="548235"/>
                <w:sz w:val="16"/>
              </w:rPr>
              <w:t>확정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A41F2A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주별 리밸런싱을 의미하지 않음</w:t>
            </w:r>
          </w:p>
        </w:tc>
      </w:tr>
      <w:tr w:rsidR="007F4818" w14:paraId="41F99869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220C23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ADTV90은 90거래일 기준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3871C9" w14:textId="77777777" w:rsidR="007F4818" w:rsidRDefault="00000000">
            <w:r>
              <w:rPr>
                <w:b/>
                <w:color w:val="1F6D74"/>
                <w:sz w:val="16"/>
              </w:rPr>
              <w:t>잠정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71E20C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다음 회의에서 최종 확정</w:t>
            </w:r>
          </w:p>
        </w:tc>
      </w:tr>
      <w:tr w:rsidR="007F4818" w14:paraId="21D00466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58DAE0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ADTV는 원종가·실거래량 또는 거래소 제공값 사용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D177FA" w14:textId="77777777" w:rsidR="007F4818" w:rsidRDefault="00000000">
            <w:r>
              <w:rPr>
                <w:b/>
                <w:color w:val="1F6D74"/>
                <w:sz w:val="16"/>
              </w:rPr>
              <w:t>잠정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F478EE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수익률용 조정주가와 분리</w:t>
            </w:r>
          </w:p>
        </w:tc>
      </w:tr>
      <w:tr w:rsidR="007F4818" w14:paraId="1C5205DB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4590E6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백테스트 전 규칙표 동결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D4AB36" w14:textId="77777777" w:rsidR="007F4818" w:rsidRDefault="00000000">
            <w:r>
              <w:rPr>
                <w:b/>
                <w:color w:val="548235"/>
                <w:sz w:val="16"/>
              </w:rPr>
              <w:t>확정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B9006B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동결 뒤 OOS 결과로 규칙을 다시 고치지 않음</w:t>
            </w:r>
          </w:p>
        </w:tc>
      </w:tr>
      <w:tr w:rsidR="007F4818" w14:paraId="17D02F58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B75523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지수 구조·벤치마크·5개 인디케이터·가중·리밸런싱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49EA7E" w14:textId="77777777" w:rsidR="007F4818" w:rsidRDefault="00000000">
            <w:r>
              <w:rPr>
                <w:b/>
                <w:color w:val="C00000"/>
                <w:sz w:val="16"/>
              </w:rPr>
              <w:t>미정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5C840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다음 회의의 최우선 안건</w:t>
            </w:r>
          </w:p>
        </w:tc>
      </w:tr>
    </w:tbl>
    <w:p w14:paraId="28B5129F" w14:textId="77777777" w:rsidR="007F4818" w:rsidRDefault="007F4818">
      <w:pPr>
        <w:spacing w:after="20"/>
        <w:rPr>
          <w:lang w:eastAsia="ko-KR"/>
        </w:rPr>
      </w:pPr>
    </w:p>
    <w:p w14:paraId="45981476" w14:textId="77777777" w:rsidR="007F4818" w:rsidRDefault="00000000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백테스트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</w:p>
    <w:p w14:paraId="7655BD45" w14:textId="77777777" w:rsidR="007F4818" w:rsidRDefault="00000000">
      <w:pPr>
        <w:pStyle w:val="a"/>
        <w:spacing w:after="40"/>
        <w:ind w:left="425" w:hanging="198"/>
        <w:rPr>
          <w:lang w:eastAsia="ko-KR"/>
        </w:rPr>
      </w:pPr>
      <w:r>
        <w:rPr>
          <w:lang w:eastAsia="ko-KR"/>
        </w:rPr>
        <w:t>지수 목적과 구조 확정: 테마별 하위지수 3개 또는 하나의 통합지수.</w:t>
      </w:r>
    </w:p>
    <w:p w14:paraId="524AE811" w14:textId="77777777" w:rsidR="007F4818" w:rsidRDefault="00000000">
      <w:pPr>
        <w:pStyle w:val="a"/>
        <w:spacing w:after="40"/>
        <w:ind w:left="425" w:hanging="198"/>
        <w:rPr>
          <w:lang w:eastAsia="ko-KR"/>
        </w:rPr>
      </w:pPr>
      <w:r>
        <w:rPr>
          <w:lang w:eastAsia="ko-KR"/>
        </w:rPr>
        <w:t>한국·미국·통합 성과의 벤치마크 확정.</w:t>
      </w:r>
    </w:p>
    <w:p w14:paraId="1EB5B283" w14:textId="77777777" w:rsidR="007F4818" w:rsidRDefault="00000000">
      <w:pPr>
        <w:pStyle w:val="a"/>
        <w:spacing w:after="40"/>
        <w:ind w:left="425" w:hanging="198"/>
        <w:rPr>
          <w:lang w:eastAsia="ko-KR"/>
        </w:rPr>
      </w:pPr>
      <w:r>
        <w:rPr>
          <w:lang w:eastAsia="ko-KR"/>
        </w:rPr>
        <w:lastRenderedPageBreak/>
        <w:t>거래소·증권종류·상장기간을 포함한 기초 유니버스 확정.</w:t>
      </w:r>
    </w:p>
    <w:p w14:paraId="3B8E195E" w14:textId="77777777" w:rsidR="007F4818" w:rsidRDefault="00000000">
      <w:pPr>
        <w:pStyle w:val="a"/>
        <w:spacing w:after="40"/>
        <w:ind w:left="425" w:hanging="198"/>
        <w:rPr>
          <w:lang w:eastAsia="ko-KR"/>
        </w:rPr>
      </w:pPr>
      <w:r>
        <w:rPr>
          <w:lang w:eastAsia="ko-KR"/>
        </w:rPr>
        <w:t>테마 분류체계와 노출도 근거표 확정.</w:t>
      </w:r>
    </w:p>
    <w:p w14:paraId="556FF374" w14:textId="77777777" w:rsidR="007F4818" w:rsidRDefault="00000000">
      <w:pPr>
        <w:pStyle w:val="a"/>
        <w:spacing w:after="40"/>
        <w:ind w:left="425" w:hanging="198"/>
        <w:rPr>
          <w:lang w:eastAsia="ko-KR"/>
        </w:rPr>
      </w:pPr>
      <w:r>
        <w:rPr>
          <w:lang w:eastAsia="ko-KR"/>
        </w:rPr>
        <w:t>시가총액·ADTV90·데이터 완전성 등 투자가능성 게이트 확정.</w:t>
      </w:r>
    </w:p>
    <w:p w14:paraId="42DB8DD8" w14:textId="77777777" w:rsidR="007F4818" w:rsidRDefault="00000000">
      <w:pPr>
        <w:pStyle w:val="a"/>
        <w:spacing w:after="40"/>
        <w:ind w:left="425" w:hanging="198"/>
        <w:rPr>
          <w:lang w:eastAsia="ko-KR"/>
        </w:rPr>
      </w:pPr>
      <w:r>
        <w:rPr>
          <w:lang w:eastAsia="ko-KR"/>
        </w:rPr>
        <w:t>5개 인디케이터의 역할·정의·방향·계산·결측·결합 규칙 확정.</w:t>
      </w:r>
    </w:p>
    <w:p w14:paraId="7BDD761A" w14:textId="77777777" w:rsidR="007F4818" w:rsidRDefault="00000000">
      <w:pPr>
        <w:pStyle w:val="a"/>
        <w:spacing w:after="40"/>
        <w:ind w:left="425" w:hanging="198"/>
        <w:rPr>
          <w:lang w:eastAsia="ko-KR"/>
        </w:rPr>
      </w:pPr>
      <w:r>
        <w:rPr>
          <w:lang w:eastAsia="ko-KR"/>
        </w:rPr>
        <w:t>종목 수·점수 기준·동점 처리·버퍼룰·예비종목 규칙 확정.</w:t>
      </w:r>
    </w:p>
    <w:p w14:paraId="7A08AD17" w14:textId="77777777" w:rsidR="007F4818" w:rsidRDefault="00000000">
      <w:pPr>
        <w:pStyle w:val="a"/>
        <w:spacing w:after="40"/>
        <w:ind w:left="425" w:hanging="198"/>
        <w:rPr>
          <w:lang w:eastAsia="ko-KR"/>
        </w:rPr>
      </w:pPr>
      <w:r>
        <w:rPr>
          <w:lang w:eastAsia="ko-KR"/>
        </w:rPr>
        <w:t>가중방식과 개별·테마·시장 상한 확정.</w:t>
      </w:r>
    </w:p>
    <w:p w14:paraId="39E5500E" w14:textId="77777777" w:rsidR="007F4818" w:rsidRDefault="00000000">
      <w:pPr>
        <w:pStyle w:val="a"/>
        <w:spacing w:after="40"/>
        <w:ind w:left="425" w:hanging="198"/>
        <w:rPr>
          <w:lang w:eastAsia="ko-KR"/>
        </w:rPr>
      </w:pPr>
      <w:r>
        <w:rPr>
          <w:lang w:eastAsia="ko-KR"/>
        </w:rPr>
        <w:t>관측일·선정일·적용일 및 정기·수시 변경 규칙 확정.</w:t>
      </w:r>
    </w:p>
    <w:p w14:paraId="2D3CF6F0" w14:textId="77777777" w:rsidR="007F4818" w:rsidRDefault="00000000">
      <w:pPr>
        <w:pStyle w:val="a"/>
        <w:spacing w:after="40"/>
        <w:ind w:left="425" w:hanging="198"/>
        <w:rPr>
          <w:lang w:eastAsia="ko-KR"/>
        </w:rPr>
      </w:pPr>
      <w:r>
        <w:rPr>
          <w:lang w:eastAsia="ko-KR"/>
        </w:rPr>
        <w:t>PR·TR, 배당, 환율, 기업행사, 거래비용을 포함한 지수 산출 규칙 확정.</w:t>
      </w:r>
    </w:p>
    <w:p w14:paraId="16DA2477" w14:textId="77777777" w:rsidR="007F4818" w:rsidRDefault="00000000">
      <w:pPr>
        <w:pStyle w:val="a"/>
        <w:spacing w:after="40"/>
        <w:ind w:left="425" w:hanging="198"/>
        <w:rPr>
          <w:lang w:eastAsia="ko-KR"/>
        </w:rPr>
      </w:pPr>
      <w:r>
        <w:rPr>
          <w:lang w:eastAsia="ko-KR"/>
        </w:rPr>
        <w:t>미래정보 누수·생존편향·공시시차 감사.</w:t>
      </w:r>
    </w:p>
    <w:p w14:paraId="49B5A373" w14:textId="77777777" w:rsidR="007F4818" w:rsidRDefault="00000000">
      <w:pPr>
        <w:pStyle w:val="a"/>
        <w:spacing w:after="40"/>
        <w:ind w:left="425" w:hanging="198"/>
        <w:rPr>
          <w:lang w:eastAsia="ko-KR"/>
        </w:rPr>
      </w:pPr>
      <w:r>
        <w:rPr>
          <w:lang w:eastAsia="ko-KR"/>
        </w:rPr>
        <w:t>방법론 규칙표 동결 후 백테스트와 검증 시작.</w:t>
      </w:r>
    </w:p>
    <w:p w14:paraId="584C51C9" w14:textId="77777777" w:rsidR="007F4818" w:rsidRDefault="00000000">
      <w:pPr>
        <w:pStyle w:val="1"/>
      </w:pPr>
      <w:r>
        <w:t xml:space="preserve">8. </w:t>
      </w:r>
      <w:r>
        <w:t>다음</w:t>
      </w:r>
      <w:r>
        <w:t xml:space="preserve"> </w:t>
      </w:r>
      <w:r>
        <w:t>회의</w:t>
      </w:r>
      <w:r>
        <w:t xml:space="preserve"> </w:t>
      </w:r>
      <w:r>
        <w:t>전</w:t>
      </w:r>
      <w:r>
        <w:t xml:space="preserve"> </w:t>
      </w:r>
      <w:r>
        <w:t>준비사항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18"/>
        <w:gridCol w:w="4530"/>
        <w:gridCol w:w="2238"/>
      </w:tblGrid>
      <w:tr w:rsidR="007F4818" w14:paraId="658C9127" w14:textId="77777777" w:rsidTr="008712FE">
        <w:trPr>
          <w:tblHeader/>
          <w:jc w:val="center"/>
        </w:trPr>
        <w:tc>
          <w:tcPr>
            <w:tcW w:w="19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A7227" w14:textId="77777777" w:rsidR="007F4818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준비물</w:t>
            </w:r>
          </w:p>
        </w:tc>
        <w:tc>
          <w:tcPr>
            <w:tcW w:w="5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9E562" w14:textId="77777777" w:rsidR="007F4818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내용</w:t>
            </w:r>
          </w:p>
        </w:tc>
        <w:tc>
          <w:tcPr>
            <w:tcW w:w="17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1C8AF" w14:textId="77777777" w:rsidR="007F4818" w:rsidRDefault="00000000"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16"/>
              </w:rPr>
              <w:t>담당</w:t>
            </w:r>
          </w:p>
        </w:tc>
      </w:tr>
      <w:tr w:rsidR="007F4818" w14:paraId="1F867A20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A96C1E" w14:textId="77777777" w:rsidR="007F4818" w:rsidRDefault="00000000">
            <w:r>
              <w:rPr>
                <w:sz w:val="16"/>
              </w:rPr>
              <w:t>지수 구조안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A5AAC4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테마별 하위지수형과 통합지수형의 장단점 1쪽 비교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95024F" w14:textId="77777777" w:rsidR="007F4818" w:rsidRDefault="00000000">
            <w:r>
              <w:rPr>
                <w:sz w:val="16"/>
              </w:rPr>
              <w:t>담당 배정 필요</w:t>
            </w:r>
          </w:p>
        </w:tc>
      </w:tr>
      <w:tr w:rsidR="007F4818" w14:paraId="5E2A1C50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07E6FC" w14:textId="77777777" w:rsidR="007F4818" w:rsidRDefault="00000000">
            <w:r>
              <w:rPr>
                <w:sz w:val="16"/>
              </w:rPr>
              <w:t>벤치마크 후보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34FE5B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한국·미국·통합 기준지수 후보와 선정 이유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0EB45C" w14:textId="77777777" w:rsidR="007F4818" w:rsidRDefault="00000000">
            <w:r>
              <w:rPr>
                <w:sz w:val="16"/>
              </w:rPr>
              <w:t>담당 배정 필요</w:t>
            </w:r>
          </w:p>
        </w:tc>
      </w:tr>
      <w:tr w:rsidR="007F4818" w14:paraId="01FC9817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8D22AD" w14:textId="77777777" w:rsidR="007F4818" w:rsidRDefault="00000000">
            <w:r>
              <w:rPr>
                <w:sz w:val="16"/>
              </w:rPr>
              <w:t>유니버스 규칙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77F2C2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포함 거래소·증권종류·제외대상 초안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A8C0E3" w14:textId="77777777" w:rsidR="007F4818" w:rsidRDefault="00000000">
            <w:r>
              <w:rPr>
                <w:sz w:val="16"/>
              </w:rPr>
              <w:t>담당 배정 필요</w:t>
            </w:r>
          </w:p>
        </w:tc>
      </w:tr>
      <w:tr w:rsidR="007F4818" w14:paraId="014F930D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6352BE" w14:textId="77777777" w:rsidR="007F4818" w:rsidRDefault="00000000">
            <w:r>
              <w:rPr>
                <w:sz w:val="16"/>
              </w:rPr>
              <w:t>테마 노출도 표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6A1931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직접·핵심지원·제한·근거부족 정의와 기업 예시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55594C" w14:textId="77777777" w:rsidR="007F4818" w:rsidRDefault="00000000">
            <w:r>
              <w:rPr>
                <w:sz w:val="16"/>
              </w:rPr>
              <w:t>담당 배정 필요</w:t>
            </w:r>
          </w:p>
        </w:tc>
      </w:tr>
      <w:tr w:rsidR="007F4818" w14:paraId="3CD5AAC0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C9166A" w14:textId="77777777" w:rsidR="007F4818" w:rsidRDefault="00000000">
            <w:r>
              <w:rPr>
                <w:sz w:val="16"/>
              </w:rPr>
              <w:t>5개 인디케이터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6DBF4C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이름·목적·입력·출력·방향·사용단계 초안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507CEF" w14:textId="77777777" w:rsidR="007F4818" w:rsidRDefault="00000000">
            <w:r>
              <w:rPr>
                <w:sz w:val="16"/>
              </w:rPr>
              <w:t>담당 배정 필요</w:t>
            </w:r>
          </w:p>
        </w:tc>
      </w:tr>
      <w:tr w:rsidR="007F4818" w14:paraId="43ACD1A2" w14:textId="77777777" w:rsidTr="008712FE">
        <w:trPr>
          <w:jc w:val="center"/>
        </w:trPr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045DFD" w14:textId="77777777" w:rsidR="007F4818" w:rsidRDefault="00000000">
            <w:r>
              <w:rPr>
                <w:sz w:val="16"/>
              </w:rPr>
              <w:t>ADTV90 분포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96B5BB" w14:textId="77777777" w:rsidR="007F4818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KRX와 미국 후보군에서 시장별 분포와 필터 후보치 확인</w:t>
            </w:r>
          </w:p>
        </w:tc>
        <w:tc>
          <w:tcPr>
            <w:tcW w:w="3289" w:type="dxa"/>
            <w:tcBorders>
              <w:top w:val="single" w:sz="3" w:space="0" w:color="D9E1F2"/>
              <w:left w:val="single" w:sz="3" w:space="0" w:color="D9E1F2"/>
              <w:bottom w:val="single" w:sz="3" w:space="0" w:color="D9E1F2"/>
              <w:right w:val="single" w:sz="3" w:space="0" w:color="D9E1F2"/>
            </w:tcBorders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C6CCD4" w14:textId="77777777" w:rsidR="007F4818" w:rsidRDefault="00000000">
            <w:r>
              <w:rPr>
                <w:sz w:val="16"/>
              </w:rPr>
              <w:t>담당 배정 필요</w:t>
            </w:r>
          </w:p>
        </w:tc>
      </w:tr>
    </w:tbl>
    <w:p w14:paraId="57F30DFD" w14:textId="77777777" w:rsidR="007F4818" w:rsidRDefault="007F4818">
      <w:pPr>
        <w:spacing w:after="20"/>
      </w:pPr>
    </w:p>
    <w:p w14:paraId="226C9075" w14:textId="77777777" w:rsidR="007F4818" w:rsidRDefault="00000000">
      <w:pPr>
        <w:pStyle w:val="21"/>
      </w:pPr>
      <w:r>
        <w:t>용어</w:t>
      </w:r>
      <w:r>
        <w:t xml:space="preserve"> </w:t>
      </w:r>
      <w:r>
        <w:t>메모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7131"/>
      </w:tblGrid>
      <w:tr w:rsidR="007F4818" w14:paraId="796810AD" w14:textId="77777777" w:rsidTr="008712FE">
        <w:trPr>
          <w:jc w:val="center"/>
        </w:trPr>
        <w:tc>
          <w:tcPr>
            <w:tcW w:w="2075" w:type="dxa"/>
            <w:tcBorders>
              <w:bottom w:val="single" w:sz="3" w:space="0" w:color="D9E1F2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EEA169" w14:textId="77777777" w:rsidR="007F4818" w:rsidRDefault="00000000">
            <w:r>
              <w:rPr>
                <w:rFonts w:ascii="NanumSquare" w:eastAsia="NanumSquare" w:hAnsi="NanumSquare"/>
                <w:b/>
                <w:color w:val="17365D"/>
                <w:sz w:val="17"/>
              </w:rPr>
              <w:t>ADTV90*</w:t>
            </w:r>
          </w:p>
        </w:tc>
        <w:tc>
          <w:tcPr>
            <w:tcW w:w="7131" w:type="dxa"/>
            <w:tcBorders>
              <w:bottom w:val="single" w:sz="3" w:space="0" w:color="D9E1F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B308DF" w14:textId="77777777" w:rsidR="007F4818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최근 90거래일의 일별 거래대금을 평균한 값. 종목의 실제 매매 가능성을 확인하는 유동성 지표.</w:t>
            </w:r>
          </w:p>
        </w:tc>
      </w:tr>
      <w:tr w:rsidR="007F4818" w14:paraId="6FDE5F5B" w14:textId="77777777" w:rsidTr="008712FE">
        <w:trPr>
          <w:jc w:val="center"/>
        </w:trPr>
        <w:tc>
          <w:tcPr>
            <w:tcW w:w="2075" w:type="dxa"/>
            <w:tcBorders>
              <w:bottom w:val="single" w:sz="3" w:space="0" w:color="D9E1F2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54A97F" w14:textId="77777777" w:rsidR="007F4818" w:rsidRDefault="00000000">
            <w:r>
              <w:rPr>
                <w:rFonts w:ascii="NanumSquare" w:eastAsia="NanumSquare" w:hAnsi="NanumSquare"/>
                <w:b/>
                <w:color w:val="17365D"/>
                <w:sz w:val="17"/>
              </w:rPr>
              <w:t>버퍼룰*</w:t>
            </w:r>
          </w:p>
        </w:tc>
        <w:tc>
          <w:tcPr>
            <w:tcW w:w="7131" w:type="dxa"/>
            <w:tcBorders>
              <w:bottom w:val="single" w:sz="3" w:space="0" w:color="D9E1F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F72F4C" w14:textId="77777777" w:rsidR="007F4818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기존 종목의 잦은 편출입을 줄이기 위해 신규 편입 기준과 기존 종목 유지 기준을 다르게 두는 규칙.</w:t>
            </w:r>
          </w:p>
        </w:tc>
      </w:tr>
      <w:tr w:rsidR="007F4818" w14:paraId="777CDE10" w14:textId="77777777" w:rsidTr="008712FE">
        <w:trPr>
          <w:jc w:val="center"/>
        </w:trPr>
        <w:tc>
          <w:tcPr>
            <w:tcW w:w="2075" w:type="dxa"/>
            <w:tcBorders>
              <w:bottom w:val="single" w:sz="3" w:space="0" w:color="D9E1F2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FD23B7" w14:textId="77777777" w:rsidR="007F4818" w:rsidRDefault="00000000">
            <w:r>
              <w:rPr>
                <w:rFonts w:ascii="NanumSquare" w:eastAsia="NanumSquare" w:hAnsi="NanumSquare"/>
                <w:b/>
                <w:color w:val="17365D"/>
                <w:sz w:val="17"/>
              </w:rPr>
              <w:t>가격지수(PR)*</w:t>
            </w:r>
          </w:p>
        </w:tc>
        <w:tc>
          <w:tcPr>
            <w:tcW w:w="7131" w:type="dxa"/>
            <w:tcBorders>
              <w:bottom w:val="single" w:sz="3" w:space="0" w:color="D9E1F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4FEE7C" w14:textId="77777777" w:rsidR="007F4818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주가 변동만 반영하고 현금배당 재투자는 반영하지 않는 지수.</w:t>
            </w:r>
          </w:p>
        </w:tc>
      </w:tr>
      <w:tr w:rsidR="007F4818" w14:paraId="5D6A6974" w14:textId="77777777" w:rsidTr="008712FE">
        <w:trPr>
          <w:jc w:val="center"/>
        </w:trPr>
        <w:tc>
          <w:tcPr>
            <w:tcW w:w="2075" w:type="dxa"/>
            <w:tcBorders>
              <w:bottom w:val="single" w:sz="3" w:space="0" w:color="D9E1F2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6015E9" w14:textId="77777777" w:rsidR="007F4818" w:rsidRDefault="00000000">
            <w:r>
              <w:rPr>
                <w:rFonts w:ascii="NanumSquare" w:eastAsia="NanumSquare" w:hAnsi="NanumSquare"/>
                <w:b/>
                <w:color w:val="17365D"/>
                <w:sz w:val="17"/>
              </w:rPr>
              <w:t>총수익지수(TR)*</w:t>
            </w:r>
          </w:p>
        </w:tc>
        <w:tc>
          <w:tcPr>
            <w:tcW w:w="7131" w:type="dxa"/>
            <w:tcBorders>
              <w:bottom w:val="single" w:sz="3" w:space="0" w:color="D9E1F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353621" w14:textId="77777777" w:rsidR="007F4818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주가 변동과 현금배당 재투자를 함께 반영하는 지수.</w:t>
            </w:r>
          </w:p>
        </w:tc>
      </w:tr>
      <w:tr w:rsidR="007F4818" w14:paraId="652D5BBA" w14:textId="77777777" w:rsidTr="008712FE">
        <w:trPr>
          <w:jc w:val="center"/>
        </w:trPr>
        <w:tc>
          <w:tcPr>
            <w:tcW w:w="2075" w:type="dxa"/>
            <w:tcBorders>
              <w:bottom w:val="single" w:sz="3" w:space="0" w:color="D9E1F2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5C5C55" w14:textId="77777777" w:rsidR="007F4818" w:rsidRDefault="00000000">
            <w:r>
              <w:rPr>
                <w:rFonts w:ascii="NanumSquare" w:eastAsia="NanumSquare" w:hAnsi="NanumSquare"/>
                <w:b/>
                <w:color w:val="17365D"/>
                <w:sz w:val="17"/>
              </w:rPr>
              <w:t>시점 일치*</w:t>
            </w:r>
          </w:p>
        </w:tc>
        <w:tc>
          <w:tcPr>
            <w:tcW w:w="7131" w:type="dxa"/>
            <w:tcBorders>
              <w:bottom w:val="single" w:sz="3" w:space="0" w:color="D9E1F2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4F16E0" w14:textId="77777777" w:rsidR="007F4818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과거 포트폴리오를 만들 때 당시 공개되어 있던 정보만 사용하는 원칙.</w:t>
            </w:r>
          </w:p>
        </w:tc>
      </w:tr>
    </w:tbl>
    <w:p w14:paraId="1824CBEF" w14:textId="77777777" w:rsidR="007F4818" w:rsidRDefault="00000000">
      <w:pPr>
        <w:pStyle w:val="1"/>
      </w:pPr>
      <w:r>
        <w:t xml:space="preserve">9. </w:t>
      </w:r>
      <w:r>
        <w:t>근거</w:t>
      </w:r>
      <w:r>
        <w:t xml:space="preserve"> </w:t>
      </w:r>
      <w:r>
        <w:t>자료</w:t>
      </w:r>
    </w:p>
    <w:p w14:paraId="56B04FBD" w14:textId="77777777" w:rsidR="007F4818" w:rsidRDefault="00000000">
      <w:pPr>
        <w:pStyle w:val="a0"/>
        <w:spacing w:after="40"/>
        <w:ind w:left="397" w:hanging="198"/>
      </w:pPr>
      <w:r>
        <w:t>20260714회의록(1).docx</w:t>
      </w:r>
    </w:p>
    <w:p w14:paraId="44EFDD2D" w14:textId="77777777" w:rsidR="007F4818" w:rsidRDefault="00000000">
      <w:pPr>
        <w:pStyle w:val="a0"/>
        <w:spacing w:after="40"/>
        <w:ind w:left="397" w:hanging="198"/>
      </w:pPr>
      <w:r>
        <w:t>20260715회의안건(1).docx</w:t>
      </w:r>
    </w:p>
    <w:p w14:paraId="4104E72E" w14:textId="77777777" w:rsidR="007F4818" w:rsidRDefault="00000000">
      <w:pPr>
        <w:pStyle w:val="a0"/>
        <w:spacing w:after="40"/>
        <w:ind w:left="397" w:hanging="198"/>
      </w:pPr>
      <w:r>
        <w:t>Custom-Index(1).pdf</w:t>
      </w:r>
    </w:p>
    <w:p w14:paraId="7425B5C3" w14:textId="77777777" w:rsidR="007F4818" w:rsidRDefault="00000000">
      <w:pPr>
        <w:pStyle w:val="a0"/>
        <w:spacing w:after="40"/>
        <w:ind w:left="397" w:hanging="198"/>
      </w:pPr>
      <w:r>
        <w:t>FnGuide 5G Theme Index, KOSPI 200, KTOP 30, WISE 셀렉트 밸류 Quality 등 지수 방법론 사례</w:t>
      </w:r>
    </w:p>
    <w:sectPr w:rsidR="007F4818" w:rsidSect="008712FE">
      <w:headerReference w:type="default" r:id="rId8"/>
      <w:footerReference w:type="default" r:id="rId9"/>
      <w:pgSz w:w="11906" w:h="16838" w:code="9"/>
      <w:pgMar w:top="1701" w:right="1440" w:bottom="1440" w:left="144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DE6B5" w14:textId="77777777" w:rsidR="00F77EFA" w:rsidRDefault="00F77EFA">
      <w:pPr>
        <w:spacing w:after="0" w:line="240" w:lineRule="auto"/>
      </w:pPr>
      <w:r>
        <w:separator/>
      </w:r>
    </w:p>
  </w:endnote>
  <w:endnote w:type="continuationSeparator" w:id="0">
    <w:p w14:paraId="7402B04E" w14:textId="77777777" w:rsidR="00F77EFA" w:rsidRDefault="00F77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09469" w14:textId="77777777" w:rsidR="007F4818" w:rsidRDefault="00000000">
    <w:pPr>
      <w:pStyle w:val="a6"/>
      <w:jc w:val="right"/>
    </w:pPr>
    <w:r>
      <w:rPr>
        <w:color w:val="7F7F7F"/>
        <w:sz w:val="16"/>
      </w:rPr>
      <w:t xml:space="preserve">Page </w:t>
    </w:r>
    <w:r>
      <w:rPr>
        <w:color w:val="7F7F7F"/>
        <w:sz w:val="16"/>
      </w:rPr>
      <w:fldChar w:fldCharType="begin"/>
    </w:r>
    <w:r>
      <w:rPr>
        <w:color w:val="7F7F7F"/>
        <w:sz w:val="16"/>
      </w:rPr>
      <w:instrText>PAGE</w:instrText>
    </w:r>
    <w:r>
      <w:rPr>
        <w:color w:val="7F7F7F"/>
        <w:sz w:val="16"/>
      </w:rPr>
      <w:fldChar w:fldCharType="separate"/>
    </w:r>
    <w:r w:rsidR="008712FE">
      <w:rPr>
        <w:noProof/>
        <w:color w:val="7F7F7F"/>
        <w:sz w:val="16"/>
      </w:rPr>
      <w:t>1</w:t>
    </w:r>
    <w:r>
      <w:rPr>
        <w:color w:val="7F7F7F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1CDFF" w14:textId="77777777" w:rsidR="00F77EFA" w:rsidRDefault="00F77EFA">
      <w:pPr>
        <w:spacing w:after="0" w:line="240" w:lineRule="auto"/>
      </w:pPr>
      <w:r>
        <w:separator/>
      </w:r>
    </w:p>
  </w:footnote>
  <w:footnote w:type="continuationSeparator" w:id="0">
    <w:p w14:paraId="1F3F6BED" w14:textId="77777777" w:rsidR="00F77EFA" w:rsidRDefault="00F77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12C86" w14:textId="77777777" w:rsidR="007F4818" w:rsidRDefault="00000000">
    <w:pPr>
      <w:pStyle w:val="a5"/>
      <w:pBdr>
        <w:bottom w:val="single" w:sz="6" w:space="1" w:color="B4C6E7"/>
      </w:pBdr>
      <w:jc w:val="right"/>
    </w:pPr>
    <w:r>
      <w:rPr>
        <w:rFonts w:ascii="NanumSquare" w:eastAsia="NanumSquare" w:hAnsi="NanumSquare"/>
        <w:b/>
        <w:color w:val="1F6D74"/>
        <w:sz w:val="16"/>
      </w:rPr>
      <w:t>PROJECT 3 · CUSTOM INDEX · MEETING MINUTES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122412">
    <w:abstractNumId w:val="8"/>
  </w:num>
  <w:num w:numId="2" w16cid:durableId="1815022972">
    <w:abstractNumId w:val="6"/>
  </w:num>
  <w:num w:numId="3" w16cid:durableId="169294121">
    <w:abstractNumId w:val="5"/>
  </w:num>
  <w:num w:numId="4" w16cid:durableId="1312058957">
    <w:abstractNumId w:val="4"/>
  </w:num>
  <w:num w:numId="5" w16cid:durableId="1456409439">
    <w:abstractNumId w:val="7"/>
  </w:num>
  <w:num w:numId="6" w16cid:durableId="916402667">
    <w:abstractNumId w:val="3"/>
  </w:num>
  <w:num w:numId="7" w16cid:durableId="1583954492">
    <w:abstractNumId w:val="2"/>
  </w:num>
  <w:num w:numId="8" w16cid:durableId="402993559">
    <w:abstractNumId w:val="1"/>
  </w:num>
  <w:num w:numId="9" w16cid:durableId="1590119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E7E"/>
    <w:rsid w:val="00034616"/>
    <w:rsid w:val="0006063C"/>
    <w:rsid w:val="0015074B"/>
    <w:rsid w:val="0024326F"/>
    <w:rsid w:val="0029639D"/>
    <w:rsid w:val="00326F90"/>
    <w:rsid w:val="005A7712"/>
    <w:rsid w:val="007F4818"/>
    <w:rsid w:val="008712FE"/>
    <w:rsid w:val="009D2C2F"/>
    <w:rsid w:val="00AA1D8D"/>
    <w:rsid w:val="00B47730"/>
    <w:rsid w:val="00CB0664"/>
    <w:rsid w:val="00CD6D4E"/>
    <w:rsid w:val="00D56795"/>
    <w:rsid w:val="00EF36E5"/>
    <w:rsid w:val="00F77E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972F50"/>
  <w14:defaultImageDpi w14:val="300"/>
  <w15:docId w15:val="{482746CB-534D-4B06-96B8-B872B2715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Noto Sans CJK KR" w:eastAsia="Noto Sans CJK KR" w:hAnsi="Noto Sans CJK KR"/>
      <w:color w:val="404040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1F6D74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Box"/>
    <w:pPr>
      <w:spacing w:after="60" w:line="252" w:lineRule="auto"/>
      <w:ind w:left="170" w:right="170"/>
    </w:pPr>
    <w:rPr>
      <w:rFonts w:ascii="Noto Sans CJK KR" w:eastAsia="Noto Sans CJK KR" w:hAnsi="Noto Sans CJK KR"/>
      <w:color w:val="40404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근형 김</cp:lastModifiedBy>
  <cp:revision>4</cp:revision>
  <dcterms:created xsi:type="dcterms:W3CDTF">2013-12-23T23:15:00Z</dcterms:created>
  <dcterms:modified xsi:type="dcterms:W3CDTF">2026-07-14T16:07:00Z</dcterms:modified>
  <cp:category/>
</cp:coreProperties>
</file>