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F329" w14:textId="77777777" w:rsidR="00F05B53" w:rsidRDefault="00000000">
      <w:pPr>
        <w:spacing w:before="1080"/>
        <w:jc w:val="center"/>
        <w:rPr>
          <w:lang w:eastAsia="ko-KR"/>
        </w:rPr>
      </w:pPr>
      <w:r>
        <w:rPr>
          <w:b/>
          <w:color w:val="1F5F6A"/>
          <w:sz w:val="24"/>
          <w:lang w:eastAsia="ko-KR"/>
        </w:rPr>
        <w:t>프로젝트3</w:t>
      </w:r>
    </w:p>
    <w:p w14:paraId="3334400A" w14:textId="1F2D59D1" w:rsidR="00F05B53" w:rsidRDefault="00000000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/>
          <w:color w:val="13404D"/>
          <w:lang w:eastAsia="ko-KR"/>
        </w:rPr>
        <w:t>팀 공동해결용 회의안</w:t>
      </w:r>
    </w:p>
    <w:p w14:paraId="768998CB" w14:textId="77777777" w:rsidR="00F05B53" w:rsidRDefault="00000000">
      <w:pPr>
        <w:jc w:val="center"/>
        <w:rPr>
          <w:lang w:eastAsia="ko-KR"/>
        </w:rPr>
      </w:pPr>
      <w:r>
        <w:rPr>
          <w:color w:val="5C686C"/>
          <w:sz w:val="24"/>
          <w:lang w:eastAsia="ko-KR"/>
        </w:rPr>
        <w:t>개인 의견·추천안·발언문을 제외한 의사결정 안건 모음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33D2D103" w14:textId="77777777" w:rsidTr="00225FE2">
        <w:trPr>
          <w:jc w:val="center"/>
        </w:trPr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shd w:val="clear" w:color="auto" w:fill="DCECE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B7A9CC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  <w:sz w:val="18"/>
              </w:rPr>
              <w:t>기준일</w:t>
            </w:r>
          </w:p>
        </w:tc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F9A8EF" w14:textId="77777777" w:rsidR="00F05B53" w:rsidRDefault="00000000">
            <w:pPr>
              <w:spacing w:after="0" w:line="252" w:lineRule="auto"/>
            </w:pPr>
            <w:r>
              <w:rPr>
                <w:sz w:val="18"/>
              </w:rPr>
              <w:t>2026-07-27</w:t>
            </w:r>
          </w:p>
        </w:tc>
      </w:tr>
      <w:tr w:rsidR="00F05B53" w14:paraId="66B86B0A" w14:textId="77777777" w:rsidTr="00225FE2">
        <w:trPr>
          <w:jc w:val="center"/>
        </w:trPr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shd w:val="clear" w:color="auto" w:fill="DCECE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A9210E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  <w:sz w:val="18"/>
              </w:rPr>
              <w:t>프로젝트</w:t>
            </w:r>
          </w:p>
        </w:tc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65DC1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기반 패시브 커스텀 인덱스 개발</w:t>
            </w:r>
          </w:p>
        </w:tc>
      </w:tr>
      <w:tr w:rsidR="00F05B53" w14:paraId="6EB69966" w14:textId="77777777" w:rsidTr="00225FE2">
        <w:trPr>
          <w:jc w:val="center"/>
        </w:trPr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shd w:val="clear" w:color="auto" w:fill="DCECE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EF49EE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  <w:sz w:val="18"/>
              </w:rPr>
              <w:t>문서 성격</w:t>
            </w:r>
          </w:p>
        </w:tc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F40D7F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팀 논의·의결을 위한 중립 회의안</w:t>
            </w:r>
          </w:p>
        </w:tc>
      </w:tr>
      <w:tr w:rsidR="00F05B53" w14:paraId="579FDE2B" w14:textId="77777777" w:rsidTr="00225FE2">
        <w:trPr>
          <w:jc w:val="center"/>
        </w:trPr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shd w:val="clear" w:color="auto" w:fill="DCECE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27DD35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  <w:sz w:val="18"/>
              </w:rPr>
              <w:t>작성 원칙</w:t>
            </w:r>
          </w:p>
        </w:tc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5E1D8A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확인된 사실, 결정 질문, 비교 선택지, 종료 산출물만 기록</w:t>
            </w:r>
          </w:p>
        </w:tc>
      </w:tr>
      <w:tr w:rsidR="00F05B53" w14:paraId="06AEAEFE" w14:textId="77777777" w:rsidTr="00225FE2">
        <w:trPr>
          <w:jc w:val="center"/>
        </w:trPr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shd w:val="clear" w:color="auto" w:fill="DCECE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1B09D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  <w:sz w:val="18"/>
              </w:rPr>
              <w:t>포함하지 않음</w:t>
            </w:r>
          </w:p>
        </w:tc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54438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 선호, 추천 순서, 결론 유도 표현, 개인별 발언문</w:t>
            </w:r>
          </w:p>
        </w:tc>
      </w:tr>
      <w:tr w:rsidR="00F05B53" w14:paraId="0CA717D8" w14:textId="77777777" w:rsidTr="00225FE2">
        <w:trPr>
          <w:jc w:val="center"/>
        </w:trPr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shd w:val="clear" w:color="auto" w:fill="DCECE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7BF4CD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  <w:sz w:val="18"/>
              </w:rPr>
              <w:t>회의 결과</w:t>
            </w:r>
          </w:p>
        </w:tc>
        <w:tc>
          <w:tcPr>
            <w:tcW w:w="5083" w:type="dxa"/>
            <w:tcBorders>
              <w:top w:val="single" w:sz="5" w:space="0" w:color="D5DEDD"/>
              <w:left w:val="single" w:sz="5" w:space="0" w:color="D5DEDD"/>
              <w:bottom w:val="single" w:sz="5" w:space="0" w:color="D5DEDD"/>
              <w:right w:val="single" w:sz="5" w:space="0" w:color="D5DEDD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6B54F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결정로그에 결정ID·근거·효력시점·담당·기한으로 별도 기록</w:t>
            </w:r>
          </w:p>
        </w:tc>
      </w:tr>
    </w:tbl>
    <w:p w14:paraId="014A6EF9" w14:textId="77777777" w:rsidR="00F05B53" w:rsidRDefault="00000000">
      <w:pPr>
        <w:spacing w:before="320"/>
        <w:jc w:val="center"/>
        <w:rPr>
          <w:lang w:eastAsia="ko-KR"/>
        </w:rPr>
      </w:pPr>
      <w:r>
        <w:rPr>
          <w:b/>
          <w:color w:val="13404D"/>
          <w:sz w:val="22"/>
          <w:lang w:eastAsia="ko-KR"/>
        </w:rPr>
        <w:t>회의 목표</w:t>
      </w:r>
    </w:p>
    <w:p w14:paraId="1F8FEE19" w14:textId="77777777" w:rsidR="00F05B53" w:rsidRDefault="00000000">
      <w:pPr>
        <w:ind w:left="792" w:right="792"/>
        <w:jc w:val="center"/>
        <w:rPr>
          <w:lang w:eastAsia="ko-KR"/>
        </w:rPr>
      </w:pPr>
      <w:r>
        <w:rPr>
          <w:sz w:val="21"/>
          <w:lang w:eastAsia="ko-KR"/>
        </w:rPr>
        <w:t>선택에 따라 가격·판정·유동성·벤치마크·가중·PIT·자료범위·엔진 결과가 달라지는 미결사항을 팀이 같은 근거로 검토하고, 실행 가능한 규칙문과 후속 책임으로 닫는다.</w:t>
      </w:r>
    </w:p>
    <w:p w14:paraId="6FADEBEE" w14:textId="77777777" w:rsidR="00F05B5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40ED4D" w14:textId="77777777" w:rsidR="00F05B53" w:rsidRDefault="00000000">
      <w:pPr>
        <w:pStyle w:val="1"/>
      </w:pPr>
      <w:r>
        <w:rPr>
          <w:rFonts w:ascii="맑은 고딕" w:eastAsia="맑은 고딕" w:hAnsi="맑은 고딕"/>
          <w:color w:val="13404D"/>
        </w:rPr>
        <w:lastRenderedPageBreak/>
        <w:t>0. 회의 범위와 공통 전제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113525E2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C917F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문서 사용법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ED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6659D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이 문서는 결론을 미리 제시하지 않는다. 각 안건에서 현재 사실을 확인한 뒤 선택지의 영향과 필요한 근거를 비교하고, 팀 의결 결과만 결정로그에 기록한다.</w:t>
            </w:r>
          </w:p>
        </w:tc>
      </w:tr>
    </w:tbl>
    <w:p w14:paraId="3EFB0DAB" w14:textId="77777777" w:rsidR="00F05B53" w:rsidRDefault="00F05B53">
      <w:pPr>
        <w:spacing w:after="0"/>
        <w:rPr>
          <w:lang w:eastAsia="ko-KR"/>
        </w:rPr>
      </w:pPr>
    </w:p>
    <w:p w14:paraId="4048264C" w14:textId="77777777" w:rsidR="00F05B53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0.1 재논의하지 않는 기준</w:t>
      </w:r>
    </w:p>
    <w:p w14:paraId="2AF20EE6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프로젝트는 우주·방산, AI·로보틱스, 에너지·전력 인프라를 한국·미국 상장주식에 적용하는 규칙 기반 패시브 커스텀 인덱스이다.</w:t>
      </w:r>
    </w:p>
    <w:p w14:paraId="23324681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성과 결과를 본 뒤 유리한 규칙·임계값·벤치마크로 바꾸지 않는다.</w:t>
      </w:r>
    </w:p>
    <w:p w14:paraId="5AC77823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공식 공시와 시장자료를 point-in-time으로 사용하며, 결측은 0으로 대체하지 않는다.</w:t>
      </w:r>
    </w:p>
    <w:p w14:paraId="3158B62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한국 일별 거래대금은 KRX 공식값을 우선하고, 공식값이 없을 때만 비조정 종가×실제 거래량으로 재구성한다. 미국은 재구성값과 출처를 기록한다.</w:t>
      </w:r>
    </w:p>
    <w:p w14:paraId="33519F8F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기술 QA 통과, 사람검토 완료, 팀 승인, 엔진 입력 승격은 서로 다른 상태이다.</w:t>
      </w:r>
    </w:p>
    <w:p w14:paraId="5D63082A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KR9·US9는 규칙과 자료구조를 시험하는 Seed·pilot 범위이며 최종 구성종목과 동일하지 않다.</w:t>
      </w:r>
    </w:p>
    <w:p w14:paraId="3B3D1D95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현재 engine v0와 지수·BM·알파 결과는 파일럿 as-run 산출물이며 공식 성과 확정과 구분한다.</w:t>
      </w:r>
    </w:p>
    <w:p w14:paraId="32A4AD4E" w14:textId="77777777" w:rsidR="00F05B53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0.2 최근 중간 피드백에서 회의에 반영할 점</w:t>
      </w:r>
    </w:p>
    <w:p w14:paraId="72994A7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벤치마크는 계산 가능성뿐 아니라 유니버스·종목규모·테마 특성에 대한 선정 이유를 설명할 수 있어야 한다.</w:t>
      </w:r>
    </w:p>
    <w:p w14:paraId="7DC9F1B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현재 파일럿에서 커스텀 지수가 BM보다 낮은 결과를 보였다는 사실은 숨기거나 규칙 변경의 근거로 사용하지 않는다. (파일럿 as-run BM 대비 −14.67%p, 010120 분할 보정 추정 시 −8.01%p·독립 검증 전)</w:t>
      </w:r>
    </w:p>
    <w:p w14:paraId="474A2449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남은 기간에는 무리한 수익률 개선보다 프로젝트의 규칙·자료·판정·산출 구조를 이해하고 설명하는 데 초점을 둔다.</w:t>
      </w:r>
    </w:p>
    <w:p w14:paraId="025EF0A5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프라이싱 적정성과 내재변동성은 개념·자료요건·적용목적을 점검하되, 편입규칙의 필수 추가로 확정된 것은 아니다.</w:t>
      </w:r>
    </w:p>
    <w:p w14:paraId="0F42A18B" w14:textId="77777777" w:rsidR="00F05B53" w:rsidRDefault="00000000">
      <w:pPr>
        <w:pStyle w:val="1"/>
      </w:pPr>
      <w:r>
        <w:rPr>
          <w:rFonts w:ascii="맑은 고딕" w:eastAsia="맑은 고딕" w:hAnsi="맑은 고딕"/>
          <w:color w:val="13404D"/>
        </w:rPr>
        <w:t>1. 의결 목록과 의존순서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2272"/>
        <w:gridCol w:w="1010"/>
        <w:gridCol w:w="2012"/>
        <w:gridCol w:w="1223"/>
        <w:gridCol w:w="1954"/>
      </w:tblGrid>
      <w:tr w:rsidR="00F05B53" w14:paraId="15D8D32B" w14:textId="77777777" w:rsidTr="00225FE2">
        <w:trPr>
          <w:tblHeader/>
          <w:jc w:val="center"/>
        </w:trPr>
        <w:tc>
          <w:tcPr>
            <w:tcW w:w="2541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BFC7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w="2541" w:type="dxa"/>
            <w:gridSpan w:val="2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FFBE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안건</w:t>
            </w:r>
          </w:p>
        </w:tc>
        <w:tc>
          <w:tcPr>
            <w:tcW w:w="2541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E9A24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2541" w:type="dxa"/>
            <w:gridSpan w:val="2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C21C7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다음 단계에 미치는 영향</w:t>
            </w:r>
          </w:p>
        </w:tc>
      </w:tr>
      <w:tr w:rsidR="00F05B53" w14:paraId="725CFFDD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9E679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D-1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B7F3A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PR용 평가가격·기업행사·폴백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CDB04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최우선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B078A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지수·BM·알파의 공식 재산출</w:t>
            </w:r>
          </w:p>
        </w:tc>
      </w:tr>
      <w:tr w:rsidR="00F05B53" w14:paraId="0969767B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0AD1B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D-2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DCD5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판정 코드·근거등급·승인단계 매핑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B1EB4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최우선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5BDA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사람검토 결과를 편입상태로 연결</w:t>
            </w:r>
          </w:p>
        </w:tc>
      </w:tr>
      <w:tr w:rsidR="00F05B53" w14:paraId="3E922F7D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2F2D3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D-3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A4D9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ADTV90 결측·거래정지 정책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F5188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최우선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7804F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P10·유동성 통과·경계판정</w:t>
            </w:r>
          </w:p>
        </w:tc>
      </w:tr>
      <w:tr w:rsidR="00F05B53" w14:paraId="388C9413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4B19E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D-4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EC0C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BM 원계열 상태와 공식·진단 지위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59B76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최우선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9AE31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성과 비교와 발표 해석</w:t>
            </w:r>
          </w:p>
        </w:tc>
      </w:tr>
      <w:tr w:rsidR="00F05B53" w14:paraId="1DCD535B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9639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D-5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D49CD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6셀 가중·상한·재분배·시나리오 지위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52A0B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필수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AC967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목표비중·집중도·셀부족 처리</w:t>
            </w:r>
          </w:p>
        </w:tc>
      </w:tr>
      <w:tr w:rsidR="00F05B53" w14:paraId="67EBA5BE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382DA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D-6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FD94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PIT 시간대·공통 T-5 달력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EA0AD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필수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6F5AC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이용가능일·선정·적용 시점</w:t>
            </w:r>
          </w:p>
        </w:tc>
      </w:tr>
      <w:tr w:rsidR="00F05B53" w14:paraId="13365D11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25758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lastRenderedPageBreak/>
              <w:t>D-7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DA555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공시검토 결과의 엔진 입력 승격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C89F7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필수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5ABA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원자료 검토와 엔진 재실행 연결</w:t>
            </w:r>
          </w:p>
        </w:tc>
      </w:tr>
      <w:tr w:rsidR="00F05B53" w14:paraId="1BE03290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D085B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D-8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640D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미국 과거 공시·정정공시 범위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2FB6E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필수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49E0D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다운로드·RawPack·사람검토 작업량</w:t>
            </w:r>
          </w:p>
        </w:tc>
      </w:tr>
      <w:tr w:rsidR="00F05B53" w14:paraId="425EFCC4" w14:textId="77777777" w:rsidTr="00225FE2">
        <w:trPr>
          <w:jc w:val="center"/>
        </w:trPr>
        <w:tc>
          <w:tcPr>
            <w:tcW w:w="10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08FFD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D-9</w:t>
            </w:r>
          </w:p>
        </w:tc>
        <w:tc>
          <w:tcPr>
            <w:tcW w:w="3816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08FF0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프라이싱 적정성·내재변동성의 v1 범위</w:t>
            </w:r>
          </w:p>
        </w:tc>
        <w:tc>
          <w:tcPr>
            <w:tcW w:w="180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EB869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범위 확인</w:t>
            </w:r>
          </w:p>
        </w:tc>
        <w:tc>
          <w:tcPr>
            <w:tcW w:w="3600" w:type="dxa"/>
            <w:gridSpan w:val="2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59D44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보고서 범위와 v2 개시조건</w:t>
            </w:r>
          </w:p>
        </w:tc>
      </w:tr>
      <w:tr w:rsidR="00F05B53" w14:paraId="1E3EF7AD" w14:textId="77777777" w:rsidTr="00225FE2">
        <w:trPr>
          <w:gridAfter w:val="1"/>
          <w:wAfter w:w="121" w:type="dxa"/>
          <w:jc w:val="center"/>
        </w:trPr>
        <w:tc>
          <w:tcPr>
            <w:tcW w:w="5083" w:type="dxa"/>
            <w:gridSpan w:val="2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3B47B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의존관계</w:t>
            </w:r>
          </w:p>
        </w:tc>
        <w:tc>
          <w:tcPr>
            <w:tcW w:w="5083" w:type="dxa"/>
            <w:gridSpan w:val="3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FC53F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D-1~D-4는 공식 입력과 판정의 기초를 정한다. D-5~D-7은 그 입력을 지수구성·PIT·엔진승격에 연결한다. D-8은 자료확장 범위를, D-9는 현재 v1의 범위를 닫는다.</w:t>
            </w:r>
          </w:p>
        </w:tc>
      </w:tr>
    </w:tbl>
    <w:p w14:paraId="70B07000" w14:textId="77777777" w:rsidR="00F05B53" w:rsidRDefault="00F05B53">
      <w:pPr>
        <w:spacing w:after="0"/>
        <w:rPr>
          <w:lang w:eastAsia="ko-KR"/>
        </w:rPr>
      </w:pPr>
    </w:p>
    <w:p w14:paraId="3BC5AD21" w14:textId="77777777" w:rsidR="00F05B5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8FB204" w14:textId="77777777" w:rsidR="00F05B53" w:rsidRDefault="00000000">
      <w:pPr>
        <w:pStyle w:val="AgendaHeading"/>
        <w:keepNext/>
        <w:rPr>
          <w:lang w:eastAsia="ko-KR"/>
        </w:rPr>
      </w:pPr>
      <w:r>
        <w:rPr>
          <w:color w:val="13404D"/>
          <w:lang w:eastAsia="ko-KR"/>
        </w:rPr>
        <w:lastRenderedPageBreak/>
        <w:t>D-1. PR용 평가가격·기업행사·폴백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6DF4376D" w14:textId="77777777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D13EE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24815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현재 엔진 성과는 RAW_CLOSE_FALLBACK 파일럿이다. PR은 현금배당 재투자를 포함하지 않되, 분할·병합 등 기업행사로 생기는 가격의 기계적 단절은 처리해야 한다. 공급자 조정가격의 실제 조정범위와 공식 사용승인은 아직 닫히지 않았다. 파일럿 구간(2026-04-01~06-30) 내 010120의 5:1 액면분할이 공시로 확인되었다(04-08~10 거래정지, 04-13 재개). 현재 as-run 성과는 이를 반영하지 않은 산출이며, 분할 보정 시 추정 영향은 지수 +27.11%→+33.77%, BM 대비 −14.67%p→−8.01%p이다(독립 검증 전).</w:t>
            </w:r>
          </w:p>
        </w:tc>
      </w:tr>
    </w:tbl>
    <w:p w14:paraId="4CFF3CB8" w14:textId="77777777" w:rsidR="00F05B53" w:rsidRDefault="00F05B53">
      <w:pPr>
        <w:spacing w:after="0"/>
        <w:rPr>
          <w:lang w:eastAsia="ko-KR"/>
        </w:rPr>
      </w:pPr>
    </w:p>
    <w:p w14:paraId="76C93CE0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21315C0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한국·미국에서 공식 return_price로 사용할 가격원천과 price_adjustment_scope를 무엇으로 둘 것인가?</w:t>
      </w:r>
    </w:p>
    <w:p w14:paraId="7DA36B4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현금배당·주식배당·분할·병합·권리락 등 기업행사를 어떤 순서와 상태코드로 처리할 것인가?</w:t>
      </w:r>
    </w:p>
    <w:p w14:paraId="01585A1E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공식 가격이 없을 때 RAW_CLOSE_FALLBACK을 파일럿에 한정하여 허용할 것인가, 공식 성과산출을 보류할 것인가?</w:t>
      </w:r>
    </w:p>
    <w:p w14:paraId="3585EF2A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가격기준이 확정된 뒤 지수·BM·환율·알파를 언제, 어떤 완료조건으로 함께 재산출할 것인가?</w:t>
      </w:r>
    </w:p>
    <w:p w14:paraId="6E34F5EC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4896"/>
        <w:gridCol w:w="3672"/>
      </w:tblGrid>
      <w:tr w:rsidR="00F05B53" w14:paraId="65F552B6" w14:textId="77777777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B57F9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A9B0A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A8F3A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08B0A3C1" w14:textId="77777777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2FFE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선택지 1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EF7CF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분할·병합 등 가격연속성 조정을 확인한 배당 미재투자 가격을 공식 PR로 사용하고, RAW_CLOSE_FALLBACK은 PILOT_ONLY로 제한한다.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5AC53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 가격원천 정의, 기업행사 표, 공급자별 매핑과 회귀검사가 필요하다.</w:t>
            </w:r>
          </w:p>
        </w:tc>
      </w:tr>
      <w:tr w:rsidR="00F05B53" w14:paraId="11EEAD83" w14:textId="77777777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6CE0B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선택지 2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B7F44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 가격원천과 조정범위가 확보될 때까지 성과표를 HOLD하고 구성·가중·상태 관통시험만 유지한다.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E5CE5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일정 지연 가능성, 성과표와 구조시험의 산출물 분리가 필요하다.</w:t>
            </w:r>
          </w:p>
        </w:tc>
      </w:tr>
      <w:tr w:rsidR="00F05B53" w14:paraId="2C5E36EE" w14:textId="77777777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338C9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보류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6215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추가 원천조사 후 다음 회의에서 결정한다.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A6B9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보류 중 production 재산출을 차단하고 담당·기한을 기록해야 한다.</w:t>
            </w:r>
          </w:p>
        </w:tc>
      </w:tr>
    </w:tbl>
    <w:p w14:paraId="356E0F58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5A4F765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PR/TR 명칭과 실제 가격효과가 일치해야 한다.</w:t>
      </w:r>
    </w:p>
    <w:p w14:paraId="357CADFE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현재 성과가 좋아지는지를 선택기준으로 사용하지 않는다.</w:t>
      </w:r>
    </w:p>
    <w:p w14:paraId="0B2BCBCF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2A367235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return_price 정의와 시장별 원천 매핑표</w:t>
      </w:r>
    </w:p>
    <w:p w14:paraId="05C822F7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기업행사 처리 순서·상태코드·폴백 정책</w:t>
      </w:r>
    </w:p>
    <w:p w14:paraId="69F20AAF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지수·BM·환율·알파 재산출 담당·기한·통과검사</w:t>
      </w:r>
    </w:p>
    <w:p w14:paraId="0590DB2E" w14:textId="77777777" w:rsidR="00F05B53" w:rsidRDefault="00F05B53">
      <w:pPr>
        <w:spacing w:after="40"/>
        <w:rPr>
          <w:lang w:eastAsia="ko-KR"/>
        </w:rPr>
      </w:pPr>
    </w:p>
    <w:p w14:paraId="21353400" w14:textId="77777777" w:rsidR="00F05B53" w:rsidRDefault="00000000">
      <w:pPr>
        <w:pStyle w:val="AgendaHeading"/>
        <w:keepNext/>
        <w:rPr>
          <w:lang w:eastAsia="ko-KR"/>
        </w:rPr>
      </w:pPr>
      <w:r>
        <w:rPr>
          <w:color w:val="13404D"/>
          <w:lang w:eastAsia="ko-KR"/>
        </w:rPr>
        <w:t>D-2. 판정 코드·근거등급·승인단계 매핑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435E1236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8B7FF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77CDD" w14:textId="77777777" w:rsidR="00F05B53" w:rsidRDefault="00000000">
            <w:pPr>
              <w:spacing w:after="0" w:line="252" w:lineRule="auto"/>
            </w:pPr>
            <w:r>
              <w:t>theme_eligibility_status, role_grade, evidence_grade, quant_status, gate_status, final_inclusion_decision은 분리된 축이다. RawPack·동료 결과표의 과거 표현과 최신 코드체계가 완전히 정합화되지는 않았다. 기술 PASS는 사람 또는 팀의 승인과 동일하지 않다.</w:t>
            </w:r>
          </w:p>
        </w:tc>
      </w:tr>
    </w:tbl>
    <w:p w14:paraId="0AED7910" w14:textId="77777777" w:rsidR="00F05B53" w:rsidRDefault="00F05B53">
      <w:pPr>
        <w:spacing w:after="0"/>
      </w:pPr>
    </w:p>
    <w:p w14:paraId="534A0D50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5AEDA03C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role_grade와 evidence_grade의 공식 허용값·정렬순서·미결상태는 무엇인가?</w:t>
      </w:r>
    </w:p>
    <w:p w14:paraId="69290665" w14:textId="77777777" w:rsidR="00F05B53" w:rsidRDefault="00000000">
      <w:pPr>
        <w:pStyle w:val="NeutralBullet"/>
        <w:ind w:left="317" w:hanging="230"/>
      </w:pPr>
      <w:r>
        <w:rPr>
          <w:b/>
          <w:color w:val="1F5F6A"/>
        </w:rPr>
        <w:t xml:space="preserve">• </w:t>
      </w:r>
      <w:r>
        <w:t>theme_eligibility_status와 gate_status를 완전히 독립된 축으로 유지할 것인가?</w:t>
      </w:r>
    </w:p>
    <w:p w14:paraId="65E74068" w14:textId="77777777" w:rsidR="00F05B53" w:rsidRDefault="00000000">
      <w:pPr>
        <w:pStyle w:val="NeutralBullet"/>
        <w:ind w:left="317" w:hanging="230"/>
      </w:pPr>
      <w:r>
        <w:rPr>
          <w:b/>
          <w:color w:val="1F5F6A"/>
        </w:rPr>
        <w:t xml:space="preserve">• </w:t>
      </w:r>
      <w:r>
        <w:t>record_approval_status와 team_approval_status의 주체·허용값·효력은 무엇인가?</w:t>
      </w:r>
    </w:p>
    <w:p w14:paraId="739ECF50" w14:textId="77777777" w:rsidR="00F05B53" w:rsidRDefault="00000000">
      <w:pPr>
        <w:pStyle w:val="NeutralBullet"/>
        <w:ind w:left="317" w:hanging="230"/>
      </w:pPr>
      <w:r>
        <w:rPr>
          <w:b/>
          <w:color w:val="1F5F6A"/>
        </w:rPr>
        <w:t xml:space="preserve">• </w:t>
      </w:r>
      <w:r>
        <w:t>어떤 조합만 CANDIDATE, OBSERVE, EXCLUDE 또는 NOT_PERFORMED로 연결할 것인가?</w:t>
      </w:r>
    </w:p>
    <w:p w14:paraId="2E8421BB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1"/>
        <w:gridCol w:w="4311"/>
        <w:gridCol w:w="3174"/>
      </w:tblGrid>
      <w:tr w:rsidR="00F05B53" w14:paraId="51942CD5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ECB8B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34759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4EF7B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16CCA7BE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8B7A1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선택지 1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96391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판정축과 승인축의 공식 enum·정렬·매핑표를 확정하고, 필요한 조합이 충족될 때만 최종 편입상태를 생성한다.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DA7D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 매핑표 작성과 KR9·US9 경계사례 재검산이 필요하다.</w:t>
            </w:r>
          </w:p>
        </w:tc>
      </w:tr>
      <w:tr w:rsidR="00F05B53" w14:paraId="10F1D8D8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BE62F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선택지 2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A81D3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이번 v1에서는 사람검토 결과까지만 승인하고, 최종 편입 매핑은 NOT_PERFORMED로 유지한다.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352F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엔진과 최종 구성 단계의 착수가 늦어질 수 있으나 오승격 위험이 줄어든다.</w:t>
            </w:r>
          </w:p>
        </w:tc>
      </w:tr>
      <w:tr w:rsidR="00F05B53" w14:paraId="13A9BFD6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8A286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보류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FB02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enum 후보표와 경계사례를 추가 준비한 뒤 결정한다.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63205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보류 기간에는 기존 “확정·점수” 표현의 자동승격을 차단해야 한다.</w:t>
            </w:r>
          </w:p>
        </w:tc>
      </w:tr>
    </w:tbl>
    <w:p w14:paraId="72313C4C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65E31B5B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근거 미발견, 테마 제외, 검토 미완료를 서로 다른 상태로 기록한다.</w:t>
      </w:r>
    </w:p>
    <w:p w14:paraId="549D53B0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CONFIRMED를 최종 편입 확정으로 해석하지 않는다.</w:t>
      </w:r>
    </w:p>
    <w:p w14:paraId="32A07AC7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5192F717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판정·승인 enum과 정렬순서</w:t>
      </w:r>
    </w:p>
    <w:p w14:paraId="0E1DFC2F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허용·금지 자동전환 매핑표</w:t>
      </w:r>
    </w:p>
    <w:p w14:paraId="2F604DD9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경계사례 검증목록과 승인주체</w:t>
      </w:r>
    </w:p>
    <w:p w14:paraId="1C974F35" w14:textId="77777777" w:rsidR="00F05B53" w:rsidRDefault="00F05B53">
      <w:pPr>
        <w:spacing w:after="40"/>
        <w:rPr>
          <w:lang w:eastAsia="ko-KR"/>
        </w:rPr>
      </w:pPr>
    </w:p>
    <w:p w14:paraId="73C661C4" w14:textId="77777777" w:rsidR="00F05B53" w:rsidRDefault="00000000">
      <w:pPr>
        <w:pStyle w:val="AgendaHeading"/>
        <w:keepNext/>
        <w:rPr>
          <w:lang w:eastAsia="ko-KR"/>
        </w:rPr>
      </w:pPr>
      <w:r>
        <w:rPr>
          <w:color w:val="13404D"/>
          <w:lang w:eastAsia="ko-KR"/>
        </w:rPr>
        <w:lastRenderedPageBreak/>
        <w:t>D-3. ADTV90 결측·거래정지 정책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5AAA056C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1A147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4EB0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정상 거래일의 실제 무거래는 ZERO_VOLUME=0으로 기록하지만, 원천자료 수집실패나 진짜 결측은 0이 아니다. data_cutoff_date 적용은 완료됐으나 DATA_MISSING과 TRADING_HALT의 공식 산식, P10 포함여부와 시장단위 HOLD 조건은 미결이다. 실측 참고로 경계사례 KTOS는 P10 하한 대비 −0.55%이며, F-1 재산출에서 편입 결과는 동일했으나 미국 6/30 ADTV90 중위권 순위 2쌍이 교체되었다(종목별 변화율 −7.7%~+1.1%).</w:t>
            </w:r>
          </w:p>
        </w:tc>
      </w:tr>
    </w:tbl>
    <w:p w14:paraId="479EE6F6" w14:textId="77777777" w:rsidR="00F05B53" w:rsidRDefault="00F05B53">
      <w:pPr>
        <w:spacing w:after="0"/>
        <w:rPr>
          <w:lang w:eastAsia="ko-KR"/>
        </w:rPr>
      </w:pPr>
    </w:p>
    <w:p w14:paraId="360F4655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0309F1F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필수 90거래일 안에 DATA_MISSING이 발생한 종목을 NOT_CALCULABLE, CALCULATION_HOLD, 최소유효일수 계산 중 어떻게 처리할 것인가?</w:t>
      </w:r>
    </w:p>
    <w:p w14:paraId="2F9538D9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TRADING_HALT 일자는 0 포함, 분모 제외, 별도 상태 유지 중 무엇으로 처리할 것인가?</w:t>
      </w:r>
    </w:p>
    <w:p w14:paraId="0AB2B0AF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시장 전체 자료완전성 문제로 한 회차를 HOLD하는 조건은 무엇인가?</w:t>
      </w:r>
    </w:p>
    <w:p w14:paraId="0430D78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P10 산출·버퍼·경계판정에서 결측·정지 종목을 어떤 모집단으로 다룰 것인가?</w:t>
      </w:r>
    </w:p>
    <w:p w14:paraId="60C856F7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4358"/>
        <w:gridCol w:w="3134"/>
      </w:tblGrid>
      <w:tr w:rsidR="00F05B53" w14:paraId="3F34DA94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D192D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B85D9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AC002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1162470A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22F0A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정책 A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3733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종목별 진짜 결측은 NOT_CALCULABLE로 제외하고, 시장 자료완전성은 별도 QA/HOLD로 관리한다.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7E3F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P10 모집단 감소와 제외사유 추적이 필요하다.</w:t>
            </w:r>
          </w:p>
        </w:tc>
      </w:tr>
      <w:tr w:rsidR="00F05B53" w14:paraId="4E3394F7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C1437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정책 B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043B1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필수 관측창 안의 진짜 결측이 있으면 해당 종목 또는 회차를 CALCULATION_HOLD한다.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1C29A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보수적이나 산출불가 회차가 늘어날 수 있다.</w:t>
            </w:r>
          </w:p>
        </w:tc>
      </w:tr>
      <w:tr w:rsidR="00F05B53" w14:paraId="0021D4B6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6ADDC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비교시험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89A80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복수 정책을 동일 표본에 적용해 flip_count, flip_rate, boundary_distance, 표본범위를 비교한 뒤 결정한다.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C0894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시험 전 비교지표와 채택기준을 사전 고정해야 한다.</w:t>
            </w:r>
          </w:p>
        </w:tc>
      </w:tr>
    </w:tbl>
    <w:p w14:paraId="2CE9ED69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25459DD4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KTOS 등 특정 종목의 편입유지를 목표로 정책을 정하지 않는다.</w:t>
      </w:r>
    </w:p>
    <w:p w14:paraId="7AC49738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결측과 무거래를 같은 0으로 합치지 않는다.</w:t>
      </w:r>
    </w:p>
    <w:p w14:paraId="62EA2AF0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4C7E3318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DATA_MISSING·TRADING_HALT 공식 산식과 상태코드</w:t>
      </w:r>
    </w:p>
    <w:p w14:paraId="207B0DDE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최소유효일수·시장 HOLD·P10 모집단 규칙</w:t>
      </w:r>
    </w:p>
    <w:p w14:paraId="2BCFB193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경계사례·회귀검사·결정근거</w:t>
      </w:r>
    </w:p>
    <w:p w14:paraId="59DC2985" w14:textId="77777777" w:rsidR="00F05B53" w:rsidRDefault="00F05B53">
      <w:pPr>
        <w:spacing w:after="40"/>
        <w:rPr>
          <w:lang w:eastAsia="ko-KR"/>
        </w:rPr>
      </w:pPr>
    </w:p>
    <w:p w14:paraId="6E31BA57" w14:textId="77777777" w:rsidR="00F05B53" w:rsidRDefault="00000000">
      <w:pPr>
        <w:pStyle w:val="AgendaHeading"/>
        <w:keepNext/>
        <w:rPr>
          <w:lang w:eastAsia="ko-KR"/>
        </w:rPr>
      </w:pPr>
      <w:r>
        <w:rPr>
          <w:color w:val="13404D"/>
          <w:lang w:eastAsia="ko-KR"/>
        </w:rPr>
        <w:lastRenderedPageBreak/>
        <w:t>D-4. BM 원계열 상태와 공식·진단 지위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28E1C0D0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69272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CD630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기본 비교구조는 KOSPI 200 PR과 Russell 3000 PR을 원화 무헤지로 합성하는 방향이 논의됐다. 다만 실제 원계열 source_status, 50:50 고정 BM과 셀부족 비중동기화 BM의 공식 지위, 후보종목 규모·테마와의 설명 적합성은 분리하여 닫아야 한다.</w:t>
            </w:r>
          </w:p>
        </w:tc>
      </w:tr>
    </w:tbl>
    <w:p w14:paraId="77AEA913" w14:textId="77777777" w:rsidR="00F05B53" w:rsidRDefault="00F05B53">
      <w:pPr>
        <w:spacing w:after="0"/>
        <w:rPr>
          <w:lang w:eastAsia="ko-KR"/>
        </w:rPr>
      </w:pPr>
    </w:p>
    <w:p w14:paraId="029942FB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4CAB3B13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공식 BM은 정상시 50:50 고정 외부기준으로 유지할 것인가?</w:t>
      </w:r>
    </w:p>
    <w:p w14:paraId="600621F8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셀 부족 등 예외에서 지수의 실현 지역비중에 동기화한 BM을 공식값과 진단값 중 어디에 둘 것인가?</w:t>
      </w:r>
    </w:p>
    <w:p w14:paraId="6651FE4F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공식 원계열 미확보·대체계열 사용 시 source_status와 성과표 차단조건은 무엇인가?</w:t>
      </w:r>
    </w:p>
    <w:p w14:paraId="72960705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대형주·테마·시장규모가 가까운 보조 BM을 별도로 병기할 것인가?</w:t>
      </w:r>
    </w:p>
    <w:p w14:paraId="0098415B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4351"/>
        <w:gridCol w:w="3155"/>
      </w:tblGrid>
      <w:tr w:rsidR="00F05B53" w14:paraId="6F3F56AB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00152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F88A6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A0FDD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47F841EC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CBF9A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선택지 1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F5CE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고정 50:50 합성 BM을 공식 외부기준으로 유지하고, 동기화 BM과 규모·테마 BM은 진단용으로 병기한다.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CABD1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 비교의 안정성은 높지만 지수 실현비중과 차이가 생길 수 있다.</w:t>
            </w:r>
          </w:p>
        </w:tc>
      </w:tr>
      <w:tr w:rsidR="00F05B53" w14:paraId="547AEF52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5E223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선택지 2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125AA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예외동기화 BM을 공식 비교에 사용하고, 외부기준과 다르다는 정책·결정ID를 명시한다.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ED98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지수 실현비중과 비교는 가까우나 외부 기준의 독립성이 약해질 수 있다.</w:t>
            </w:r>
          </w:p>
        </w:tc>
      </w:tr>
      <w:tr w:rsidR="00F05B53" w14:paraId="7B4BE8B7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C053F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보류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1EDF3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 원계열과 보조지수의 커버리지·규모·통화·PR/TR 비교표를 추가한 뒤 결정한다.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22F43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발표와 공식 성과의 BM 표시는 보류상태를 유지해야 한다.</w:t>
            </w:r>
          </w:p>
        </w:tc>
      </w:tr>
    </w:tbl>
    <w:p w14:paraId="2A2BAA58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6832C12A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현재 커스텀 지수의 낮은 성과를 BM 교체의 근거로 사용하지 않는다.</w:t>
      </w:r>
    </w:p>
    <w:p w14:paraId="5A2B0001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as-run 성과 수치는 D-1(기업행사 보정) 확정 전 수치임을 전제로 논의한다.</w:t>
      </w:r>
    </w:p>
    <w:p w14:paraId="7E29683B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시장 전체 기회비용과 테마·규모 유사 비교를 같은 역할로 혼합하지 않는다.</w:t>
      </w:r>
    </w:p>
    <w:p w14:paraId="1590A8EE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69AD71EC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공식 BM·진단 BM의 목적과 지위</w:t>
      </w:r>
    </w:p>
    <w:p w14:paraId="3DF8652B" w14:textId="77777777" w:rsidR="00F05B53" w:rsidRDefault="00000000">
      <w:pPr>
        <w:pStyle w:val="NeutralBullet"/>
        <w:ind w:left="317" w:hanging="230"/>
      </w:pPr>
      <w:r>
        <w:rPr>
          <w:b/>
          <w:color w:val="1F5F6A"/>
        </w:rPr>
        <w:t xml:space="preserve">□ </w:t>
      </w:r>
      <w:r>
        <w:t>provider·series_code·source_status·합성식</w:t>
      </w:r>
    </w:p>
    <w:p w14:paraId="7D4DF4D0" w14:textId="77777777" w:rsidR="00F05B53" w:rsidRDefault="00000000">
      <w:pPr>
        <w:pStyle w:val="NeutralBullet"/>
        <w:ind w:left="317" w:hanging="230"/>
      </w:pPr>
      <w:r>
        <w:rPr>
          <w:b/>
          <w:color w:val="1F5F6A"/>
        </w:rPr>
        <w:t xml:space="preserve">□ </w:t>
      </w:r>
      <w:r>
        <w:t>셀부족 예외정책과 발표 설명문</w:t>
      </w:r>
    </w:p>
    <w:p w14:paraId="32B5D9BB" w14:textId="77777777" w:rsidR="00F05B53" w:rsidRDefault="00F05B53">
      <w:pPr>
        <w:spacing w:after="40"/>
      </w:pPr>
    </w:p>
    <w:p w14:paraId="056EB2AE" w14:textId="77777777" w:rsidR="00F05B53" w:rsidRDefault="00000000">
      <w:pPr>
        <w:pStyle w:val="AgendaHeading"/>
        <w:keepNext/>
      </w:pPr>
      <w:r>
        <w:rPr>
          <w:color w:val="13404D"/>
        </w:rPr>
        <w:t>D-5. 6셀 가중·상한·재분배·시나리오 지위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596AADCA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9653A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D156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engine v0는 3테마×2지역 6셀 구조와 최종 가중합 1.0 </w:t>
            </w:r>
            <w:r>
              <w:rPr>
                <w:lang w:eastAsia="ko-KR"/>
              </w:rPr>
              <w:lastRenderedPageBreak/>
              <w:t>관통시험을 통과했다. 그러나 각 셀의 목표비중, 셀 내 종목가중, 종목·기업집단 상한, 초과분 재분배, 셀 부족 연결규칙과 #19 시나리오의 공식 지위는 아직 최종 승인 전이다. 파일럿 실측에서는 미국 우주·방산 셀이 1종목 16.67%로 집중되었다(NO_CAP 파일럿 한계).</w:t>
            </w:r>
          </w:p>
        </w:tc>
      </w:tr>
    </w:tbl>
    <w:p w14:paraId="6C9A1703" w14:textId="77777777" w:rsidR="00F05B53" w:rsidRDefault="00F05B53">
      <w:pPr>
        <w:spacing w:after="0"/>
        <w:rPr>
          <w:lang w:eastAsia="ko-KR"/>
        </w:rPr>
      </w:pPr>
    </w:p>
    <w:p w14:paraId="6E71B138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1AA8972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6셀을 동일 목표비중 각 1/6로 둘 것인가, 다른 기본배분을 둘 것인가?</w:t>
      </w:r>
    </w:p>
    <w:p w14:paraId="50BC4721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셀 내 종목가중을 동일가중·유동성 기반·역할/근거 기반 중 무엇으로 둘 것인가?</w:t>
      </w:r>
    </w:p>
    <w:p w14:paraId="62019627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개별종목 상한·기업집단 상한과 상한 초과분 재분배 순서는 무엇인가?</w:t>
      </w:r>
    </w:p>
    <w:p w14:paraId="71EA35D9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같은 셀과 같은 테마 타지역까지 재분배한 뒤에도 잔여가 남으면 ALLOCATION_HOLD 또는 다른 처리를 할 것인가?</w:t>
      </w:r>
    </w:p>
    <w:p w14:paraId="4120C450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#19 시나리오는 최종 규칙선택, 진단, 민감도 분석 중 어떤 지위를 가질 것인가?</w:t>
      </w:r>
    </w:p>
    <w:p w14:paraId="2117FBEB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74"/>
        <w:gridCol w:w="4522"/>
        <w:gridCol w:w="3070"/>
      </w:tblGrid>
      <w:tr w:rsidR="00F05B53" w14:paraId="1C0FE47E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82B75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7ED1E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04190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61507E5A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D6B93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기본안 확정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4B56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하나의 기본 셀배분·셀내 가중·상한·재분배를 v1 규칙으로 승인하고 다른 조합은 진단으로 둔다.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07EE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방법론이 단순해지지만 기본안의 근거와 경계사례 검증이 필요하다.</w:t>
            </w:r>
          </w:p>
        </w:tc>
      </w:tr>
      <w:tr w:rsidR="00F05B53" w14:paraId="2A71E016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C278C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시나리오 비교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6126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여러 시나리오를 공통조건으로 실행하고 성과 외의 집중도·투자가능성·안정성·설명가능성으로 기본안을 선택한다.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DE75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비교축과 채택기준을 사전 고정하고 비교 외 규칙을 동일 적용해야 한다.</w:t>
            </w:r>
          </w:p>
        </w:tc>
      </w:tr>
      <w:tr w:rsidR="00F05B53" w14:paraId="6F3FF735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E64C9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보류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D6715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셀부족·그룹중복·동률 사례를 추가 준비한 뒤 규칙을 결정한다.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87867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파일럿 가중을 공식 v1로 명명하지 않아야 한다.</w:t>
            </w:r>
          </w:p>
        </w:tc>
      </w:tr>
    </w:tbl>
    <w:p w14:paraId="03FBACC3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691F55BB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대표테마 타이브레이커와 셀 내부 선발 타이브레이커를 분리한다.</w:t>
      </w:r>
    </w:p>
    <w:p w14:paraId="7228DD2B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시나리오 간 차이는 의도한 비교축에서만 발생하게 한다.</w:t>
      </w:r>
    </w:p>
    <w:p w14:paraId="24B9AC97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021EDAFA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v1 셀배분·셀내 가중식</w:t>
      </w:r>
    </w:p>
    <w:p w14:paraId="74C34C2F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종목·기업집단 상한과 재분배 순서</w:t>
      </w:r>
    </w:p>
    <w:p w14:paraId="034E9D18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셀부족·동점·시나리오 지위와 결정ID</w:t>
      </w:r>
    </w:p>
    <w:p w14:paraId="79ED490E" w14:textId="77777777" w:rsidR="00F05B53" w:rsidRDefault="00F05B53">
      <w:pPr>
        <w:spacing w:after="40"/>
        <w:rPr>
          <w:lang w:eastAsia="ko-KR"/>
        </w:rPr>
      </w:pPr>
    </w:p>
    <w:p w14:paraId="1F1885CB" w14:textId="77777777" w:rsidR="00F05B53" w:rsidRDefault="00000000">
      <w:pPr>
        <w:pStyle w:val="AgendaHeading"/>
        <w:keepNext/>
        <w:rPr>
          <w:lang w:eastAsia="ko-KR"/>
        </w:rPr>
      </w:pPr>
      <w:r>
        <w:rPr>
          <w:color w:val="13404D"/>
          <w:lang w:eastAsia="ko-KR"/>
        </w:rPr>
        <w:t>D-6. PIT 시간대·공통 T-5 달력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128D1711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16FED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F8CE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공시 기준일·제출일·이용가능일·자료마감일·선정일·적용일은 </w:t>
            </w:r>
            <w:r>
              <w:rPr>
                <w:lang w:eastAsia="ko-KR"/>
              </w:rPr>
              <w:lastRenderedPageBreak/>
              <w:t>분리하는 원칙이 있다. 그러나 DART와 SEC의 제출시각·시간대 변환, 공시시각이 없을 때의 이용가능일, pub_lag_days의 단위, 한·미 공통 T-5와 최초 공통개장일의 production 승인조건은 TEST_PENDING이다. 실측 참고로 현행 구현은 한·미 공통 개장일 175일에서 환율 결측 0일이며, 지수·합성 BM 재현 최대 상대오차는 1.1e-15·2.2e-16이다.</w:t>
            </w:r>
          </w:p>
        </w:tc>
      </w:tr>
    </w:tbl>
    <w:p w14:paraId="49BAB3E7" w14:textId="77777777" w:rsidR="00F05B53" w:rsidRDefault="00F05B53">
      <w:pPr>
        <w:spacing w:after="0"/>
        <w:rPr>
          <w:lang w:eastAsia="ko-KR"/>
        </w:rPr>
      </w:pPr>
    </w:p>
    <w:p w14:paraId="1A947EC2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4DCFAA26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filing_timestamp와 source_timezone이 있는 경우 시장별 거래달력으로 이용가능일을 어떻게 변환할 것인가?</w:t>
      </w:r>
    </w:p>
    <w:p w14:paraId="32BF4D3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공시시각이 없거나 불완전할 때 어느 날부터 이용 가능하다고 보수적으로 처리할 것인가?</w:t>
      </w:r>
    </w:p>
    <w:p w14:paraId="70014563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pub_lag_days를 달력일·시장거래일·공통개장일 중 어떤 필드로 각각 기록할 것인가?</w:t>
      </w:r>
    </w:p>
    <w:p w14:paraId="7BCFD914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공통 T-5와 최초 공통개장일을 production에 허용할 테스트·승인조건은 무엇인가?</w:t>
      </w:r>
    </w:p>
    <w:p w14:paraId="6FC7C6AE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269"/>
        <w:gridCol w:w="3217"/>
      </w:tblGrid>
      <w:tr w:rsidR="00F05B53" w14:paraId="01ECFADE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DE923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5BB28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9C665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05D58E8B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0D8F5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시장별 처리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025B1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원천시각이 있으면 해당시장 시간대와 달력으로 이용가능일을 산정하고, 없으면 공시일 이후 첫 해당시장 거래일을 사용한다.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2DD6D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시장별 결과가 달라질 수 있으므로 통합 선정일 연결규칙이 필요하다.</w:t>
            </w:r>
          </w:p>
        </w:tc>
      </w:tr>
      <w:tr w:rsidR="00F05B53" w14:paraId="3068DFFE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A2C35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공통달력 처리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ED28F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한·미 공통개장일 달력을 공식화하여 자료마감·선정·적용을 통일한다.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0819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공통달력 생성·휴장 검증·테스트 통과와 결정ID가 필요하다.</w:t>
            </w:r>
          </w:p>
        </w:tc>
      </w:tr>
      <w:tr w:rsidR="00F05B53" w14:paraId="38E6D139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5CE18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단계적 적용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038BF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시장별 이용가능일을 먼저 확정하고 공통 T-5는 테스트·진단에만 사용한 뒤 별도 승인한다.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DE2E8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production과 시험 설정의 분리·워터마크가 필요하다.</w:t>
            </w:r>
          </w:p>
        </w:tc>
      </w:tr>
    </w:tbl>
    <w:p w14:paraId="09F5439D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212F9197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정보가 부족할수록 미래정보 유입을 막는 보수적 이용가능일을 사용한다.</w:t>
      </w:r>
    </w:p>
    <w:p w14:paraId="38F1002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달력일 지연과 거래일 지연을 같은 필드에 섞지 않는다.</w:t>
      </w:r>
    </w:p>
    <w:p w14:paraId="109EEDA0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3C0EBB5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시간대·calendar basis·lag basis 코드표</w:t>
      </w:r>
    </w:p>
    <w:p w14:paraId="1C36A705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공시시각 미확보 시 보수적 처리규칙</w:t>
      </w:r>
    </w:p>
    <w:p w14:paraId="77B2222F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공통 T-5 테스트·승인·production 차단 해제조건</w:t>
      </w:r>
    </w:p>
    <w:p w14:paraId="07D66E32" w14:textId="77777777" w:rsidR="00F05B53" w:rsidRDefault="00F05B53">
      <w:pPr>
        <w:spacing w:after="40"/>
        <w:rPr>
          <w:lang w:eastAsia="ko-KR"/>
        </w:rPr>
      </w:pPr>
    </w:p>
    <w:p w14:paraId="484E373A" w14:textId="77777777" w:rsidR="00F05B53" w:rsidRDefault="00000000">
      <w:pPr>
        <w:pStyle w:val="AgendaHeading"/>
        <w:keepNext/>
        <w:rPr>
          <w:lang w:eastAsia="ko-KR"/>
        </w:rPr>
      </w:pPr>
      <w:r>
        <w:rPr>
          <w:color w:val="13404D"/>
          <w:lang w:eastAsia="ko-KR"/>
        </w:rPr>
        <w:t>D-7. 공시검토 결과의 엔진 입력 승격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58D94C0D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97559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7C9E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KR9 정제본, 미국 Stage09 </w:t>
            </w:r>
            <w:r>
              <w:rPr>
                <w:lang w:eastAsia="ko-KR"/>
              </w:rPr>
              <w:lastRenderedPageBreak/>
              <w:t>RawPack·InternalQA·Handoff는 원자료 정리와 기술 QA 단계이다. 사람 원문검토·독립 비교·차이확인·팀 승인 없이 기존 엔진 입력을 자동 수정하지 않는다는 경계는 유지되고 있다.</w:t>
            </w:r>
          </w:p>
        </w:tc>
      </w:tr>
    </w:tbl>
    <w:p w14:paraId="23478436" w14:textId="77777777" w:rsidR="00F05B53" w:rsidRDefault="00F05B53">
      <w:pPr>
        <w:spacing w:after="0"/>
        <w:rPr>
          <w:lang w:eastAsia="ko-KR"/>
        </w:rPr>
      </w:pPr>
    </w:p>
    <w:p w14:paraId="09A7DE44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08069798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어떤 human_review_result와 차이해소 상태가 엔진 입력 승격의 최소조건인가?</w:t>
      </w:r>
    </w:p>
    <w:p w14:paraId="7FF2613B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HOLD·NA가 남은 기업을 제외한 제한 pilot input을 허용할 것인가?</w:t>
      </w:r>
    </w:p>
    <w:p w14:paraId="10890B6C" w14:textId="77777777" w:rsidR="00F05B53" w:rsidRDefault="00000000">
      <w:pPr>
        <w:pStyle w:val="NeutralBullet"/>
        <w:ind w:left="317" w:hanging="230"/>
      </w:pPr>
      <w:r>
        <w:rPr>
          <w:b/>
          <w:color w:val="1F5F6A"/>
        </w:rPr>
        <w:t xml:space="preserve">• </w:t>
      </w:r>
      <w:r>
        <w:t>승격파일의 version·SHA-256·decision_id·effective_date·rollback 책임은 어떻게 기록할 것인가?</w:t>
      </w:r>
    </w:p>
    <w:p w14:paraId="7487F2CA" w14:textId="77777777" w:rsidR="00F05B53" w:rsidRDefault="00000000">
      <w:pPr>
        <w:pStyle w:val="NeutralBullet"/>
        <w:ind w:left="317" w:hanging="230"/>
      </w:pPr>
      <w:r>
        <w:rPr>
          <w:b/>
          <w:color w:val="1F5F6A"/>
        </w:rPr>
        <w:t xml:space="preserve">• </w:t>
      </w:r>
      <w:r>
        <w:t>승격 후 지수·BM·알파 재실행과 QA의 완료조건은 무엇인가?</w:t>
      </w:r>
    </w:p>
    <w:p w14:paraId="1E7A374E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4345"/>
        <w:gridCol w:w="3198"/>
      </w:tblGrid>
      <w:tr w:rsidR="00F05B53" w14:paraId="2A49C993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871FE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A022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07232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49B4D086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6C4F9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완전 게이트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F639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사람검토→독립결과 고정→차이 재확인→팀승인→버전/해시 고정→엔진 재실행의 전체 게이트를 요구한다.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D7241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 승격의 재현성은 높지만 일정이 길어질 수 있다.</w:t>
            </w:r>
          </w:p>
        </w:tc>
      </w:tr>
      <w:tr w:rsidR="00F05B53" w14:paraId="00EACE73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08543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제한 파일럿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53A59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검토완료 기업만 별도 pilot input으로 승격하고 final universe·approved 표현을 금지한다.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C4E75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부분 데이터의 비교 가능성과 결과 해석 범위를 명확히 해야 한다.</w:t>
            </w:r>
          </w:p>
        </w:tc>
      </w:tr>
      <w:tr w:rsidR="00F05B53" w14:paraId="6C30309B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ED37D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보류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447B7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승격 스키마와 허용상태를 먼저 시험한 뒤 실제 입력 승격을 결정한다.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00C9A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기술산출물과 엔진입력의 파일경로·권한을 계속 분리해야 한다.</w:t>
            </w:r>
          </w:p>
        </w:tc>
      </w:tr>
    </w:tbl>
    <w:p w14:paraId="0FC5A126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2BC3E594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파일 복사와 공식 엔진 입력 승격을 구분한다.</w:t>
      </w:r>
    </w:p>
    <w:p w14:paraId="154B3024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AI 사전검토 PASS를 사람 CONFIRMED로 치환하지 않는다.</w:t>
      </w:r>
    </w:p>
    <w:p w14:paraId="00829299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2C3EAFEE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승격 허용상태·승인단계·책임자</w:t>
      </w:r>
    </w:p>
    <w:p w14:paraId="7BF007B6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입력파일명·버전·해시·효력시점·롤백 절차</w:t>
      </w:r>
    </w:p>
    <w:p w14:paraId="4264DD0C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재실행·비교표·QA 완료조건</w:t>
      </w:r>
    </w:p>
    <w:p w14:paraId="3280E443" w14:textId="77777777" w:rsidR="00F05B53" w:rsidRDefault="00F05B53">
      <w:pPr>
        <w:spacing w:after="40"/>
        <w:rPr>
          <w:lang w:eastAsia="ko-KR"/>
        </w:rPr>
      </w:pPr>
    </w:p>
    <w:p w14:paraId="15C19C15" w14:textId="77777777" w:rsidR="00F05B53" w:rsidRDefault="00000000">
      <w:pPr>
        <w:pStyle w:val="AgendaHeading"/>
        <w:keepNext/>
        <w:rPr>
          <w:lang w:eastAsia="ko-KR"/>
        </w:rPr>
      </w:pPr>
      <w:r>
        <w:rPr>
          <w:color w:val="13404D"/>
          <w:lang w:eastAsia="ko-KR"/>
        </w:rPr>
        <w:t>D-8. 미국 과거 공시·정정공시 범위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3BFA4876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D9EE1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501F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Stage10 Inventory는 2021-01-01 이후 미국 Seed 9개 회사의 10-K 49건과 10-Q 141건, 총 190건이다. 이 목록은 조사 후보이며 최근 5개년 검토 완료를 뜻하지 않는다. Stage04 manifest에서 식별되지 않은 172건은 </w:t>
            </w:r>
            <w:r>
              <w:rPr>
                <w:lang w:eastAsia="ko-KR"/>
              </w:rPr>
              <w:lastRenderedPageBreak/>
              <w:t>저장소 전체의 원본 부재가 확정된 상태가 아니다. amendment 0건도 regular clean 입력범위의 결과이다.</w:t>
            </w:r>
          </w:p>
        </w:tc>
      </w:tr>
    </w:tbl>
    <w:p w14:paraId="0BBAB2E2" w14:textId="77777777" w:rsidR="00F05B53" w:rsidRDefault="00F05B53">
      <w:pPr>
        <w:spacing w:after="0"/>
        <w:rPr>
          <w:lang w:eastAsia="ko-KR"/>
        </w:rPr>
      </w:pPr>
    </w:p>
    <w:p w14:paraId="146D3DAE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3DE3EAD1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기본 의무 검토범위를 최근 5개 회계연도 10-K, 2021년 이후 10-K/10-Q 전량, 또는 다른 범위 중 무엇으로 할 것인가?</w:t>
      </w:r>
    </w:p>
    <w:p w14:paraId="6BB42D03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10-Q는 전량·변화기간·근거보강 기간 중 어떤 기준으로 포함할 것인가?</w:t>
      </w:r>
    </w:p>
    <w:p w14:paraId="7A2FCB2A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10-K/A·10-Q/A를 별도 XLSX와 accession 계보 중 어떻게 저장·연결·검토할 것인가?</w:t>
      </w:r>
    </w:p>
    <w:p w14:paraId="16920CDC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원본 존재 재검산과 3건 파일럿 후 회사별·연도별·폼별 어느 배치단위로 확대할 것인가?</w:t>
      </w:r>
    </w:p>
    <w:p w14:paraId="7C041E79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49"/>
        <w:gridCol w:w="4207"/>
        <w:gridCol w:w="3310"/>
      </w:tblGrid>
      <w:tr w:rsidR="00F05B53" w14:paraId="04685468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1FDE5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6106F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14EC9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0535759E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AD606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범위 1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17F84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최근 5개 회계연도 10-K를 기본 사람검토 범위로 하고 10-Q와 정정공시는 변화·근거보강 시 연결한다.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5D4E7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사업구조 파악은 효율적이나 분기변화 누락 가능성을 관리해야 한다.</w:t>
            </w:r>
          </w:p>
        </w:tc>
      </w:tr>
      <w:tr w:rsidR="00F05B53" w14:paraId="4F8749B1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DDDC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범위 2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10729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190건 전량을 보고서별 RawPack으로 보존하고 사람검토 우선순위를 10-K 중심으로 분리한다.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C85D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자료보존은 충실하지만 다운로드·QA·파일수가 크게 증가한다.</w:t>
            </w:r>
          </w:p>
        </w:tc>
      </w:tr>
      <w:tr w:rsidR="00F05B53" w14:paraId="542FF0EA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2FB2C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단계형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A81B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Source Reconciliation과 일반 10-K·10-Q·특이사례 3건 파일럿 결과를 본 뒤 의무범위를 확정한다.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FA5FF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범위결정이 늦어지지만 중복다운로드와 구조오류를 먼저 줄일 수 있다.</w:t>
            </w:r>
          </w:p>
        </w:tc>
      </w:tr>
    </w:tbl>
    <w:p w14:paraId="4E3A3393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29D95DD4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Inventory 행 수를 사람검토 완료 목표와 자동으로 동일시하지 않는다.</w:t>
      </w:r>
    </w:p>
    <w:p w14:paraId="12F1562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원공시와 정정공시의 원본은 각각 보존하고 관계를 연결한다.</w:t>
      </w:r>
    </w:p>
    <w:p w14:paraId="4F83ACC0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098728A1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기간·form·사람검토 의무범위</w:t>
      </w:r>
    </w:p>
    <w:p w14:paraId="212E6B07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보고서 1개=XLSX 1개 원칙과 amendment 계보</w:t>
      </w:r>
    </w:p>
    <w:p w14:paraId="0CCCAA69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Source Reconciliation·파일럿·배치단위·담당·기한</w:t>
      </w:r>
    </w:p>
    <w:p w14:paraId="22B240D5" w14:textId="77777777" w:rsidR="00F05B53" w:rsidRDefault="00F05B53">
      <w:pPr>
        <w:spacing w:after="40"/>
        <w:rPr>
          <w:lang w:eastAsia="ko-KR"/>
        </w:rPr>
      </w:pPr>
    </w:p>
    <w:p w14:paraId="2B6DF82F" w14:textId="77777777" w:rsidR="00F05B53" w:rsidRDefault="00000000">
      <w:pPr>
        <w:pStyle w:val="AgendaHeading"/>
        <w:keepNext/>
        <w:rPr>
          <w:lang w:eastAsia="ko-KR"/>
        </w:rPr>
      </w:pPr>
      <w:r>
        <w:rPr>
          <w:color w:val="13404D"/>
          <w:lang w:eastAsia="ko-KR"/>
        </w:rPr>
        <w:t>D-9. 프라이싱 적정성·내재변동성의 v1 범위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05B53" w14:paraId="52B09269" w14:textId="77777777" w:rsidTr="00225FE2">
        <w:trPr>
          <w:jc w:val="center"/>
        </w:trPr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DC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6DD85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13525C"/>
              </w:rPr>
              <w:t>현재 확인</w:t>
            </w:r>
          </w:p>
        </w:tc>
        <w:tc>
          <w:tcPr>
            <w:tcW w:w="5083" w:type="dxa"/>
            <w:tcBorders>
              <w:top w:val="single" w:sz="6" w:space="0" w:color="C9D6D4"/>
              <w:left w:val="single" w:sz="6" w:space="0" w:color="C9D6D4"/>
              <w:bottom w:val="single" w:sz="6" w:space="0" w:color="C9D6D4"/>
              <w:right w:val="single" w:sz="6" w:space="0" w:color="C9D6D4"/>
            </w:tcBorders>
            <w:shd w:val="clear" w:color="auto" w:fill="F8FA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D04D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중간 피드백에서 관련 용어를 이해하고 적용목적을 점검할 필요가 언급됐다. 현재 확정된 인디케이터·룰북에는 PER·PBR·EV/EBITDA·FCF수익률 기반의 독립 프라이싱 적정성 규칙이나 옵션가격 기반 내재변동성 규칙이 없다. 두 항목의 필수 구현 요구는 확인되지 않았다.</w:t>
            </w:r>
          </w:p>
        </w:tc>
      </w:tr>
    </w:tbl>
    <w:p w14:paraId="5AEDB736" w14:textId="77777777" w:rsidR="00F05B53" w:rsidRDefault="00F05B53">
      <w:pPr>
        <w:spacing w:after="0"/>
        <w:rPr>
          <w:lang w:eastAsia="ko-KR"/>
        </w:rPr>
      </w:pPr>
    </w:p>
    <w:p w14:paraId="6C9A7020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회의에서 닫을 질문</w:t>
      </w:r>
    </w:p>
    <w:p w14:paraId="7BCC6FD6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이번 v1의 편입·유지·제외·가중 규칙에는 두 항목을 추가하지 않는다는 범위를 확인할 것인가?</w:t>
      </w:r>
    </w:p>
    <w:p w14:paraId="6CEB5A74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보고서에는 개념·자료요건·현재 미구현 이유·향후 보조진단 가능성을 어디까지 설명할 것인가?</w:t>
      </w:r>
    </w:p>
    <w:p w14:paraId="1BF9FBC5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강사 피드백의 필수 요구 여부를 누가, 언제, 어떤 방식으로 확인할 것인가?</w:t>
      </w:r>
    </w:p>
    <w:p w14:paraId="603C702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필수 요구로 확인될 경우 v2 설계변경·사전등록·데이터 수집·검증의 개시조건은 무엇인가?</w:t>
      </w:r>
    </w:p>
    <w:p w14:paraId="09A6B1B4" w14:textId="77777777" w:rsidR="00F05B53" w:rsidRDefault="00000000">
      <w:pPr>
        <w:pStyle w:val="31"/>
      </w:pPr>
      <w:r>
        <w:rPr>
          <w:rFonts w:ascii="맑은 고딕" w:eastAsia="맑은 고딕" w:hAnsi="맑은 고딕"/>
          <w:color w:val="1F5F6A"/>
        </w:rPr>
        <w:t>비교할 선택지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21"/>
        <w:gridCol w:w="4349"/>
        <w:gridCol w:w="3196"/>
      </w:tblGrid>
      <w:tr w:rsidR="00F05B53" w14:paraId="5F4E9515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C08B3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6B1B8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C8887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결정 시 함께 확인할 영향</w:t>
            </w:r>
          </w:p>
        </w:tc>
      </w:tr>
      <w:tr w:rsidR="00F05B53" w14:paraId="1DD6ED65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A320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v1 미추가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D0F01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 v1 편입·가중에는 추가하지 않고 설명·향후과제로 기록한다.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56D8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 규칙과 일정은 유지되며, 보고서의 범위문구가 필요하다.</w:t>
            </w:r>
          </w:p>
        </w:tc>
      </w:tr>
      <w:tr w:rsidR="00F05B53" w14:paraId="1D8DEF42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DF503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v2 조건부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D4C36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필수 요구로 확인될 경우 v2에서 별도 설계변경·자료수집·사전등록 후 검토한다.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1581C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기존 v1 결과와 신규 규칙의 비교·버전분리가 필요하다.</w:t>
            </w:r>
          </w:p>
        </w:tc>
      </w:tr>
      <w:tr w:rsidR="00F05B53" w14:paraId="02B9C0F0" w14:textId="77777777" w:rsidTr="00225FE2">
        <w:trPr>
          <w:jc w:val="center"/>
        </w:trPr>
        <w:tc>
          <w:tcPr>
            <w:tcW w:w="151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07C95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추가 확인</w:t>
            </w:r>
          </w:p>
        </w:tc>
        <w:tc>
          <w:tcPr>
            <w:tcW w:w="48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85685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강사 확인 전 결정을 보류하고 개념·자료요건만 정리한다.</w:t>
            </w:r>
          </w:p>
        </w:tc>
        <w:tc>
          <w:tcPr>
            <w:tcW w:w="3672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BDF7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회의 뒤 확인 담당·기한과 결과 반영절차가 필요하다.</w:t>
            </w:r>
          </w:p>
        </w:tc>
      </w:tr>
    </w:tbl>
    <w:p w14:paraId="2B2B7AB3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975816"/>
          <w:lang w:eastAsia="ko-KR"/>
        </w:rPr>
        <w:t>논의 시 공통 주의</w:t>
      </w:r>
    </w:p>
    <w:p w14:paraId="3E0EF1C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일반 실현변동성과 옵션 내재변동성을 같은 개념으로 다루지 않는다.</w:t>
      </w:r>
    </w:p>
    <w:p w14:paraId="5E5D69F4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• </w:t>
      </w:r>
      <w:r>
        <w:rPr>
          <w:lang w:eastAsia="ko-KR"/>
        </w:rPr>
        <w:t>현재 성과 확인 뒤 신규 신호를 추가하지 않는다.</w:t>
      </w:r>
    </w:p>
    <w:p w14:paraId="40B6A49C" w14:textId="77777777" w:rsidR="00F05B53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1F5F6A"/>
          <w:lang w:eastAsia="ko-KR"/>
        </w:rPr>
        <w:t>회의 종료 산출물</w:t>
      </w:r>
    </w:p>
    <w:p w14:paraId="39D5CEE3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v1 포함·제외 범위문구</w:t>
      </w:r>
    </w:p>
    <w:p w14:paraId="5A6EA89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보고서 설명 위치와 용어정의</w:t>
      </w:r>
    </w:p>
    <w:p w14:paraId="62477A2E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강사 확인 담당·기한과 v2 개시조건</w:t>
      </w:r>
    </w:p>
    <w:p w14:paraId="6B272D2C" w14:textId="77777777" w:rsidR="00F05B53" w:rsidRDefault="00F05B53">
      <w:pPr>
        <w:spacing w:after="40"/>
        <w:rPr>
          <w:lang w:eastAsia="ko-KR"/>
        </w:rPr>
      </w:pPr>
    </w:p>
    <w:p w14:paraId="58FCD17E" w14:textId="77777777" w:rsidR="00F05B53" w:rsidRDefault="00000000">
      <w:pPr>
        <w:pStyle w:val="1"/>
      </w:pPr>
      <w:r>
        <w:rPr>
          <w:rFonts w:ascii="맑은 고딕" w:eastAsia="맑은 고딕" w:hAnsi="맑은 고딕"/>
          <w:color w:val="13404D"/>
        </w:rPr>
        <w:t>2. 회의 진행 순서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55"/>
        <w:gridCol w:w="3901"/>
        <w:gridCol w:w="3510"/>
      </w:tblGrid>
      <w:tr w:rsidR="00F05B53" w14:paraId="5621698A" w14:textId="77777777" w:rsidTr="00225FE2">
        <w:trPr>
          <w:tblHeader/>
          <w:jc w:val="center"/>
        </w:trPr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DA6D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563D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진행 내용</w:t>
            </w:r>
          </w:p>
        </w:tc>
        <w:tc>
          <w:tcPr>
            <w:tcW w:w="3389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2EBEB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종료조건</w:t>
            </w:r>
          </w:p>
        </w:tc>
      </w:tr>
      <w:tr w:rsidR="00F05B53" w14:paraId="499BC4F1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AC4CC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0~5분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CB50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재의결이 아닌 공통 전제 확인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8BA9D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확정·파일럿·미결 상태 혼합 없음</w:t>
            </w:r>
          </w:p>
        </w:tc>
      </w:tr>
      <w:tr w:rsidR="00F05B53" w14:paraId="643A0260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F3C52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5~20분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A0FC6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D-1 가격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BEDAD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가격원천·기업행사·폴백·재산출</w:t>
            </w:r>
          </w:p>
        </w:tc>
      </w:tr>
      <w:tr w:rsidR="00F05B53" w14:paraId="0779413C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A18BC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20~38분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3A171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D-2 판정코드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527EC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enum·매핑·승인단계</w:t>
            </w:r>
          </w:p>
        </w:tc>
      </w:tr>
      <w:tr w:rsidR="00F05B53" w14:paraId="6F608E81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84CA0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38~53분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067F3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D-3 ADTV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0963E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결측·정지·P10·HOLD</w:t>
            </w:r>
          </w:p>
        </w:tc>
      </w:tr>
      <w:tr w:rsidR="00F05B53" w14:paraId="3373C0BB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7DDBA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53~68분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213F1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D-4 BM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3E98E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공식·진단 지위·source_status</w:t>
            </w:r>
          </w:p>
        </w:tc>
      </w:tr>
      <w:tr w:rsidR="00F05B53" w14:paraId="7B121883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59F18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68~86분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561C4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D-5 가중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47464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셀배분·상한·재분배·시나리오</w:t>
            </w:r>
          </w:p>
        </w:tc>
      </w:tr>
      <w:tr w:rsidR="00F05B53" w14:paraId="23440987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340EC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lastRenderedPageBreak/>
              <w:t>86~98분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E3D6E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D-6 PIT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7786F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시간대·달력·T-5</w:t>
            </w:r>
          </w:p>
        </w:tc>
      </w:tr>
      <w:tr w:rsidR="00F05B53" w14:paraId="2C0E34BE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E334C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98~110분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2A75F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D-7 승격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BF3A0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승인·버전·해시·재실행</w:t>
            </w:r>
          </w:p>
        </w:tc>
      </w:tr>
      <w:tr w:rsidR="00F05B53" w14:paraId="327F6A90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A1AFD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110~123분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A3E10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D-8 미국범위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BEA11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기간·form·amendment·파일럿</w:t>
            </w:r>
          </w:p>
        </w:tc>
      </w:tr>
      <w:tr w:rsidR="00F05B53" w14:paraId="610E7082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7EEBA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123~132분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E3C4C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D-9 v1 범위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C0A93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미구현·보고서·v2 조건</w:t>
            </w:r>
          </w:p>
        </w:tc>
      </w:tr>
      <w:tr w:rsidR="00F05B53" w14:paraId="11A92B12" w14:textId="77777777" w:rsidTr="00225FE2">
        <w:trPr>
          <w:jc w:val="center"/>
        </w:trPr>
        <w:tc>
          <w:tcPr>
            <w:tcW w:w="158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F1388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132~140분</w:t>
            </w:r>
          </w:p>
        </w:tc>
        <w:tc>
          <w:tcPr>
            <w:tcW w:w="460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CF5E4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결정문 낭독·미결 배정</w:t>
            </w:r>
          </w:p>
        </w:tc>
        <w:tc>
          <w:tcPr>
            <w:tcW w:w="374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1E91F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O/△/X·담당·기한·결정ID</w:t>
            </w:r>
          </w:p>
        </w:tc>
      </w:tr>
    </w:tbl>
    <w:p w14:paraId="21E61F18" w14:textId="77777777" w:rsidR="00F05B53" w:rsidRDefault="00000000">
      <w:pPr>
        <w:pStyle w:val="1"/>
      </w:pPr>
      <w:r>
        <w:rPr>
          <w:rFonts w:ascii="맑은 고딕" w:eastAsia="맑은 고딕" w:hAnsi="맑은 고딕"/>
          <w:color w:val="13404D"/>
        </w:rPr>
        <w:t>3. 팀 의결 기록표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1549"/>
        <w:gridCol w:w="2502"/>
        <w:gridCol w:w="1800"/>
        <w:gridCol w:w="1663"/>
      </w:tblGrid>
      <w:tr w:rsidR="00F05B53" w14:paraId="7AA606D9" w14:textId="77777777" w:rsidTr="00225FE2">
        <w:trPr>
          <w:tblHeader/>
          <w:jc w:val="center"/>
        </w:trPr>
        <w:tc>
          <w:tcPr>
            <w:tcW w:w="2033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38F1F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안건</w:t>
            </w:r>
          </w:p>
        </w:tc>
        <w:tc>
          <w:tcPr>
            <w:tcW w:w="2033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662F6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O / △ / X</w:t>
            </w:r>
          </w:p>
        </w:tc>
        <w:tc>
          <w:tcPr>
            <w:tcW w:w="2033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F7B3F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확정문구 또는 보류사유</w:t>
            </w:r>
          </w:p>
        </w:tc>
        <w:tc>
          <w:tcPr>
            <w:tcW w:w="2033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7C75F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담당·기한</w:t>
            </w:r>
          </w:p>
        </w:tc>
        <w:tc>
          <w:tcPr>
            <w:tcW w:w="2033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87D28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결정ID</w:t>
            </w:r>
          </w:p>
        </w:tc>
      </w:tr>
      <w:tr w:rsidR="00F05B53" w14:paraId="5A1BA82C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E61B030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D-1 PR용 평가가격·기업행사·폴백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B10DDD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76D8464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F7CD780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3644E46" w14:textId="77777777" w:rsidR="00F05B53" w:rsidRDefault="00F05B53">
            <w:pPr>
              <w:spacing w:after="0" w:line="252" w:lineRule="auto"/>
              <w:jc w:val="center"/>
            </w:pPr>
          </w:p>
        </w:tc>
      </w:tr>
      <w:tr w:rsidR="00F05B53" w14:paraId="47F149AF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0F8A88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D-2 판정 코드·근거등급·승인단계 매핑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42687C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AF383C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0D31CF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3CAE24" w14:textId="77777777" w:rsidR="00F05B53" w:rsidRDefault="00F05B53">
            <w:pPr>
              <w:spacing w:after="0" w:line="252" w:lineRule="auto"/>
              <w:jc w:val="center"/>
            </w:pPr>
          </w:p>
        </w:tc>
      </w:tr>
      <w:tr w:rsidR="00F05B53" w14:paraId="79B84A12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A497A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D-3 ADTV90 결측·거래정지 정책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5B2D79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EC5731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D9E3A5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FEF98C" w14:textId="77777777" w:rsidR="00F05B53" w:rsidRDefault="00F05B53">
            <w:pPr>
              <w:spacing w:after="0" w:line="252" w:lineRule="auto"/>
              <w:jc w:val="center"/>
            </w:pPr>
          </w:p>
        </w:tc>
      </w:tr>
      <w:tr w:rsidR="00F05B53" w14:paraId="26BB42DF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FE890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D-4 BM 원계열 상태와 공식·진단 지위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8DCA2F3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63F4FB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BA1D93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0D4274" w14:textId="77777777" w:rsidR="00F05B53" w:rsidRDefault="00F05B53">
            <w:pPr>
              <w:spacing w:after="0" w:line="252" w:lineRule="auto"/>
              <w:jc w:val="center"/>
            </w:pPr>
          </w:p>
        </w:tc>
      </w:tr>
      <w:tr w:rsidR="00F05B53" w14:paraId="549BA887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901199C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D-5 6셀 가중·상한·재분배·시나리오 지위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A406325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284474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D6F0F4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E6A02D" w14:textId="77777777" w:rsidR="00F05B53" w:rsidRDefault="00F05B53">
            <w:pPr>
              <w:spacing w:after="0" w:line="252" w:lineRule="auto"/>
              <w:jc w:val="center"/>
            </w:pPr>
          </w:p>
        </w:tc>
      </w:tr>
      <w:tr w:rsidR="00F05B53" w14:paraId="69AE24A6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9D1623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D-6 PIT 시간대·공통 T-5 달력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67276B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5FDA2A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F4129C5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EC19FF" w14:textId="77777777" w:rsidR="00F05B53" w:rsidRDefault="00F05B53">
            <w:pPr>
              <w:spacing w:after="0" w:line="252" w:lineRule="auto"/>
              <w:jc w:val="center"/>
            </w:pPr>
          </w:p>
        </w:tc>
      </w:tr>
      <w:tr w:rsidR="00F05B53" w14:paraId="510ED939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C0EC6A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D-7 공시검토 결과의 엔진 입력 승격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C3A7EDD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21D4C0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EBBC52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A43EEC" w14:textId="77777777" w:rsidR="00F05B53" w:rsidRDefault="00F05B53">
            <w:pPr>
              <w:spacing w:after="0" w:line="252" w:lineRule="auto"/>
              <w:jc w:val="center"/>
            </w:pPr>
          </w:p>
        </w:tc>
      </w:tr>
      <w:tr w:rsidR="00F05B53" w14:paraId="1A92F499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B0325A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D-8 미국 과거 공시·정정공시 범위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888DF3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BA624B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D59A7DF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89DA92" w14:textId="77777777" w:rsidR="00F05B53" w:rsidRDefault="00F05B53">
            <w:pPr>
              <w:spacing w:after="0" w:line="252" w:lineRule="auto"/>
              <w:jc w:val="center"/>
            </w:pPr>
          </w:p>
        </w:tc>
      </w:tr>
      <w:tr w:rsidR="00F05B53" w14:paraId="06E14A22" w14:textId="77777777" w:rsidTr="00225FE2">
        <w:trPr>
          <w:jc w:val="center"/>
        </w:trPr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F4F8F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2BE5818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D-9 프라이싱 적정성·내재변동성의 v1 범위</w:t>
            </w:r>
          </w:p>
        </w:tc>
        <w:tc>
          <w:tcPr>
            <w:tcW w:w="129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464146" w14:textId="77777777" w:rsidR="00F05B53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□ O   □ △   □ X</w:t>
            </w:r>
          </w:p>
        </w:tc>
        <w:tc>
          <w:tcPr>
            <w:tcW w:w="3168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142E8E1" w14:textId="77777777" w:rsidR="00F05B53" w:rsidRDefault="00F05B53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ECE065" w14:textId="77777777" w:rsidR="00F05B53" w:rsidRDefault="00F05B53">
            <w:pPr>
              <w:spacing w:after="0" w:line="252" w:lineRule="auto"/>
            </w:pPr>
          </w:p>
        </w:tc>
        <w:tc>
          <w:tcPr>
            <w:tcW w:w="12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06968AC" w14:textId="77777777" w:rsidR="00F05B53" w:rsidRDefault="00F05B53">
            <w:pPr>
              <w:spacing w:after="0" w:line="252" w:lineRule="auto"/>
              <w:jc w:val="center"/>
            </w:pPr>
          </w:p>
        </w:tc>
      </w:tr>
    </w:tbl>
    <w:p w14:paraId="0BE59DF2" w14:textId="77777777" w:rsidR="00F05B53" w:rsidRDefault="00000000">
      <w:pPr>
        <w:pStyle w:val="1"/>
      </w:pPr>
      <w:r>
        <w:rPr>
          <w:rFonts w:ascii="맑은 고딕" w:eastAsia="맑은 고딕" w:hAnsi="맑은 고딕"/>
          <w:color w:val="13404D"/>
        </w:rPr>
        <w:t>4. 회의 종료 체크리스트</w:t>
      </w:r>
    </w:p>
    <w:p w14:paraId="02E90B1C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각 O 결정은 한 문장 규칙, 결정근거, 적용범위, 효력시점으로 읽을 수 있다.</w:t>
      </w:r>
    </w:p>
    <w:p w14:paraId="415BDB8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각 △ 결정은 남은 자료, 확인 담당, 기한, production 차단상태가 기록됐다.</w:t>
      </w:r>
    </w:p>
    <w:p w14:paraId="7C00D5C1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lastRenderedPageBreak/>
        <w:t xml:space="preserve">□ </w:t>
      </w:r>
      <w:r>
        <w:rPr>
          <w:lang w:eastAsia="ko-KR"/>
        </w:rPr>
        <w:t>각 X 결정은 기각사유와 대안 검토 여부가 기록됐다.</w:t>
      </w:r>
    </w:p>
    <w:p w14:paraId="4715418D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결정로그와 룰북·데이터사전·수식부록·AGENTS·config·tests의 반영순서가 정해졌다.</w:t>
      </w:r>
    </w:p>
    <w:p w14:paraId="1580A28E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파일럿 결과와 공식 성과, 기술 QA와 사람·팀 승인이 구분됐다.</w:t>
      </w:r>
    </w:p>
    <w:p w14:paraId="02E8DD62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성과를 보고 규칙·BM·신호를 바꾸지 않았다는 변경통제가 확인됐다.</w:t>
      </w:r>
    </w:p>
    <w:p w14:paraId="3A81AA21" w14:textId="77777777" w:rsidR="00F05B53" w:rsidRDefault="00000000">
      <w:pPr>
        <w:pStyle w:val="NeutralBullet"/>
        <w:ind w:left="317" w:hanging="230"/>
        <w:rPr>
          <w:lang w:eastAsia="ko-KR"/>
        </w:rPr>
      </w:pPr>
      <w:r>
        <w:rPr>
          <w:b/>
          <w:color w:val="1F5F6A"/>
          <w:lang w:eastAsia="ko-KR"/>
        </w:rPr>
        <w:t xml:space="preserve">□ </w:t>
      </w:r>
      <w:r>
        <w:rPr>
          <w:lang w:eastAsia="ko-KR"/>
        </w:rPr>
        <w:t>기존 불변 산출물은 보존하고 새 버전·manifest·SHA-256으로 후속 산출물을 만든다.</w:t>
      </w:r>
    </w:p>
    <w:p w14:paraId="1B68904E" w14:textId="77777777" w:rsidR="00F05B53" w:rsidRDefault="00000000">
      <w:pPr>
        <w:pStyle w:val="1"/>
      </w:pPr>
      <w:r>
        <w:rPr>
          <w:rFonts w:ascii="맑은 고딕" w:eastAsia="맑은 고딕" w:hAnsi="맑은 고딕"/>
          <w:color w:val="13404D"/>
        </w:rPr>
        <w:t>5. 회의 전 확인할 근거자료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49"/>
        <w:gridCol w:w="5817"/>
      </w:tblGrid>
      <w:tr w:rsidR="00F05B53" w14:paraId="0F08F3DE" w14:textId="77777777" w:rsidTr="00225FE2">
        <w:trPr>
          <w:tblHeader/>
          <w:jc w:val="center"/>
        </w:trPr>
        <w:tc>
          <w:tcPr>
            <w:tcW w:w="5083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4C26D" w14:textId="77777777" w:rsidR="00F05B53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근거자료</w:t>
            </w:r>
          </w:p>
        </w:tc>
        <w:tc>
          <w:tcPr>
            <w:tcW w:w="5083" w:type="dxa"/>
            <w:shd w:val="clear" w:color="auto" w:fill="173F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38B04" w14:textId="77777777" w:rsidR="00F05B53" w:rsidRDefault="00000000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회의에서 사용하는 범위</w:t>
            </w:r>
          </w:p>
        </w:tc>
      </w:tr>
      <w:tr w:rsidR="00F05B53" w14:paraId="1BB82353" w14:textId="77777777" w:rsidTr="00225FE2">
        <w:trPr>
          <w:jc w:val="center"/>
        </w:trPr>
        <w:tc>
          <w:tcPr>
            <w:tcW w:w="345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05633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결정로그·승인 룰북·데이터사전</w:t>
            </w:r>
          </w:p>
        </w:tc>
        <w:tc>
          <w:tcPr>
            <w:tcW w:w="66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7D878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최종 승인상태와 구현기준의 단일원본. 검토본의 제안은 결정로그 승인 전 자동 승격하지 않는다.</w:t>
            </w:r>
          </w:p>
        </w:tc>
      </w:tr>
      <w:tr w:rsidR="00F05B53" w14:paraId="263A64D1" w14:textId="77777777" w:rsidTr="00225FE2">
        <w:trPr>
          <w:jc w:val="center"/>
        </w:trPr>
        <w:tc>
          <w:tcPr>
            <w:tcW w:w="345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FF5AE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260726 룰북·데이터사전·수식부록 정합성검토 반영 패키지</w:t>
            </w:r>
          </w:p>
        </w:tc>
        <w:tc>
          <w:tcPr>
            <w:tcW w:w="66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0D57A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v1.3-review / v0.4-review / v1.2-review의 REVIEW·APPROVAL_HOLD 내용과 미결목록을 확인한다.</w:t>
            </w:r>
          </w:p>
        </w:tc>
      </w:tr>
      <w:tr w:rsidR="00F05B53" w14:paraId="4B827C76" w14:textId="77777777" w:rsidTr="00225FE2">
        <w:trPr>
          <w:jc w:val="center"/>
        </w:trPr>
        <w:tc>
          <w:tcPr>
            <w:tcW w:w="345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A78F0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확정규칙 후속보수·추가기록 문서</w:t>
            </w:r>
          </w:p>
        </w:tc>
        <w:tc>
          <w:tcPr>
            <w:tcW w:w="66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E63AB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재의결 없이 보수할 항목과 의결 전 공식화하면 안 되는 항목을 분리한다.</w:t>
            </w:r>
          </w:p>
        </w:tc>
      </w:tr>
      <w:tr w:rsidR="00F05B53" w14:paraId="4C20EC79" w14:textId="77777777" w:rsidTr="00225FE2">
        <w:trPr>
          <w:jc w:val="center"/>
        </w:trPr>
        <w:tc>
          <w:tcPr>
            <w:tcW w:w="345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D9B39" w14:textId="77777777" w:rsidR="00F05B5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2026-07-24 중간 피드백 기록</w:t>
            </w:r>
          </w:p>
        </w:tc>
        <w:tc>
          <w:tcPr>
            <w:tcW w:w="66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8CA2D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BM 선정 이유, 구조 이해·설명, 프라이싱 적정성·내재변동성 용어 확인의 맥락을 확인한다.</w:t>
            </w:r>
          </w:p>
        </w:tc>
      </w:tr>
      <w:tr w:rsidR="00F05B53" w14:paraId="304A496F" w14:textId="77777777" w:rsidTr="00225FE2">
        <w:trPr>
          <w:jc w:val="center"/>
        </w:trPr>
        <w:tc>
          <w:tcPr>
            <w:tcW w:w="345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CCCC7" w14:textId="77777777" w:rsidR="00F05B5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2026-07-27 실행기록</w:t>
            </w:r>
          </w:p>
        </w:tc>
        <w:tc>
          <w:tcPr>
            <w:tcW w:w="66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8BA92" w14:textId="77777777" w:rsidR="00F05B53" w:rsidRDefault="00000000">
            <w:pPr>
              <w:spacing w:after="0" w:line="252" w:lineRule="auto"/>
            </w:pPr>
            <w:r>
              <w:rPr>
                <w:sz w:val="17"/>
              </w:rPr>
              <w:t>engine v0, ADTV cutoff, KR9 단일 인계, Stage09 Handoff, Stage10 Inventory의 as-run 상태를 확인한다.</w:t>
            </w:r>
          </w:p>
        </w:tc>
      </w:tr>
      <w:tr w:rsidR="00F05B53" w14:paraId="641FA79E" w14:textId="77777777" w:rsidTr="00225FE2">
        <w:trPr>
          <w:jc w:val="center"/>
        </w:trPr>
        <w:tc>
          <w:tcPr>
            <w:tcW w:w="345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B0002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010120 분할 검증·보정 추정 기록</w:t>
            </w:r>
          </w:p>
        </w:tc>
        <w:tc>
          <w:tcPr>
            <w:tcW w:w="66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B0003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D-1·D-4 논의의 전제 확인에 사용한다. 보정 추정치(−8.01%p)는 독립 검증 전이므로 단독 인용하지 않는다.</w:t>
            </w:r>
          </w:p>
        </w:tc>
      </w:tr>
      <w:tr w:rsidR="00F05B53" w14:paraId="256D1AAB" w14:textId="77777777" w:rsidTr="00225FE2">
        <w:trPr>
          <w:jc w:val="center"/>
        </w:trPr>
        <w:tc>
          <w:tcPr>
            <w:tcW w:w="3456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shd w:val="clear" w:color="auto" w:fill="EDF4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FEB5C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공시자료 판정 룰북과 본체 작업 전환서</w:t>
            </w:r>
          </w:p>
        </w:tc>
        <w:tc>
          <w:tcPr>
            <w:tcW w:w="6624" w:type="dxa"/>
            <w:tcBorders>
              <w:top w:val="single" w:sz="4" w:space="0" w:color="D7DFDE"/>
              <w:left w:val="single" w:sz="4" w:space="0" w:color="D7DFDE"/>
              <w:bottom w:val="single" w:sz="4" w:space="0" w:color="D7DFDE"/>
              <w:right w:val="single" w:sz="4" w:space="0" w:color="D7DFDE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4FF91" w14:textId="77777777" w:rsidR="00F05B5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공시 근거 판정층과 지수 본체의 종목선정·가중·산출단계를 구분한다.</w:t>
            </w:r>
          </w:p>
        </w:tc>
      </w:tr>
    </w:tbl>
    <w:p w14:paraId="65A4E66A" w14:textId="77777777" w:rsidR="00F05B53" w:rsidRDefault="00000000">
      <w:pPr>
        <w:spacing w:before="240"/>
        <w:jc w:val="center"/>
        <w:rPr>
          <w:lang w:eastAsia="ko-KR"/>
        </w:rPr>
      </w:pPr>
      <w:r>
        <w:rPr>
          <w:b/>
          <w:color w:val="13404D"/>
          <w:lang w:eastAsia="ko-KR"/>
        </w:rPr>
        <w:t>이 문서는 팀의 판단을 대신하지 않는다. 회의에서 채택된 문구만 결정로그를 거쳐 승인 규칙으로 승격한다.</w:t>
      </w:r>
    </w:p>
    <w:sectPr w:rsidR="00F05B53" w:rsidSect="00034616">
      <w:headerReference w:type="default" r:id="rId8"/>
      <w:footerReference w:type="default" r:id="rId9"/>
      <w:pgSz w:w="12240" w:h="15840"/>
      <w:pgMar w:top="90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2A355" w14:textId="77777777" w:rsidR="00572CE8" w:rsidRDefault="00572CE8">
      <w:pPr>
        <w:spacing w:after="0" w:line="240" w:lineRule="auto"/>
      </w:pPr>
      <w:r>
        <w:separator/>
      </w:r>
    </w:p>
  </w:endnote>
  <w:endnote w:type="continuationSeparator" w:id="0">
    <w:p w14:paraId="4B170AFB" w14:textId="77777777" w:rsidR="00572CE8" w:rsidRDefault="0057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61C2" w14:textId="77777777" w:rsidR="00F05B53" w:rsidRDefault="00000000">
    <w:pPr>
      <w:pStyle w:val="a6"/>
      <w:jc w:val="center"/>
      <w:rPr>
        <w:lang w:eastAsia="ko-KR"/>
      </w:rPr>
    </w:pPr>
    <w:r>
      <w:rPr>
        <w:color w:val="5C686C"/>
        <w:sz w:val="16"/>
        <w:lang w:eastAsia="ko-KR"/>
      </w:rPr>
      <w:t>규칙 기반 패시브 커스텀 인덱스 개발 · 팀 공동해결용 중립 회의안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9C65A" w14:textId="77777777" w:rsidR="00572CE8" w:rsidRDefault="00572CE8">
      <w:pPr>
        <w:spacing w:after="0" w:line="240" w:lineRule="auto"/>
      </w:pPr>
      <w:r>
        <w:separator/>
      </w:r>
    </w:p>
  </w:footnote>
  <w:footnote w:type="continuationSeparator" w:id="0">
    <w:p w14:paraId="2C65203C" w14:textId="77777777" w:rsidR="00572CE8" w:rsidRDefault="00572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292F9" w14:textId="77777777" w:rsidR="00F05B53" w:rsidRDefault="00000000">
    <w:pPr>
      <w:pStyle w:val="a5"/>
      <w:jc w:val="right"/>
    </w:pPr>
    <w:r>
      <w:rPr>
        <w:b/>
        <w:color w:val="5C686C"/>
        <w:sz w:val="16"/>
      </w:rPr>
      <w:t>PROJECT 3 · TEAM DECISION AGENDA · 2026-07-27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759716">
    <w:abstractNumId w:val="8"/>
  </w:num>
  <w:num w:numId="2" w16cid:durableId="1690639521">
    <w:abstractNumId w:val="6"/>
  </w:num>
  <w:num w:numId="3" w16cid:durableId="2032951500">
    <w:abstractNumId w:val="5"/>
  </w:num>
  <w:num w:numId="4" w16cid:durableId="1647706127">
    <w:abstractNumId w:val="4"/>
  </w:num>
  <w:num w:numId="5" w16cid:durableId="961110394">
    <w:abstractNumId w:val="7"/>
  </w:num>
  <w:num w:numId="6" w16cid:durableId="1827479623">
    <w:abstractNumId w:val="3"/>
  </w:num>
  <w:num w:numId="7" w16cid:durableId="1323581088">
    <w:abstractNumId w:val="2"/>
  </w:num>
  <w:num w:numId="8" w16cid:durableId="1830058343">
    <w:abstractNumId w:val="1"/>
  </w:num>
  <w:num w:numId="9" w16cid:durableId="20194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FBD"/>
    <w:rsid w:val="0015074B"/>
    <w:rsid w:val="00225FE2"/>
    <w:rsid w:val="0029639D"/>
    <w:rsid w:val="00326F90"/>
    <w:rsid w:val="00572CE8"/>
    <w:rsid w:val="007C30DF"/>
    <w:rsid w:val="00AA1D8D"/>
    <w:rsid w:val="00B47730"/>
    <w:rsid w:val="00CB0664"/>
    <w:rsid w:val="00CC4DA0"/>
    <w:rsid w:val="00F05B53"/>
    <w:rsid w:val="00FC26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4186"/>
  <w14:defaultImageDpi w14:val="300"/>
  <w15:docId w15:val="{CB06B152-0B9F-4FF7-9454-54B2089D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eutralBullet">
    <w:name w:val="Neutral Bullet"/>
    <w:pPr>
      <w:spacing w:after="28" w:line="259" w:lineRule="auto"/>
    </w:pPr>
    <w:rPr>
      <w:rFonts w:ascii="맑은 고딕" w:eastAsia="맑은 고딕" w:hAnsi="맑은 고딕"/>
      <w:sz w:val="18"/>
    </w:rPr>
  </w:style>
  <w:style w:type="paragraph" w:customStyle="1" w:styleId="AgendaHeading">
    <w:name w:val="Agenda Heading"/>
    <w:pPr>
      <w:spacing w:before="240" w:after="100"/>
    </w:pPr>
    <w:rPr>
      <w:rFonts w:ascii="맑은 고딕" w:eastAsia="맑은 고딕" w:hAnsi="맑은 고딕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팀 공동해결용 순수 회의안</dc:title>
  <dc:subject>개인 의견을 제외한 규칙 기반 패시브 커스텀 인덱스 팀 의결 안건</dc:subject>
  <dc:creator>SOPH</dc:creator>
  <cp:keywords>회의안, 커스텀 인덱스, 팀 의결, 중립 안건</cp:keywords>
  <dc:description>generated by python-docx</dc:description>
  <cp:lastModifiedBy>권보성</cp:lastModifiedBy>
  <cp:revision>3</cp:revision>
  <dcterms:created xsi:type="dcterms:W3CDTF">2013-12-23T23:15:00Z</dcterms:created>
  <dcterms:modified xsi:type="dcterms:W3CDTF">2026-07-27T08:49:00Z</dcterms:modified>
  <cp:category/>
</cp:coreProperties>
</file>