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F7A" w:rsidRDefault="00FA3569">
      <w:r>
        <w:t>What Numerical Method do I use to solve the Lorenz Equation?</w:t>
      </w:r>
    </w:p>
    <w:p w:rsidR="00FA3569" w:rsidRDefault="00FA3569">
      <w:bookmarkStart w:id="0" w:name="_GoBack"/>
      <w:bookmarkEnd w:id="0"/>
    </w:p>
    <w:sectPr w:rsidR="00FA3569" w:rsidSect="006D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69"/>
    <w:rsid w:val="00054914"/>
    <w:rsid w:val="006D01E4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41717"/>
  <w15:chartTrackingRefBased/>
  <w15:docId w15:val="{C161F843-15E3-2B48-B346-1F794C3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1</cp:revision>
  <dcterms:created xsi:type="dcterms:W3CDTF">2019-02-15T04:19:00Z</dcterms:created>
  <dcterms:modified xsi:type="dcterms:W3CDTF">2019-02-15T04:19:00Z</dcterms:modified>
</cp:coreProperties>
</file>