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F86D" w14:textId="77777777" w:rsidR="00425C35" w:rsidRPr="00425C35" w:rsidRDefault="00425C35" w:rsidP="00425C35">
      <w:pPr>
        <w:pStyle w:val="Ttulo1"/>
        <w:shd w:val="clear" w:color="auto" w:fill="FFFFFF"/>
        <w:spacing w:before="420" w:after="450"/>
        <w:rPr>
          <w:rFonts w:ascii="Segoe UI Semilight" w:eastAsia="Times New Roman" w:hAnsi="Segoe UI Semilight" w:cs="Segoe UI Semilight"/>
          <w:color w:val="1E1E1E"/>
          <w:sz w:val="36"/>
          <w:szCs w:val="36"/>
          <w:lang w:eastAsia="es-UY"/>
        </w:rPr>
      </w:pPr>
      <w:r w:rsidRPr="00425C35">
        <w:rPr>
          <w:rFonts w:ascii="Segoe UI Semilight" w:eastAsia="Times New Roman" w:hAnsi="Segoe UI Semilight" w:cs="Segoe UI Semilight"/>
          <w:color w:val="1E1E1E"/>
          <w:sz w:val="36"/>
          <w:szCs w:val="36"/>
          <w:lang w:eastAsia="es-UY"/>
        </w:rPr>
        <w:t>HAVING</w:t>
      </w:r>
    </w:p>
    <w:p w14:paraId="79E417B5" w14:textId="5D6CD1F9" w:rsidR="00425C35" w:rsidRPr="00425C35" w:rsidRDefault="00425C35" w:rsidP="00425C35">
      <w:pPr>
        <w:spacing w:before="100" w:beforeAutospacing="1" w:after="100" w:afterAutospacing="1" w:line="240" w:lineRule="auto"/>
        <w:rPr>
          <w:rFonts w:ascii="Segoe UI" w:eastAsia="Times New Roman" w:hAnsi="Segoe UI" w:cs="Segoe UI"/>
          <w:color w:val="1E1E1E"/>
          <w:lang w:eastAsia="es-UY"/>
        </w:rPr>
      </w:pPr>
      <w:r w:rsidRPr="00425C35">
        <w:rPr>
          <w:rFonts w:ascii="Segoe UI" w:eastAsia="Times New Roman" w:hAnsi="Segoe UI" w:cs="Segoe UI"/>
          <w:color w:val="1E1E1E"/>
          <w:lang w:eastAsia="es-UY"/>
        </w:rPr>
        <w:t>La cláusula HAVING en Access especifica qué registros agrupados se muestran en una instrucción SELECT con una cláusula GROUP BY. Después de que GROUP BY combine los registros, HAVING muestra cualquier registro agrupado por la cláusula GROUP BY que satisfaga las condiciones de la cláusula HAVING.</w:t>
      </w:r>
    </w:p>
    <w:p w14:paraId="3E6E6AD9" w14:textId="77777777" w:rsidR="00425C35" w:rsidRPr="00425C35" w:rsidRDefault="00425C35" w:rsidP="00425C35">
      <w:pPr>
        <w:spacing w:before="720" w:after="300" w:line="240" w:lineRule="auto"/>
        <w:outlineLvl w:val="1"/>
        <w:rPr>
          <w:rFonts w:ascii="Segoe UI Semilight" w:eastAsia="Times New Roman" w:hAnsi="Segoe UI Semilight" w:cs="Segoe UI Semilight"/>
          <w:color w:val="1E1E1E"/>
          <w:sz w:val="36"/>
          <w:szCs w:val="36"/>
          <w:lang w:eastAsia="es-UY"/>
        </w:rPr>
      </w:pPr>
      <w:r w:rsidRPr="00425C35">
        <w:rPr>
          <w:rFonts w:ascii="Segoe UI Semilight" w:eastAsia="Times New Roman" w:hAnsi="Segoe UI Semilight" w:cs="Segoe UI Semilight"/>
          <w:color w:val="1E1E1E"/>
          <w:sz w:val="36"/>
          <w:szCs w:val="36"/>
          <w:lang w:eastAsia="es-UY"/>
        </w:rPr>
        <w:t>Sintaxis</w:t>
      </w:r>
    </w:p>
    <w:p w14:paraId="2D05D67B" w14:textId="6696CA94" w:rsidR="00425C35" w:rsidRDefault="00425C35" w:rsidP="00425C35">
      <w:pPr>
        <w:spacing w:before="100" w:beforeAutospacing="1" w:after="100" w:afterAutospacing="1" w:line="240" w:lineRule="auto"/>
        <w:rPr>
          <w:rFonts w:ascii="Segoe UI" w:eastAsia="Times New Roman" w:hAnsi="Segoe UI" w:cs="Segoe UI"/>
          <w:color w:val="1E1E1E"/>
          <w:lang w:eastAsia="es-UY"/>
        </w:rPr>
      </w:pPr>
      <w:r w:rsidRPr="00425C35">
        <w:rPr>
          <w:rFonts w:ascii="Segoe UI" w:eastAsia="Times New Roman" w:hAnsi="Segoe UI" w:cs="Segoe UI"/>
          <w:color w:val="1E1E1E"/>
          <w:lang w:eastAsia="es-UY"/>
        </w:rPr>
        <w:t>SELECT </w:t>
      </w:r>
      <w:proofErr w:type="spellStart"/>
      <w:r w:rsidRPr="00425C35">
        <w:rPr>
          <w:rFonts w:ascii="Segoe UI" w:eastAsia="Times New Roman" w:hAnsi="Segoe UI" w:cs="Segoe UI"/>
          <w:i/>
          <w:iCs/>
          <w:color w:val="1E1E1E"/>
          <w:lang w:eastAsia="es-UY"/>
        </w:rPr>
        <w:t>listadecampos</w:t>
      </w:r>
      <w:proofErr w:type="spellEnd"/>
      <w:r w:rsidRPr="00425C35">
        <w:rPr>
          <w:rFonts w:ascii="Segoe UI" w:eastAsia="Times New Roman" w:hAnsi="Segoe UI" w:cs="Segoe UI"/>
          <w:color w:val="1E1E1E"/>
          <w:lang w:eastAsia="es-UY"/>
        </w:rPr>
        <w:br/>
        <w:t>FROM </w:t>
      </w:r>
      <w:r w:rsidRPr="00425C35">
        <w:rPr>
          <w:rFonts w:ascii="Segoe UI" w:eastAsia="Times New Roman" w:hAnsi="Segoe UI" w:cs="Segoe UI"/>
          <w:i/>
          <w:iCs/>
          <w:color w:val="1E1E1E"/>
          <w:lang w:eastAsia="es-UY"/>
        </w:rPr>
        <w:t>tabla</w:t>
      </w:r>
      <w:r w:rsidRPr="00425C35">
        <w:rPr>
          <w:rFonts w:ascii="Segoe UI" w:eastAsia="Times New Roman" w:hAnsi="Segoe UI" w:cs="Segoe UI"/>
          <w:color w:val="1E1E1E"/>
          <w:lang w:eastAsia="es-UY"/>
        </w:rPr>
        <w:br/>
        <w:t>WHERE </w:t>
      </w:r>
      <w:proofErr w:type="spellStart"/>
      <w:r w:rsidRPr="00425C35">
        <w:rPr>
          <w:rFonts w:ascii="Segoe UI" w:eastAsia="Times New Roman" w:hAnsi="Segoe UI" w:cs="Segoe UI"/>
          <w:i/>
          <w:iCs/>
          <w:color w:val="1E1E1E"/>
          <w:lang w:eastAsia="es-UY"/>
        </w:rPr>
        <w:t>criteriosdeselección</w:t>
      </w:r>
      <w:proofErr w:type="spellEnd"/>
      <w:r w:rsidRPr="00425C35">
        <w:rPr>
          <w:rFonts w:ascii="Segoe UI" w:eastAsia="Times New Roman" w:hAnsi="Segoe UI" w:cs="Segoe UI"/>
          <w:color w:val="1E1E1E"/>
          <w:lang w:eastAsia="es-UY"/>
        </w:rPr>
        <w:br/>
        <w:t>GROUP BY </w:t>
      </w:r>
      <w:proofErr w:type="spellStart"/>
      <w:r w:rsidRPr="00425C35">
        <w:rPr>
          <w:rFonts w:ascii="Segoe UI" w:eastAsia="Times New Roman" w:hAnsi="Segoe UI" w:cs="Segoe UI"/>
          <w:i/>
          <w:iCs/>
          <w:color w:val="1E1E1E"/>
          <w:lang w:eastAsia="es-UY"/>
        </w:rPr>
        <w:t>listadecamposdegrupo</w:t>
      </w:r>
      <w:proofErr w:type="spellEnd"/>
      <w:r w:rsidRPr="00425C35">
        <w:rPr>
          <w:rFonts w:ascii="Segoe UI" w:eastAsia="Times New Roman" w:hAnsi="Segoe UI" w:cs="Segoe UI"/>
          <w:color w:val="1E1E1E"/>
          <w:lang w:eastAsia="es-UY"/>
        </w:rPr>
        <w:br/>
        <w:t>[HAVING </w:t>
      </w:r>
      <w:proofErr w:type="spellStart"/>
      <w:r w:rsidRPr="00425C35">
        <w:rPr>
          <w:rFonts w:ascii="Segoe UI" w:eastAsia="Times New Roman" w:hAnsi="Segoe UI" w:cs="Segoe UI"/>
          <w:i/>
          <w:iCs/>
          <w:color w:val="1E1E1E"/>
          <w:lang w:eastAsia="es-UY"/>
        </w:rPr>
        <w:t>criteriosdegrupo</w:t>
      </w:r>
      <w:proofErr w:type="spellEnd"/>
      <w:r w:rsidRPr="00425C35">
        <w:rPr>
          <w:rFonts w:ascii="Segoe UI" w:eastAsia="Times New Roman" w:hAnsi="Segoe UI" w:cs="Segoe UI"/>
          <w:color w:val="1E1E1E"/>
          <w:lang w:eastAsia="es-UY"/>
        </w:rPr>
        <w:t>]</w:t>
      </w:r>
    </w:p>
    <w:p w14:paraId="41E6804F" w14:textId="44FABB47" w:rsidR="00425C35" w:rsidRDefault="00425C35" w:rsidP="00425C35">
      <w:pPr>
        <w:spacing w:before="100" w:beforeAutospacing="1" w:after="100" w:afterAutospacing="1" w:line="240" w:lineRule="auto"/>
        <w:rPr>
          <w:rFonts w:ascii="Segoe UI" w:eastAsia="Times New Roman" w:hAnsi="Segoe UI" w:cs="Segoe UI"/>
          <w:color w:val="1E1E1E"/>
          <w:lang w:eastAsia="es-UY"/>
        </w:rPr>
      </w:pPr>
    </w:p>
    <w:p w14:paraId="61EF75D9" w14:textId="2BC08EFE" w:rsidR="00425C35" w:rsidRPr="00425C35" w:rsidRDefault="00425C35" w:rsidP="00425C35">
      <w:pPr>
        <w:pStyle w:val="Ttulo1"/>
        <w:shd w:val="clear" w:color="auto" w:fill="FFFFFF"/>
        <w:spacing w:before="420" w:after="450"/>
        <w:rPr>
          <w:rFonts w:ascii="Segoe UI Semilight" w:eastAsia="Times New Roman" w:hAnsi="Segoe UI Semilight" w:cs="Segoe UI Semilight"/>
          <w:color w:val="1E1E1E"/>
          <w:sz w:val="36"/>
          <w:szCs w:val="36"/>
          <w:lang w:eastAsia="es-UY"/>
        </w:rPr>
      </w:pPr>
      <w:r>
        <w:rPr>
          <w:rFonts w:ascii="Segoe UI Semilight" w:eastAsia="Times New Roman" w:hAnsi="Segoe UI Semilight" w:cs="Segoe UI Semilight"/>
          <w:color w:val="1E1E1E"/>
          <w:sz w:val="36"/>
          <w:szCs w:val="36"/>
          <w:lang w:eastAsia="es-UY"/>
        </w:rPr>
        <w:t>GROUP BY</w:t>
      </w:r>
    </w:p>
    <w:p w14:paraId="75B54385" w14:textId="77777777" w:rsidR="00425C35" w:rsidRPr="00425C35" w:rsidRDefault="00425C35" w:rsidP="00425C35">
      <w:pPr>
        <w:pStyle w:val="NormalWeb"/>
        <w:rPr>
          <w:rFonts w:ascii="Segoe UI" w:hAnsi="Segoe UI" w:cs="Segoe UI"/>
          <w:color w:val="1E1E1E"/>
          <w:sz w:val="22"/>
          <w:szCs w:val="22"/>
        </w:rPr>
      </w:pPr>
      <w:r w:rsidRPr="00425C35">
        <w:rPr>
          <w:rFonts w:ascii="Segoe UI" w:hAnsi="Segoe UI" w:cs="Segoe UI"/>
          <w:color w:val="1E1E1E"/>
          <w:sz w:val="22"/>
          <w:szCs w:val="22"/>
        </w:rPr>
        <w:t>La cláusula GROUP BY de Access combina registros con valores idénticos en la lista de campos especificados en un único registro. Si en la instrucción SELECT se incluye una función de agregado de SQL, como </w:t>
      </w:r>
      <w:proofErr w:type="gramStart"/>
      <w:r w:rsidRPr="00425C35">
        <w:rPr>
          <w:rFonts w:ascii="Segoe UI" w:hAnsi="Segoe UI" w:cs="Segoe UI"/>
          <w:b/>
          <w:bCs/>
          <w:color w:val="1E1E1E"/>
          <w:sz w:val="22"/>
          <w:szCs w:val="22"/>
        </w:rPr>
        <w:t>Sum</w:t>
      </w:r>
      <w:proofErr w:type="gramEnd"/>
      <w:r w:rsidRPr="00425C35">
        <w:rPr>
          <w:rFonts w:ascii="Segoe UI" w:hAnsi="Segoe UI" w:cs="Segoe UI"/>
          <w:color w:val="1E1E1E"/>
          <w:sz w:val="22"/>
          <w:szCs w:val="22"/>
        </w:rPr>
        <w:t> o </w:t>
      </w:r>
      <w:proofErr w:type="spellStart"/>
      <w:r w:rsidRPr="00425C35">
        <w:rPr>
          <w:rFonts w:ascii="Segoe UI" w:hAnsi="Segoe UI" w:cs="Segoe UI"/>
          <w:b/>
          <w:bCs/>
          <w:color w:val="1E1E1E"/>
          <w:sz w:val="22"/>
          <w:szCs w:val="22"/>
        </w:rPr>
        <w:t>Count</w:t>
      </w:r>
      <w:proofErr w:type="spellEnd"/>
      <w:r w:rsidRPr="00425C35">
        <w:rPr>
          <w:rFonts w:ascii="Segoe UI" w:hAnsi="Segoe UI" w:cs="Segoe UI"/>
          <w:color w:val="1E1E1E"/>
          <w:sz w:val="22"/>
          <w:szCs w:val="22"/>
        </w:rPr>
        <w:t>, se creará un valor de resumen para cada registro.</w:t>
      </w:r>
    </w:p>
    <w:p w14:paraId="45EC2D2B" w14:textId="77777777" w:rsidR="00425C35" w:rsidRPr="00425C35" w:rsidRDefault="00425C35" w:rsidP="00425C35">
      <w:pPr>
        <w:pStyle w:val="Ttulo2"/>
        <w:spacing w:before="720" w:beforeAutospacing="0" w:after="300" w:afterAutospacing="0"/>
        <w:rPr>
          <w:rFonts w:ascii="Segoe UI Semilight" w:hAnsi="Segoe UI Semilight" w:cs="Segoe UI Semilight"/>
          <w:b w:val="0"/>
          <w:bCs w:val="0"/>
          <w:color w:val="1E1E1E"/>
        </w:rPr>
      </w:pPr>
      <w:r w:rsidRPr="00425C35">
        <w:rPr>
          <w:rFonts w:ascii="Segoe UI Semilight" w:hAnsi="Segoe UI Semilight" w:cs="Segoe UI Semilight"/>
          <w:b w:val="0"/>
          <w:bCs w:val="0"/>
          <w:color w:val="1E1E1E"/>
        </w:rPr>
        <w:t>Sintaxis</w:t>
      </w:r>
    </w:p>
    <w:p w14:paraId="108D9B2C" w14:textId="77777777" w:rsidR="00425C35" w:rsidRPr="00425C35" w:rsidRDefault="00425C35" w:rsidP="00425C35">
      <w:pPr>
        <w:pStyle w:val="NormalWeb"/>
        <w:rPr>
          <w:rFonts w:ascii="Segoe UI" w:hAnsi="Segoe UI" w:cs="Segoe UI"/>
          <w:color w:val="1E1E1E"/>
          <w:sz w:val="22"/>
          <w:szCs w:val="22"/>
        </w:rPr>
      </w:pPr>
      <w:r w:rsidRPr="00425C35">
        <w:rPr>
          <w:rFonts w:ascii="Segoe UI" w:hAnsi="Segoe UI" w:cs="Segoe UI"/>
          <w:color w:val="1E1E1E"/>
          <w:sz w:val="22"/>
          <w:szCs w:val="22"/>
        </w:rPr>
        <w:t>SELECT </w:t>
      </w:r>
      <w:proofErr w:type="spellStart"/>
      <w:r w:rsidRPr="00425C35">
        <w:rPr>
          <w:rFonts w:ascii="Segoe UI" w:hAnsi="Segoe UI" w:cs="Segoe UI"/>
          <w:i/>
          <w:iCs/>
          <w:color w:val="1E1E1E"/>
          <w:sz w:val="22"/>
          <w:szCs w:val="22"/>
        </w:rPr>
        <w:t>listadecampos</w:t>
      </w:r>
      <w:proofErr w:type="spellEnd"/>
      <w:r w:rsidRPr="00425C35">
        <w:rPr>
          <w:rFonts w:ascii="Segoe UI" w:hAnsi="Segoe UI" w:cs="Segoe UI"/>
          <w:color w:val="1E1E1E"/>
          <w:sz w:val="22"/>
          <w:szCs w:val="22"/>
        </w:rPr>
        <w:br/>
        <w:t>FROM </w:t>
      </w:r>
      <w:r w:rsidRPr="00425C35">
        <w:rPr>
          <w:rFonts w:ascii="Segoe UI" w:hAnsi="Segoe UI" w:cs="Segoe UI"/>
          <w:i/>
          <w:iCs/>
          <w:color w:val="1E1E1E"/>
          <w:sz w:val="22"/>
          <w:szCs w:val="22"/>
        </w:rPr>
        <w:t>tabla</w:t>
      </w:r>
      <w:r w:rsidRPr="00425C35">
        <w:rPr>
          <w:rFonts w:ascii="Segoe UI" w:hAnsi="Segoe UI" w:cs="Segoe UI"/>
          <w:color w:val="1E1E1E"/>
          <w:sz w:val="22"/>
          <w:szCs w:val="22"/>
        </w:rPr>
        <w:br/>
        <w:t>WHERE </w:t>
      </w:r>
      <w:r w:rsidRPr="00425C35">
        <w:rPr>
          <w:rFonts w:ascii="Segoe UI" w:hAnsi="Segoe UI" w:cs="Segoe UI"/>
          <w:i/>
          <w:iCs/>
          <w:color w:val="1E1E1E"/>
          <w:sz w:val="22"/>
          <w:szCs w:val="22"/>
        </w:rPr>
        <w:t>criterios</w:t>
      </w:r>
      <w:r w:rsidRPr="00425C35">
        <w:rPr>
          <w:rFonts w:ascii="Segoe UI" w:hAnsi="Segoe UI" w:cs="Segoe UI"/>
          <w:color w:val="1E1E1E"/>
          <w:sz w:val="22"/>
          <w:szCs w:val="22"/>
        </w:rPr>
        <w:br/>
        <w:t>[GROUP BY </w:t>
      </w:r>
      <w:proofErr w:type="spellStart"/>
      <w:r w:rsidRPr="00425C35">
        <w:rPr>
          <w:rFonts w:ascii="Segoe UI" w:hAnsi="Segoe UI" w:cs="Segoe UI"/>
          <w:i/>
          <w:iCs/>
          <w:color w:val="1E1E1E"/>
          <w:sz w:val="22"/>
          <w:szCs w:val="22"/>
        </w:rPr>
        <w:t>listadecamposdegrupo</w:t>
      </w:r>
      <w:proofErr w:type="spellEnd"/>
      <w:r w:rsidRPr="00425C35">
        <w:rPr>
          <w:rFonts w:ascii="Segoe UI" w:hAnsi="Segoe UI" w:cs="Segoe UI"/>
          <w:color w:val="1E1E1E"/>
          <w:sz w:val="22"/>
          <w:szCs w:val="22"/>
        </w:rPr>
        <w:t>]</w:t>
      </w:r>
    </w:p>
    <w:p w14:paraId="06B13B73" w14:textId="77777777" w:rsidR="00425C35" w:rsidRPr="00425C35" w:rsidRDefault="00425C35" w:rsidP="00425C35">
      <w:pPr>
        <w:spacing w:before="100" w:beforeAutospacing="1" w:after="100" w:afterAutospacing="1" w:line="240" w:lineRule="auto"/>
        <w:rPr>
          <w:rFonts w:ascii="Segoe UI" w:eastAsia="Times New Roman" w:hAnsi="Segoe UI" w:cs="Segoe UI"/>
          <w:color w:val="1E1E1E"/>
          <w:lang w:eastAsia="es-UY"/>
        </w:rPr>
      </w:pPr>
    </w:p>
    <w:p w14:paraId="046C892A" w14:textId="77777777" w:rsidR="008C3003" w:rsidRDefault="008C3003"/>
    <w:sectPr w:rsidR="008C30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35"/>
    <w:rsid w:val="00425C35"/>
    <w:rsid w:val="008C300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1220"/>
  <w15:chartTrackingRefBased/>
  <w15:docId w15:val="{1075266A-11FF-47DF-8B07-D9F82546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5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25C35"/>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5C35"/>
    <w:rPr>
      <w:rFonts w:ascii="Times New Roman" w:eastAsia="Times New Roman" w:hAnsi="Times New Roman" w:cs="Times New Roman"/>
      <w:b/>
      <w:bCs/>
      <w:sz w:val="36"/>
      <w:szCs w:val="36"/>
      <w:lang w:eastAsia="es-UY"/>
    </w:rPr>
  </w:style>
  <w:style w:type="paragraph" w:styleId="NormalWeb">
    <w:name w:val="Normal (Web)"/>
    <w:basedOn w:val="Normal"/>
    <w:uiPriority w:val="99"/>
    <w:semiHidden/>
    <w:unhideWhenUsed/>
    <w:rsid w:val="00425C3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Ttulo1Car">
    <w:name w:val="Título 1 Car"/>
    <w:basedOn w:val="Fuentedeprrafopredeter"/>
    <w:link w:val="Ttulo1"/>
    <w:uiPriority w:val="9"/>
    <w:rsid w:val="00425C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82030">
      <w:bodyDiv w:val="1"/>
      <w:marLeft w:val="0"/>
      <w:marRight w:val="0"/>
      <w:marTop w:val="0"/>
      <w:marBottom w:val="0"/>
      <w:divBdr>
        <w:top w:val="none" w:sz="0" w:space="0" w:color="auto"/>
        <w:left w:val="none" w:sz="0" w:space="0" w:color="auto"/>
        <w:bottom w:val="none" w:sz="0" w:space="0" w:color="auto"/>
        <w:right w:val="none" w:sz="0" w:space="0" w:color="auto"/>
      </w:divBdr>
    </w:div>
    <w:div w:id="1755013175">
      <w:bodyDiv w:val="1"/>
      <w:marLeft w:val="0"/>
      <w:marRight w:val="0"/>
      <w:marTop w:val="0"/>
      <w:marBottom w:val="0"/>
      <w:divBdr>
        <w:top w:val="none" w:sz="0" w:space="0" w:color="auto"/>
        <w:left w:val="none" w:sz="0" w:space="0" w:color="auto"/>
        <w:bottom w:val="none" w:sz="0" w:space="0" w:color="auto"/>
        <w:right w:val="none" w:sz="0" w:space="0" w:color="auto"/>
      </w:divBdr>
    </w:div>
    <w:div w:id="20945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122</Words>
  <Characters>675</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Alejandro Cohen Abut</dc:creator>
  <cp:keywords/>
  <dc:description/>
  <cp:lastModifiedBy>Rafael Alejandro Cohen Abut</cp:lastModifiedBy>
  <cp:revision>1</cp:revision>
  <dcterms:created xsi:type="dcterms:W3CDTF">2022-10-20T10:49:00Z</dcterms:created>
  <dcterms:modified xsi:type="dcterms:W3CDTF">2022-10-20T10:57:00Z</dcterms:modified>
</cp:coreProperties>
</file>