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FC108" w14:textId="16DF86B9" w:rsidR="008F6F04" w:rsidRDefault="008F6F04" w:rsidP="008F6F04">
      <w:pPr>
        <w:jc w:val="center"/>
        <w:rPr>
          <w:rFonts w:ascii="Times New Roman" w:hAnsi="Times New Roman" w:cs="Times New Roman"/>
        </w:rPr>
      </w:pPr>
      <w:r>
        <w:rPr>
          <w:rFonts w:ascii="Times New Roman" w:hAnsi="Times New Roman" w:cs="Times New Roman"/>
        </w:rPr>
        <w:t>ECO 717 ASSIGNMENT</w:t>
      </w:r>
    </w:p>
    <w:p w14:paraId="04FC84EC" w14:textId="4F000BFB" w:rsidR="004F26DC" w:rsidRDefault="0034263D" w:rsidP="0034263D">
      <w:pPr>
        <w:jc w:val="center"/>
        <w:rPr>
          <w:rFonts w:ascii="Times New Roman" w:hAnsi="Times New Roman" w:cs="Times New Roman"/>
          <w:b/>
          <w:bCs/>
          <w:u w:val="single"/>
        </w:rPr>
      </w:pPr>
      <w:r>
        <w:rPr>
          <w:rFonts w:ascii="Times New Roman" w:hAnsi="Times New Roman" w:cs="Times New Roman"/>
          <w:b/>
          <w:bCs/>
          <w:u w:val="single"/>
        </w:rPr>
        <w:t>FACTORS AFFECTING FINANCIAL RISK MANAGEMENT PRACTICES OF FINANCIAL INSTITUTIONS IN BOTSWANA</w:t>
      </w:r>
    </w:p>
    <w:p w14:paraId="4FD87B6B" w14:textId="72502CEB" w:rsidR="0034263D" w:rsidRDefault="0034263D" w:rsidP="0034263D">
      <w:pPr>
        <w:jc w:val="both"/>
        <w:rPr>
          <w:rFonts w:ascii="Times New Roman" w:hAnsi="Times New Roman" w:cs="Times New Roman"/>
        </w:rPr>
      </w:pPr>
      <w:r>
        <w:rPr>
          <w:rFonts w:ascii="Times New Roman" w:hAnsi="Times New Roman" w:cs="Times New Roman"/>
        </w:rPr>
        <w:t>As with any economy, es</w:t>
      </w:r>
      <w:r w:rsidR="009403BB">
        <w:rPr>
          <w:rFonts w:ascii="Times New Roman" w:hAnsi="Times New Roman" w:cs="Times New Roman"/>
        </w:rPr>
        <w:t>p</w:t>
      </w:r>
      <w:r>
        <w:rPr>
          <w:rFonts w:ascii="Times New Roman" w:hAnsi="Times New Roman" w:cs="Times New Roman"/>
        </w:rPr>
        <w:t xml:space="preserve">ecially </w:t>
      </w:r>
      <w:r w:rsidR="009403BB">
        <w:rPr>
          <w:rFonts w:ascii="Times New Roman" w:hAnsi="Times New Roman" w:cs="Times New Roman"/>
        </w:rPr>
        <w:t xml:space="preserve">of developing countries, the financial sector plays a critical role in the financing of other business. In this study, we investigate the factors that influence the financial risk management practices of financial institutions in Botswana. Some of the financial risks that these institutions face include credit risks, liquidity risks, foreign exchange risks, market risks and interest rate risks. The objectives of this study </w:t>
      </w:r>
      <w:r w:rsidR="00CD3485">
        <w:rPr>
          <w:rFonts w:ascii="Times New Roman" w:hAnsi="Times New Roman" w:cs="Times New Roman"/>
        </w:rPr>
        <w:t>is to find out</w:t>
      </w:r>
      <w:r w:rsidR="009403BB">
        <w:rPr>
          <w:rFonts w:ascii="Times New Roman" w:hAnsi="Times New Roman" w:cs="Times New Roman"/>
        </w:rPr>
        <w:t>:</w:t>
      </w:r>
    </w:p>
    <w:p w14:paraId="2294125C" w14:textId="2A7590C3" w:rsidR="009403BB" w:rsidRDefault="00CD3485" w:rsidP="009403BB">
      <w:pPr>
        <w:pStyle w:val="ListParagraph"/>
        <w:numPr>
          <w:ilvl w:val="0"/>
          <w:numId w:val="3"/>
        </w:numPr>
        <w:jc w:val="both"/>
        <w:rPr>
          <w:rFonts w:ascii="Times New Roman" w:hAnsi="Times New Roman" w:cs="Times New Roman"/>
        </w:rPr>
      </w:pPr>
      <w:r>
        <w:rPr>
          <w:rFonts w:ascii="Times New Roman" w:hAnsi="Times New Roman" w:cs="Times New Roman"/>
        </w:rPr>
        <w:t xml:space="preserve">Whether the institutional structure (internal) </w:t>
      </w:r>
      <w:r w:rsidR="003D6726">
        <w:rPr>
          <w:rFonts w:ascii="Times New Roman" w:hAnsi="Times New Roman" w:cs="Times New Roman"/>
        </w:rPr>
        <w:t>influences</w:t>
      </w:r>
      <w:r>
        <w:rPr>
          <w:rFonts w:ascii="Times New Roman" w:hAnsi="Times New Roman" w:cs="Times New Roman"/>
        </w:rPr>
        <w:t xml:space="preserve"> the financial risk management model.</w:t>
      </w:r>
    </w:p>
    <w:p w14:paraId="4A1EA6AC" w14:textId="05478EA4" w:rsidR="00CD3485" w:rsidRDefault="00CD3485" w:rsidP="009403BB">
      <w:pPr>
        <w:pStyle w:val="ListParagraph"/>
        <w:numPr>
          <w:ilvl w:val="0"/>
          <w:numId w:val="3"/>
        </w:numPr>
        <w:jc w:val="both"/>
        <w:rPr>
          <w:rFonts w:ascii="Times New Roman" w:hAnsi="Times New Roman" w:cs="Times New Roman"/>
        </w:rPr>
      </w:pPr>
      <w:r>
        <w:rPr>
          <w:rFonts w:ascii="Times New Roman" w:hAnsi="Times New Roman" w:cs="Times New Roman"/>
        </w:rPr>
        <w:t>What external factors affect the financial risk management model of these institutions</w:t>
      </w:r>
      <w:r w:rsidR="003D6726">
        <w:rPr>
          <w:rFonts w:ascii="Times New Roman" w:hAnsi="Times New Roman" w:cs="Times New Roman"/>
        </w:rPr>
        <w:t>?</w:t>
      </w:r>
    </w:p>
    <w:p w14:paraId="2FA54969" w14:textId="44BA586F" w:rsidR="00CD3485" w:rsidRDefault="00CD3485" w:rsidP="009403BB">
      <w:pPr>
        <w:pStyle w:val="ListParagraph"/>
        <w:numPr>
          <w:ilvl w:val="0"/>
          <w:numId w:val="3"/>
        </w:numPr>
        <w:jc w:val="both"/>
        <w:rPr>
          <w:rFonts w:ascii="Times New Roman" w:hAnsi="Times New Roman" w:cs="Times New Roman"/>
        </w:rPr>
      </w:pPr>
      <w:r>
        <w:rPr>
          <w:rFonts w:ascii="Times New Roman" w:hAnsi="Times New Roman" w:cs="Times New Roman"/>
        </w:rPr>
        <w:t xml:space="preserve">How do these institutions update their model with respective to these internal and external </w:t>
      </w:r>
      <w:r w:rsidR="003D6726">
        <w:rPr>
          <w:rFonts w:ascii="Times New Roman" w:hAnsi="Times New Roman" w:cs="Times New Roman"/>
        </w:rPr>
        <w:t>factors?</w:t>
      </w:r>
    </w:p>
    <w:p w14:paraId="03E6E47F" w14:textId="6CDE40B1" w:rsidR="00CD3485" w:rsidRDefault="00CD3485" w:rsidP="00CD3485">
      <w:pPr>
        <w:pStyle w:val="ListParagraph"/>
        <w:jc w:val="both"/>
        <w:rPr>
          <w:rFonts w:ascii="Times New Roman" w:hAnsi="Times New Roman" w:cs="Times New Roman"/>
        </w:rPr>
      </w:pPr>
    </w:p>
    <w:p w14:paraId="2564B1C0" w14:textId="28F7DA5B" w:rsidR="003D6726" w:rsidRDefault="003D6726" w:rsidP="003D6726">
      <w:pPr>
        <w:jc w:val="both"/>
        <w:rPr>
          <w:rFonts w:ascii="Times New Roman" w:hAnsi="Times New Roman" w:cs="Times New Roman"/>
        </w:rPr>
      </w:pPr>
      <w:r>
        <w:rPr>
          <w:rFonts w:ascii="Times New Roman" w:hAnsi="Times New Roman" w:cs="Times New Roman"/>
        </w:rPr>
        <w:t>The hypothesis of the study is:</w:t>
      </w:r>
    </w:p>
    <w:p w14:paraId="1C013D68" w14:textId="52EEB83D" w:rsidR="003D6726" w:rsidRDefault="003D6726" w:rsidP="003D6726">
      <w:pPr>
        <w:pStyle w:val="ListParagraph"/>
        <w:numPr>
          <w:ilvl w:val="0"/>
          <w:numId w:val="5"/>
        </w:numPr>
        <w:jc w:val="both"/>
        <w:rPr>
          <w:rFonts w:ascii="Times New Roman" w:hAnsi="Times New Roman" w:cs="Times New Roman"/>
        </w:rPr>
      </w:pPr>
      <w:r>
        <w:rPr>
          <w:rFonts w:ascii="Times New Roman" w:hAnsi="Times New Roman" w:cs="Times New Roman"/>
        </w:rPr>
        <w:t>The institutional structure influences what risk management model the institution adopts.</w:t>
      </w:r>
    </w:p>
    <w:p w14:paraId="27284E7B" w14:textId="76C714E5" w:rsidR="003D6726" w:rsidRDefault="003D6726" w:rsidP="003D6726">
      <w:pPr>
        <w:pStyle w:val="ListParagraph"/>
        <w:numPr>
          <w:ilvl w:val="0"/>
          <w:numId w:val="5"/>
        </w:numPr>
        <w:jc w:val="both"/>
        <w:rPr>
          <w:rFonts w:ascii="Times New Roman" w:hAnsi="Times New Roman" w:cs="Times New Roman"/>
        </w:rPr>
      </w:pPr>
      <w:r>
        <w:rPr>
          <w:rFonts w:ascii="Times New Roman" w:hAnsi="Times New Roman" w:cs="Times New Roman"/>
        </w:rPr>
        <w:t>Economic conditions and government policies influence the model these institutions adopt.</w:t>
      </w:r>
    </w:p>
    <w:p w14:paraId="296F66CB" w14:textId="1044A2F6" w:rsidR="003D6726" w:rsidRDefault="003D6726" w:rsidP="003D6726">
      <w:pPr>
        <w:pStyle w:val="ListParagraph"/>
        <w:numPr>
          <w:ilvl w:val="0"/>
          <w:numId w:val="5"/>
        </w:numPr>
        <w:jc w:val="both"/>
        <w:rPr>
          <w:rFonts w:ascii="Times New Roman" w:hAnsi="Times New Roman" w:cs="Times New Roman"/>
        </w:rPr>
      </w:pPr>
      <w:r>
        <w:rPr>
          <w:rFonts w:ascii="Times New Roman" w:hAnsi="Times New Roman" w:cs="Times New Roman"/>
        </w:rPr>
        <w:t>These institutions make regular adjustment to their model relative to factors external to the institution.</w:t>
      </w:r>
    </w:p>
    <w:p w14:paraId="342C7243" w14:textId="482379DF" w:rsidR="003D6726" w:rsidRPr="003D6726" w:rsidRDefault="003D6726" w:rsidP="003D6726">
      <w:pPr>
        <w:jc w:val="both"/>
        <w:rPr>
          <w:rFonts w:ascii="Times New Roman" w:hAnsi="Times New Roman" w:cs="Times New Roman"/>
        </w:rPr>
      </w:pPr>
      <w:r>
        <w:rPr>
          <w:rFonts w:ascii="Times New Roman" w:hAnsi="Times New Roman" w:cs="Times New Roman"/>
        </w:rPr>
        <w:t>How these financial institutions manage risk will be of interest to shareholders and investors as they will want to ensure that the institutions always minimize exposure to these financial risks.</w:t>
      </w:r>
    </w:p>
    <w:sectPr w:rsidR="003D6726" w:rsidRPr="003D6726" w:rsidSect="00D36570">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4850E" w14:textId="77777777" w:rsidR="004360E5" w:rsidRDefault="004360E5" w:rsidP="00D36570">
      <w:pPr>
        <w:spacing w:after="0" w:line="240" w:lineRule="auto"/>
      </w:pPr>
      <w:r>
        <w:separator/>
      </w:r>
    </w:p>
  </w:endnote>
  <w:endnote w:type="continuationSeparator" w:id="0">
    <w:p w14:paraId="2FFD6843" w14:textId="77777777" w:rsidR="004360E5" w:rsidRDefault="004360E5" w:rsidP="00D3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00B29" w14:textId="5F8D6B02" w:rsidR="00D36570" w:rsidRDefault="004360E5" w:rsidP="00D36570">
    <w:pPr>
      <w:pStyle w:val="Footer"/>
      <w:jc w:val="center"/>
    </w:pPr>
    <w:hyperlink r:id="rId1" w:history="1">
      <w:r w:rsidR="00D36570" w:rsidRPr="0069183E">
        <w:rPr>
          <w:rStyle w:val="Hyperlink"/>
        </w:rPr>
        <w:t>Lebekwe.larona@gmail.com</w:t>
      </w:r>
    </w:hyperlink>
    <w:r w:rsidR="00D36570">
      <w:t xml:space="preserve">  202003312  +267 72989375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56C8D" w14:textId="77777777" w:rsidR="004360E5" w:rsidRDefault="004360E5" w:rsidP="00D36570">
      <w:pPr>
        <w:spacing w:after="0" w:line="240" w:lineRule="auto"/>
      </w:pPr>
      <w:r>
        <w:separator/>
      </w:r>
    </w:p>
  </w:footnote>
  <w:footnote w:type="continuationSeparator" w:id="0">
    <w:p w14:paraId="00E7A037" w14:textId="77777777" w:rsidR="004360E5" w:rsidRDefault="004360E5" w:rsidP="00D36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1533"/>
    <w:multiLevelType w:val="hybridMultilevel"/>
    <w:tmpl w:val="14B6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0626"/>
    <w:multiLevelType w:val="hybridMultilevel"/>
    <w:tmpl w:val="0324B3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5B82316"/>
    <w:multiLevelType w:val="hybridMultilevel"/>
    <w:tmpl w:val="5EE0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06B14"/>
    <w:multiLevelType w:val="hybridMultilevel"/>
    <w:tmpl w:val="72B2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C1099"/>
    <w:multiLevelType w:val="hybridMultilevel"/>
    <w:tmpl w:val="F66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04"/>
    <w:rsid w:val="001359AD"/>
    <w:rsid w:val="0034263D"/>
    <w:rsid w:val="003D6726"/>
    <w:rsid w:val="004360E5"/>
    <w:rsid w:val="004F26DC"/>
    <w:rsid w:val="00591875"/>
    <w:rsid w:val="00722A89"/>
    <w:rsid w:val="00837728"/>
    <w:rsid w:val="008F6F04"/>
    <w:rsid w:val="009403BB"/>
    <w:rsid w:val="00CD3485"/>
    <w:rsid w:val="00D36570"/>
    <w:rsid w:val="00E0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1B29"/>
  <w15:chartTrackingRefBased/>
  <w15:docId w15:val="{85C58193-6BB7-4E55-944F-BB04B4E5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6F"/>
    <w:pPr>
      <w:ind w:left="720"/>
      <w:contextualSpacing/>
    </w:pPr>
  </w:style>
  <w:style w:type="paragraph" w:styleId="Header">
    <w:name w:val="header"/>
    <w:basedOn w:val="Normal"/>
    <w:link w:val="HeaderChar"/>
    <w:uiPriority w:val="99"/>
    <w:unhideWhenUsed/>
    <w:rsid w:val="00D36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570"/>
  </w:style>
  <w:style w:type="paragraph" w:styleId="Footer">
    <w:name w:val="footer"/>
    <w:basedOn w:val="Normal"/>
    <w:link w:val="FooterChar"/>
    <w:uiPriority w:val="99"/>
    <w:unhideWhenUsed/>
    <w:rsid w:val="00D36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570"/>
  </w:style>
  <w:style w:type="character" w:styleId="Hyperlink">
    <w:name w:val="Hyperlink"/>
    <w:basedOn w:val="DefaultParagraphFont"/>
    <w:uiPriority w:val="99"/>
    <w:unhideWhenUsed/>
    <w:rsid w:val="00D36570"/>
    <w:rPr>
      <w:color w:val="0563C1" w:themeColor="hyperlink"/>
      <w:u w:val="single"/>
    </w:rPr>
  </w:style>
  <w:style w:type="character" w:styleId="UnresolvedMention">
    <w:name w:val="Unresolved Mention"/>
    <w:basedOn w:val="DefaultParagraphFont"/>
    <w:uiPriority w:val="99"/>
    <w:semiHidden/>
    <w:unhideWhenUsed/>
    <w:rsid w:val="00D36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Lebekwe.laro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Larona Oteng  Lebekwe</dc:creator>
  <cp:keywords/>
  <dc:description/>
  <cp:lastModifiedBy>Larona Oteng  Lebekwe</cp:lastModifiedBy>
  <cp:revision>2</cp:revision>
  <dcterms:created xsi:type="dcterms:W3CDTF">2021-01-24T16:30:00Z</dcterms:created>
  <dcterms:modified xsi:type="dcterms:W3CDTF">2021-01-28T13:35:00Z</dcterms:modified>
</cp:coreProperties>
</file>