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spacing w:line="360" w:lineRule="auto"/>
        <w:jc w:val="center"/>
      </w:pPr>
      <w:r w:rsidRPr="004F0E11">
        <w:t xml:space="preserve">ΕΘΝΙΚΗ ΝΟΜΟΘΕΣΙΑ </w:t>
      </w:r>
    </w:p>
    <w:p w:rsidR="00D307E6" w:rsidRPr="004F0E11" w:rsidRDefault="00D307E6" w:rsidP="00D307E6">
      <w:pPr>
        <w:spacing w:line="360" w:lineRule="auto"/>
        <w:jc w:val="center"/>
      </w:pPr>
      <w:r w:rsidRPr="004F0E11">
        <w:t>ΓΙΑ ΤΗΝ ΙΑΤΡΙΚΑ ΥΠΟΒΟΗΘΟΥΜΕΝΗ ΑΝΑΠΑΡΑΓΩΓΗ</w:t>
      </w:r>
    </w:p>
    <w:p w:rsidR="00D307E6" w:rsidRPr="004F0E11" w:rsidRDefault="00D307E6" w:rsidP="00D307E6">
      <w:pPr>
        <w:spacing w:line="360" w:lineRule="auto"/>
        <w:jc w:val="center"/>
      </w:pPr>
    </w:p>
    <w:p w:rsidR="00D307E6" w:rsidRPr="004F0E11" w:rsidRDefault="00D307E6" w:rsidP="00D307E6">
      <w:pPr>
        <w:spacing w:line="360" w:lineRule="auto"/>
        <w:jc w:val="center"/>
      </w:pPr>
    </w:p>
    <w:p w:rsidR="00D307E6" w:rsidRPr="004F0E11" w:rsidRDefault="00D307E6" w:rsidP="00D307E6"/>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sz w:val="24"/>
          <w:szCs w:val="24"/>
        </w:rPr>
      </w:pPr>
    </w:p>
    <w:p w:rsidR="00D307E6" w:rsidRPr="004F0E11" w:rsidRDefault="00D307E6" w:rsidP="00D307E6">
      <w:pPr>
        <w:pStyle w:val="10"/>
        <w:tabs>
          <w:tab w:val="right" w:leader="underscore" w:pos="9346"/>
        </w:tabs>
        <w:spacing w:line="276" w:lineRule="auto"/>
        <w:rPr>
          <w:caps w:val="0"/>
          <w:sz w:val="24"/>
          <w:szCs w:val="24"/>
        </w:rPr>
      </w:pPr>
      <w:r w:rsidRPr="004F0E11">
        <w:rPr>
          <w:caps w:val="0"/>
          <w:sz w:val="24"/>
          <w:szCs w:val="24"/>
        </w:rPr>
        <w:t>Πρώτο ερωτηματολόγιο</w:t>
      </w:r>
    </w:p>
    <w:p w:rsidR="00D307E6" w:rsidRPr="004F0E11" w:rsidRDefault="00D307E6" w:rsidP="00D307E6">
      <w:pPr>
        <w:pStyle w:val="10"/>
        <w:tabs>
          <w:tab w:val="right" w:leader="underscore" w:pos="9346"/>
        </w:tabs>
        <w:spacing w:line="276" w:lineRule="auto"/>
        <w:rPr>
          <w:caps w:val="0"/>
          <w:sz w:val="24"/>
          <w:szCs w:val="24"/>
        </w:rPr>
      </w:pPr>
      <w:r w:rsidRPr="004F0E11">
        <w:rPr>
          <w:caps w:val="0"/>
          <w:sz w:val="24"/>
          <w:szCs w:val="24"/>
        </w:rPr>
        <w:t>Χώρα: Ελλάδα</w:t>
      </w:r>
    </w:p>
    <w:p w:rsidR="00D307E6" w:rsidRPr="004F0E11" w:rsidRDefault="00D307E6" w:rsidP="00D307E6">
      <w:pPr>
        <w:pStyle w:val="10"/>
        <w:tabs>
          <w:tab w:val="right" w:leader="underscore" w:pos="9346"/>
        </w:tabs>
        <w:spacing w:line="276" w:lineRule="auto"/>
        <w:rPr>
          <w:sz w:val="24"/>
          <w:szCs w:val="24"/>
        </w:rPr>
      </w:pPr>
      <w:r w:rsidRPr="004F0E11">
        <w:rPr>
          <w:caps w:val="0"/>
          <w:sz w:val="24"/>
          <w:szCs w:val="24"/>
        </w:rPr>
        <w:t xml:space="preserve">Μάιος 2014 </w:t>
      </w:r>
    </w:p>
    <w:p w:rsidR="00980D73" w:rsidRDefault="00D307E6" w:rsidP="00D307E6">
      <w:pPr>
        <w:pStyle w:val="10"/>
        <w:tabs>
          <w:tab w:val="right" w:leader="underscore" w:pos="9346"/>
        </w:tabs>
        <w:spacing w:line="276" w:lineRule="auto"/>
        <w:rPr>
          <w:noProof/>
        </w:rPr>
      </w:pPr>
      <w:r w:rsidRPr="004F0E11">
        <w:rPr>
          <w:sz w:val="24"/>
          <w:szCs w:val="24"/>
        </w:rPr>
        <w:br w:type="page"/>
      </w:r>
      <w:r w:rsidR="001E1CDD" w:rsidRPr="001E1CDD">
        <w:rPr>
          <w:sz w:val="24"/>
          <w:szCs w:val="24"/>
        </w:rPr>
        <w:fldChar w:fldCharType="begin"/>
      </w:r>
      <w:r w:rsidRPr="004F0E11">
        <w:rPr>
          <w:sz w:val="24"/>
          <w:szCs w:val="24"/>
        </w:rPr>
        <w:instrText xml:space="preserve"> TOC \o "1-3" \h \z \u </w:instrText>
      </w:r>
      <w:r w:rsidR="001E1CDD" w:rsidRPr="001E1CDD">
        <w:rPr>
          <w:sz w:val="24"/>
          <w:szCs w:val="24"/>
        </w:rPr>
        <w:fldChar w:fldCharType="separate"/>
      </w:r>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15" w:history="1">
        <w:r w:rsidR="00980D73" w:rsidRPr="0070159E">
          <w:rPr>
            <w:rStyle w:val="-"/>
            <w:noProof/>
          </w:rPr>
          <w:t>Ι. ΝΟΜΟΘΕΤΙΚΟ ΠΛΑΙΣΙΟ ΓΙΑ ΤΗΝ ΥΠΟΒΟΗΘΟΥΜΕΝΗ ΑΝΑΠΑΡΑΓΩΓΗ</w:t>
        </w:r>
        <w:r w:rsidR="00980D73">
          <w:rPr>
            <w:noProof/>
            <w:webHidden/>
          </w:rPr>
          <w:tab/>
        </w:r>
        <w:r>
          <w:rPr>
            <w:noProof/>
            <w:webHidden/>
          </w:rPr>
          <w:fldChar w:fldCharType="begin"/>
        </w:r>
        <w:r w:rsidR="00980D73">
          <w:rPr>
            <w:noProof/>
            <w:webHidden/>
          </w:rPr>
          <w:instrText xml:space="preserve"> PAGEREF _Toc393401015 \h </w:instrText>
        </w:r>
        <w:r>
          <w:rPr>
            <w:noProof/>
            <w:webHidden/>
          </w:rPr>
        </w:r>
        <w:r>
          <w:rPr>
            <w:noProof/>
            <w:webHidden/>
          </w:rPr>
          <w:fldChar w:fldCharType="separate"/>
        </w:r>
        <w:r w:rsidR="00980D73">
          <w:rPr>
            <w:noProof/>
            <w:webHidden/>
          </w:rPr>
          <w:t>4</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16" w:history="1">
        <w:r w:rsidR="00980D73" w:rsidRPr="0070159E">
          <w:rPr>
            <w:rStyle w:val="-"/>
            <w:noProof/>
          </w:rPr>
          <w:t>1. ΕΙΔΙΚΗ ΝΟΜΟΘΕΣΙΑ ΓΙΑ ΥΠΟΒΟΗΘΟΥΜΕΝΗ ΑΝΑΠΑΡΑΓΩΓΗ</w:t>
        </w:r>
        <w:r w:rsidR="00980D73">
          <w:rPr>
            <w:noProof/>
            <w:webHidden/>
          </w:rPr>
          <w:tab/>
        </w:r>
        <w:r>
          <w:rPr>
            <w:noProof/>
            <w:webHidden/>
          </w:rPr>
          <w:fldChar w:fldCharType="begin"/>
        </w:r>
        <w:r w:rsidR="00980D73">
          <w:rPr>
            <w:noProof/>
            <w:webHidden/>
          </w:rPr>
          <w:instrText xml:space="preserve"> PAGEREF _Toc393401016 \h </w:instrText>
        </w:r>
        <w:r>
          <w:rPr>
            <w:noProof/>
            <w:webHidden/>
          </w:rPr>
        </w:r>
        <w:r>
          <w:rPr>
            <w:noProof/>
            <w:webHidden/>
          </w:rPr>
          <w:fldChar w:fldCharType="separate"/>
        </w:r>
        <w:r w:rsidR="00980D73">
          <w:rPr>
            <w:noProof/>
            <w:webHidden/>
          </w:rPr>
          <w:t>4</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17" w:history="1">
        <w:r w:rsidR="00980D73" w:rsidRPr="0070159E">
          <w:rPr>
            <w:rStyle w:val="-"/>
            <w:noProof/>
          </w:rPr>
          <w:t>ΙΙ. Η ΥΠΟΒΟΗΘΟΥΜΕΝΗ ΑΝΑΠΑΡΑΓΩΓΗ ΣΕ ΖΕΥΓΑΡΙΑ</w:t>
        </w:r>
        <w:r w:rsidR="00980D73">
          <w:rPr>
            <w:noProof/>
            <w:webHidden/>
          </w:rPr>
          <w:tab/>
        </w:r>
        <w:r>
          <w:rPr>
            <w:noProof/>
            <w:webHidden/>
          </w:rPr>
          <w:fldChar w:fldCharType="begin"/>
        </w:r>
        <w:r w:rsidR="00980D73">
          <w:rPr>
            <w:noProof/>
            <w:webHidden/>
          </w:rPr>
          <w:instrText xml:space="preserve"> PAGEREF _Toc393401017 \h </w:instrText>
        </w:r>
        <w:r>
          <w:rPr>
            <w:noProof/>
            <w:webHidden/>
          </w:rPr>
        </w:r>
        <w:r>
          <w:rPr>
            <w:noProof/>
            <w:webHidden/>
          </w:rPr>
          <w:fldChar w:fldCharType="separate"/>
        </w:r>
        <w:r w:rsidR="00980D73">
          <w:rPr>
            <w:noProof/>
            <w:webHidden/>
          </w:rPr>
          <w:t>8</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18" w:history="1">
        <w:r w:rsidR="00980D73" w:rsidRPr="0070159E">
          <w:rPr>
            <w:rStyle w:val="-"/>
            <w:noProof/>
          </w:rPr>
          <w:t>Α. ΟΡΟΙ ΠΡΟΣΒΑΣΗΣ ΣΤΗΝ ΥΠΟΒΟΗΘΟΥΜΕΝΗ ΑΝΑΠΑΡΑΓΩΓΗ</w:t>
        </w:r>
        <w:r w:rsidR="00980D73">
          <w:rPr>
            <w:noProof/>
            <w:webHidden/>
          </w:rPr>
          <w:tab/>
        </w:r>
        <w:r>
          <w:rPr>
            <w:noProof/>
            <w:webHidden/>
          </w:rPr>
          <w:fldChar w:fldCharType="begin"/>
        </w:r>
        <w:r w:rsidR="00980D73">
          <w:rPr>
            <w:noProof/>
            <w:webHidden/>
          </w:rPr>
          <w:instrText xml:space="preserve"> PAGEREF _Toc393401018 \h </w:instrText>
        </w:r>
        <w:r>
          <w:rPr>
            <w:noProof/>
            <w:webHidden/>
          </w:rPr>
        </w:r>
        <w:r>
          <w:rPr>
            <w:noProof/>
            <w:webHidden/>
          </w:rPr>
          <w:fldChar w:fldCharType="separate"/>
        </w:r>
        <w:r w:rsidR="00980D73">
          <w:rPr>
            <w:noProof/>
            <w:webHidden/>
          </w:rPr>
          <w:t>8</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19" w:history="1">
        <w:r w:rsidR="00980D73" w:rsidRPr="0070159E">
          <w:rPr>
            <w:rStyle w:val="-"/>
            <w:noProof/>
          </w:rPr>
          <w:t>1. ΑΔΥΝΑΜΙΑ ΑΠΟΚΤΗΣΗΣ ΠΑΙΔΙΩΝ ΜΕ ΦΥΣΙΚΟ ΤΡΟΠΟ</w:t>
        </w:r>
        <w:r w:rsidR="00980D73">
          <w:rPr>
            <w:noProof/>
            <w:webHidden/>
          </w:rPr>
          <w:tab/>
        </w:r>
        <w:r>
          <w:rPr>
            <w:noProof/>
            <w:webHidden/>
          </w:rPr>
          <w:fldChar w:fldCharType="begin"/>
        </w:r>
        <w:r w:rsidR="00980D73">
          <w:rPr>
            <w:noProof/>
            <w:webHidden/>
          </w:rPr>
          <w:instrText xml:space="preserve"> PAGEREF _Toc393401019 \h </w:instrText>
        </w:r>
        <w:r>
          <w:rPr>
            <w:noProof/>
            <w:webHidden/>
          </w:rPr>
        </w:r>
        <w:r>
          <w:rPr>
            <w:noProof/>
            <w:webHidden/>
          </w:rPr>
          <w:fldChar w:fldCharType="separate"/>
        </w:r>
        <w:r w:rsidR="00980D73">
          <w:rPr>
            <w:noProof/>
            <w:webHidden/>
          </w:rPr>
          <w:t>8</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0" w:history="1">
        <w:r w:rsidR="00980D73" w:rsidRPr="0070159E">
          <w:rPr>
            <w:rStyle w:val="-"/>
            <w:noProof/>
          </w:rPr>
          <w:t>2. ΑΠΟΦΥΓΗ ΜΕΤΑΔΟΣΗΣ ΣΟΒΑΡΗΣ ΑΣΘΕΝΕΙΑΣ ΣΤΟ ΤΕΚΝΟ</w:t>
        </w:r>
        <w:r w:rsidR="00980D73">
          <w:rPr>
            <w:noProof/>
            <w:webHidden/>
          </w:rPr>
          <w:tab/>
        </w:r>
        <w:r>
          <w:rPr>
            <w:noProof/>
            <w:webHidden/>
          </w:rPr>
          <w:fldChar w:fldCharType="begin"/>
        </w:r>
        <w:r w:rsidR="00980D73">
          <w:rPr>
            <w:noProof/>
            <w:webHidden/>
          </w:rPr>
          <w:instrText xml:space="preserve"> PAGEREF _Toc393401020 \h </w:instrText>
        </w:r>
        <w:r>
          <w:rPr>
            <w:noProof/>
            <w:webHidden/>
          </w:rPr>
        </w:r>
        <w:r>
          <w:rPr>
            <w:noProof/>
            <w:webHidden/>
          </w:rPr>
          <w:fldChar w:fldCharType="separate"/>
        </w:r>
        <w:r w:rsidR="00980D73">
          <w:rPr>
            <w:noProof/>
            <w:webHidden/>
          </w:rPr>
          <w:t>9</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1" w:history="1">
        <w:r w:rsidR="00980D73" w:rsidRPr="0070159E">
          <w:rPr>
            <w:rStyle w:val="-"/>
            <w:noProof/>
          </w:rPr>
          <w:t xml:space="preserve">3. ΑΛΛΕΣ ΠΡΟΫΠΟΘΕΣΕΙΣ ΕΠΙΤΡΕΠΤΗΣ ΠΡΟΣΦΥΓΗΣ ΣΕ </w:t>
        </w:r>
        <w:r w:rsidR="00980D73" w:rsidRPr="0070159E">
          <w:rPr>
            <w:rStyle w:val="-"/>
            <w:noProof/>
            <w:lang w:val="en-US"/>
          </w:rPr>
          <w:t>IYA</w:t>
        </w:r>
        <w:r w:rsidR="00980D73">
          <w:rPr>
            <w:noProof/>
            <w:webHidden/>
          </w:rPr>
          <w:tab/>
        </w:r>
        <w:r>
          <w:rPr>
            <w:noProof/>
            <w:webHidden/>
          </w:rPr>
          <w:fldChar w:fldCharType="begin"/>
        </w:r>
        <w:r w:rsidR="00980D73">
          <w:rPr>
            <w:noProof/>
            <w:webHidden/>
          </w:rPr>
          <w:instrText xml:space="preserve"> PAGEREF _Toc393401021 \h </w:instrText>
        </w:r>
        <w:r>
          <w:rPr>
            <w:noProof/>
            <w:webHidden/>
          </w:rPr>
        </w:r>
        <w:r>
          <w:rPr>
            <w:noProof/>
            <w:webHidden/>
          </w:rPr>
          <w:fldChar w:fldCharType="separate"/>
        </w:r>
        <w:r w:rsidR="00980D73">
          <w:rPr>
            <w:noProof/>
            <w:webHidden/>
          </w:rPr>
          <w:t>10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22" w:history="1">
        <w:r w:rsidR="00980D73" w:rsidRPr="0070159E">
          <w:rPr>
            <w:rStyle w:val="-"/>
            <w:noProof/>
          </w:rPr>
          <w:t xml:space="preserve">Β. ΓΕΝΙΚΕΣ ΠΡΟΫΠΟΘΕΣΕΙΣ ΕΦΑΡΜΟΓΗΣ ΜΕΘΟΔΩΝ </w:t>
        </w:r>
        <w:r w:rsidR="00980D73" w:rsidRPr="0070159E">
          <w:rPr>
            <w:rStyle w:val="-"/>
            <w:noProof/>
            <w:lang w:val="en-US"/>
          </w:rPr>
          <w:t>IYA</w:t>
        </w:r>
        <w:r w:rsidR="00980D73">
          <w:rPr>
            <w:noProof/>
            <w:webHidden/>
          </w:rPr>
          <w:tab/>
        </w:r>
        <w:r>
          <w:rPr>
            <w:noProof/>
            <w:webHidden/>
          </w:rPr>
          <w:fldChar w:fldCharType="begin"/>
        </w:r>
        <w:r w:rsidR="00980D73">
          <w:rPr>
            <w:noProof/>
            <w:webHidden/>
          </w:rPr>
          <w:instrText xml:space="preserve"> PAGEREF _Toc393401022 \h </w:instrText>
        </w:r>
        <w:r>
          <w:rPr>
            <w:noProof/>
            <w:webHidden/>
          </w:rPr>
        </w:r>
        <w:r>
          <w:rPr>
            <w:noProof/>
            <w:webHidden/>
          </w:rPr>
          <w:fldChar w:fldCharType="separate"/>
        </w:r>
        <w:r w:rsidR="00980D73">
          <w:rPr>
            <w:noProof/>
            <w:webHidden/>
          </w:rPr>
          <w:t>11</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3" w:history="1">
        <w:r w:rsidR="00980D73" w:rsidRPr="0070159E">
          <w:rPr>
            <w:rStyle w:val="-"/>
            <w:noProof/>
          </w:rPr>
          <w:t>4. ΗΛΙΚΙΑ ΤΟΥ ΥΠΟΒΟΗΘΟΥΜΕΝΟΥ ΠΡΟΣΩΠΟΥ</w:t>
        </w:r>
        <w:r w:rsidR="00980D73">
          <w:rPr>
            <w:noProof/>
            <w:webHidden/>
          </w:rPr>
          <w:tab/>
        </w:r>
        <w:r>
          <w:rPr>
            <w:noProof/>
            <w:webHidden/>
          </w:rPr>
          <w:fldChar w:fldCharType="begin"/>
        </w:r>
        <w:r w:rsidR="00980D73">
          <w:rPr>
            <w:noProof/>
            <w:webHidden/>
          </w:rPr>
          <w:instrText xml:space="preserve"> PAGEREF _Toc393401023 \h </w:instrText>
        </w:r>
        <w:r>
          <w:rPr>
            <w:noProof/>
            <w:webHidden/>
          </w:rPr>
        </w:r>
        <w:r>
          <w:rPr>
            <w:noProof/>
            <w:webHidden/>
          </w:rPr>
          <w:fldChar w:fldCharType="separate"/>
        </w:r>
        <w:r w:rsidR="00980D73">
          <w:rPr>
            <w:noProof/>
            <w:webHidden/>
          </w:rPr>
          <w:t>11</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4" w:history="1">
        <w:r w:rsidR="00980D73" w:rsidRPr="0070159E">
          <w:rPr>
            <w:rStyle w:val="-"/>
            <w:noProof/>
          </w:rPr>
          <w:t>5. ΥΓΕΙΑ ΥΠΟΒΟΗΘΟΥΜΕΝΟΥ ΠΡΟΣΩΠΟΥ</w:t>
        </w:r>
        <w:r w:rsidR="00980D73">
          <w:rPr>
            <w:noProof/>
            <w:webHidden/>
          </w:rPr>
          <w:tab/>
        </w:r>
        <w:r>
          <w:rPr>
            <w:noProof/>
            <w:webHidden/>
          </w:rPr>
          <w:fldChar w:fldCharType="begin"/>
        </w:r>
        <w:r w:rsidR="00980D73">
          <w:rPr>
            <w:noProof/>
            <w:webHidden/>
          </w:rPr>
          <w:instrText xml:space="preserve"> PAGEREF _Toc393401024 \h </w:instrText>
        </w:r>
        <w:r>
          <w:rPr>
            <w:noProof/>
            <w:webHidden/>
          </w:rPr>
        </w:r>
        <w:r>
          <w:rPr>
            <w:noProof/>
            <w:webHidden/>
          </w:rPr>
          <w:fldChar w:fldCharType="separate"/>
        </w:r>
        <w:r w:rsidR="00980D73">
          <w:rPr>
            <w:noProof/>
            <w:webHidden/>
          </w:rPr>
          <w:t>13</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5" w:history="1">
        <w:r w:rsidR="00980D73" w:rsidRPr="0070159E">
          <w:rPr>
            <w:rStyle w:val="-"/>
            <w:noProof/>
          </w:rPr>
          <w:t>6. ΣΥΝΑΙΝΕΣΗ ΠΡΟΣΩΠΩΝ ΠΟΥ ΕΠΙΘΥΜΟΥΝ ΝΑ ΑΠΟΚΤΗΣΟΥΝ ΤΕΚΝΟ</w:t>
        </w:r>
        <w:r w:rsidR="00980D73">
          <w:rPr>
            <w:noProof/>
            <w:webHidden/>
          </w:rPr>
          <w:tab/>
        </w:r>
        <w:r>
          <w:rPr>
            <w:noProof/>
            <w:webHidden/>
          </w:rPr>
          <w:fldChar w:fldCharType="begin"/>
        </w:r>
        <w:r w:rsidR="00980D73">
          <w:rPr>
            <w:noProof/>
            <w:webHidden/>
          </w:rPr>
          <w:instrText xml:space="preserve"> PAGEREF _Toc393401025 \h </w:instrText>
        </w:r>
        <w:r>
          <w:rPr>
            <w:noProof/>
            <w:webHidden/>
          </w:rPr>
        </w:r>
        <w:r>
          <w:rPr>
            <w:noProof/>
            <w:webHidden/>
          </w:rPr>
          <w:fldChar w:fldCharType="separate"/>
        </w:r>
        <w:r w:rsidR="00980D73">
          <w:rPr>
            <w:noProof/>
            <w:webHidden/>
          </w:rPr>
          <w:t>14</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6" w:history="1">
        <w:r w:rsidR="00980D73" w:rsidRPr="0070159E">
          <w:rPr>
            <w:rStyle w:val="-"/>
            <w:noProof/>
          </w:rPr>
          <w:t>7. ΕΝΗΜΕΡΩΣΗ ΖΕΥΓΟΥΣ ΓΙΑ ΖΗΤΗΜΑΤΑ ΣΧΕΤΙΚΑ ΜΕ  ΤΗΝ ΥΠΟΒΟΗΘΟΥΜΕΝΗ ΑΝΑΠΑΡΑΓΩΓΗ</w:t>
        </w:r>
        <w:r w:rsidR="00980D73">
          <w:rPr>
            <w:noProof/>
            <w:webHidden/>
          </w:rPr>
          <w:tab/>
        </w:r>
        <w:r>
          <w:rPr>
            <w:noProof/>
            <w:webHidden/>
          </w:rPr>
          <w:fldChar w:fldCharType="begin"/>
        </w:r>
        <w:r w:rsidR="00980D73">
          <w:rPr>
            <w:noProof/>
            <w:webHidden/>
          </w:rPr>
          <w:instrText xml:space="preserve"> PAGEREF _Toc393401026 \h </w:instrText>
        </w:r>
        <w:r>
          <w:rPr>
            <w:noProof/>
            <w:webHidden/>
          </w:rPr>
        </w:r>
        <w:r>
          <w:rPr>
            <w:noProof/>
            <w:webHidden/>
          </w:rPr>
          <w:fldChar w:fldCharType="separate"/>
        </w:r>
        <w:r w:rsidR="00980D73">
          <w:rPr>
            <w:noProof/>
            <w:webHidden/>
          </w:rPr>
          <w:t>18</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27" w:history="1">
        <w:r w:rsidR="00980D73" w:rsidRPr="0070159E">
          <w:rPr>
            <w:rStyle w:val="-"/>
            <w:noProof/>
          </w:rPr>
          <w:t>Γ. ΕΠΙΤΡΕΠΤΕΣ ΜΟΡΦΕΣ ΥΠΟΒΟΗΘΟΥΜΕΝΗΣ ΑΝΑΠΑΡΑΓΩΓΗΣ</w:t>
        </w:r>
        <w:r w:rsidR="00980D73">
          <w:rPr>
            <w:noProof/>
            <w:webHidden/>
          </w:rPr>
          <w:tab/>
        </w:r>
        <w:r>
          <w:rPr>
            <w:noProof/>
            <w:webHidden/>
          </w:rPr>
          <w:fldChar w:fldCharType="begin"/>
        </w:r>
        <w:r w:rsidR="00980D73">
          <w:rPr>
            <w:noProof/>
            <w:webHidden/>
          </w:rPr>
          <w:instrText xml:space="preserve"> PAGEREF _Toc393401027 \h </w:instrText>
        </w:r>
        <w:r>
          <w:rPr>
            <w:noProof/>
            <w:webHidden/>
          </w:rPr>
        </w:r>
        <w:r>
          <w:rPr>
            <w:noProof/>
            <w:webHidden/>
          </w:rPr>
          <w:fldChar w:fldCharType="separate"/>
        </w:r>
        <w:r w:rsidR="00980D73">
          <w:rPr>
            <w:noProof/>
            <w:webHidden/>
          </w:rPr>
          <w:t>20</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8" w:history="1">
        <w:r w:rsidR="00980D73" w:rsidRPr="0070159E">
          <w:rPr>
            <w:rStyle w:val="-"/>
            <w:noProof/>
          </w:rPr>
          <w:t>8. ΣΠΕΡΜΑΤΕΓΧΥΣΗ</w:t>
        </w:r>
        <w:r w:rsidR="00980D73">
          <w:rPr>
            <w:noProof/>
            <w:webHidden/>
          </w:rPr>
          <w:tab/>
        </w:r>
        <w:r>
          <w:rPr>
            <w:noProof/>
            <w:webHidden/>
          </w:rPr>
          <w:fldChar w:fldCharType="begin"/>
        </w:r>
        <w:r w:rsidR="00980D73">
          <w:rPr>
            <w:noProof/>
            <w:webHidden/>
          </w:rPr>
          <w:instrText xml:space="preserve"> PAGEREF _Toc393401028 \h </w:instrText>
        </w:r>
        <w:r>
          <w:rPr>
            <w:noProof/>
            <w:webHidden/>
          </w:rPr>
        </w:r>
        <w:r>
          <w:rPr>
            <w:noProof/>
            <w:webHidden/>
          </w:rPr>
          <w:fldChar w:fldCharType="separate"/>
        </w:r>
        <w:r w:rsidR="00980D73">
          <w:rPr>
            <w:noProof/>
            <w:webHidden/>
          </w:rPr>
          <w:t>20</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9" w:history="1">
        <w:r w:rsidR="00980D73" w:rsidRPr="0070159E">
          <w:rPr>
            <w:rStyle w:val="-"/>
            <w:noProof/>
          </w:rPr>
          <w:t>9. ΟΜΟΛΟΓΗ ΕΞΩΣΩΜΑΤΙΚΗ ΓΟΝΙΜΟΠΟΙΗΣΗ</w:t>
        </w:r>
        <w:r w:rsidR="00980D73">
          <w:rPr>
            <w:noProof/>
            <w:webHidden/>
          </w:rPr>
          <w:tab/>
        </w:r>
        <w:r>
          <w:rPr>
            <w:noProof/>
            <w:webHidden/>
          </w:rPr>
          <w:fldChar w:fldCharType="begin"/>
        </w:r>
        <w:r w:rsidR="00980D73">
          <w:rPr>
            <w:noProof/>
            <w:webHidden/>
          </w:rPr>
          <w:instrText xml:space="preserve"> PAGEREF _Toc393401029 \h </w:instrText>
        </w:r>
        <w:r>
          <w:rPr>
            <w:noProof/>
            <w:webHidden/>
          </w:rPr>
        </w:r>
        <w:r>
          <w:rPr>
            <w:noProof/>
            <w:webHidden/>
          </w:rPr>
          <w:fldChar w:fldCharType="separate"/>
        </w:r>
        <w:r w:rsidR="00980D73">
          <w:rPr>
            <w:noProof/>
            <w:webHidden/>
          </w:rPr>
          <w:t>24</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0" w:history="1">
        <w:r w:rsidR="00980D73" w:rsidRPr="0070159E">
          <w:rPr>
            <w:rStyle w:val="-"/>
            <w:noProof/>
          </w:rPr>
          <w:t>10. ΕΤΕΡΟΛΟΓΗ ΕΞΩΣΩΜΑΤΙΚΗ ΓΟΝΙΜΟΠΟΙΗΣΗ</w:t>
        </w:r>
        <w:r w:rsidR="00980D73">
          <w:rPr>
            <w:noProof/>
            <w:webHidden/>
          </w:rPr>
          <w:tab/>
        </w:r>
        <w:r>
          <w:rPr>
            <w:noProof/>
            <w:webHidden/>
          </w:rPr>
          <w:fldChar w:fldCharType="begin"/>
        </w:r>
        <w:r w:rsidR="00980D73">
          <w:rPr>
            <w:noProof/>
            <w:webHidden/>
          </w:rPr>
          <w:instrText xml:space="preserve"> PAGEREF _Toc393401030 \h </w:instrText>
        </w:r>
        <w:r>
          <w:rPr>
            <w:noProof/>
            <w:webHidden/>
          </w:rPr>
        </w:r>
        <w:r>
          <w:rPr>
            <w:noProof/>
            <w:webHidden/>
          </w:rPr>
          <w:fldChar w:fldCharType="separate"/>
        </w:r>
        <w:r w:rsidR="00980D73">
          <w:rPr>
            <w:noProof/>
            <w:webHidden/>
          </w:rPr>
          <w:t>28</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31" w:history="1">
        <w:r w:rsidR="00980D73" w:rsidRPr="0070159E">
          <w:rPr>
            <w:rStyle w:val="-"/>
            <w:noProof/>
          </w:rPr>
          <w:t>Δ. ΖΗΤΗΜΑΤΑ ΣΧΕΤΙΖΟΜΕΝΑ ΜΕ ΤΟ ΓΕΝΝΗΤΙΚΟ ΥΛΙΚΟ ΣΤΟ ΠΛΑΙΣΙΟ ΤΗΣ ΥΠΟΒΟΗΘΟΥΜΕΝΗΣ ΑΝΑΠΑΡΑΓΩΓΗΣ</w:t>
        </w:r>
        <w:r w:rsidR="00980D73">
          <w:rPr>
            <w:noProof/>
            <w:webHidden/>
          </w:rPr>
          <w:tab/>
        </w:r>
        <w:r>
          <w:rPr>
            <w:noProof/>
            <w:webHidden/>
          </w:rPr>
          <w:fldChar w:fldCharType="begin"/>
        </w:r>
        <w:r w:rsidR="00980D73">
          <w:rPr>
            <w:noProof/>
            <w:webHidden/>
          </w:rPr>
          <w:instrText xml:space="preserve"> PAGEREF _Toc393401031 \h </w:instrText>
        </w:r>
        <w:r>
          <w:rPr>
            <w:noProof/>
            <w:webHidden/>
          </w:rPr>
        </w:r>
        <w:r>
          <w:rPr>
            <w:noProof/>
            <w:webHidden/>
          </w:rPr>
          <w:fldChar w:fldCharType="separate"/>
        </w:r>
        <w:r w:rsidR="00980D73">
          <w:rPr>
            <w:noProof/>
            <w:webHidden/>
          </w:rPr>
          <w:t>33</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2" w:history="1">
        <w:r w:rsidR="00980D73" w:rsidRPr="0070159E">
          <w:rPr>
            <w:rStyle w:val="-"/>
            <w:noProof/>
          </w:rPr>
          <w:t>11. ΕΠΙΤΡΕΠΤΟΣ ΑΡΙΘΜΟΣ ΜΕΤΑΦΕΡΟΜΕΝΩΝ ΓΟΝΙΜΟΠΟΙΗΜΕΝΩΝ ΩΑΡΙΩΝ</w:t>
        </w:r>
        <w:r w:rsidR="00980D73">
          <w:rPr>
            <w:noProof/>
            <w:webHidden/>
          </w:rPr>
          <w:tab/>
        </w:r>
        <w:r>
          <w:rPr>
            <w:noProof/>
            <w:webHidden/>
          </w:rPr>
          <w:fldChar w:fldCharType="begin"/>
        </w:r>
        <w:r w:rsidR="00980D73">
          <w:rPr>
            <w:noProof/>
            <w:webHidden/>
          </w:rPr>
          <w:instrText xml:space="preserve"> PAGEREF _Toc393401032 \h </w:instrText>
        </w:r>
        <w:r>
          <w:rPr>
            <w:noProof/>
            <w:webHidden/>
          </w:rPr>
        </w:r>
        <w:r>
          <w:rPr>
            <w:noProof/>
            <w:webHidden/>
          </w:rPr>
          <w:fldChar w:fldCharType="separate"/>
        </w:r>
        <w:r w:rsidR="00980D73">
          <w:rPr>
            <w:noProof/>
            <w:webHidden/>
          </w:rPr>
          <w:t>33</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3" w:history="1">
        <w:r w:rsidR="00980D73" w:rsidRPr="0070159E">
          <w:rPr>
            <w:rStyle w:val="-"/>
            <w:noProof/>
          </w:rPr>
          <w:t>12. ΚΡΥΟΣΥΝΤΗΡΗΣΗ ΓΕΝΝΗΤΙΚΟΥ ΥΛΙΚΟΥ</w:t>
        </w:r>
        <w:r w:rsidR="00980D73">
          <w:rPr>
            <w:noProof/>
            <w:webHidden/>
          </w:rPr>
          <w:tab/>
        </w:r>
        <w:r>
          <w:rPr>
            <w:noProof/>
            <w:webHidden/>
          </w:rPr>
          <w:fldChar w:fldCharType="begin"/>
        </w:r>
        <w:r w:rsidR="00980D73">
          <w:rPr>
            <w:noProof/>
            <w:webHidden/>
          </w:rPr>
          <w:instrText xml:space="preserve"> PAGEREF _Toc393401033 \h </w:instrText>
        </w:r>
        <w:r>
          <w:rPr>
            <w:noProof/>
            <w:webHidden/>
          </w:rPr>
        </w:r>
        <w:r>
          <w:rPr>
            <w:noProof/>
            <w:webHidden/>
          </w:rPr>
          <w:fldChar w:fldCharType="separate"/>
        </w:r>
        <w:r w:rsidR="00980D73">
          <w:rPr>
            <w:noProof/>
            <w:webHidden/>
          </w:rPr>
          <w:t>35</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4" w:history="1">
        <w:r w:rsidR="00980D73" w:rsidRPr="0070159E">
          <w:rPr>
            <w:rStyle w:val="-"/>
            <w:noProof/>
          </w:rPr>
          <w:t>13. ΧΡΟΝΟΣ ΔΙΑΤΗΡΗΣΗΣ ΜΗ ΚΡΥΟΣΥΝΤΗΡΗΜΕΝΟΥ ΓΕΝΝΗΤΙΚΟΥ ΥΛΙΚΟΥ</w:t>
        </w:r>
        <w:r w:rsidR="00980D73">
          <w:rPr>
            <w:noProof/>
            <w:webHidden/>
          </w:rPr>
          <w:tab/>
        </w:r>
        <w:r>
          <w:rPr>
            <w:noProof/>
            <w:webHidden/>
          </w:rPr>
          <w:fldChar w:fldCharType="begin"/>
        </w:r>
        <w:r w:rsidR="00980D73">
          <w:rPr>
            <w:noProof/>
            <w:webHidden/>
          </w:rPr>
          <w:instrText xml:space="preserve"> PAGEREF _Toc393401034 \h </w:instrText>
        </w:r>
        <w:r>
          <w:rPr>
            <w:noProof/>
            <w:webHidden/>
          </w:rPr>
        </w:r>
        <w:r>
          <w:rPr>
            <w:noProof/>
            <w:webHidden/>
          </w:rPr>
          <w:fldChar w:fldCharType="separate"/>
        </w:r>
        <w:r w:rsidR="00980D73">
          <w:rPr>
            <w:noProof/>
            <w:webHidden/>
          </w:rPr>
          <w:t>38</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5" w:history="1">
        <w:r w:rsidR="00980D73" w:rsidRPr="0070159E">
          <w:rPr>
            <w:rStyle w:val="-"/>
            <w:noProof/>
          </w:rPr>
          <w:t>14. ΠΛΕΟΝΑΖΟΝ ΓΕΝΝΗΤΙΚΟ ΥΛΙΚΟ</w:t>
        </w:r>
        <w:r w:rsidR="00980D73">
          <w:rPr>
            <w:noProof/>
            <w:webHidden/>
          </w:rPr>
          <w:tab/>
        </w:r>
        <w:r>
          <w:rPr>
            <w:noProof/>
            <w:webHidden/>
          </w:rPr>
          <w:fldChar w:fldCharType="begin"/>
        </w:r>
        <w:r w:rsidR="00980D73">
          <w:rPr>
            <w:noProof/>
            <w:webHidden/>
          </w:rPr>
          <w:instrText xml:space="preserve"> PAGEREF _Toc393401035 \h </w:instrText>
        </w:r>
        <w:r>
          <w:rPr>
            <w:noProof/>
            <w:webHidden/>
          </w:rPr>
        </w:r>
        <w:r>
          <w:rPr>
            <w:noProof/>
            <w:webHidden/>
          </w:rPr>
          <w:fldChar w:fldCharType="separate"/>
        </w:r>
        <w:r w:rsidR="00980D73">
          <w:rPr>
            <w:noProof/>
            <w:webHidden/>
          </w:rPr>
          <w:t>39</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36" w:history="1">
        <w:r w:rsidR="00980D73" w:rsidRPr="0070159E">
          <w:rPr>
            <w:rStyle w:val="-"/>
            <w:noProof/>
          </w:rPr>
          <w:t>Ε. ΓΕΝΕΤΙΚΟΙ ΧΕΙΡΙΣΜΟΙ ΣΤΗΝ ΥΠΟΒΟΗΘΟΥΜΕΝΗ ΑΝΑΠΑΡΑΓΩΓΗ</w:t>
        </w:r>
        <w:r w:rsidR="00980D73">
          <w:rPr>
            <w:noProof/>
            <w:webHidden/>
          </w:rPr>
          <w:tab/>
        </w:r>
        <w:r>
          <w:rPr>
            <w:noProof/>
            <w:webHidden/>
          </w:rPr>
          <w:fldChar w:fldCharType="begin"/>
        </w:r>
        <w:r w:rsidR="00980D73">
          <w:rPr>
            <w:noProof/>
            <w:webHidden/>
          </w:rPr>
          <w:instrText xml:space="preserve"> PAGEREF _Toc393401036 \h </w:instrText>
        </w:r>
        <w:r>
          <w:rPr>
            <w:noProof/>
            <w:webHidden/>
          </w:rPr>
        </w:r>
        <w:r>
          <w:rPr>
            <w:noProof/>
            <w:webHidden/>
          </w:rPr>
          <w:fldChar w:fldCharType="separate"/>
        </w:r>
        <w:r w:rsidR="00980D73">
          <w:rPr>
            <w:noProof/>
            <w:webHidden/>
          </w:rPr>
          <w:t>43</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7" w:history="1">
        <w:r w:rsidR="00980D73" w:rsidRPr="0070159E">
          <w:rPr>
            <w:rStyle w:val="-"/>
            <w:noProof/>
          </w:rPr>
          <w:t>15. ΠΡΟΕΜΦΥΤΕΥΤΙΚΗ ΔΙΑΓΝΩΣΗ</w:t>
        </w:r>
        <w:r w:rsidR="00980D73">
          <w:rPr>
            <w:noProof/>
            <w:webHidden/>
          </w:rPr>
          <w:tab/>
        </w:r>
        <w:r>
          <w:rPr>
            <w:noProof/>
            <w:webHidden/>
          </w:rPr>
          <w:fldChar w:fldCharType="begin"/>
        </w:r>
        <w:r w:rsidR="00980D73">
          <w:rPr>
            <w:noProof/>
            <w:webHidden/>
          </w:rPr>
          <w:instrText xml:space="preserve"> PAGEREF _Toc393401037 \h </w:instrText>
        </w:r>
        <w:r>
          <w:rPr>
            <w:noProof/>
            <w:webHidden/>
          </w:rPr>
        </w:r>
        <w:r>
          <w:rPr>
            <w:noProof/>
            <w:webHidden/>
          </w:rPr>
          <w:fldChar w:fldCharType="separate"/>
        </w:r>
        <w:r w:rsidR="00980D73">
          <w:rPr>
            <w:noProof/>
            <w:webHidden/>
          </w:rPr>
          <w:t>43</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8" w:history="1">
        <w:r w:rsidR="00980D73" w:rsidRPr="0070159E">
          <w:rPr>
            <w:rStyle w:val="-"/>
            <w:noProof/>
          </w:rPr>
          <w:t>16. ΕΠΙΛΟΓΗ ΦΥΛΟΥ</w:t>
        </w:r>
        <w:r w:rsidR="00980D73">
          <w:rPr>
            <w:noProof/>
            <w:webHidden/>
          </w:rPr>
          <w:tab/>
        </w:r>
        <w:r>
          <w:rPr>
            <w:noProof/>
            <w:webHidden/>
          </w:rPr>
          <w:fldChar w:fldCharType="begin"/>
        </w:r>
        <w:r w:rsidR="00980D73">
          <w:rPr>
            <w:noProof/>
            <w:webHidden/>
          </w:rPr>
          <w:instrText xml:space="preserve"> PAGEREF _Toc393401038 \h </w:instrText>
        </w:r>
        <w:r>
          <w:rPr>
            <w:noProof/>
            <w:webHidden/>
          </w:rPr>
        </w:r>
        <w:r>
          <w:rPr>
            <w:noProof/>
            <w:webHidden/>
          </w:rPr>
          <w:fldChar w:fldCharType="separate"/>
        </w:r>
        <w:r w:rsidR="00980D73">
          <w:rPr>
            <w:noProof/>
            <w:webHidden/>
          </w:rPr>
          <w:t>47</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9" w:history="1">
        <w:r w:rsidR="00980D73" w:rsidRPr="0070159E">
          <w:rPr>
            <w:rStyle w:val="-"/>
            <w:noProof/>
          </w:rPr>
          <w:t>17. ΕΠΕΜΒΑΣΕΙΣ «ΒΕΛΤΙΩΣΗΣ» ΤΟΥ ΓΕΝΕΤΙΚΟΥ ΥΛΙΚΟΥ</w:t>
        </w:r>
        <w:r w:rsidR="00980D73">
          <w:rPr>
            <w:noProof/>
            <w:webHidden/>
          </w:rPr>
          <w:tab/>
        </w:r>
        <w:r>
          <w:rPr>
            <w:noProof/>
            <w:webHidden/>
          </w:rPr>
          <w:fldChar w:fldCharType="begin"/>
        </w:r>
        <w:r w:rsidR="00980D73">
          <w:rPr>
            <w:noProof/>
            <w:webHidden/>
          </w:rPr>
          <w:instrText xml:space="preserve"> PAGEREF _Toc393401039 \h </w:instrText>
        </w:r>
        <w:r>
          <w:rPr>
            <w:noProof/>
            <w:webHidden/>
          </w:rPr>
        </w:r>
        <w:r>
          <w:rPr>
            <w:noProof/>
            <w:webHidden/>
          </w:rPr>
          <w:fldChar w:fldCharType="separate"/>
        </w:r>
        <w:r w:rsidR="00980D73">
          <w:rPr>
            <w:noProof/>
            <w:webHidden/>
          </w:rPr>
          <w:t>48</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40" w:history="1">
        <w:r w:rsidR="00980D73" w:rsidRPr="0070159E">
          <w:rPr>
            <w:rStyle w:val="-"/>
            <w:noProof/>
          </w:rPr>
          <w:t>ΙΙΙ. ΕΙΔΙΚΕΣ ΜΟΡΦΕΣ ΥΠΟΒΟΗΘΟΥΜΕΝΗΣ ΑΝΑΠΑΡΑΓΩΓΗΣ</w:t>
        </w:r>
        <w:r w:rsidR="00980D73">
          <w:rPr>
            <w:noProof/>
            <w:webHidden/>
          </w:rPr>
          <w:tab/>
        </w:r>
        <w:r>
          <w:rPr>
            <w:noProof/>
            <w:webHidden/>
          </w:rPr>
          <w:fldChar w:fldCharType="begin"/>
        </w:r>
        <w:r w:rsidR="00980D73">
          <w:rPr>
            <w:noProof/>
            <w:webHidden/>
          </w:rPr>
          <w:instrText xml:space="preserve"> PAGEREF _Toc393401040 \h </w:instrText>
        </w:r>
        <w:r>
          <w:rPr>
            <w:noProof/>
            <w:webHidden/>
          </w:rPr>
        </w:r>
        <w:r>
          <w:rPr>
            <w:noProof/>
            <w:webHidden/>
          </w:rPr>
          <w:fldChar w:fldCharType="separate"/>
        </w:r>
        <w:r w:rsidR="00980D73">
          <w:rPr>
            <w:noProof/>
            <w:webHidden/>
          </w:rPr>
          <w:t>50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41" w:history="1">
        <w:r w:rsidR="00980D73" w:rsidRPr="0070159E">
          <w:rPr>
            <w:rStyle w:val="-"/>
            <w:noProof/>
          </w:rPr>
          <w:t>1. ΜΕΤΑΘΑΝΑΤΙΑ ΓΟΝΙΜΟΠΟΙΗΣΗ</w:t>
        </w:r>
        <w:r w:rsidR="00980D73">
          <w:rPr>
            <w:noProof/>
            <w:webHidden/>
          </w:rPr>
          <w:tab/>
        </w:r>
        <w:r>
          <w:rPr>
            <w:noProof/>
            <w:webHidden/>
          </w:rPr>
          <w:fldChar w:fldCharType="begin"/>
        </w:r>
        <w:r w:rsidR="00980D73">
          <w:rPr>
            <w:noProof/>
            <w:webHidden/>
          </w:rPr>
          <w:instrText xml:space="preserve"> PAGEREF _Toc393401041 \h </w:instrText>
        </w:r>
        <w:r>
          <w:rPr>
            <w:noProof/>
            <w:webHidden/>
          </w:rPr>
        </w:r>
        <w:r>
          <w:rPr>
            <w:noProof/>
            <w:webHidden/>
          </w:rPr>
          <w:fldChar w:fldCharType="separate"/>
        </w:r>
        <w:r w:rsidR="00980D73">
          <w:rPr>
            <w:noProof/>
            <w:webHidden/>
          </w:rPr>
          <w:t>50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42" w:history="1">
        <w:r w:rsidR="00980D73" w:rsidRPr="0070159E">
          <w:rPr>
            <w:rStyle w:val="-"/>
            <w:noProof/>
          </w:rPr>
          <w:t>2. ΠΑΡΕΝΘΕΤΗ  ΜΗΤΡΟΤΗΤΑ</w:t>
        </w:r>
        <w:r w:rsidR="00980D73">
          <w:rPr>
            <w:noProof/>
            <w:webHidden/>
          </w:rPr>
          <w:tab/>
        </w:r>
        <w:r>
          <w:rPr>
            <w:noProof/>
            <w:webHidden/>
          </w:rPr>
          <w:fldChar w:fldCharType="begin"/>
        </w:r>
        <w:r w:rsidR="00980D73">
          <w:rPr>
            <w:noProof/>
            <w:webHidden/>
          </w:rPr>
          <w:instrText xml:space="preserve"> PAGEREF _Toc393401042 \h </w:instrText>
        </w:r>
        <w:r>
          <w:rPr>
            <w:noProof/>
            <w:webHidden/>
          </w:rPr>
        </w:r>
        <w:r>
          <w:rPr>
            <w:noProof/>
            <w:webHidden/>
          </w:rPr>
          <w:fldChar w:fldCharType="separate"/>
        </w:r>
        <w:r w:rsidR="00980D73">
          <w:rPr>
            <w:noProof/>
            <w:webHidden/>
          </w:rPr>
          <w:t>55</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43" w:history="1">
        <w:r w:rsidR="00980D73" w:rsidRPr="0070159E">
          <w:rPr>
            <w:rStyle w:val="-"/>
            <w:noProof/>
          </w:rPr>
          <w:t>3. ΚΛΩΝΟΠΟΙΗΣΗ</w:t>
        </w:r>
        <w:r w:rsidR="00980D73">
          <w:rPr>
            <w:noProof/>
            <w:webHidden/>
          </w:rPr>
          <w:tab/>
        </w:r>
        <w:r>
          <w:rPr>
            <w:noProof/>
            <w:webHidden/>
          </w:rPr>
          <w:fldChar w:fldCharType="begin"/>
        </w:r>
        <w:r w:rsidR="00980D73">
          <w:rPr>
            <w:noProof/>
            <w:webHidden/>
          </w:rPr>
          <w:instrText xml:space="preserve"> PAGEREF _Toc393401043 \h </w:instrText>
        </w:r>
        <w:r>
          <w:rPr>
            <w:noProof/>
            <w:webHidden/>
          </w:rPr>
        </w:r>
        <w:r>
          <w:rPr>
            <w:noProof/>
            <w:webHidden/>
          </w:rPr>
          <w:fldChar w:fldCharType="separate"/>
        </w:r>
        <w:r w:rsidR="00980D73">
          <w:rPr>
            <w:noProof/>
            <w:webHidden/>
          </w:rPr>
          <w:t>62</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44" w:history="1">
        <w:r w:rsidR="00980D73" w:rsidRPr="0070159E">
          <w:rPr>
            <w:rStyle w:val="-"/>
            <w:noProof/>
          </w:rPr>
          <w:t>Ι</w:t>
        </w:r>
        <w:r w:rsidR="00980D73" w:rsidRPr="0070159E">
          <w:rPr>
            <w:rStyle w:val="-"/>
            <w:noProof/>
            <w:lang w:val="en-US"/>
          </w:rPr>
          <w:t>V</w:t>
        </w:r>
        <w:r w:rsidR="00980D73" w:rsidRPr="0070159E">
          <w:rPr>
            <w:rStyle w:val="-"/>
            <w:noProof/>
          </w:rPr>
          <w:t xml:space="preserve">. ΥΠΟΒΟΗΘΟΥΜΕΝΗ ΑΝΑΠΑΡΑΓΩΓΗ </w:t>
        </w:r>
        <w:r w:rsidR="00980D73" w:rsidRPr="0070159E">
          <w:rPr>
            <w:rStyle w:val="-"/>
            <w:noProof/>
            <w:lang w:val="en-US"/>
          </w:rPr>
          <w:t>KAI</w:t>
        </w:r>
        <w:r w:rsidR="00980D73" w:rsidRPr="0070159E">
          <w:rPr>
            <w:rStyle w:val="-"/>
            <w:noProof/>
          </w:rPr>
          <w:t xml:space="preserve"> ΕΝΑΛΛΑΚΤΙΚΑ ΟΙΚΟΓΕΝΕΙΑΚΑ ΣΧΗΜΑΤΑ</w:t>
        </w:r>
        <w:r w:rsidR="00980D73">
          <w:rPr>
            <w:noProof/>
            <w:webHidden/>
          </w:rPr>
          <w:tab/>
        </w:r>
        <w:r>
          <w:rPr>
            <w:noProof/>
            <w:webHidden/>
          </w:rPr>
          <w:fldChar w:fldCharType="begin"/>
        </w:r>
        <w:r w:rsidR="00980D73">
          <w:rPr>
            <w:noProof/>
            <w:webHidden/>
          </w:rPr>
          <w:instrText xml:space="preserve"> PAGEREF _Toc393401044 \h </w:instrText>
        </w:r>
        <w:r>
          <w:rPr>
            <w:noProof/>
            <w:webHidden/>
          </w:rPr>
        </w:r>
        <w:r>
          <w:rPr>
            <w:noProof/>
            <w:webHidden/>
          </w:rPr>
          <w:fldChar w:fldCharType="separate"/>
        </w:r>
        <w:r w:rsidR="00980D73">
          <w:rPr>
            <w:noProof/>
            <w:webHidden/>
          </w:rPr>
          <w:t>64</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45" w:history="1">
        <w:r w:rsidR="00980D73" w:rsidRPr="0070159E">
          <w:rPr>
            <w:rStyle w:val="-"/>
            <w:noProof/>
          </w:rPr>
          <w:t>Α. ΜΟΝΑΧΙΚΕΣ ΓΥΝΑΙΚΕΣ</w:t>
        </w:r>
        <w:r w:rsidR="00980D73">
          <w:rPr>
            <w:noProof/>
            <w:webHidden/>
          </w:rPr>
          <w:tab/>
        </w:r>
        <w:r>
          <w:rPr>
            <w:noProof/>
            <w:webHidden/>
          </w:rPr>
          <w:fldChar w:fldCharType="begin"/>
        </w:r>
        <w:r w:rsidR="00980D73">
          <w:rPr>
            <w:noProof/>
            <w:webHidden/>
          </w:rPr>
          <w:instrText xml:space="preserve"> PAGEREF _Toc393401045 \h </w:instrText>
        </w:r>
        <w:r>
          <w:rPr>
            <w:noProof/>
            <w:webHidden/>
          </w:rPr>
        </w:r>
        <w:r>
          <w:rPr>
            <w:noProof/>
            <w:webHidden/>
          </w:rPr>
          <w:fldChar w:fldCharType="separate"/>
        </w:r>
        <w:r w:rsidR="00980D73">
          <w:rPr>
            <w:noProof/>
            <w:webHidden/>
          </w:rPr>
          <w:t>64</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6" w:history="1">
        <w:r w:rsidR="00980D73" w:rsidRPr="0070159E">
          <w:rPr>
            <w:rStyle w:val="-"/>
            <w:noProof/>
          </w:rPr>
          <w:t>1. ΟΡΟΙ ΠΡΟΣΒΑΣΗΣ ΣΤΗΝ ΥΠΟΒΟΗΘΟΥΜΕΝΗ ΑΝΑΠΑΡΑΓΩΓΗ</w:t>
        </w:r>
        <w:r w:rsidR="00980D73">
          <w:rPr>
            <w:noProof/>
            <w:webHidden/>
          </w:rPr>
          <w:tab/>
        </w:r>
        <w:r>
          <w:rPr>
            <w:noProof/>
            <w:webHidden/>
          </w:rPr>
          <w:fldChar w:fldCharType="begin"/>
        </w:r>
        <w:r w:rsidR="00980D73">
          <w:rPr>
            <w:noProof/>
            <w:webHidden/>
          </w:rPr>
          <w:instrText xml:space="preserve"> PAGEREF _Toc393401046 \h </w:instrText>
        </w:r>
        <w:r>
          <w:rPr>
            <w:noProof/>
            <w:webHidden/>
          </w:rPr>
        </w:r>
        <w:r>
          <w:rPr>
            <w:noProof/>
            <w:webHidden/>
          </w:rPr>
          <w:fldChar w:fldCharType="separate"/>
        </w:r>
        <w:r w:rsidR="00980D73">
          <w:rPr>
            <w:noProof/>
            <w:webHidden/>
          </w:rPr>
          <w:t>64</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7" w:history="1">
        <w:r w:rsidR="00980D73" w:rsidRPr="0070159E">
          <w:rPr>
            <w:rStyle w:val="-"/>
            <w:noProof/>
          </w:rPr>
          <w:t>2. ΓΕΝΙΚΕΣ ΠΡΟΫΠΟΘΕΣΕΙΣ ΕΦΑΡΜΟΓΗΣ ΜΕΘΟΔΩΝ ΥΠΟΒΟΗΘΟΥΜΕΝΗΣ ΑΝΑΠΑΡΑΓΩΓΗΣ ΣΕ ΜΟΝΑΧΙΚΕΣ ΓΥΝΑΙΚΕΣ</w:t>
        </w:r>
        <w:r w:rsidR="00980D73">
          <w:rPr>
            <w:noProof/>
            <w:webHidden/>
          </w:rPr>
          <w:tab/>
        </w:r>
        <w:r>
          <w:rPr>
            <w:noProof/>
            <w:webHidden/>
          </w:rPr>
          <w:fldChar w:fldCharType="begin"/>
        </w:r>
        <w:r w:rsidR="00980D73">
          <w:rPr>
            <w:noProof/>
            <w:webHidden/>
          </w:rPr>
          <w:instrText xml:space="preserve"> PAGEREF _Toc393401047 \h </w:instrText>
        </w:r>
        <w:r>
          <w:rPr>
            <w:noProof/>
            <w:webHidden/>
          </w:rPr>
        </w:r>
        <w:r>
          <w:rPr>
            <w:noProof/>
            <w:webHidden/>
          </w:rPr>
          <w:fldChar w:fldCharType="separate"/>
        </w:r>
        <w:r w:rsidR="00980D73">
          <w:rPr>
            <w:noProof/>
            <w:webHidden/>
          </w:rPr>
          <w:t>66</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8" w:history="1">
        <w:r w:rsidR="00980D73" w:rsidRPr="0070159E">
          <w:rPr>
            <w:rStyle w:val="-"/>
            <w:noProof/>
          </w:rPr>
          <w:t>3. ΜΟΡΦΕΣ ΕΠΙΤΡΕΠΤΗΣ ΥΠΟΒΟΗΘΟΥΜΕΝΗΣ ΑΝΑΠΑΡΑΓΩΓΗΣ</w:t>
        </w:r>
        <w:r w:rsidR="00980D73">
          <w:rPr>
            <w:noProof/>
            <w:webHidden/>
          </w:rPr>
          <w:tab/>
        </w:r>
        <w:r>
          <w:rPr>
            <w:noProof/>
            <w:webHidden/>
          </w:rPr>
          <w:fldChar w:fldCharType="begin"/>
        </w:r>
        <w:r w:rsidR="00980D73">
          <w:rPr>
            <w:noProof/>
            <w:webHidden/>
          </w:rPr>
          <w:instrText xml:space="preserve"> PAGEREF _Toc393401048 \h </w:instrText>
        </w:r>
        <w:r>
          <w:rPr>
            <w:noProof/>
            <w:webHidden/>
          </w:rPr>
        </w:r>
        <w:r>
          <w:rPr>
            <w:noProof/>
            <w:webHidden/>
          </w:rPr>
          <w:fldChar w:fldCharType="separate"/>
        </w:r>
        <w:r w:rsidR="00980D73">
          <w:rPr>
            <w:noProof/>
            <w:webHidden/>
          </w:rPr>
          <w:t>70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49" w:history="1">
        <w:r w:rsidR="00980D73" w:rsidRPr="0070159E">
          <w:rPr>
            <w:rStyle w:val="-"/>
            <w:noProof/>
          </w:rPr>
          <w:t>Β. ΜΟΝΑΧΙΚΟΣ ΑΝΔΡΑΣ</w:t>
        </w:r>
        <w:r w:rsidR="00980D73">
          <w:rPr>
            <w:noProof/>
            <w:webHidden/>
          </w:rPr>
          <w:tab/>
        </w:r>
        <w:r>
          <w:rPr>
            <w:noProof/>
            <w:webHidden/>
          </w:rPr>
          <w:fldChar w:fldCharType="begin"/>
        </w:r>
        <w:r w:rsidR="00980D73">
          <w:rPr>
            <w:noProof/>
            <w:webHidden/>
          </w:rPr>
          <w:instrText xml:space="preserve"> PAGEREF _Toc393401049 \h </w:instrText>
        </w:r>
        <w:r>
          <w:rPr>
            <w:noProof/>
            <w:webHidden/>
          </w:rPr>
        </w:r>
        <w:r>
          <w:rPr>
            <w:noProof/>
            <w:webHidden/>
          </w:rPr>
          <w:fldChar w:fldCharType="separate"/>
        </w:r>
        <w:r w:rsidR="00980D73">
          <w:rPr>
            <w:noProof/>
            <w:webHidden/>
          </w:rPr>
          <w:t>71</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0" w:history="1">
        <w:r w:rsidR="00980D73" w:rsidRPr="0070159E">
          <w:rPr>
            <w:rStyle w:val="-"/>
            <w:noProof/>
          </w:rPr>
          <w:t>4. ΟΡΟΙ ΠΡΟΣΒΑΣΗΣ ΣΤΗΝ ΙΥΑ</w:t>
        </w:r>
        <w:r w:rsidR="00980D73">
          <w:rPr>
            <w:noProof/>
            <w:webHidden/>
          </w:rPr>
          <w:tab/>
        </w:r>
        <w:r>
          <w:rPr>
            <w:noProof/>
            <w:webHidden/>
          </w:rPr>
          <w:fldChar w:fldCharType="begin"/>
        </w:r>
        <w:r w:rsidR="00980D73">
          <w:rPr>
            <w:noProof/>
            <w:webHidden/>
          </w:rPr>
          <w:instrText xml:space="preserve"> PAGEREF _Toc393401050 \h </w:instrText>
        </w:r>
        <w:r>
          <w:rPr>
            <w:noProof/>
            <w:webHidden/>
          </w:rPr>
        </w:r>
        <w:r>
          <w:rPr>
            <w:noProof/>
            <w:webHidden/>
          </w:rPr>
          <w:fldChar w:fldCharType="separate"/>
        </w:r>
        <w:r w:rsidR="00980D73">
          <w:rPr>
            <w:noProof/>
            <w:webHidden/>
          </w:rPr>
          <w:t>71</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1" w:history="1">
        <w:r w:rsidR="00980D73" w:rsidRPr="0070159E">
          <w:rPr>
            <w:rStyle w:val="-"/>
            <w:noProof/>
          </w:rPr>
          <w:t>5. ΓΕΝΙΚΕΣ ΠΡΟΫΠΟΘΕΣΕΙΣ ΕΦΑΡΜΟΓΗΣ ΜΕΘΟΔΩΝ ΙΥΑ ΣΕ ΜΟΝΑΧΙΚΟΥΣ ΑΝΔΡΕΣ</w:t>
        </w:r>
        <w:r w:rsidR="00980D73">
          <w:rPr>
            <w:noProof/>
            <w:webHidden/>
          </w:rPr>
          <w:tab/>
        </w:r>
        <w:r>
          <w:rPr>
            <w:noProof/>
            <w:webHidden/>
          </w:rPr>
          <w:fldChar w:fldCharType="begin"/>
        </w:r>
        <w:r w:rsidR="00980D73">
          <w:rPr>
            <w:noProof/>
            <w:webHidden/>
          </w:rPr>
          <w:instrText xml:space="preserve"> PAGEREF _Toc393401051 \h </w:instrText>
        </w:r>
        <w:r>
          <w:rPr>
            <w:noProof/>
            <w:webHidden/>
          </w:rPr>
        </w:r>
        <w:r>
          <w:rPr>
            <w:noProof/>
            <w:webHidden/>
          </w:rPr>
          <w:fldChar w:fldCharType="separate"/>
        </w:r>
        <w:r w:rsidR="00980D73">
          <w:rPr>
            <w:noProof/>
            <w:webHidden/>
          </w:rPr>
          <w:t>72</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2" w:history="1">
        <w:r w:rsidR="00980D73" w:rsidRPr="0070159E">
          <w:rPr>
            <w:rStyle w:val="-"/>
            <w:noProof/>
          </w:rPr>
          <w:t>6. ΜΟΡΦΕΣ ΕΠΙΤΡΕΠΤΗΣ ΥΠΟΒΟΗΘΟΥΜΕΝΗΣ ΑΝΑΠΑΡΑΓΩΓΗΣ</w:t>
        </w:r>
        <w:r w:rsidR="00980D73">
          <w:rPr>
            <w:noProof/>
            <w:webHidden/>
          </w:rPr>
          <w:tab/>
        </w:r>
        <w:r>
          <w:rPr>
            <w:noProof/>
            <w:webHidden/>
          </w:rPr>
          <w:fldChar w:fldCharType="begin"/>
        </w:r>
        <w:r w:rsidR="00980D73">
          <w:rPr>
            <w:noProof/>
            <w:webHidden/>
          </w:rPr>
          <w:instrText xml:space="preserve"> PAGEREF _Toc393401052 \h </w:instrText>
        </w:r>
        <w:r>
          <w:rPr>
            <w:noProof/>
            <w:webHidden/>
          </w:rPr>
        </w:r>
        <w:r>
          <w:rPr>
            <w:noProof/>
            <w:webHidden/>
          </w:rPr>
          <w:fldChar w:fldCharType="separate"/>
        </w:r>
        <w:r w:rsidR="00980D73">
          <w:rPr>
            <w:noProof/>
            <w:webHidden/>
          </w:rPr>
          <w:t>75</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53" w:history="1">
        <w:r w:rsidR="00980D73" w:rsidRPr="0070159E">
          <w:rPr>
            <w:rStyle w:val="-"/>
            <w:noProof/>
          </w:rPr>
          <w:t>Γ. ΟΜΟΦΥΛΑ ΖΕΥΓΑΡΙΑ</w:t>
        </w:r>
        <w:r w:rsidR="00980D73">
          <w:rPr>
            <w:noProof/>
            <w:webHidden/>
          </w:rPr>
          <w:tab/>
        </w:r>
        <w:r>
          <w:rPr>
            <w:noProof/>
            <w:webHidden/>
          </w:rPr>
          <w:fldChar w:fldCharType="begin"/>
        </w:r>
        <w:r w:rsidR="00980D73">
          <w:rPr>
            <w:noProof/>
            <w:webHidden/>
          </w:rPr>
          <w:instrText xml:space="preserve"> PAGEREF _Toc393401053 \h </w:instrText>
        </w:r>
        <w:r>
          <w:rPr>
            <w:noProof/>
            <w:webHidden/>
          </w:rPr>
        </w:r>
        <w:r>
          <w:rPr>
            <w:noProof/>
            <w:webHidden/>
          </w:rPr>
          <w:fldChar w:fldCharType="separate"/>
        </w:r>
        <w:r w:rsidR="00980D73">
          <w:rPr>
            <w:noProof/>
            <w:webHidden/>
          </w:rPr>
          <w:t>76</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4" w:history="1">
        <w:r w:rsidR="00980D73" w:rsidRPr="0070159E">
          <w:rPr>
            <w:rStyle w:val="-"/>
            <w:noProof/>
          </w:rPr>
          <w:t>7. ΟΡΟΙ ΠΡΟΣΒΑΣΗΣ ΣΤΗΝ ΙΥΑ</w:t>
        </w:r>
        <w:r w:rsidR="00980D73">
          <w:rPr>
            <w:noProof/>
            <w:webHidden/>
          </w:rPr>
          <w:tab/>
        </w:r>
        <w:r>
          <w:rPr>
            <w:noProof/>
            <w:webHidden/>
          </w:rPr>
          <w:fldChar w:fldCharType="begin"/>
        </w:r>
        <w:r w:rsidR="00980D73">
          <w:rPr>
            <w:noProof/>
            <w:webHidden/>
          </w:rPr>
          <w:instrText xml:space="preserve"> PAGEREF _Toc393401054 \h </w:instrText>
        </w:r>
        <w:r>
          <w:rPr>
            <w:noProof/>
            <w:webHidden/>
          </w:rPr>
        </w:r>
        <w:r>
          <w:rPr>
            <w:noProof/>
            <w:webHidden/>
          </w:rPr>
          <w:fldChar w:fldCharType="separate"/>
        </w:r>
        <w:r w:rsidR="00980D73">
          <w:rPr>
            <w:noProof/>
            <w:webHidden/>
          </w:rPr>
          <w:t>76</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5" w:history="1">
        <w:r w:rsidR="00980D73" w:rsidRPr="0070159E">
          <w:rPr>
            <w:rStyle w:val="-"/>
            <w:noProof/>
          </w:rPr>
          <w:t>8. ΠΡΟΫΠΟΘΕΣΕΙΣ ΕΦΑΡΜΟΓΗΣ ΜΕΘΟΔΩΝ ΥΠΟΒΟΗΘΟΥΜΕΝΗΣ ΑΝΑΠΑΡΑΓΩΓΗΣ</w:t>
        </w:r>
        <w:r w:rsidR="00980D73">
          <w:rPr>
            <w:noProof/>
            <w:webHidden/>
          </w:rPr>
          <w:tab/>
        </w:r>
        <w:r>
          <w:rPr>
            <w:noProof/>
            <w:webHidden/>
          </w:rPr>
          <w:fldChar w:fldCharType="begin"/>
        </w:r>
        <w:r w:rsidR="00980D73">
          <w:rPr>
            <w:noProof/>
            <w:webHidden/>
          </w:rPr>
          <w:instrText xml:space="preserve"> PAGEREF _Toc393401055 \h </w:instrText>
        </w:r>
        <w:r>
          <w:rPr>
            <w:noProof/>
            <w:webHidden/>
          </w:rPr>
        </w:r>
        <w:r>
          <w:rPr>
            <w:noProof/>
            <w:webHidden/>
          </w:rPr>
          <w:fldChar w:fldCharType="separate"/>
        </w:r>
        <w:r w:rsidR="00980D73">
          <w:rPr>
            <w:noProof/>
            <w:webHidden/>
          </w:rPr>
          <w:t>77</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56" w:history="1">
        <w:r w:rsidR="00980D73" w:rsidRPr="0070159E">
          <w:rPr>
            <w:rStyle w:val="-"/>
            <w:noProof/>
          </w:rPr>
          <w:t>Δ. ΤΡΑΝΣΕΞΟΥΑΛ</w:t>
        </w:r>
        <w:r w:rsidR="00980D73">
          <w:rPr>
            <w:noProof/>
            <w:webHidden/>
          </w:rPr>
          <w:tab/>
        </w:r>
        <w:r>
          <w:rPr>
            <w:noProof/>
            <w:webHidden/>
          </w:rPr>
          <w:fldChar w:fldCharType="begin"/>
        </w:r>
        <w:r w:rsidR="00980D73">
          <w:rPr>
            <w:noProof/>
            <w:webHidden/>
          </w:rPr>
          <w:instrText xml:space="preserve"> PAGEREF _Toc393401056 \h </w:instrText>
        </w:r>
        <w:r>
          <w:rPr>
            <w:noProof/>
            <w:webHidden/>
          </w:rPr>
        </w:r>
        <w:r>
          <w:rPr>
            <w:noProof/>
            <w:webHidden/>
          </w:rPr>
          <w:fldChar w:fldCharType="separate"/>
        </w:r>
        <w:r w:rsidR="00980D73">
          <w:rPr>
            <w:noProof/>
            <w:webHidden/>
          </w:rPr>
          <w:t>80</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7" w:history="1">
        <w:r w:rsidR="00980D73" w:rsidRPr="0070159E">
          <w:rPr>
            <w:rStyle w:val="-"/>
            <w:noProof/>
          </w:rPr>
          <w:t>9. ΟΡΟΙ ΠΡΟΣΒΑΣΗΣ ΣΕ ΜΕΘΟΔΟΥΣ ΥΠΟΒΟΗΘΟΥΜΕΝΗΣ ΑΝΑΠΑΡΑΓΩΓΗΣ</w:t>
        </w:r>
        <w:r w:rsidR="00980D73">
          <w:rPr>
            <w:noProof/>
            <w:webHidden/>
          </w:rPr>
          <w:tab/>
        </w:r>
        <w:r>
          <w:rPr>
            <w:noProof/>
            <w:webHidden/>
          </w:rPr>
          <w:fldChar w:fldCharType="begin"/>
        </w:r>
        <w:r w:rsidR="00980D73">
          <w:rPr>
            <w:noProof/>
            <w:webHidden/>
          </w:rPr>
          <w:instrText xml:space="preserve"> PAGEREF _Toc393401057 \h </w:instrText>
        </w:r>
        <w:r>
          <w:rPr>
            <w:noProof/>
            <w:webHidden/>
          </w:rPr>
        </w:r>
        <w:r>
          <w:rPr>
            <w:noProof/>
            <w:webHidden/>
          </w:rPr>
          <w:fldChar w:fldCharType="separate"/>
        </w:r>
        <w:r w:rsidR="00980D73">
          <w:rPr>
            <w:noProof/>
            <w:webHidden/>
          </w:rPr>
          <w:t>80</w:t>
        </w:r>
        <w:r>
          <w:rPr>
            <w:noProof/>
            <w:webHidden/>
          </w:rPr>
          <w:fldChar w:fldCharType="end"/>
        </w:r>
      </w:hyperlink>
    </w:p>
    <w:p w:rsidR="00980D73" w:rsidRDefault="001E1CDD">
      <w:pPr>
        <w:pStyle w:val="30"/>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8" w:history="1">
        <w:r w:rsidR="00980D73" w:rsidRPr="0070159E">
          <w:rPr>
            <w:rStyle w:val="-"/>
            <w:noProof/>
          </w:rPr>
          <w:t>10. ΠΡΟΫΠΟΘΕΣΕΙΣ ΕΦΑΡΜΟΓΗΣ ΜΕΘΟΔΩΝ ΥΠΟΒΟΗΘΟΥΜΕΝΗΣ ΑΝΑΠΑΡΑΓΩΓΗΣ</w:t>
        </w:r>
        <w:r w:rsidR="00980D73">
          <w:rPr>
            <w:noProof/>
            <w:webHidden/>
          </w:rPr>
          <w:tab/>
        </w:r>
        <w:r>
          <w:rPr>
            <w:noProof/>
            <w:webHidden/>
          </w:rPr>
          <w:fldChar w:fldCharType="begin"/>
        </w:r>
        <w:r w:rsidR="00980D73">
          <w:rPr>
            <w:noProof/>
            <w:webHidden/>
          </w:rPr>
          <w:instrText xml:space="preserve"> PAGEREF _Toc393401058 \h </w:instrText>
        </w:r>
        <w:r>
          <w:rPr>
            <w:noProof/>
            <w:webHidden/>
          </w:rPr>
        </w:r>
        <w:r>
          <w:rPr>
            <w:noProof/>
            <w:webHidden/>
          </w:rPr>
          <w:fldChar w:fldCharType="separate"/>
        </w:r>
        <w:r w:rsidR="00980D73">
          <w:rPr>
            <w:noProof/>
            <w:webHidden/>
          </w:rPr>
          <w:t>80</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59" w:history="1">
        <w:r w:rsidR="00980D73" w:rsidRPr="0070159E">
          <w:rPr>
            <w:rStyle w:val="-"/>
            <w:noProof/>
            <w:lang w:val="en-GB"/>
          </w:rPr>
          <w:t>V</w:t>
        </w:r>
        <w:r w:rsidR="00980D73" w:rsidRPr="0070159E">
          <w:rPr>
            <w:rStyle w:val="-"/>
            <w:noProof/>
          </w:rPr>
          <w:t>. ΑΣΦΑΛΕΙΑ ΔΙΕΞΑΓΩΓΗΣ ΥΠΟΒΟΗΘΟΥΜΕΝΗΣ ΑΝΑΠΑΡΑΓΩΓΗΣ</w:t>
        </w:r>
        <w:r w:rsidR="00980D73">
          <w:rPr>
            <w:noProof/>
            <w:webHidden/>
          </w:rPr>
          <w:tab/>
        </w:r>
        <w:r>
          <w:rPr>
            <w:noProof/>
            <w:webHidden/>
          </w:rPr>
          <w:fldChar w:fldCharType="begin"/>
        </w:r>
        <w:r w:rsidR="00980D73">
          <w:rPr>
            <w:noProof/>
            <w:webHidden/>
          </w:rPr>
          <w:instrText xml:space="preserve"> PAGEREF _Toc393401059 \h </w:instrText>
        </w:r>
        <w:r>
          <w:rPr>
            <w:noProof/>
            <w:webHidden/>
          </w:rPr>
        </w:r>
        <w:r>
          <w:rPr>
            <w:noProof/>
            <w:webHidden/>
          </w:rPr>
          <w:fldChar w:fldCharType="separate"/>
        </w:r>
        <w:r w:rsidR="00980D73">
          <w:rPr>
            <w:noProof/>
            <w:webHidden/>
          </w:rPr>
          <w:t>81</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0" w:history="1">
        <w:r w:rsidR="00980D73" w:rsidRPr="0070159E">
          <w:rPr>
            <w:rStyle w:val="-"/>
            <w:noProof/>
          </w:rPr>
          <w:t>1. ΧΩΡΟΙ ΦΥΛΑΞΗΣ ΓΕΝΝΗΤΙΚΟΥ ΥΛΙΚΟΥ</w:t>
        </w:r>
        <w:r w:rsidR="00980D73">
          <w:rPr>
            <w:noProof/>
            <w:webHidden/>
          </w:rPr>
          <w:tab/>
        </w:r>
        <w:r>
          <w:rPr>
            <w:noProof/>
            <w:webHidden/>
          </w:rPr>
          <w:fldChar w:fldCharType="begin"/>
        </w:r>
        <w:r w:rsidR="00980D73">
          <w:rPr>
            <w:noProof/>
            <w:webHidden/>
          </w:rPr>
          <w:instrText xml:space="preserve"> PAGEREF _Toc393401060 \h </w:instrText>
        </w:r>
        <w:r>
          <w:rPr>
            <w:noProof/>
            <w:webHidden/>
          </w:rPr>
        </w:r>
        <w:r>
          <w:rPr>
            <w:noProof/>
            <w:webHidden/>
          </w:rPr>
          <w:fldChar w:fldCharType="separate"/>
        </w:r>
        <w:r w:rsidR="00980D73">
          <w:rPr>
            <w:noProof/>
            <w:webHidden/>
          </w:rPr>
          <w:t>81</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1" w:history="1">
        <w:r w:rsidR="00980D73" w:rsidRPr="0070159E">
          <w:rPr>
            <w:rStyle w:val="-"/>
            <w:noProof/>
          </w:rPr>
          <w:t>2. ΙΑΤΡΙΚΟΣ ΕΛΕΓΧΟΣ ΔΟΤΩΝ ΓΕΝΝΗΤΙΚΟΥ ΥΛΙΚΟΥ</w:t>
        </w:r>
        <w:r w:rsidR="00980D73">
          <w:rPr>
            <w:noProof/>
            <w:webHidden/>
          </w:rPr>
          <w:tab/>
        </w:r>
        <w:r>
          <w:rPr>
            <w:noProof/>
            <w:webHidden/>
          </w:rPr>
          <w:fldChar w:fldCharType="begin"/>
        </w:r>
        <w:r w:rsidR="00980D73">
          <w:rPr>
            <w:noProof/>
            <w:webHidden/>
          </w:rPr>
          <w:instrText xml:space="preserve"> PAGEREF _Toc393401061 \h </w:instrText>
        </w:r>
        <w:r>
          <w:rPr>
            <w:noProof/>
            <w:webHidden/>
          </w:rPr>
        </w:r>
        <w:r>
          <w:rPr>
            <w:noProof/>
            <w:webHidden/>
          </w:rPr>
          <w:fldChar w:fldCharType="separate"/>
        </w:r>
        <w:r w:rsidR="00980D73">
          <w:rPr>
            <w:noProof/>
            <w:webHidden/>
          </w:rPr>
          <w:t>83</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62" w:history="1">
        <w:r w:rsidR="00980D73" w:rsidRPr="0070159E">
          <w:rPr>
            <w:rStyle w:val="-"/>
            <w:noProof/>
            <w:lang w:val="en-GB"/>
          </w:rPr>
          <w:t>V</w:t>
        </w:r>
        <w:r w:rsidR="00980D73" w:rsidRPr="0070159E">
          <w:rPr>
            <w:rStyle w:val="-"/>
            <w:noProof/>
          </w:rPr>
          <w:t>Ι. ΘΕΜΑΤΑ ΒΙΟΗΘΙΚΗΣ ΣΤΗΝ ΥΠΟΒΟΗΘΟΥΜΕΝΗ ΑΝΑΠΑΡΑΓΩΓΗ</w:t>
        </w:r>
        <w:r w:rsidR="00980D73">
          <w:rPr>
            <w:noProof/>
            <w:webHidden/>
          </w:rPr>
          <w:tab/>
        </w:r>
        <w:r>
          <w:rPr>
            <w:noProof/>
            <w:webHidden/>
          </w:rPr>
          <w:fldChar w:fldCharType="begin"/>
        </w:r>
        <w:r w:rsidR="00980D73">
          <w:rPr>
            <w:noProof/>
            <w:webHidden/>
          </w:rPr>
          <w:instrText xml:space="preserve"> PAGEREF _Toc393401062 \h </w:instrText>
        </w:r>
        <w:r>
          <w:rPr>
            <w:noProof/>
            <w:webHidden/>
          </w:rPr>
        </w:r>
        <w:r>
          <w:rPr>
            <w:noProof/>
            <w:webHidden/>
          </w:rPr>
          <w:fldChar w:fldCharType="separate"/>
        </w:r>
        <w:r w:rsidR="00980D73">
          <w:rPr>
            <w:noProof/>
            <w:webHidden/>
          </w:rPr>
          <w:t>89</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3" w:history="1">
        <w:r w:rsidR="00980D73" w:rsidRPr="0070159E">
          <w:rPr>
            <w:rStyle w:val="-"/>
            <w:noProof/>
          </w:rPr>
          <w:t>1. ΑΞΙΟΛΟΓΗΣΗ ΤΟΥ ΣΥΜΦΕΡΟΝΤΟΣ ΤΟΥ ΠΑΙΔΙΟΥ ΠΟΥ ΠΡΟΚΕΙΤΑΙ ΝΑ ΓΕΝΝΗΘΕΙ</w:t>
        </w:r>
        <w:r w:rsidR="00980D73">
          <w:rPr>
            <w:noProof/>
            <w:webHidden/>
          </w:rPr>
          <w:tab/>
        </w:r>
        <w:r>
          <w:rPr>
            <w:noProof/>
            <w:webHidden/>
          </w:rPr>
          <w:fldChar w:fldCharType="begin"/>
        </w:r>
        <w:r w:rsidR="00980D73">
          <w:rPr>
            <w:noProof/>
            <w:webHidden/>
          </w:rPr>
          <w:instrText xml:space="preserve"> PAGEREF _Toc393401063 \h </w:instrText>
        </w:r>
        <w:r>
          <w:rPr>
            <w:noProof/>
            <w:webHidden/>
          </w:rPr>
        </w:r>
        <w:r>
          <w:rPr>
            <w:noProof/>
            <w:webHidden/>
          </w:rPr>
          <w:fldChar w:fldCharType="separate"/>
        </w:r>
        <w:r w:rsidR="00980D73">
          <w:rPr>
            <w:noProof/>
            <w:webHidden/>
          </w:rPr>
          <w:t>89</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4" w:history="1">
        <w:r w:rsidR="00980D73" w:rsidRPr="0070159E">
          <w:rPr>
            <w:rStyle w:val="-"/>
            <w:noProof/>
          </w:rPr>
          <w:t>2. ΑΞΙΟΛΟΓΗΣΗ ΤΟΥ ΣΥΜΦΕΡΟΝΤΟΣ ΤΗΣ ΓΥΝΑΙΚΑΣ / ΤΟΥ ΑΝΔΡΑ ΠΟΥ ΥΠΟΒΑΛΛΕΤΑΙ ΣΕ ΜΕΘΟΔΟΥΣ ΥΠΟΒΟΗΘΟΥΜΕΝΗΣ ΑΝΑΠΑΡΑΓΩΓΗΣ</w:t>
        </w:r>
        <w:r w:rsidR="00980D73">
          <w:rPr>
            <w:noProof/>
            <w:webHidden/>
          </w:rPr>
          <w:tab/>
        </w:r>
        <w:r>
          <w:rPr>
            <w:noProof/>
            <w:webHidden/>
          </w:rPr>
          <w:fldChar w:fldCharType="begin"/>
        </w:r>
        <w:r w:rsidR="00980D73">
          <w:rPr>
            <w:noProof/>
            <w:webHidden/>
          </w:rPr>
          <w:instrText xml:space="preserve"> PAGEREF _Toc393401064 \h </w:instrText>
        </w:r>
        <w:r>
          <w:rPr>
            <w:noProof/>
            <w:webHidden/>
          </w:rPr>
        </w:r>
        <w:r>
          <w:rPr>
            <w:noProof/>
            <w:webHidden/>
          </w:rPr>
          <w:fldChar w:fldCharType="separate"/>
        </w:r>
        <w:r w:rsidR="00980D73">
          <w:rPr>
            <w:noProof/>
            <w:webHidden/>
          </w:rPr>
          <w:t>89</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5" w:history="1">
        <w:r w:rsidR="00980D73" w:rsidRPr="0070159E">
          <w:rPr>
            <w:rStyle w:val="-"/>
            <w:noProof/>
          </w:rPr>
          <w:t>3. ΝΟΜΙΚΗ ΦΥΣΗ ΤΟΥ ΓΕΝΝΗΤΙΚΟΥ ΥΛΙΚΟΥ</w:t>
        </w:r>
        <w:r w:rsidR="00980D73">
          <w:rPr>
            <w:noProof/>
            <w:webHidden/>
          </w:rPr>
          <w:tab/>
        </w:r>
        <w:r>
          <w:rPr>
            <w:noProof/>
            <w:webHidden/>
          </w:rPr>
          <w:fldChar w:fldCharType="begin"/>
        </w:r>
        <w:r w:rsidR="00980D73">
          <w:rPr>
            <w:noProof/>
            <w:webHidden/>
          </w:rPr>
          <w:instrText xml:space="preserve"> PAGEREF _Toc393401065 \h </w:instrText>
        </w:r>
        <w:r>
          <w:rPr>
            <w:noProof/>
            <w:webHidden/>
          </w:rPr>
        </w:r>
        <w:r>
          <w:rPr>
            <w:noProof/>
            <w:webHidden/>
          </w:rPr>
          <w:fldChar w:fldCharType="separate"/>
        </w:r>
        <w:r w:rsidR="00980D73">
          <w:rPr>
            <w:noProof/>
            <w:webHidden/>
          </w:rPr>
          <w:t>90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6" w:history="1">
        <w:r w:rsidR="00980D73" w:rsidRPr="0070159E">
          <w:rPr>
            <w:rStyle w:val="-"/>
            <w:noProof/>
          </w:rPr>
          <w:t>4. ΑΠΟΚΑΛΥΨΗ ΤΑΥΤΟΤΗΤΑΣ ΔΟΤΩΝ ΓΕΝΝΗΤΙΚΟΥ ΥΛΙΚΟΥ</w:t>
        </w:r>
        <w:r w:rsidR="00980D73">
          <w:rPr>
            <w:noProof/>
            <w:webHidden/>
          </w:rPr>
          <w:tab/>
        </w:r>
        <w:r>
          <w:rPr>
            <w:noProof/>
            <w:webHidden/>
          </w:rPr>
          <w:fldChar w:fldCharType="begin"/>
        </w:r>
        <w:r w:rsidR="00980D73">
          <w:rPr>
            <w:noProof/>
            <w:webHidden/>
          </w:rPr>
          <w:instrText xml:space="preserve"> PAGEREF _Toc393401066 \h </w:instrText>
        </w:r>
        <w:r>
          <w:rPr>
            <w:noProof/>
            <w:webHidden/>
          </w:rPr>
        </w:r>
        <w:r>
          <w:rPr>
            <w:noProof/>
            <w:webHidden/>
          </w:rPr>
          <w:fldChar w:fldCharType="separate"/>
        </w:r>
        <w:r w:rsidR="00980D73">
          <w:rPr>
            <w:noProof/>
            <w:webHidden/>
          </w:rPr>
          <w:t>93</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7" w:history="1">
        <w:r w:rsidR="00980D73" w:rsidRPr="0070159E">
          <w:rPr>
            <w:rStyle w:val="-"/>
            <w:noProof/>
          </w:rPr>
          <w:t>5. ΠΩΛΗΣΗ ΚΑΙ ΑΓΟΡΑ ΓΕΝΝΗΤΙΚΟΥ ΥΛΙΚΟΥ</w:t>
        </w:r>
        <w:r w:rsidR="00980D73">
          <w:rPr>
            <w:noProof/>
            <w:webHidden/>
          </w:rPr>
          <w:tab/>
        </w:r>
        <w:r>
          <w:rPr>
            <w:noProof/>
            <w:webHidden/>
          </w:rPr>
          <w:fldChar w:fldCharType="begin"/>
        </w:r>
        <w:r w:rsidR="00980D73">
          <w:rPr>
            <w:noProof/>
            <w:webHidden/>
          </w:rPr>
          <w:instrText xml:space="preserve"> PAGEREF _Toc393401067 \h </w:instrText>
        </w:r>
        <w:r>
          <w:rPr>
            <w:noProof/>
            <w:webHidden/>
          </w:rPr>
        </w:r>
        <w:r>
          <w:rPr>
            <w:noProof/>
            <w:webHidden/>
          </w:rPr>
          <w:fldChar w:fldCharType="separate"/>
        </w:r>
        <w:r w:rsidR="00980D73">
          <w:rPr>
            <w:noProof/>
            <w:webHidden/>
          </w:rPr>
          <w:t>95</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8" w:history="1">
        <w:r w:rsidR="00980D73" w:rsidRPr="0070159E">
          <w:rPr>
            <w:rStyle w:val="-"/>
            <w:noProof/>
          </w:rPr>
          <w:t>6. ΜΕΣΟΛΑΒΗΣΗ ΠΡΟΣ ΑΓΟΡΑ Ή ΠΩΛΗΣΗ ΓΕΝΝΗΤΙΚΟΥ ΥΛΙΚΟΥ</w:t>
        </w:r>
        <w:r w:rsidR="00980D73">
          <w:rPr>
            <w:noProof/>
            <w:webHidden/>
          </w:rPr>
          <w:tab/>
        </w:r>
        <w:r>
          <w:rPr>
            <w:noProof/>
            <w:webHidden/>
          </w:rPr>
          <w:fldChar w:fldCharType="begin"/>
        </w:r>
        <w:r w:rsidR="00980D73">
          <w:rPr>
            <w:noProof/>
            <w:webHidden/>
          </w:rPr>
          <w:instrText xml:space="preserve"> PAGEREF _Toc393401068 \h </w:instrText>
        </w:r>
        <w:r>
          <w:rPr>
            <w:noProof/>
            <w:webHidden/>
          </w:rPr>
        </w:r>
        <w:r>
          <w:rPr>
            <w:noProof/>
            <w:webHidden/>
          </w:rPr>
          <w:fldChar w:fldCharType="separate"/>
        </w:r>
        <w:r w:rsidR="00980D73">
          <w:rPr>
            <w:noProof/>
            <w:webHidden/>
          </w:rPr>
          <w:t>96</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69" w:history="1">
        <w:r w:rsidR="00980D73" w:rsidRPr="0070159E">
          <w:rPr>
            <w:rStyle w:val="-"/>
            <w:noProof/>
          </w:rPr>
          <w:t>7. ΕΠΕΜΒΑΣΗ ΣΕ ΣΤΟΙΧΕΙΑ ΙΑΤΡΙΚΟΥ ΦΑΚΕΛΟΥ</w:t>
        </w:r>
        <w:r w:rsidR="00980D73">
          <w:rPr>
            <w:noProof/>
            <w:webHidden/>
          </w:rPr>
          <w:tab/>
        </w:r>
        <w:r>
          <w:rPr>
            <w:noProof/>
            <w:webHidden/>
          </w:rPr>
          <w:fldChar w:fldCharType="begin"/>
        </w:r>
        <w:r w:rsidR="00980D73">
          <w:rPr>
            <w:noProof/>
            <w:webHidden/>
          </w:rPr>
          <w:instrText xml:space="preserve"> PAGEREF _Toc393401069 \h </w:instrText>
        </w:r>
        <w:r>
          <w:rPr>
            <w:noProof/>
            <w:webHidden/>
          </w:rPr>
        </w:r>
        <w:r>
          <w:rPr>
            <w:noProof/>
            <w:webHidden/>
          </w:rPr>
          <w:fldChar w:fldCharType="separate"/>
        </w:r>
        <w:r w:rsidR="00980D73">
          <w:rPr>
            <w:noProof/>
            <w:webHidden/>
          </w:rPr>
          <w:t>97</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0" w:history="1">
        <w:r w:rsidR="00980D73" w:rsidRPr="0070159E">
          <w:rPr>
            <w:rStyle w:val="-"/>
            <w:noProof/>
          </w:rPr>
          <w:t>8. ΕΡΕΥΝΑ ΕΠΙ ΤΟΥ ΓΕΝΝΗΤΙΚΟΥ ΥΛΙΚΟΥ</w:t>
        </w:r>
        <w:r w:rsidR="00980D73">
          <w:rPr>
            <w:noProof/>
            <w:webHidden/>
          </w:rPr>
          <w:tab/>
        </w:r>
        <w:r>
          <w:rPr>
            <w:noProof/>
            <w:webHidden/>
          </w:rPr>
          <w:fldChar w:fldCharType="begin"/>
        </w:r>
        <w:r w:rsidR="00980D73">
          <w:rPr>
            <w:noProof/>
            <w:webHidden/>
          </w:rPr>
          <w:instrText xml:space="preserve"> PAGEREF _Toc393401070 \h </w:instrText>
        </w:r>
        <w:r>
          <w:rPr>
            <w:noProof/>
            <w:webHidden/>
          </w:rPr>
        </w:r>
        <w:r>
          <w:rPr>
            <w:noProof/>
            <w:webHidden/>
          </w:rPr>
          <w:fldChar w:fldCharType="separate"/>
        </w:r>
        <w:r w:rsidR="00980D73">
          <w:rPr>
            <w:noProof/>
            <w:webHidden/>
          </w:rPr>
          <w:t>99</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1" w:history="1">
        <w:r w:rsidR="00980D73" w:rsidRPr="0070159E">
          <w:rPr>
            <w:rStyle w:val="-"/>
            <w:noProof/>
            <w:lang w:val="en-GB"/>
          </w:rPr>
          <w:t>V</w:t>
        </w:r>
        <w:r w:rsidR="00980D73" w:rsidRPr="0070159E">
          <w:rPr>
            <w:rStyle w:val="-"/>
            <w:noProof/>
          </w:rPr>
          <w:t>ΙΙ. «ΤΑ ΟΙΚΟΝΟΜΙΚΑ» ΤΗΣ ΥΠΟΒΟΗΘΟΥΜΕΝΗΣ ΑΝΑΠΑΡΑΓΩΓΗΣ</w:t>
        </w:r>
        <w:r w:rsidR="00980D73">
          <w:rPr>
            <w:noProof/>
            <w:webHidden/>
          </w:rPr>
          <w:tab/>
        </w:r>
        <w:r>
          <w:rPr>
            <w:noProof/>
            <w:webHidden/>
          </w:rPr>
          <w:fldChar w:fldCharType="begin"/>
        </w:r>
        <w:r w:rsidR="00980D73">
          <w:rPr>
            <w:noProof/>
            <w:webHidden/>
          </w:rPr>
          <w:instrText xml:space="preserve"> PAGEREF _Toc393401071 \h </w:instrText>
        </w:r>
        <w:r>
          <w:rPr>
            <w:noProof/>
            <w:webHidden/>
          </w:rPr>
        </w:r>
        <w:r>
          <w:rPr>
            <w:noProof/>
            <w:webHidden/>
          </w:rPr>
          <w:fldChar w:fldCharType="separate"/>
        </w:r>
        <w:r w:rsidR="00980D73">
          <w:rPr>
            <w:noProof/>
            <w:webHidden/>
          </w:rPr>
          <w:t>102</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2" w:history="1">
        <w:r w:rsidR="00980D73" w:rsidRPr="0070159E">
          <w:rPr>
            <w:rStyle w:val="-"/>
            <w:noProof/>
          </w:rPr>
          <w:t>1. ΤΟ ΚΟΣΤΟΣ ΤΗΣ ΙΥΑ ΚΑΤΑ ΜΕΣΟ ΟΡΟ ΚΑΙ Η ΚΑΛΥΨΗ ΑΠΟ ΤΑ ΑΣΦΑΛΙΣΤΙΚΑ ΤΑΜΕΙΑ</w:t>
        </w:r>
        <w:r w:rsidR="00980D73">
          <w:rPr>
            <w:noProof/>
            <w:webHidden/>
          </w:rPr>
          <w:tab/>
        </w:r>
        <w:r>
          <w:rPr>
            <w:noProof/>
            <w:webHidden/>
          </w:rPr>
          <w:fldChar w:fldCharType="begin"/>
        </w:r>
        <w:r w:rsidR="00980D73">
          <w:rPr>
            <w:noProof/>
            <w:webHidden/>
          </w:rPr>
          <w:instrText xml:space="preserve"> PAGEREF _Toc393401072 \h </w:instrText>
        </w:r>
        <w:r>
          <w:rPr>
            <w:noProof/>
            <w:webHidden/>
          </w:rPr>
        </w:r>
        <w:r>
          <w:rPr>
            <w:noProof/>
            <w:webHidden/>
          </w:rPr>
          <w:fldChar w:fldCharType="separate"/>
        </w:r>
        <w:r w:rsidR="00980D73">
          <w:rPr>
            <w:noProof/>
            <w:webHidden/>
          </w:rPr>
          <w:t>102</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3" w:history="1">
        <w:r w:rsidR="00980D73" w:rsidRPr="0070159E">
          <w:rPr>
            <w:rStyle w:val="-"/>
            <w:noProof/>
            <w:lang w:val="en-US"/>
          </w:rPr>
          <w:t>VII</w:t>
        </w:r>
        <w:r w:rsidR="00980D73" w:rsidRPr="0070159E">
          <w:rPr>
            <w:rStyle w:val="-"/>
            <w:noProof/>
          </w:rPr>
          <w:t>Ι. ΣΧΕΣΕΙΣ ΣΥΓΓΕΝΕΙΑΣ ΣΤΗΝ ΥΠΟΒΟΗΘΟΥΜΕΝΗ ΑΝΑΠΑΡΑΓΩΓΗ</w:t>
        </w:r>
        <w:r w:rsidR="00980D73">
          <w:rPr>
            <w:noProof/>
            <w:webHidden/>
          </w:rPr>
          <w:tab/>
        </w:r>
        <w:r>
          <w:rPr>
            <w:noProof/>
            <w:webHidden/>
          </w:rPr>
          <w:fldChar w:fldCharType="begin"/>
        </w:r>
        <w:r w:rsidR="00980D73">
          <w:rPr>
            <w:noProof/>
            <w:webHidden/>
          </w:rPr>
          <w:instrText xml:space="preserve"> PAGEREF _Toc393401073 \h </w:instrText>
        </w:r>
        <w:r>
          <w:rPr>
            <w:noProof/>
            <w:webHidden/>
          </w:rPr>
        </w:r>
        <w:r>
          <w:rPr>
            <w:noProof/>
            <w:webHidden/>
          </w:rPr>
          <w:fldChar w:fldCharType="separate"/>
        </w:r>
        <w:r w:rsidR="00980D73">
          <w:rPr>
            <w:noProof/>
            <w:webHidden/>
          </w:rPr>
          <w:t>105</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4" w:history="1">
        <w:r w:rsidR="00980D73" w:rsidRPr="0070159E">
          <w:rPr>
            <w:rStyle w:val="-"/>
            <w:noProof/>
          </w:rPr>
          <w:t>1. ΣΧΕΣΕΙΣ ΣΥΓΓΕΝΕΙΑΣ ΣΤΟ ΠΛΑΙΣΙΟ ΕΤΕΡΟΛΟΓΗΣ ΕΞΩΣΩΜΑΤΙΚΗΣ ΓΟΝΙΜΟΠΟΙΗΣΗΣ Ή ΣΠΕΡΜΑΤΕΓΧΥΣΗΣ</w:t>
        </w:r>
        <w:r w:rsidR="00980D73">
          <w:rPr>
            <w:noProof/>
            <w:webHidden/>
          </w:rPr>
          <w:tab/>
        </w:r>
        <w:r>
          <w:rPr>
            <w:noProof/>
            <w:webHidden/>
          </w:rPr>
          <w:fldChar w:fldCharType="begin"/>
        </w:r>
        <w:r w:rsidR="00980D73">
          <w:rPr>
            <w:noProof/>
            <w:webHidden/>
          </w:rPr>
          <w:instrText xml:space="preserve"> PAGEREF _Toc393401074 \h </w:instrText>
        </w:r>
        <w:r>
          <w:rPr>
            <w:noProof/>
            <w:webHidden/>
          </w:rPr>
        </w:r>
        <w:r>
          <w:rPr>
            <w:noProof/>
            <w:webHidden/>
          </w:rPr>
          <w:fldChar w:fldCharType="separate"/>
        </w:r>
        <w:r w:rsidR="00980D73">
          <w:rPr>
            <w:noProof/>
            <w:webHidden/>
          </w:rPr>
          <w:t>105</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5" w:history="1">
        <w:r w:rsidR="00980D73" w:rsidRPr="0070159E">
          <w:rPr>
            <w:rStyle w:val="-"/>
            <w:noProof/>
          </w:rPr>
          <w:t>2. ΣΧΕΣΕΙΣ ΣΥΓΓΕΝΕΙΑΣ ΣΤΟ ΠΛΑΙΣΙΟ ΤΗΣ ΠΑΡΕΝΘΕΤΗΣ ΜΗΤΡΟΤΗΤΑΣ</w:t>
        </w:r>
        <w:r w:rsidR="00980D73">
          <w:rPr>
            <w:noProof/>
            <w:webHidden/>
          </w:rPr>
          <w:tab/>
        </w:r>
        <w:r>
          <w:rPr>
            <w:noProof/>
            <w:webHidden/>
          </w:rPr>
          <w:fldChar w:fldCharType="begin"/>
        </w:r>
        <w:r w:rsidR="00980D73">
          <w:rPr>
            <w:noProof/>
            <w:webHidden/>
          </w:rPr>
          <w:instrText xml:space="preserve"> PAGEREF _Toc393401075 \h </w:instrText>
        </w:r>
        <w:r>
          <w:rPr>
            <w:noProof/>
            <w:webHidden/>
          </w:rPr>
        </w:r>
        <w:r>
          <w:rPr>
            <w:noProof/>
            <w:webHidden/>
          </w:rPr>
          <w:fldChar w:fldCharType="separate"/>
        </w:r>
        <w:r w:rsidR="00980D73">
          <w:rPr>
            <w:noProof/>
            <w:webHidden/>
          </w:rPr>
          <w:t>106</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6" w:history="1">
        <w:r w:rsidR="00980D73" w:rsidRPr="0070159E">
          <w:rPr>
            <w:rStyle w:val="-"/>
            <w:noProof/>
          </w:rPr>
          <w:t>3. ΣΧΕΣΕΙΣ ΣΥΓΓΕΝΕΙΑΣ ΣΤΟ ΠΛΑΙΣΙΟ ΟΜΟΦΥΛΩΝ ΖΕΥΓΑΡΙΩΝ</w:t>
        </w:r>
        <w:r w:rsidR="00980D73">
          <w:rPr>
            <w:noProof/>
            <w:webHidden/>
          </w:rPr>
          <w:tab/>
        </w:r>
        <w:r>
          <w:rPr>
            <w:noProof/>
            <w:webHidden/>
          </w:rPr>
          <w:fldChar w:fldCharType="begin"/>
        </w:r>
        <w:r w:rsidR="00980D73">
          <w:rPr>
            <w:noProof/>
            <w:webHidden/>
          </w:rPr>
          <w:instrText xml:space="preserve"> PAGEREF _Toc393401076 \h </w:instrText>
        </w:r>
        <w:r>
          <w:rPr>
            <w:noProof/>
            <w:webHidden/>
          </w:rPr>
        </w:r>
        <w:r>
          <w:rPr>
            <w:noProof/>
            <w:webHidden/>
          </w:rPr>
          <w:fldChar w:fldCharType="separate"/>
        </w:r>
        <w:r w:rsidR="00980D73">
          <w:rPr>
            <w:noProof/>
            <w:webHidden/>
          </w:rPr>
          <w:t>107</w:t>
        </w:r>
        <w:r>
          <w:rPr>
            <w:noProof/>
            <w:webHidden/>
          </w:rPr>
          <w:fldChar w:fldCharType="end"/>
        </w:r>
      </w:hyperlink>
    </w:p>
    <w:p w:rsidR="00980D73" w:rsidRDefault="001E1CDD">
      <w:pPr>
        <w:pStyle w:val="10"/>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7" w:history="1">
        <w:r w:rsidR="00980D73" w:rsidRPr="0070159E">
          <w:rPr>
            <w:rStyle w:val="-"/>
            <w:noProof/>
            <w:lang w:val="en-US"/>
          </w:rPr>
          <w:t>I</w:t>
        </w:r>
        <w:r w:rsidR="00980D73" w:rsidRPr="0070159E">
          <w:rPr>
            <w:rStyle w:val="-"/>
            <w:noProof/>
          </w:rPr>
          <w:t>Χ. ΖΗΤΗΜΑΤΑ ΙΔΙΩΤΙΚΟΥ ΔΙΕΘΝΟΥΣ ΔΙΚΑΙΟΥ ΣΤΗΝ ΥΠΟΒΟΗΘΟΥΜΕΝΗ ΑΝΑΠΑΡΑΓΩΓΗ</w:t>
        </w:r>
        <w:r w:rsidR="00980D73">
          <w:rPr>
            <w:noProof/>
            <w:webHidden/>
          </w:rPr>
          <w:tab/>
        </w:r>
        <w:r>
          <w:rPr>
            <w:noProof/>
            <w:webHidden/>
          </w:rPr>
          <w:fldChar w:fldCharType="begin"/>
        </w:r>
        <w:r w:rsidR="00980D73">
          <w:rPr>
            <w:noProof/>
            <w:webHidden/>
          </w:rPr>
          <w:instrText xml:space="preserve"> PAGEREF _Toc393401077 \h </w:instrText>
        </w:r>
        <w:r>
          <w:rPr>
            <w:noProof/>
            <w:webHidden/>
          </w:rPr>
        </w:r>
        <w:r>
          <w:rPr>
            <w:noProof/>
            <w:webHidden/>
          </w:rPr>
          <w:fldChar w:fldCharType="separate"/>
        </w:r>
        <w:r w:rsidR="00980D73">
          <w:rPr>
            <w:noProof/>
            <w:webHidden/>
          </w:rPr>
          <w:t>108</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8" w:history="1">
        <w:r w:rsidR="00980D73" w:rsidRPr="0070159E">
          <w:rPr>
            <w:rStyle w:val="-"/>
            <w:noProof/>
          </w:rPr>
          <w:t>1. ΑΝΩΝΥΜΙΑ ΔΟΤΗ</w:t>
        </w:r>
        <w:r w:rsidR="00980D73">
          <w:rPr>
            <w:noProof/>
            <w:webHidden/>
          </w:rPr>
          <w:tab/>
        </w:r>
        <w:r>
          <w:rPr>
            <w:noProof/>
            <w:webHidden/>
          </w:rPr>
          <w:fldChar w:fldCharType="begin"/>
        </w:r>
        <w:r w:rsidR="00980D73">
          <w:rPr>
            <w:noProof/>
            <w:webHidden/>
          </w:rPr>
          <w:instrText xml:space="preserve"> PAGEREF _Toc393401078 \h </w:instrText>
        </w:r>
        <w:r>
          <w:rPr>
            <w:noProof/>
            <w:webHidden/>
          </w:rPr>
        </w:r>
        <w:r>
          <w:rPr>
            <w:noProof/>
            <w:webHidden/>
          </w:rPr>
          <w:fldChar w:fldCharType="separate"/>
        </w:r>
        <w:r w:rsidR="00980D73">
          <w:rPr>
            <w:noProof/>
            <w:webHidden/>
          </w:rPr>
          <w:t>108</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79" w:history="1">
        <w:r w:rsidR="00980D73" w:rsidRPr="0070159E">
          <w:rPr>
            <w:rStyle w:val="-"/>
            <w:noProof/>
          </w:rPr>
          <w:t>2. ΠΑΡΕΝΘΕΤΗ ΜΗΤΡΟΤΗΤΑ</w:t>
        </w:r>
        <w:r w:rsidR="00980D73">
          <w:rPr>
            <w:noProof/>
            <w:webHidden/>
          </w:rPr>
          <w:tab/>
        </w:r>
        <w:r>
          <w:rPr>
            <w:noProof/>
            <w:webHidden/>
          </w:rPr>
          <w:fldChar w:fldCharType="begin"/>
        </w:r>
        <w:r w:rsidR="00980D73">
          <w:rPr>
            <w:noProof/>
            <w:webHidden/>
          </w:rPr>
          <w:instrText xml:space="preserve"> PAGEREF _Toc393401079 \h </w:instrText>
        </w:r>
        <w:r>
          <w:rPr>
            <w:noProof/>
            <w:webHidden/>
          </w:rPr>
        </w:r>
        <w:r>
          <w:rPr>
            <w:noProof/>
            <w:webHidden/>
          </w:rPr>
          <w:fldChar w:fldCharType="separate"/>
        </w:r>
        <w:r w:rsidR="00980D73">
          <w:rPr>
            <w:noProof/>
            <w:webHidden/>
          </w:rPr>
          <w:t>109</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80" w:history="1">
        <w:r w:rsidR="00980D73" w:rsidRPr="0070159E">
          <w:rPr>
            <w:rStyle w:val="-"/>
            <w:noProof/>
          </w:rPr>
          <w:t>3. ΜΟΝΑΧΙΚΗ ΓΥΝΑΙΚΑ</w:t>
        </w:r>
        <w:r w:rsidR="00980D73">
          <w:rPr>
            <w:noProof/>
            <w:webHidden/>
          </w:rPr>
          <w:tab/>
        </w:r>
        <w:r>
          <w:rPr>
            <w:noProof/>
            <w:webHidden/>
          </w:rPr>
          <w:fldChar w:fldCharType="begin"/>
        </w:r>
        <w:r w:rsidR="00980D73">
          <w:rPr>
            <w:noProof/>
            <w:webHidden/>
          </w:rPr>
          <w:instrText xml:space="preserve"> PAGEREF _Toc393401080 \h </w:instrText>
        </w:r>
        <w:r>
          <w:rPr>
            <w:noProof/>
            <w:webHidden/>
          </w:rPr>
        </w:r>
        <w:r>
          <w:rPr>
            <w:noProof/>
            <w:webHidden/>
          </w:rPr>
          <w:fldChar w:fldCharType="separate"/>
        </w:r>
        <w:r w:rsidR="00980D73">
          <w:rPr>
            <w:noProof/>
            <w:webHidden/>
          </w:rPr>
          <w:t>110</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81" w:history="1">
        <w:r w:rsidR="00980D73" w:rsidRPr="0070159E">
          <w:rPr>
            <w:rStyle w:val="-"/>
            <w:noProof/>
          </w:rPr>
          <w:t>4. ΜΟΝΑΧΙΚΟΣ ΑΝΔΡΑΣ</w:t>
        </w:r>
        <w:r w:rsidR="00980D73">
          <w:rPr>
            <w:noProof/>
            <w:webHidden/>
          </w:rPr>
          <w:tab/>
        </w:r>
        <w:r>
          <w:rPr>
            <w:noProof/>
            <w:webHidden/>
          </w:rPr>
          <w:fldChar w:fldCharType="begin"/>
        </w:r>
        <w:r w:rsidR="00980D73">
          <w:rPr>
            <w:noProof/>
            <w:webHidden/>
          </w:rPr>
          <w:instrText xml:space="preserve"> PAGEREF _Toc393401081 \h </w:instrText>
        </w:r>
        <w:r>
          <w:rPr>
            <w:noProof/>
            <w:webHidden/>
          </w:rPr>
        </w:r>
        <w:r>
          <w:rPr>
            <w:noProof/>
            <w:webHidden/>
          </w:rPr>
          <w:fldChar w:fldCharType="separate"/>
        </w:r>
        <w:r w:rsidR="00980D73">
          <w:rPr>
            <w:noProof/>
            <w:webHidden/>
          </w:rPr>
          <w:t>111</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82" w:history="1">
        <w:r w:rsidR="00980D73" w:rsidRPr="0070159E">
          <w:rPr>
            <w:rStyle w:val="-"/>
            <w:noProof/>
          </w:rPr>
          <w:t>5. ΟΜΟΦΥΛΑ ΖΕΥΓΑΡΙΑ</w:t>
        </w:r>
        <w:r w:rsidR="00980D73">
          <w:rPr>
            <w:noProof/>
            <w:webHidden/>
          </w:rPr>
          <w:tab/>
        </w:r>
        <w:r>
          <w:rPr>
            <w:noProof/>
            <w:webHidden/>
          </w:rPr>
          <w:fldChar w:fldCharType="begin"/>
        </w:r>
        <w:r w:rsidR="00980D73">
          <w:rPr>
            <w:noProof/>
            <w:webHidden/>
          </w:rPr>
          <w:instrText xml:space="preserve"> PAGEREF _Toc393401082 \h </w:instrText>
        </w:r>
        <w:r>
          <w:rPr>
            <w:noProof/>
            <w:webHidden/>
          </w:rPr>
        </w:r>
        <w:r>
          <w:rPr>
            <w:noProof/>
            <w:webHidden/>
          </w:rPr>
          <w:fldChar w:fldCharType="separate"/>
        </w:r>
        <w:r w:rsidR="00980D73">
          <w:rPr>
            <w:noProof/>
            <w:webHidden/>
          </w:rPr>
          <w:t>111</w:t>
        </w:r>
        <w:r>
          <w:rPr>
            <w:noProof/>
            <w:webHidden/>
          </w:rPr>
          <w:fldChar w:fldCharType="end"/>
        </w:r>
      </w:hyperlink>
    </w:p>
    <w:p w:rsidR="00980D73" w:rsidRDefault="001E1CDD">
      <w:pPr>
        <w:pStyle w:val="20"/>
        <w:tabs>
          <w:tab w:val="right" w:leader="underscore" w:pos="9346"/>
        </w:tabs>
        <w:rPr>
          <w:rFonts w:asciiTheme="minorHAnsi" w:eastAsiaTheme="minorEastAsia" w:hAnsiTheme="minorHAnsi" w:cstheme="minorBidi"/>
          <w:smallCaps w:val="0"/>
          <w:noProof/>
          <w:sz w:val="22"/>
          <w:szCs w:val="22"/>
          <w:lang w:val="en-US" w:eastAsia="en-US"/>
        </w:rPr>
      </w:pPr>
      <w:hyperlink w:anchor="_Toc393401083" w:history="1">
        <w:r w:rsidR="00980D73" w:rsidRPr="0070159E">
          <w:rPr>
            <w:rStyle w:val="-"/>
            <w:noProof/>
          </w:rPr>
          <w:t>6. ΓΕΝΙΚΕΣ ΠΡΟΫΠΟΘΕΣΕΙΣ ΥΠΟΒΟΗΘΟΥΜΕΝΗΣ ΑΝΑΠΑΡΑΓΩΓΗΣ</w:t>
        </w:r>
        <w:r w:rsidR="00980D73">
          <w:rPr>
            <w:noProof/>
            <w:webHidden/>
          </w:rPr>
          <w:tab/>
        </w:r>
        <w:r>
          <w:rPr>
            <w:noProof/>
            <w:webHidden/>
          </w:rPr>
          <w:fldChar w:fldCharType="begin"/>
        </w:r>
        <w:r w:rsidR="00980D73">
          <w:rPr>
            <w:noProof/>
            <w:webHidden/>
          </w:rPr>
          <w:instrText xml:space="preserve"> PAGEREF _Toc393401083 \h </w:instrText>
        </w:r>
        <w:r>
          <w:rPr>
            <w:noProof/>
            <w:webHidden/>
          </w:rPr>
        </w:r>
        <w:r>
          <w:rPr>
            <w:noProof/>
            <w:webHidden/>
          </w:rPr>
          <w:fldChar w:fldCharType="separate"/>
        </w:r>
        <w:r w:rsidR="00980D73">
          <w:rPr>
            <w:noProof/>
            <w:webHidden/>
          </w:rPr>
          <w:t>112</w:t>
        </w:r>
        <w:r>
          <w:rPr>
            <w:noProof/>
            <w:webHidden/>
          </w:rPr>
          <w:fldChar w:fldCharType="end"/>
        </w:r>
      </w:hyperlink>
    </w:p>
    <w:p w:rsidR="00D307E6" w:rsidRPr="004F0E11" w:rsidRDefault="001E1CDD" w:rsidP="00D307E6">
      <w:pPr>
        <w:spacing w:line="276" w:lineRule="auto"/>
        <w:rPr>
          <w:u w:val="single"/>
        </w:rPr>
      </w:pPr>
      <w:r w:rsidRPr="004F0E11">
        <w:fldChar w:fldCharType="end"/>
      </w:r>
    </w:p>
    <w:p w:rsidR="00D307E6" w:rsidRPr="004F0E11" w:rsidRDefault="00D307E6" w:rsidP="00D307E6">
      <w:pPr>
        <w:pStyle w:val="1"/>
        <w:rPr>
          <w:szCs w:val="24"/>
        </w:rPr>
      </w:pPr>
      <w:bookmarkStart w:id="0" w:name="_Toc386725104"/>
      <w:r w:rsidRPr="004F0E11">
        <w:rPr>
          <w:szCs w:val="24"/>
        </w:rPr>
        <w:br w:type="page"/>
      </w:r>
      <w:bookmarkStart w:id="1" w:name="_Toc393401015"/>
      <w:r w:rsidRPr="004F0E11">
        <w:rPr>
          <w:szCs w:val="24"/>
        </w:rPr>
        <w:lastRenderedPageBreak/>
        <w:t>Ι. ΝΟΜΟΘΕΤΙΚΟ ΠΛΑΙΣΙΟ ΓΙΑ ΤΗΝ ΥΠΟΒΟΗΘΟΥΜΕΝΗ ΑΝΑΠΑΡΑΓΩΓΗ</w:t>
      </w:r>
      <w:r w:rsidRPr="004F0E11">
        <w:rPr>
          <w:rStyle w:val="a6"/>
          <w:b w:val="0"/>
          <w:szCs w:val="24"/>
        </w:rPr>
        <w:footnoteReference w:id="1"/>
      </w:r>
      <w:bookmarkEnd w:id="0"/>
      <w:bookmarkEnd w:id="1"/>
    </w:p>
    <w:p w:rsidR="00D307E6" w:rsidRPr="004F0E11" w:rsidRDefault="00D307E6" w:rsidP="00D307E6">
      <w:pPr>
        <w:pStyle w:val="2"/>
        <w:rPr>
          <w:szCs w:val="24"/>
        </w:rPr>
      </w:pPr>
      <w:bookmarkStart w:id="2" w:name="_Toc386725105"/>
      <w:bookmarkStart w:id="3" w:name="_Toc393401016"/>
      <w:r w:rsidRPr="004F0E11">
        <w:rPr>
          <w:szCs w:val="24"/>
        </w:rPr>
        <w:t>1. ΕΙΔΙΚΗ ΝΟΜΟΘΕΣΙΑ ΓΙΑ ΥΠΟΒΟΗΘΟΥΜΕΝΗ ΑΝΑΠΑΡΑΓΩΓΗ</w:t>
      </w:r>
      <w:bookmarkEnd w:id="2"/>
      <w:bookmarkEnd w:id="3"/>
    </w:p>
    <w:p w:rsidR="00D307E6" w:rsidRPr="004F0E11" w:rsidRDefault="00D307E6" w:rsidP="00D307E6">
      <w:r w:rsidRPr="004F0E11">
        <w:t>1. 1.Υπάρχει ειδική νομοθεσία για την υποβοηθούμενη αναπαραγωγή;</w:t>
      </w:r>
    </w:p>
    <w:p w:rsidR="00D307E6" w:rsidRPr="004F0E11" w:rsidRDefault="00D307E6" w:rsidP="00D307E6">
      <w:r w:rsidRPr="004F0E11">
        <w:rPr>
          <w:u w:val="single"/>
        </w:rPr>
        <w:t>ΝΑΙ</w:t>
      </w:r>
      <w:r w:rsidR="00406652" w:rsidRPr="00406652">
        <w:tab/>
      </w:r>
      <w:r w:rsidR="00406652" w:rsidRPr="00406652">
        <w:tab/>
      </w:r>
      <w:r w:rsidRPr="004F0E11">
        <w:t>ΟΧΙ</w:t>
      </w:r>
    </w:p>
    <w:p w:rsidR="00D307E6" w:rsidRPr="004F0E11" w:rsidRDefault="00D307E6" w:rsidP="00D307E6">
      <w:r w:rsidRPr="004F0E11">
        <w:t>1.2. Αν η απάντηση στο 1.1. είναι ΝΑΙ, πότε θεσπίστηκε;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numPr>
                <w:ilvl w:val="0"/>
                <w:numId w:val="40"/>
              </w:numPr>
              <w:spacing w:before="0" w:after="0"/>
              <w:contextualSpacing/>
              <w:rPr>
                <w:b w:val="0"/>
              </w:rPr>
            </w:pPr>
            <w:r w:rsidRPr="004F0E11">
              <w:rPr>
                <w:b w:val="0"/>
              </w:rPr>
              <w:t>ν. 3089/2002 Ιατρική υποβοήθηση στην ανθρώπινη αναπαραγωγή (ΦΕΚ Α’ 327/23-12-2002)</w:t>
            </w:r>
          </w:p>
          <w:p w:rsidR="00D307E6" w:rsidRPr="004F0E11" w:rsidRDefault="00D307E6" w:rsidP="00FD1B55">
            <w:pPr>
              <w:numPr>
                <w:ilvl w:val="0"/>
                <w:numId w:val="40"/>
              </w:numPr>
              <w:spacing w:before="0" w:after="0"/>
              <w:contextualSpacing/>
            </w:pPr>
            <w:r w:rsidRPr="004F0E11">
              <w:rPr>
                <w:b w:val="0"/>
              </w:rPr>
              <w:t>ν. 3305/2005 Εφαρμογή της Ιατρικώς Υποβοηθούμενης Αναπαραγωγής (ΦΕΚ Α’ 17/27-1-2005)</w:t>
            </w:r>
          </w:p>
        </w:tc>
      </w:tr>
    </w:tbl>
    <w:p w:rsidR="00D307E6" w:rsidRPr="004F0E11" w:rsidRDefault="00D307E6" w:rsidP="00D307E6">
      <w:r w:rsidRPr="004F0E11">
        <w:t>1.3. Αν η απάντηση στο 1.1. είναι ΝΑΙ, έχει τροποποιηθεί μετά τη θέσπισή της η σχετική νομοθεσία;</w:t>
      </w:r>
    </w:p>
    <w:p w:rsidR="00D307E6" w:rsidRPr="004F0E11" w:rsidRDefault="00D307E6" w:rsidP="00D307E6">
      <w:pPr>
        <w:rPr>
          <w:bCs/>
          <w:dstrike/>
        </w:rPr>
      </w:pPr>
      <w:r w:rsidRPr="004F0E11">
        <w:rPr>
          <w:u w:val="single"/>
        </w:rPr>
        <w:t>ΝΑΙ</w:t>
      </w:r>
      <w:r w:rsidR="00406652">
        <w:tab/>
      </w:r>
      <w:r w:rsidR="00406652">
        <w:tab/>
      </w:r>
      <w:r w:rsidRPr="004F0E11">
        <w:rPr>
          <w:bCs/>
        </w:rPr>
        <w:t>ΟΧΙ</w:t>
      </w:r>
    </w:p>
    <w:p w:rsidR="00D307E6" w:rsidRPr="004F0E11" w:rsidRDefault="00D307E6" w:rsidP="00D307E6">
      <w:r w:rsidRPr="004F0E11">
        <w:t>1.4. Αν η απάντηση στο 1.3. είναι ΝΑΙ, πότε τροποποιήθηκε;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proofErr w:type="spellStart"/>
            <w:r w:rsidRPr="004F0E11">
              <w:rPr>
                <w:rFonts w:eastAsia="Calibri"/>
                <w:b w:val="0"/>
                <w:lang w:eastAsia="en-US"/>
              </w:rPr>
              <w:t>Προκειται</w:t>
            </w:r>
            <w:proofErr w:type="spellEnd"/>
            <w:r w:rsidRPr="004F0E11">
              <w:rPr>
                <w:rFonts w:eastAsia="Calibri"/>
                <w:b w:val="0"/>
                <w:lang w:eastAsia="en-US"/>
              </w:rPr>
              <w:t xml:space="preserve"> για το ν. 4272/2014  για  την </w:t>
            </w:r>
            <w:r w:rsidRPr="004F0E11">
              <w:rPr>
                <w:rFonts w:eastAsia="Calibri"/>
                <w:b w:val="0"/>
                <w:i/>
                <w:lang w:eastAsia="en-US"/>
              </w:rPr>
              <w:t>«</w:t>
            </w:r>
            <w:proofErr w:type="spellStart"/>
            <w:r w:rsidRPr="004F0E11">
              <w:rPr>
                <w:rFonts w:eastAsia="Calibri"/>
                <w:b w:val="0"/>
                <w:i/>
                <w:lang w:eastAsia="en-US"/>
              </w:rPr>
              <w:t>Προσαρµογή</w:t>
            </w:r>
            <w:proofErr w:type="spellEnd"/>
            <w:r w:rsidRPr="004F0E11">
              <w:rPr>
                <w:rFonts w:eastAsia="Calibri"/>
                <w:b w:val="0"/>
                <w:i/>
                <w:lang w:eastAsia="en-US"/>
              </w:rPr>
              <w:t xml:space="preserve"> στο εθνικό δίκαιο της Εκτελεστικής Οδηγίας 2012/25/ΕΕ της Επιτροπής της 9ης Οκτωβρίου 2012 για τη θέσπιση διαδικασιών </w:t>
            </w:r>
            <w:proofErr w:type="spellStart"/>
            <w:r w:rsidRPr="004F0E11">
              <w:rPr>
                <w:rFonts w:eastAsia="Calibri"/>
                <w:b w:val="0"/>
                <w:i/>
                <w:lang w:eastAsia="en-US"/>
              </w:rPr>
              <w:t>ενηµέρωσης</w:t>
            </w:r>
            <w:proofErr w:type="spellEnd"/>
            <w:r w:rsidRPr="004F0E11">
              <w:rPr>
                <w:rFonts w:eastAsia="Calibri"/>
                <w:b w:val="0"/>
                <w:i/>
                <w:lang w:eastAsia="en-US"/>
              </w:rPr>
              <w:t xml:space="preserve"> σχετικά µε την ανταλλαγή, µ</w:t>
            </w:r>
            <w:proofErr w:type="spellStart"/>
            <w:r w:rsidRPr="004F0E11">
              <w:rPr>
                <w:rFonts w:eastAsia="Calibri"/>
                <w:b w:val="0"/>
                <w:i/>
                <w:lang w:eastAsia="en-US"/>
              </w:rPr>
              <w:t>εταξύ</w:t>
            </w:r>
            <w:proofErr w:type="spellEnd"/>
            <w:r w:rsidRPr="004F0E11">
              <w:rPr>
                <w:rFonts w:eastAsia="Calibri"/>
                <w:b w:val="0"/>
                <w:i/>
                <w:lang w:eastAsia="en-US"/>
              </w:rPr>
              <w:t xml:space="preserve"> των κρατών-µελών, ανθρώπινων οργάνων που προορίζονται για µ</w:t>
            </w:r>
            <w:proofErr w:type="spellStart"/>
            <w:r w:rsidRPr="004F0E11">
              <w:rPr>
                <w:rFonts w:eastAsia="Calibri"/>
                <w:b w:val="0"/>
                <w:i/>
                <w:lang w:eastAsia="en-US"/>
              </w:rPr>
              <w:t>εταµόσχευση</w:t>
            </w:r>
            <w:proofErr w:type="spellEnd"/>
            <w:r w:rsidRPr="004F0E11">
              <w:rPr>
                <w:rFonts w:eastAsia="Calibri"/>
                <w:b w:val="0"/>
                <w:i/>
                <w:lang w:eastAsia="en-US"/>
              </w:rPr>
              <w:t xml:space="preserve"> - </w:t>
            </w:r>
            <w:proofErr w:type="spellStart"/>
            <w:r w:rsidRPr="004F0E11">
              <w:rPr>
                <w:rFonts w:eastAsia="Calibri"/>
                <w:b w:val="0"/>
                <w:i/>
                <w:lang w:eastAsia="en-US"/>
              </w:rPr>
              <w:t>Ρυθµίσεις</w:t>
            </w:r>
            <w:proofErr w:type="spellEnd"/>
            <w:r w:rsidRPr="004F0E11">
              <w:rPr>
                <w:rFonts w:eastAsia="Calibri"/>
                <w:b w:val="0"/>
                <w:i/>
                <w:lang w:eastAsia="en-US"/>
              </w:rPr>
              <w:t xml:space="preserve"> για την Ψυχική Υγεία και την Ιατρικώς </w:t>
            </w:r>
            <w:proofErr w:type="spellStart"/>
            <w:r w:rsidRPr="004F0E11">
              <w:rPr>
                <w:rFonts w:eastAsia="Calibri"/>
                <w:b w:val="0"/>
                <w:i/>
                <w:lang w:eastAsia="en-US"/>
              </w:rPr>
              <w:t>Υποβοηθούµενη</w:t>
            </w:r>
            <w:proofErr w:type="spellEnd"/>
            <w:r w:rsidRPr="004F0E11">
              <w:rPr>
                <w:rFonts w:eastAsia="Calibri"/>
                <w:b w:val="0"/>
                <w:i/>
                <w:lang w:eastAsia="en-US"/>
              </w:rPr>
              <w:t xml:space="preserve"> Αναπαραγωγή και λοιπές διατάξεις» </w:t>
            </w:r>
            <w:r w:rsidRPr="004F0E11">
              <w:rPr>
                <w:rFonts w:eastAsia="Calibri"/>
                <w:b w:val="0"/>
                <w:lang w:eastAsia="en-US"/>
              </w:rPr>
              <w:t>(ΦΕΚ Α’ 145/11-7-2014)</w:t>
            </w:r>
          </w:p>
          <w:p w:rsidR="00D307E6" w:rsidRPr="004F0E11" w:rsidRDefault="00D307E6" w:rsidP="00FD1B55">
            <w:pPr>
              <w:rPr>
                <w:rFonts w:eastAsia="Calibri"/>
                <w:lang w:eastAsia="en-US"/>
              </w:rPr>
            </w:pPr>
            <w:r w:rsidRPr="004F0E11">
              <w:rPr>
                <w:rFonts w:eastAsia="Calibri"/>
                <w:b w:val="0"/>
                <w:lang w:eastAsia="en-US"/>
              </w:rPr>
              <w:t>O νόμος αυτός επιφέρει αλλαγές τόσο στον ν. 3089/2002 (βλ. άρθρο 17) όσο και στον ν. 3305/2005 (βλ. άρθρα 14-16, 18-21).</w:t>
            </w:r>
          </w:p>
        </w:tc>
      </w:tr>
    </w:tbl>
    <w:p w:rsidR="00D307E6" w:rsidRPr="004F0E11" w:rsidRDefault="00D307E6" w:rsidP="00D307E6">
      <w:r w:rsidRPr="004F0E11">
        <w:t>1.5. Αν η απάντηση στο 1.1. είναι ΝΑΙ, έχει συμπληρωθεί η ειδική νομοθεσία από κατευθυντήριες οδηγίες;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1.6. Αν η απάντηση στο 1.5. είναι ΝΑΙ, ποιος διαμόρφωσε τις κατευθυντήριες οδηγίες;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Η ειδική νομοθεσία έχει συμπληρωθεί από αποφάσεις - οδηγίες της αρμόδιας Εθνικής Αρχής Ιατρικώς Υποβοηθούμενης Αναπαραγωγής (Αρχή Ι.Υ.Α.). Πιο συγκεκριμένα οι αποφάσεις – οδηγίες αυτές είναι οι κάτωθι:</w:t>
            </w:r>
          </w:p>
          <w:p w:rsidR="00D307E6" w:rsidRPr="004F0E11" w:rsidRDefault="00D307E6" w:rsidP="00FD1B55">
            <w:pPr>
              <w:numPr>
                <w:ilvl w:val="0"/>
                <w:numId w:val="42"/>
              </w:numPr>
              <w:tabs>
                <w:tab w:val="left" w:pos="1440"/>
              </w:tabs>
              <w:spacing w:before="0" w:after="0"/>
              <w:ind w:left="1440" w:hanging="450"/>
              <w:contextualSpacing/>
              <w:rPr>
                <w:b w:val="0"/>
              </w:rPr>
            </w:pPr>
            <w:r w:rsidRPr="004F0E11">
              <w:rPr>
                <w:b w:val="0"/>
              </w:rPr>
              <w:t xml:space="preserve">η υπ’ </w:t>
            </w:r>
            <w:proofErr w:type="spellStart"/>
            <w:r w:rsidRPr="004F0E11">
              <w:rPr>
                <w:b w:val="0"/>
              </w:rPr>
              <w:t>αριθμ</w:t>
            </w:r>
            <w:proofErr w:type="spellEnd"/>
            <w:r w:rsidRPr="004F0E11">
              <w:rPr>
                <w:b w:val="0"/>
              </w:rPr>
              <w:t xml:space="preserve">. 2 οικ. (ΦΕΚ Β’ 170/6-2-2008) απόφαση – οδηγία της Αρχής αναφορικά με την υποβολή στις μεθόδους ιατρικώς υποβοηθούμενης αναπαραγωγής προσώπων οροθετικών για τον ιό της ανθρώπινης ανοσοποιητικής </w:t>
            </w:r>
            <w:proofErr w:type="spellStart"/>
            <w:r w:rsidRPr="004F0E11">
              <w:rPr>
                <w:b w:val="0"/>
              </w:rPr>
              <w:t>ανοσεπάρκειας</w:t>
            </w:r>
            <w:proofErr w:type="spellEnd"/>
          </w:p>
          <w:p w:rsidR="00D307E6" w:rsidRPr="004F0E11" w:rsidRDefault="00D307E6" w:rsidP="00FD1B55">
            <w:pPr>
              <w:numPr>
                <w:ilvl w:val="0"/>
                <w:numId w:val="41"/>
              </w:numPr>
              <w:spacing w:before="0" w:after="0"/>
              <w:contextualSpacing/>
              <w:rPr>
                <w:b w:val="0"/>
              </w:rPr>
            </w:pPr>
            <w:r w:rsidRPr="004F0E11">
              <w:rPr>
                <w:b w:val="0"/>
              </w:rPr>
              <w:t xml:space="preserve">η υπ’ </w:t>
            </w:r>
            <w:proofErr w:type="spellStart"/>
            <w:r w:rsidRPr="004F0E11">
              <w:rPr>
                <w:b w:val="0"/>
              </w:rPr>
              <w:t>αριθμ</w:t>
            </w:r>
            <w:proofErr w:type="spellEnd"/>
            <w:r w:rsidRPr="004F0E11">
              <w:rPr>
                <w:b w:val="0"/>
              </w:rPr>
              <w:t>. οικ. 36 (ΦΕΚ Β’ 670/16-4-2008) απόφαση-οδηγία της Αρχής αναφορικά με τις καταβαλλόμενες δαπάνες και την αποζημίωση για τους δότες και τις δότριες γαμετών, όπως και για την παρένθετη μητέρα</w:t>
            </w:r>
          </w:p>
          <w:p w:rsidR="00D307E6" w:rsidRPr="004F0E11" w:rsidRDefault="00D307E6" w:rsidP="00FD1B55">
            <w:pPr>
              <w:numPr>
                <w:ilvl w:val="0"/>
                <w:numId w:val="41"/>
              </w:numPr>
              <w:spacing w:before="0" w:after="0"/>
              <w:contextualSpacing/>
              <w:rPr>
                <w:b w:val="0"/>
              </w:rPr>
            </w:pPr>
            <w:r w:rsidRPr="004F0E11">
              <w:rPr>
                <w:b w:val="0"/>
              </w:rPr>
              <w:t xml:space="preserve">η υπ’ </w:t>
            </w:r>
            <w:proofErr w:type="spellStart"/>
            <w:r w:rsidRPr="004F0E11">
              <w:rPr>
                <w:b w:val="0"/>
              </w:rPr>
              <w:t>αριθμ</w:t>
            </w:r>
            <w:proofErr w:type="spellEnd"/>
            <w:r w:rsidRPr="004F0E11">
              <w:rPr>
                <w:b w:val="0"/>
              </w:rPr>
              <w:t>. οικ. 45 (ΦΕΚ Β’ 1287/2-7-2008) απόφαση-οδηγία της Αρχής αναφορικά με τη δωρεά του γεννητικού υλικού και την έννοια του ανταλλάγματος που χορηγείται στους δότες</w:t>
            </w:r>
          </w:p>
          <w:p w:rsidR="00D307E6" w:rsidRPr="004F0E11" w:rsidRDefault="00D307E6" w:rsidP="00FD1B55">
            <w:pPr>
              <w:rPr>
                <w:rFonts w:eastAsia="Calibri"/>
                <w:b w:val="0"/>
                <w:lang w:eastAsia="en-US"/>
              </w:rPr>
            </w:pPr>
            <w:r w:rsidRPr="004F0E11">
              <w:rPr>
                <w:b w:val="0"/>
              </w:rPr>
              <w:lastRenderedPageBreak/>
              <w:t xml:space="preserve">Επίσης, έχει εκδοθεί το  </w:t>
            </w:r>
            <w:proofErr w:type="spellStart"/>
            <w:r w:rsidRPr="004F0E11">
              <w:rPr>
                <w:b w:val="0"/>
              </w:rPr>
              <w:t>π.δ</w:t>
            </w:r>
            <w:proofErr w:type="spellEnd"/>
            <w:r w:rsidRPr="004F0E11">
              <w:rPr>
                <w:b w:val="0"/>
              </w:rPr>
              <w:t>. 26/2008 (ΦΕΚ Α’ 51/24-4-2008) αναφορικά με την εναρμόνιση της Ελληνικής Νομοθεσίας προς την οδηγία 2004/23/ΕΚ του Ευρωπαϊκού Κοινοβουλίου και του Συμβουλίου της 31.3.2004 για τη θέσπιση προτύπων, ποιότητας και ασφάλειας για τη δωρεά, την προμήθεια, τον έλεγχο, την επεξεργασία, τη συντήρηση, την αποθήκευση και τη διανομή ανθρώπινων ιστών και κυττάρων (EEL102/7.4.2004) και τις συναφείς προς αυτήν οδηγίες 2006/17/ΕΚ (EEL 38/9.2.2006) και 2006/86/ΕΚ (EEL 294/25.10.2006).</w:t>
            </w:r>
          </w:p>
        </w:tc>
      </w:tr>
    </w:tbl>
    <w:p w:rsidR="00D307E6" w:rsidRPr="004F0E11" w:rsidRDefault="00D307E6" w:rsidP="00D307E6">
      <w:r w:rsidRPr="004F0E11">
        <w:lastRenderedPageBreak/>
        <w:t>1.7. Έχει διαμορφωθεί Αρχή για να εποπτεύει την ορθή εφαρμογή της νομοθεσίας;</w:t>
      </w:r>
    </w:p>
    <w:p w:rsidR="00D307E6" w:rsidRPr="004F0E11" w:rsidRDefault="00D307E6" w:rsidP="00D307E6">
      <w:r w:rsidRPr="004F0E11">
        <w:rPr>
          <w:u w:val="single"/>
        </w:rPr>
        <w:t>ΝΑΙ</w:t>
      </w:r>
      <w:r w:rsidRPr="004F0E11">
        <w:tab/>
      </w:r>
      <w:r w:rsidR="00406652">
        <w:tab/>
      </w:r>
      <w:r w:rsidRPr="004F0E11">
        <w:t>ΟΧΙ</w:t>
      </w:r>
    </w:p>
    <w:p w:rsidR="00D307E6" w:rsidRPr="004F0E11" w:rsidRDefault="00D307E6" w:rsidP="00D307E6">
      <w:pPr>
        <w:rPr>
          <w:b w:val="0"/>
        </w:rPr>
      </w:pPr>
      <w:r w:rsidRPr="004F0E11">
        <w:rPr>
          <w:b w:val="0"/>
        </w:rPr>
        <w:t>Η Εθνική Αρχή Ιατρικώς Υποβοηθούμενης Αναπαραγωγής (Αρχή Ι.Υ.Α.), που  συστάθηκε δυνάμει του άρθρου 19 του ν. 3305/2005.</w:t>
      </w:r>
    </w:p>
    <w:p w:rsidR="00D307E6" w:rsidRPr="004F0E11" w:rsidRDefault="00D307E6" w:rsidP="00D307E6">
      <w:r w:rsidRPr="004F0E11">
        <w:t>1.8. Αν η απάντηση στο 1.7. είναι ΝΑΙ, προσδιορίστε τη σύνθεση και τις αρμοδιότητές της, αναφέροντας και τις σχετικές διατάξεις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numPr>
                <w:ilvl w:val="0"/>
                <w:numId w:val="43"/>
              </w:numPr>
              <w:spacing w:before="0" w:after="0"/>
              <w:contextualSpacing/>
              <w:jc w:val="left"/>
              <w:rPr>
                <w:b w:val="0"/>
              </w:rPr>
            </w:pPr>
            <w:r w:rsidRPr="004F0E11">
              <w:rPr>
                <w:b w:val="0"/>
              </w:rPr>
              <w:t>άρθρο 19 ν. 3305/2005 Σύσταση – Αποστολή – Νομική Φύση Αρχής Ι.Υ.Α.</w:t>
            </w:r>
          </w:p>
          <w:p w:rsidR="00D307E6" w:rsidRPr="004F0E11" w:rsidRDefault="00D307E6" w:rsidP="00FD1B55">
            <w:pPr>
              <w:numPr>
                <w:ilvl w:val="0"/>
                <w:numId w:val="43"/>
              </w:numPr>
              <w:spacing w:before="0" w:after="0"/>
              <w:contextualSpacing/>
              <w:jc w:val="left"/>
              <w:rPr>
                <w:b w:val="0"/>
              </w:rPr>
            </w:pPr>
            <w:r w:rsidRPr="004F0E11">
              <w:rPr>
                <w:b w:val="0"/>
              </w:rPr>
              <w:t>άρθρο 20 ν. 3305/2005 Αρμοδιότητες της Αρχής Ι.Υ.Α.</w:t>
            </w:r>
          </w:p>
          <w:p w:rsidR="00D307E6" w:rsidRPr="004F0E11" w:rsidRDefault="00D307E6" w:rsidP="00FD1B55">
            <w:pPr>
              <w:rPr>
                <w:b w:val="0"/>
              </w:rPr>
            </w:pPr>
            <w:r w:rsidRPr="004F0E11">
              <w:rPr>
                <w:b w:val="0"/>
              </w:rPr>
              <w:t>1. Η Αρχή έχει τις εξής αρμοδιότητες:</w:t>
            </w:r>
          </w:p>
          <w:p w:rsidR="00D307E6" w:rsidRPr="004F0E11" w:rsidRDefault="00D307E6" w:rsidP="00FD1B55">
            <w:pPr>
              <w:rPr>
                <w:b w:val="0"/>
              </w:rPr>
            </w:pPr>
            <w:r w:rsidRPr="004F0E11">
              <w:rPr>
                <w:b w:val="0"/>
              </w:rPr>
              <w:t xml:space="preserve"> α. Ελέγχει αν πληρούνται οι προβλεπόμενες από τον παρόντα νόμο προϋποθέσεις για τη σύσταση και λειτουργία των Μ.Ι.Υ.Α. και των Τραπεζών </w:t>
            </w:r>
            <w:proofErr w:type="spellStart"/>
            <w:r w:rsidRPr="004F0E11">
              <w:rPr>
                <w:b w:val="0"/>
              </w:rPr>
              <w:t>Κρυοσυντήρησης</w:t>
            </w:r>
            <w:proofErr w:type="spellEnd"/>
            <w:r w:rsidRPr="004F0E11">
              <w:rPr>
                <w:b w:val="0"/>
              </w:rPr>
              <w:t>, για να τους χορηγηθεί άδεια λειτουργίας ή να ανανεωθεί η υπάρχουσα. Επιπλέον, διενεργεί εκτάκτους ελέγχους αυτεπαγγέλτως ή κατόπιν καταγγελίας.</w:t>
            </w:r>
          </w:p>
          <w:p w:rsidR="00D307E6" w:rsidRPr="004F0E11" w:rsidRDefault="00D307E6" w:rsidP="00FD1B55">
            <w:pPr>
              <w:rPr>
                <w:b w:val="0"/>
              </w:rPr>
            </w:pPr>
            <w:r w:rsidRPr="004F0E11">
              <w:rPr>
                <w:b w:val="0"/>
              </w:rPr>
              <w:t xml:space="preserve"> β. Εκδίδει τις προβλεπόμενες από τις διατάξεις του παρόντος νόμου άδειες, υπό τις προϋποθέσεις που η ίδια ορίζει.</w:t>
            </w:r>
          </w:p>
          <w:p w:rsidR="00D307E6" w:rsidRPr="004F0E11" w:rsidRDefault="00D307E6" w:rsidP="00FD1B55">
            <w:pPr>
              <w:rPr>
                <w:b w:val="0"/>
              </w:rPr>
            </w:pPr>
            <w:r w:rsidRPr="004F0E11">
              <w:rPr>
                <w:b w:val="0"/>
              </w:rPr>
              <w:t xml:space="preserve"> γ. Καταρτίζει τον ειδικό κώδικα δεοντολογίας για τα θέματα που σχετίζονται με την Ι.Υ.Α. και ελέγχει την τήρησή του.</w:t>
            </w:r>
          </w:p>
          <w:p w:rsidR="00D307E6" w:rsidRPr="004F0E11" w:rsidRDefault="00D307E6" w:rsidP="00FD1B55">
            <w:pPr>
              <w:rPr>
                <w:b w:val="0"/>
              </w:rPr>
            </w:pPr>
            <w:r w:rsidRPr="004F0E11">
              <w:rPr>
                <w:b w:val="0"/>
              </w:rPr>
              <w:t xml:space="preserve"> δ. Εγκρίνει τα πρωτόκολλα για τη διενέργεια έρευνας σε γαμέτες και γονιμοποιημένα ωάρια είτε αυτά χρησιμοποιηθούν για την επίτευξη εγκυμοσύνης είτε όχι, σύμφωνα με τα άρθρα 11 και 12.</w:t>
            </w:r>
          </w:p>
          <w:p w:rsidR="00D307E6" w:rsidRPr="004F0E11" w:rsidRDefault="00D307E6" w:rsidP="00FD1B55">
            <w:pPr>
              <w:rPr>
                <w:b w:val="0"/>
              </w:rPr>
            </w:pPr>
            <w:r w:rsidRPr="004F0E11">
              <w:rPr>
                <w:b w:val="0"/>
              </w:rPr>
              <w:t xml:space="preserve"> ε. Συλλέγει και αρχειοθετεί τα κλινικά και ερευνητικά αποτελέσματα της δραστηριότητας των Μ.Ι.Υ.Α. και των Τραπεζών </w:t>
            </w:r>
            <w:proofErr w:type="spellStart"/>
            <w:r w:rsidRPr="004F0E11">
              <w:rPr>
                <w:b w:val="0"/>
              </w:rPr>
              <w:t>Κρυοσυντήρησης</w:t>
            </w:r>
            <w:proofErr w:type="spellEnd"/>
            <w:r w:rsidRPr="004F0E11">
              <w:rPr>
                <w:b w:val="0"/>
              </w:rPr>
              <w:t>.</w:t>
            </w:r>
          </w:p>
          <w:p w:rsidR="00D307E6" w:rsidRPr="004F0E11" w:rsidRDefault="00D307E6" w:rsidP="00FD1B55">
            <w:pPr>
              <w:rPr>
                <w:b w:val="0"/>
              </w:rPr>
            </w:pPr>
            <w:r w:rsidRPr="004F0E11">
              <w:rPr>
                <w:b w:val="0"/>
              </w:rPr>
              <w:t>στ. Ενημερώνει και διαφωτίζει το κοινό σχετικά με τα θέματα της Ι.Υ.Α. μέσω της περιοδικής δημοσίευσης των αποτελεσμάτων της δραστηριότητας των Μ.Ι.Υ.Α. σε εθνικό επίπεδο και με κάθε άλλο πρόσφορο μέσο. Επίσης παρακολουθεί και καταγράφει τις επιστημονικές και τις κοινωνικές εξελίξεις στον τομέα της Ι.Υ.Α..</w:t>
            </w:r>
          </w:p>
          <w:p w:rsidR="00D307E6" w:rsidRPr="004F0E11" w:rsidRDefault="00D307E6" w:rsidP="00FD1B55">
            <w:pPr>
              <w:rPr>
                <w:b w:val="0"/>
              </w:rPr>
            </w:pPr>
            <w:r w:rsidRPr="004F0E11">
              <w:rPr>
                <w:b w:val="0"/>
              </w:rPr>
              <w:t xml:space="preserve"> ζ. Αναθέτει σε μέλος ή μέλη της τη διενέργεια διοικητικών εξετάσεων και επιβάλλει τις κατά το άρθρο 27 διοικητικές κυρώσεις.</w:t>
            </w:r>
          </w:p>
          <w:p w:rsidR="00D307E6" w:rsidRPr="004F0E11" w:rsidRDefault="00D307E6" w:rsidP="00FD1B55">
            <w:pPr>
              <w:rPr>
                <w:b w:val="0"/>
              </w:rPr>
            </w:pPr>
            <w:r w:rsidRPr="004F0E11">
              <w:rPr>
                <w:b w:val="0"/>
              </w:rPr>
              <w:t xml:space="preserve"> η. Καταγγέλλει τις παραβάσεις των διατάξεων του παρόντος νόμου στις αρμόδιες δικαστικές αρχές.</w:t>
            </w:r>
          </w:p>
          <w:p w:rsidR="00D307E6" w:rsidRPr="004F0E11" w:rsidRDefault="00D307E6" w:rsidP="00FD1B55">
            <w:pPr>
              <w:rPr>
                <w:b w:val="0"/>
              </w:rPr>
            </w:pPr>
            <w:r w:rsidRPr="004F0E11">
              <w:rPr>
                <w:b w:val="0"/>
              </w:rPr>
              <w:t xml:space="preserve"> θ. Συντάσσει κάθε χρόνο έκθεση για την εκτέλεση της αποστολής της κατά το προηγούμενο ημερολογιακό έτος. Η έκθεση υποβάλλεται από τον Πρόεδρο της Αρχής στον Πρόεδρο της Βουλής και στον Υπουργό Υγείας και Κοινωνικής Αλληλεγγύης, κοινοποιείται στην Εθνική Επιτροπή Βιοηθικής, δημοσιεύεται στην Εφημερίδα της Κυβερνήσεως και εν γένει δημοσιοποιείται με ευθύνη της Αρχής.</w:t>
            </w:r>
          </w:p>
          <w:p w:rsidR="00D307E6" w:rsidRPr="004F0E11" w:rsidRDefault="00D307E6" w:rsidP="00FD1B55">
            <w:pPr>
              <w:rPr>
                <w:b w:val="0"/>
              </w:rPr>
            </w:pPr>
            <w:r w:rsidRPr="004F0E11">
              <w:rPr>
                <w:b w:val="0"/>
              </w:rPr>
              <w:t xml:space="preserve"> ι. Εξετάζει αναφορές ή καταγγελίες σχετικά με την εφαρμογή του νόμου και την προστασία </w:t>
            </w:r>
            <w:r w:rsidRPr="004F0E11">
              <w:rPr>
                <w:b w:val="0"/>
              </w:rPr>
              <w:lastRenderedPageBreak/>
              <w:t>των δικαιωμάτων των αιτούντων, όταν αυτά θίγονται από τον τρόπο εφαρμογής των μεθόδων Ι.Υ.Α., καθώς και σχετικά με εξαιρετικά συμβάντα, και ενημερώνει τους ενδιαφερόμενους για τις σχετικές ενέργειές της.</w:t>
            </w:r>
          </w:p>
          <w:p w:rsidR="00D307E6" w:rsidRPr="004F0E11" w:rsidRDefault="00D307E6" w:rsidP="00FD1B55">
            <w:pPr>
              <w:rPr>
                <w:b w:val="0"/>
              </w:rPr>
            </w:pPr>
            <w:r w:rsidRPr="004F0E11">
              <w:rPr>
                <w:b w:val="0"/>
              </w:rPr>
              <w:t>ια. Γνωμοδοτεί και υποβάλλει προτάσεις προς τον Υπουργό Υγείας και Κοινωνικής Αλληλεγγύης για απαιτούμενες νέες ρυθμίσεις ή τροποποιήσεις του υπάρχοντος νομοθετικού πλαισίου.</w:t>
            </w:r>
          </w:p>
          <w:p w:rsidR="00D307E6" w:rsidRPr="004F0E11" w:rsidRDefault="00D307E6" w:rsidP="00FD1B55">
            <w:pPr>
              <w:rPr>
                <w:b w:val="0"/>
              </w:rPr>
            </w:pPr>
            <w:r w:rsidRPr="004F0E11">
              <w:rPr>
                <w:b w:val="0"/>
              </w:rPr>
              <w:t>ιβ. Συνεργάζεται με αντίστοιχες Αρχές άλλων Κρατών, καθώς και με Ευρωπαϊκούς και Διεθνείς Οργανισμούς και φορείς σε ζητήματα σχετικά με την άσκηση των αρμοδιοτήτων της.</w:t>
            </w:r>
          </w:p>
          <w:p w:rsidR="00D307E6" w:rsidRPr="004F0E11" w:rsidRDefault="00D307E6" w:rsidP="00FD1B55">
            <w:pPr>
              <w:rPr>
                <w:b w:val="0"/>
              </w:rPr>
            </w:pPr>
            <w:r w:rsidRPr="004F0E11">
              <w:rPr>
                <w:b w:val="0"/>
              </w:rPr>
              <w:t>ιγ. Εκδίδει κανονιστικές πράξεις για τη ρύθμιση ειδικών τεχνικών και λεπτομερειακών θεμάτων, στα οποία αναφέρεται ο παρών νόμος. Οι κανονιστικές πράξεις της Αρχής δημοσιεύονται στην Εφημερίδα της Κυβερνήσεως. Οι λοιπές αποφάσεις ισχύουν από την έκδοση ή την κοινοποίησή τους.</w:t>
            </w:r>
          </w:p>
          <w:p w:rsidR="00D307E6" w:rsidRPr="004F0E11" w:rsidRDefault="00D307E6" w:rsidP="00FD1B55">
            <w:pPr>
              <w:rPr>
                <w:b w:val="0"/>
              </w:rPr>
            </w:pPr>
            <w:r w:rsidRPr="004F0E11">
              <w:rPr>
                <w:b w:val="0"/>
              </w:rPr>
              <w:t xml:space="preserve"> ιδ. Αποφασίζει για την τύχη των γαμετών, του γεννητικού υλικού και των γονιμοποιημένων ωαρίων που βρίσκονται ή φυλάσσονται σε νωπή ή </w:t>
            </w:r>
            <w:proofErr w:type="spellStart"/>
            <w:r w:rsidRPr="004F0E11">
              <w:rPr>
                <w:b w:val="0"/>
              </w:rPr>
              <w:t>κρυοσυντηρημένη</w:t>
            </w:r>
            <w:proofErr w:type="spellEnd"/>
            <w:r w:rsidRPr="004F0E11">
              <w:rPr>
                <w:b w:val="0"/>
              </w:rPr>
              <w:t xml:space="preserve"> κατάσταση σε μια Μ.Ι.Υ.Α. ή Τράπεζα </w:t>
            </w:r>
            <w:proofErr w:type="spellStart"/>
            <w:r w:rsidRPr="004F0E11">
              <w:rPr>
                <w:b w:val="0"/>
              </w:rPr>
              <w:t>Κρυοσυντήρησης</w:t>
            </w:r>
            <w:proofErr w:type="spellEnd"/>
            <w:r w:rsidRPr="004F0E11">
              <w:rPr>
                <w:b w:val="0"/>
              </w:rPr>
              <w:t>, η λειτουργία της οποίας έχει ανασταλεί ή διακοπεί για οποιονδήποτε λόγο.</w:t>
            </w:r>
          </w:p>
          <w:p w:rsidR="00D307E6" w:rsidRPr="004F0E11" w:rsidRDefault="00D307E6" w:rsidP="00FD1B55">
            <w:pPr>
              <w:rPr>
                <w:b w:val="0"/>
              </w:rPr>
            </w:pPr>
            <w:r w:rsidRPr="004F0E11">
              <w:rPr>
                <w:b w:val="0"/>
              </w:rPr>
              <w:t>ιε. Ασχολείται και με κάθε άλλο, μη ρητώς αναφερόμενο στον παρόντα νόμο θέμα, το οποίο κατά την κρίση της εντάσσεται στο πεδίο της Ι.Υ.Α..</w:t>
            </w:r>
          </w:p>
          <w:p w:rsidR="00D307E6" w:rsidRPr="004F0E11" w:rsidRDefault="00D307E6" w:rsidP="00FD1B55">
            <w:pPr>
              <w:rPr>
                <w:b w:val="0"/>
              </w:rPr>
            </w:pPr>
            <w:r w:rsidRPr="004F0E11">
              <w:rPr>
                <w:b w:val="0"/>
              </w:rPr>
              <w:t>2. Η Αρχή τηρεί τα ακόλουθα εθνικά μητρώα και αρχεία:</w:t>
            </w:r>
          </w:p>
          <w:p w:rsidR="00D307E6" w:rsidRPr="004F0E11" w:rsidRDefault="00D307E6" w:rsidP="00FD1B55">
            <w:pPr>
              <w:rPr>
                <w:b w:val="0"/>
              </w:rPr>
            </w:pPr>
            <w:r w:rsidRPr="004F0E11">
              <w:rPr>
                <w:b w:val="0"/>
              </w:rPr>
              <w:t xml:space="preserve"> α. Μητρώο αδειών λειτουργίας Μ.Ι.Υ.Α. και Τραπεζών </w:t>
            </w:r>
            <w:proofErr w:type="spellStart"/>
            <w:r w:rsidRPr="004F0E11">
              <w:rPr>
                <w:b w:val="0"/>
              </w:rPr>
              <w:t>Κρυοσυντήρησης</w:t>
            </w:r>
            <w:proofErr w:type="spellEnd"/>
            <w:r w:rsidRPr="004F0E11">
              <w:rPr>
                <w:b w:val="0"/>
              </w:rPr>
              <w:t>.</w:t>
            </w:r>
          </w:p>
          <w:p w:rsidR="00D307E6" w:rsidRPr="004F0E11" w:rsidRDefault="00D307E6" w:rsidP="00FD1B55">
            <w:pPr>
              <w:rPr>
                <w:b w:val="0"/>
              </w:rPr>
            </w:pPr>
            <w:r w:rsidRPr="004F0E11">
              <w:rPr>
                <w:b w:val="0"/>
              </w:rPr>
              <w:t xml:space="preserve"> β. Αρχείο των αποτελεσμάτων της εφαρμογής των μεθόδων Ι.Υ.Α..</w:t>
            </w:r>
          </w:p>
          <w:p w:rsidR="00D307E6" w:rsidRPr="004F0E11" w:rsidRDefault="00D307E6" w:rsidP="00FD1B55">
            <w:pPr>
              <w:rPr>
                <w:b w:val="0"/>
              </w:rPr>
            </w:pPr>
            <w:r w:rsidRPr="004F0E11">
              <w:rPr>
                <w:b w:val="0"/>
              </w:rPr>
              <w:t xml:space="preserve"> γ. Αρχείο απόρρητων ιατρικών στοιχείων των δοτών γεννητικού υλικού και γονιμοποιημένων ωαρίων, σύμφωνα με την παράγραφο 6 του άρθρου 8. Τα στοιχεία των δοτών καταχωρίζονται σε κωδικοποιημένη μορφή.</w:t>
            </w:r>
          </w:p>
          <w:p w:rsidR="00D307E6" w:rsidRPr="004F0E11" w:rsidRDefault="00D307E6" w:rsidP="00FD1B55">
            <w:pPr>
              <w:rPr>
                <w:b w:val="0"/>
              </w:rPr>
            </w:pPr>
            <w:r w:rsidRPr="004F0E11">
              <w:rPr>
                <w:b w:val="0"/>
              </w:rPr>
              <w:t xml:space="preserve"> δ. Άκρως απόρρητα αρχεία που περιέχουν τα στοιχεία ταυτότητας δοτών γεννητικού υλικού και γονιμοποιημένων ωαρίων, καθώς και τον αντίστοιχο </w:t>
            </w:r>
          </w:p>
          <w:p w:rsidR="00D307E6" w:rsidRPr="004F0E11" w:rsidRDefault="00D307E6" w:rsidP="00FD1B55">
            <w:pPr>
              <w:rPr>
                <w:b w:val="0"/>
              </w:rPr>
            </w:pPr>
            <w:r w:rsidRPr="004F0E11">
              <w:rPr>
                <w:b w:val="0"/>
              </w:rPr>
              <w:t>κωδικό.</w:t>
            </w:r>
          </w:p>
          <w:p w:rsidR="00D307E6" w:rsidRPr="004F0E11" w:rsidRDefault="00D307E6" w:rsidP="00FD1B55">
            <w:pPr>
              <w:rPr>
                <w:b w:val="0"/>
              </w:rPr>
            </w:pPr>
            <w:r w:rsidRPr="004F0E11">
              <w:rPr>
                <w:b w:val="0"/>
              </w:rPr>
              <w:t xml:space="preserve">3. Τα παραπάνω μητρώα και αρχεία περιέχουν ευαίσθητα προσωπικά δεδομένα, κατά την έννοια του Ν. 2472/1997. Η πρόσβαση στα υπό στοιχεία </w:t>
            </w:r>
            <w:proofErr w:type="spellStart"/>
            <w:r w:rsidRPr="004F0E11">
              <w:rPr>
                <w:b w:val="0"/>
              </w:rPr>
              <w:t>α΄</w:t>
            </w:r>
            <w:proofErr w:type="spellEnd"/>
            <w:r w:rsidRPr="004F0E11">
              <w:rPr>
                <w:b w:val="0"/>
              </w:rPr>
              <w:t xml:space="preserve"> και </w:t>
            </w:r>
            <w:proofErr w:type="spellStart"/>
            <w:r w:rsidRPr="004F0E11">
              <w:rPr>
                <w:b w:val="0"/>
              </w:rPr>
              <w:t>β΄</w:t>
            </w:r>
            <w:proofErr w:type="spellEnd"/>
            <w:r w:rsidRPr="004F0E11">
              <w:rPr>
                <w:b w:val="0"/>
              </w:rPr>
              <w:t xml:space="preserve"> μητρώα και αρχεία της προηγούμενης παραγράφου επιτρέπεται με άδεια της Αρχής, τηρουμένων των προϋποθέσεων του Ν. 2472/1997. Η πρόσβαση στο υπό στοιχείο </w:t>
            </w:r>
            <w:proofErr w:type="spellStart"/>
            <w:r w:rsidRPr="004F0E11">
              <w:rPr>
                <w:b w:val="0"/>
              </w:rPr>
              <w:t>γ΄</w:t>
            </w:r>
            <w:proofErr w:type="spellEnd"/>
            <w:r w:rsidRPr="004F0E11">
              <w:rPr>
                <w:b w:val="0"/>
              </w:rPr>
              <w:t xml:space="preserve"> αρχείο της προηγούμενης παραγράφου επιτρέπεται, με άδεια της Αρχής, μόνο στο τέκνο, για λόγους σχετικούς με την υγεία του.</w:t>
            </w:r>
          </w:p>
          <w:p w:rsidR="00D307E6" w:rsidRPr="004F0E11" w:rsidRDefault="00D307E6" w:rsidP="00FD1B55">
            <w:pPr>
              <w:numPr>
                <w:ilvl w:val="0"/>
                <w:numId w:val="43"/>
              </w:numPr>
              <w:spacing w:before="0" w:after="0"/>
              <w:contextualSpacing/>
              <w:jc w:val="left"/>
              <w:rPr>
                <w:b w:val="0"/>
              </w:rPr>
            </w:pPr>
            <w:r w:rsidRPr="004F0E11">
              <w:rPr>
                <w:b w:val="0"/>
              </w:rPr>
              <w:t>άρθρο 21 ν. 3305/2005 Συγκρότηση της Αρχής Ι.Υ.Α.</w:t>
            </w:r>
          </w:p>
          <w:p w:rsidR="00D307E6" w:rsidRPr="004F0E11" w:rsidRDefault="00D307E6" w:rsidP="00FD1B55">
            <w:pPr>
              <w:rPr>
                <w:b w:val="0"/>
              </w:rPr>
            </w:pPr>
            <w:r w:rsidRPr="004F0E11">
              <w:rPr>
                <w:b w:val="0"/>
              </w:rPr>
              <w:t>1. Η Αρχή συγκροτείται από τον Πρόεδρο και οκτώ μέλη. Ως Πρόεδρος ορίζεται Καθηγητής ή Αναπληρωτής Καθηγητής Α.Ε.Ι., εν ενεργεία ή μη είτε σε γνωστικό αντικείμενο του δικαίου είτε στο γνωστικό αντικείμενο της μαιευτικής-γυναικολογίας, με πείρα στην Ι.Υ.Α..</w:t>
            </w:r>
          </w:p>
          <w:p w:rsidR="00D307E6" w:rsidRPr="004F0E11" w:rsidRDefault="00D307E6" w:rsidP="00FD1B55">
            <w:pPr>
              <w:rPr>
                <w:b w:val="0"/>
              </w:rPr>
            </w:pPr>
            <w:r w:rsidRPr="004F0E11">
              <w:rPr>
                <w:b w:val="0"/>
              </w:rPr>
              <w:t>2. Ο Πρόεδρος της Αρχής διορίζεται με Προεδρικό Διάταγμα, που εκδίδεται με πρόταση του Υπουργικού Συμβουλίου, ύστερα από εισήγηση του Υπουργού Υγείας και Κοινωνικής Αλληλεγγύης και γνώμη της Επιτροπής Θεσμών και Διαφάνειας της Βουλής.</w:t>
            </w:r>
          </w:p>
          <w:p w:rsidR="00D307E6" w:rsidRPr="004F0E11" w:rsidRDefault="00D307E6" w:rsidP="00FD1B55">
            <w:pPr>
              <w:rPr>
                <w:b w:val="0"/>
              </w:rPr>
            </w:pPr>
            <w:r w:rsidRPr="004F0E11">
              <w:rPr>
                <w:b w:val="0"/>
              </w:rPr>
              <w:t>Με την ίδια διαδικασία επιλέγεται και διορίζεται ο αναπληρωτής του Προέδρου.</w:t>
            </w:r>
          </w:p>
          <w:p w:rsidR="00D307E6" w:rsidRPr="004F0E11" w:rsidRDefault="00D307E6" w:rsidP="00FD1B55">
            <w:pPr>
              <w:rPr>
                <w:b w:val="0"/>
              </w:rPr>
            </w:pPr>
            <w:r w:rsidRPr="004F0E11">
              <w:rPr>
                <w:b w:val="0"/>
              </w:rPr>
              <w:t>Τα μέλη της Αρχής, καθώς και οι αναπληρωτές τους, διορίζονται με απόφαση του Υπουργού Υγείας και Κοινωνικής Αλληλεγγύης.</w:t>
            </w:r>
          </w:p>
          <w:p w:rsidR="00D307E6" w:rsidRPr="004F0E11" w:rsidRDefault="00D307E6" w:rsidP="00FD1B55">
            <w:pPr>
              <w:rPr>
                <w:b w:val="0"/>
              </w:rPr>
            </w:pPr>
            <w:r w:rsidRPr="004F0E11">
              <w:rPr>
                <w:b w:val="0"/>
              </w:rPr>
              <w:lastRenderedPageBreak/>
              <w:t>3. Η θητεία του Προέδρου, των μελών της Αρχής και των αναπληρωτών τους είναι τετραετής και μπορεί να ανανεωθεί μία μόνο φορά. Κανείς δεν μπορεί να υπηρετήσει περισσότερα από οκτώ συνεχόμενα έτη στην ίδια θέση.</w:t>
            </w:r>
          </w:p>
          <w:p w:rsidR="00D307E6" w:rsidRPr="004F0E11" w:rsidRDefault="00D307E6" w:rsidP="00FD1B55">
            <w:pPr>
              <w:rPr>
                <w:b w:val="0"/>
              </w:rPr>
            </w:pPr>
            <w:r w:rsidRPr="004F0E11">
              <w:rPr>
                <w:b w:val="0"/>
              </w:rPr>
              <w:t>4. Η σύνθεση των μελών της Αρχής ανανεώνεται κατά το ήμισυ ανά τετραετία. Στο τέλος της πρώτης θητείας, τέσσερα μέλη της Αρχής, τα οποία κληρώνονται από τον Πρόεδρο, παρουσία όλων των μελών της, αμέσως μετά τη λήψη της απόφασης επιλογής τους, διορίζονται για επιπλέον θητεία δύο ετών. Ο Πρόεδρος της Αρχής και ο αναπληρωτής του διορίζονται πάντοτε για πλήρη θητεία.</w:t>
            </w:r>
          </w:p>
          <w:p w:rsidR="00D307E6" w:rsidRPr="004F0E11" w:rsidRDefault="00D307E6" w:rsidP="00FD1B55">
            <w:pPr>
              <w:rPr>
                <w:b w:val="0"/>
              </w:rPr>
            </w:pPr>
            <w:r w:rsidRPr="004F0E11">
              <w:rPr>
                <w:b w:val="0"/>
              </w:rPr>
              <w:t>5. Σε περίπτωση θανάτου, παραίτησης ή έκπτωσης μέλους της Αρχής διορίζεται νέο μέλος για το υπόλοιπο της θητείας. Η θητεία των μελών της Αρχής παρατείνεται αυτοδικαίως μέχρι το διορισμό νέων.</w:t>
            </w:r>
          </w:p>
          <w:p w:rsidR="00D307E6" w:rsidRPr="004F0E11" w:rsidRDefault="00D307E6" w:rsidP="00FD1B55">
            <w:pPr>
              <w:rPr>
                <w:b w:val="0"/>
              </w:rPr>
            </w:pPr>
            <w:r w:rsidRPr="004F0E11">
              <w:rPr>
                <w:b w:val="0"/>
              </w:rPr>
              <w:t>6. Ο Πρόεδρος και τα μέλη της Αρχής διορίζονται με ισάριθμους αναπληρωτές, οι οποίοι πρέπει να διαθέτουν τις ίδιες ιδιότητες και προσόντα. Εφόσον Πρόεδρος της Αρχής οριστεί Καθηγητής ή Αναπληρωτής Καθηγητής Α.Ε.Ι., εν ενεργεία ή μη, σε γνωστικό αντικείμενο του δικαίου, ο αναπληρωτής του πρέπει να είναι υποχρεωτικά Καθηγητής ή Αναπληρωτής Καθηγητής Α.Ε.Ι. στο γνωστικό αντικείμενο της μαιευτικής γυναικολογίας και αντίστροφα.</w:t>
            </w:r>
          </w:p>
          <w:p w:rsidR="00D307E6" w:rsidRPr="004F0E11" w:rsidRDefault="00D307E6" w:rsidP="00FD1B55">
            <w:pPr>
              <w:rPr>
                <w:b w:val="0"/>
              </w:rPr>
            </w:pPr>
            <w:r w:rsidRPr="004F0E11">
              <w:rPr>
                <w:b w:val="0"/>
              </w:rPr>
              <w:t>7. Ως μέλη της Αρχής ορίζονται:</w:t>
            </w:r>
          </w:p>
          <w:p w:rsidR="00D307E6" w:rsidRPr="004F0E11" w:rsidRDefault="00D307E6" w:rsidP="00FD1B55">
            <w:pPr>
              <w:rPr>
                <w:b w:val="0"/>
              </w:rPr>
            </w:pPr>
            <w:r w:rsidRPr="004F0E11">
              <w:rPr>
                <w:b w:val="0"/>
              </w:rPr>
              <w:t xml:space="preserve"> α. ένας Καθηγητής Α.Ε.Ι., τουλάχιστον της βαθμίδας του μόνιμου Επίκουρου, σε γνωστικό αντικείμενο του δικαίου,</w:t>
            </w:r>
          </w:p>
          <w:p w:rsidR="00D307E6" w:rsidRPr="004F0E11" w:rsidRDefault="00D307E6" w:rsidP="00FD1B55">
            <w:pPr>
              <w:rPr>
                <w:b w:val="0"/>
              </w:rPr>
            </w:pPr>
            <w:r w:rsidRPr="004F0E11">
              <w:rPr>
                <w:b w:val="0"/>
              </w:rPr>
              <w:t xml:space="preserve"> β. ένας Καθηγητής ιατρικού τμήματος Α.Ε.Ι., τουλάχιστον της βαθμίδας του μόνιμου Επίκουρου, στο γνωστικό αντικείμενο της μαιευτικής γυναικολογίας, με πείρα στην Ι.Υ.Α.,</w:t>
            </w:r>
          </w:p>
          <w:p w:rsidR="00D307E6" w:rsidRPr="004F0E11" w:rsidRDefault="00D307E6" w:rsidP="00FD1B55">
            <w:pPr>
              <w:rPr>
                <w:b w:val="0"/>
              </w:rPr>
            </w:pPr>
            <w:r w:rsidRPr="004F0E11">
              <w:rPr>
                <w:b w:val="0"/>
              </w:rPr>
              <w:t xml:space="preserve"> γ. ένας Καθηγητής Α.Ε.Ι., τουλάχιστον της βαθμίδας του μόνιμου Επίκουρου, στο γνωστικό αντικείμενο της βιολογίας ή βιοχημείας ή εμβρυολογίας ή γενετικής, με πείρα στην Ι.Υ.Α.,</w:t>
            </w:r>
          </w:p>
          <w:p w:rsidR="00D307E6" w:rsidRPr="004F0E11" w:rsidRDefault="00D307E6" w:rsidP="00FD1B55">
            <w:pPr>
              <w:rPr>
                <w:b w:val="0"/>
              </w:rPr>
            </w:pPr>
            <w:r w:rsidRPr="004F0E11">
              <w:rPr>
                <w:b w:val="0"/>
              </w:rPr>
              <w:t xml:space="preserve"> δ. ένα πρόσωπο με κύρος και εμπειρία στον τομέα της βιοηθικής και της προστασίας των ανθρωπίνων δικαιωμάτων,</w:t>
            </w:r>
          </w:p>
          <w:p w:rsidR="00D307E6" w:rsidRPr="004F0E11" w:rsidRDefault="00D307E6" w:rsidP="00FD1B55">
            <w:pPr>
              <w:rPr>
                <w:b w:val="0"/>
              </w:rPr>
            </w:pPr>
            <w:r w:rsidRPr="004F0E11">
              <w:rPr>
                <w:b w:val="0"/>
              </w:rPr>
              <w:t xml:space="preserve"> ε. ένας μαιευτήρας γυναικολόγος του Εθνικού Συστήματος Υγείας ή του ιδιωτικού τομέα, με πείρα στην Ι.Υ.Α.,</w:t>
            </w:r>
          </w:p>
          <w:p w:rsidR="00D307E6" w:rsidRPr="004F0E11" w:rsidRDefault="00D307E6" w:rsidP="00FD1B55">
            <w:pPr>
              <w:rPr>
                <w:b w:val="0"/>
              </w:rPr>
            </w:pPr>
            <w:r w:rsidRPr="004F0E11">
              <w:rPr>
                <w:b w:val="0"/>
              </w:rPr>
              <w:t>στ. ένας επιστήμονας στο γνωστικό αντικείμενο της βιολογίας ή βιοχημείας ή εμβρυολογίας ή γενετικής του Εθνικού Συστήματος Υγείας ή του ιδιωτικού τομέα, με πείρα στην Ι.Υ.Α.,</w:t>
            </w:r>
          </w:p>
          <w:p w:rsidR="00D307E6" w:rsidRPr="004F0E11" w:rsidRDefault="00D307E6" w:rsidP="00FD1B55">
            <w:pPr>
              <w:rPr>
                <w:b w:val="0"/>
              </w:rPr>
            </w:pPr>
            <w:r w:rsidRPr="004F0E11">
              <w:rPr>
                <w:b w:val="0"/>
              </w:rPr>
              <w:t xml:space="preserve"> ζ. ένας ψυχολόγος με πείρα στη συμβουλευτική των </w:t>
            </w:r>
            <w:proofErr w:type="spellStart"/>
            <w:r w:rsidRPr="004F0E11">
              <w:rPr>
                <w:b w:val="0"/>
              </w:rPr>
              <w:t>υπογόνιμων</w:t>
            </w:r>
            <w:proofErr w:type="spellEnd"/>
            <w:r w:rsidRPr="004F0E11">
              <w:rPr>
                <w:b w:val="0"/>
              </w:rPr>
              <w:t xml:space="preserve"> ατόμων,</w:t>
            </w:r>
          </w:p>
          <w:p w:rsidR="00D307E6" w:rsidRPr="004F0E11" w:rsidRDefault="00D307E6" w:rsidP="00FD1B55">
            <w:pPr>
              <w:rPr>
                <w:b w:val="0"/>
              </w:rPr>
            </w:pPr>
            <w:r w:rsidRPr="004F0E11">
              <w:rPr>
                <w:b w:val="0"/>
              </w:rPr>
              <w:t xml:space="preserve"> η. ένα πρόσωπο που έχει υποβληθεί σε μεθόδους Ι.Υ.Α..</w:t>
            </w:r>
          </w:p>
          <w:p w:rsidR="00D307E6" w:rsidRPr="004F0E11" w:rsidRDefault="00D307E6" w:rsidP="00FD1B55">
            <w:pPr>
              <w:rPr>
                <w:b w:val="0"/>
              </w:rPr>
            </w:pPr>
            <w:r w:rsidRPr="004F0E11">
              <w:rPr>
                <w:b w:val="0"/>
              </w:rPr>
              <w:t>8. Στον Πρόεδρο, στα μέλη της Αρχής και στους αναπληρωτές τους που ανήκουν στο Διδακτικό Επιστημονικό Προσωπικό Α.Ε.Ι. επιτρέπεται η άσκηση των καθηκόντων τους στο οικείο Α.Ε.Ι., με καθεστώς πλήρους απασχόλησης.</w:t>
            </w:r>
          </w:p>
          <w:p w:rsidR="00D307E6" w:rsidRPr="004F0E11" w:rsidRDefault="00D307E6" w:rsidP="00FD1B55">
            <w:pPr>
              <w:numPr>
                <w:ilvl w:val="0"/>
                <w:numId w:val="43"/>
              </w:numPr>
              <w:spacing w:before="0" w:after="0"/>
              <w:contextualSpacing/>
              <w:rPr>
                <w:b w:val="0"/>
              </w:rPr>
            </w:pPr>
            <w:r w:rsidRPr="004F0E11">
              <w:rPr>
                <w:b w:val="0"/>
              </w:rPr>
              <w:t>άρθρο 22 ν. 3305/2005 Λειτουργία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23 ν. 3305/2005 Κωλύματα - Ασυμβίβαστα μελών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24 ν. 3305/2005 Υποχρεώσεις και Δικαιώματα μελών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25 ν. 3305/2005 Γραμματεία της Αρχής Ι.Υ.Α.</w:t>
            </w:r>
          </w:p>
        </w:tc>
      </w:tr>
    </w:tbl>
    <w:p w:rsidR="00D307E6" w:rsidRPr="004F0E11" w:rsidRDefault="00D307E6" w:rsidP="00D307E6">
      <w:pPr>
        <w:pStyle w:val="1"/>
        <w:rPr>
          <w:szCs w:val="24"/>
        </w:rPr>
      </w:pPr>
      <w:bookmarkStart w:id="4" w:name="_Toc386725106"/>
      <w:bookmarkStart w:id="5" w:name="_Toc393401017"/>
      <w:r w:rsidRPr="004F0E11">
        <w:rPr>
          <w:szCs w:val="24"/>
        </w:rPr>
        <w:lastRenderedPageBreak/>
        <w:t>ΙΙ. Η ΥΠΟΒΟΗΘΟΥΜΕΝΗ ΑΝΑΠΑΡΑΓΩΓΗ ΣΕ ΖΕΥΓΑΡΙΑ</w:t>
      </w:r>
      <w:bookmarkEnd w:id="4"/>
      <w:bookmarkEnd w:id="5"/>
    </w:p>
    <w:p w:rsidR="00D307E6" w:rsidRPr="004F0E11" w:rsidRDefault="00D307E6" w:rsidP="00D307E6">
      <w:pPr>
        <w:pStyle w:val="2"/>
        <w:rPr>
          <w:szCs w:val="24"/>
        </w:rPr>
      </w:pPr>
      <w:bookmarkStart w:id="6" w:name="_Toc386725107"/>
      <w:bookmarkStart w:id="7" w:name="_Toc393401018"/>
      <w:r w:rsidRPr="004F0E11">
        <w:rPr>
          <w:szCs w:val="24"/>
        </w:rPr>
        <w:t>Α. ΟΡΟΙ ΠΡΟΣΒΑΣΗΣ ΣΤΗΝ ΥΠΟΒΟΗΘΟΥΜΕΝΗ ΑΝΑΠΑΡΑΓΩΓΗ</w:t>
      </w:r>
      <w:bookmarkEnd w:id="6"/>
      <w:bookmarkEnd w:id="7"/>
    </w:p>
    <w:p w:rsidR="00D307E6" w:rsidRPr="004F0E11" w:rsidRDefault="00D307E6" w:rsidP="00D307E6">
      <w:pPr>
        <w:pStyle w:val="3"/>
        <w:rPr>
          <w:szCs w:val="24"/>
        </w:rPr>
      </w:pPr>
      <w:bookmarkStart w:id="8" w:name="_Toc386725108"/>
      <w:bookmarkStart w:id="9" w:name="_Toc393401019"/>
      <w:r w:rsidRPr="004F0E11">
        <w:rPr>
          <w:szCs w:val="24"/>
        </w:rPr>
        <w:t>1. ΑΔΥΝΑΜΙΑ ΑΠΟΚΤΗΣΗΣ ΠΑΙΔΙΩΝ ΜΕ ΦΥΣΙΚΟ ΤΡΟΠΟ</w:t>
      </w:r>
      <w:bookmarkEnd w:id="8"/>
      <w:bookmarkEnd w:id="9"/>
    </w:p>
    <w:p w:rsidR="00D307E6" w:rsidRPr="004F0E11" w:rsidRDefault="00D307E6" w:rsidP="00D307E6">
      <w:r w:rsidRPr="004F0E11">
        <w:t>1.1. Αποτελεί προϋπόθεση για την προσφυγή σε μεθόδους υποβοηθούμενης αναπαραγωγής η αδυναμία ενός ζευγαριού να αποκτήσει παιδιά με φυσικό τρόπο;</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Άρθρο 1455 §1 εδ.1 ΑΚ</w:t>
      </w:r>
    </w:p>
    <w:p w:rsidR="00D307E6" w:rsidRPr="004F0E11" w:rsidRDefault="00D307E6" w:rsidP="00D307E6">
      <w:pPr>
        <w:rPr>
          <w:b w:val="0"/>
        </w:rPr>
      </w:pPr>
      <w:r w:rsidRPr="004F0E11">
        <w:rPr>
          <w:b w:val="0"/>
        </w:rPr>
        <w:t>Άρθρο 30 §2 ν.  3418/2005 (ΦΕΚ Α’ 287/28-11-2005 Κώδικας Ιατρικής Δεοντολογίας – Κ.Ι.Δ.)</w:t>
      </w:r>
    </w:p>
    <w:p w:rsidR="00D307E6" w:rsidRPr="004F0E11" w:rsidRDefault="00D307E6" w:rsidP="00D307E6">
      <w:r w:rsidRPr="004F0E11">
        <w:t>1.2. Αν η απάντηση στο 1.1. είναι ΝΑΙ,  ποια είναι η έννοια της «αδυναμίας»;</w:t>
      </w:r>
    </w:p>
    <w:p w:rsidR="00D307E6" w:rsidRPr="004F0E11" w:rsidRDefault="00D307E6" w:rsidP="00D307E6">
      <w:pPr>
        <w:spacing w:before="60" w:after="60"/>
        <w:ind w:left="425"/>
        <w:rPr>
          <w:u w:val="single"/>
        </w:rPr>
      </w:pPr>
      <w:r w:rsidRPr="004F0E11">
        <w:rPr>
          <w:u w:val="single"/>
        </w:rPr>
        <w:t xml:space="preserve">(α) </w:t>
      </w:r>
      <w:r w:rsidRPr="004F0E11">
        <w:rPr>
          <w:u w:val="single"/>
          <w:lang w:val="en-US"/>
        </w:rPr>
        <w:t>M</w:t>
      </w:r>
      <w:r w:rsidRPr="004F0E11">
        <w:rPr>
          <w:u w:val="single"/>
        </w:rPr>
        <w:t>όνο ιατρική αδυναμία</w:t>
      </w:r>
    </w:p>
    <w:p w:rsidR="00D307E6" w:rsidRPr="004F0E11" w:rsidRDefault="00D307E6" w:rsidP="00D307E6">
      <w:pPr>
        <w:spacing w:before="60" w:after="60"/>
        <w:ind w:left="425"/>
        <w:rPr>
          <w:b w:val="0"/>
        </w:rPr>
      </w:pPr>
      <w:r w:rsidRPr="004F0E11">
        <w:rPr>
          <w:b w:val="0"/>
        </w:rPr>
        <w:t xml:space="preserve">Βλ. ενδεικτικά, Εισηγητική Έκθεση ν. 3089/2002, Εισηγητική Έκθεση ν. 3305/2005, </w:t>
      </w:r>
      <w:r w:rsidRPr="004F0E11">
        <w:rPr>
          <w:b w:val="0"/>
          <w:i/>
        </w:rPr>
        <w:t xml:space="preserve"> Εθνική Επιτροπή Βιοηθικής, </w:t>
      </w:r>
      <w:r w:rsidRPr="004F0E11">
        <w:rPr>
          <w:b w:val="0"/>
        </w:rPr>
        <w:t xml:space="preserve">Εισήγηση για την Ιατρικώς Υποβοηθούμενη Αναπαραγωγή, (11-10-2002), www.bioethics.gr/media/pdf/recommendations/recom_med_ass_reprod_gr.pdf, </w:t>
      </w:r>
      <w:r w:rsidRPr="004F0E11">
        <w:rPr>
          <w:b w:val="0"/>
          <w:i/>
        </w:rPr>
        <w:t xml:space="preserve">Βιδάλης </w:t>
      </w:r>
      <w:proofErr w:type="spellStart"/>
      <w:r w:rsidRPr="004F0E11">
        <w:rPr>
          <w:b w:val="0"/>
          <w:i/>
        </w:rPr>
        <w:t>Τ.,</w:t>
      </w:r>
      <w:r w:rsidRPr="004F0E11">
        <w:rPr>
          <w:b w:val="0"/>
        </w:rPr>
        <w:t>Βιοδίκαιο</w:t>
      </w:r>
      <w:proofErr w:type="spellEnd"/>
      <w:r w:rsidRPr="004F0E11">
        <w:rPr>
          <w:b w:val="0"/>
        </w:rPr>
        <w:t xml:space="preserve">, Το πρόσωπο, σ. 208 </w:t>
      </w:r>
      <w:proofErr w:type="spellStart"/>
      <w:r w:rsidRPr="004F0E11">
        <w:rPr>
          <w:b w:val="0"/>
        </w:rPr>
        <w:t>επ</w:t>
      </w:r>
      <w:proofErr w:type="spellEnd"/>
      <w:r w:rsidRPr="004F0E11">
        <w:rPr>
          <w:b w:val="0"/>
        </w:rPr>
        <w:t xml:space="preserve">., </w:t>
      </w:r>
      <w:proofErr w:type="spellStart"/>
      <w:r w:rsidRPr="004F0E11">
        <w:rPr>
          <w:b w:val="0"/>
          <w:i/>
        </w:rPr>
        <w:t>Κουνουγέρη</w:t>
      </w:r>
      <w:proofErr w:type="spellEnd"/>
      <w:r w:rsidRPr="004F0E11">
        <w:rPr>
          <w:b w:val="0"/>
          <w:i/>
        </w:rPr>
        <w:t xml:space="preserve"> – </w:t>
      </w:r>
      <w:proofErr w:type="spellStart"/>
      <w:r w:rsidRPr="004F0E11">
        <w:rPr>
          <w:b w:val="0"/>
          <w:i/>
        </w:rPr>
        <w:t>Μανωλεδάκη</w:t>
      </w:r>
      <w:proofErr w:type="spellEnd"/>
      <w:r w:rsidRPr="004F0E11">
        <w:rPr>
          <w:b w:val="0"/>
          <w:i/>
        </w:rPr>
        <w:t xml:space="preserve"> Ε.,</w:t>
      </w:r>
      <w:r w:rsidRPr="004F0E11">
        <w:rPr>
          <w:b w:val="0"/>
        </w:rPr>
        <w:t xml:space="preserve"> Τεχνητή Γονιμοποίηση και Οικογενειακό Δίκαιο, σ. 10, </w:t>
      </w:r>
      <w:proofErr w:type="spellStart"/>
      <w:r w:rsidRPr="004F0E11">
        <w:rPr>
          <w:b w:val="0"/>
          <w:i/>
        </w:rPr>
        <w:t>Κριάρη</w:t>
      </w:r>
      <w:proofErr w:type="spellEnd"/>
      <w:r w:rsidRPr="004F0E11">
        <w:rPr>
          <w:b w:val="0"/>
          <w:i/>
        </w:rPr>
        <w:t>-</w:t>
      </w:r>
      <w:proofErr w:type="spellStart"/>
      <w:r w:rsidRPr="004F0E11">
        <w:rPr>
          <w:b w:val="0"/>
          <w:i/>
        </w:rPr>
        <w:t>Κατράνη</w:t>
      </w:r>
      <w:proofErr w:type="spellEnd"/>
      <w:r w:rsidRPr="004F0E11">
        <w:rPr>
          <w:b w:val="0"/>
          <w:i/>
        </w:rPr>
        <w:t xml:space="preserve"> Ι.,</w:t>
      </w:r>
      <w:r w:rsidRPr="004F0E11">
        <w:rPr>
          <w:b w:val="0"/>
        </w:rPr>
        <w:t xml:space="preserve"> Υποβοηθούμενη αναπαραγωγή: Οι ευρωπαϊκές ρυθμίσεις και η ελληνική πρόταση, Συνήγορος 2002, </w:t>
      </w:r>
      <w:proofErr w:type="spellStart"/>
      <w:r w:rsidRPr="004F0E11">
        <w:rPr>
          <w:b w:val="0"/>
        </w:rPr>
        <w:t>τεύχ</w:t>
      </w:r>
      <w:proofErr w:type="spellEnd"/>
      <w:r w:rsidRPr="004F0E11">
        <w:rPr>
          <w:b w:val="0"/>
        </w:rPr>
        <w:t xml:space="preserve">. 34, σ. 443 </w:t>
      </w:r>
      <w:proofErr w:type="spellStart"/>
      <w:r w:rsidRPr="004F0E11">
        <w:rPr>
          <w:b w:val="0"/>
        </w:rPr>
        <w:t>επ</w:t>
      </w:r>
      <w:proofErr w:type="spellEnd"/>
      <w:r w:rsidRPr="004F0E11">
        <w:rPr>
          <w:b w:val="0"/>
        </w:rPr>
        <w:t xml:space="preserve">., </w:t>
      </w:r>
      <w:proofErr w:type="spellStart"/>
      <w:r w:rsidRPr="004F0E11">
        <w:rPr>
          <w:b w:val="0"/>
          <w:i/>
        </w:rPr>
        <w:t>Μηλαπίδου</w:t>
      </w:r>
      <w:proofErr w:type="spellEnd"/>
      <w:r w:rsidRPr="004F0E11">
        <w:rPr>
          <w:b w:val="0"/>
          <w:i/>
        </w:rPr>
        <w:t xml:space="preserve"> Μ.,</w:t>
      </w:r>
      <w:r w:rsidRPr="004F0E11">
        <w:rPr>
          <w:b w:val="0"/>
        </w:rPr>
        <w:t xml:space="preserve"> Σωματική ακεραιότητα &amp; υποβοηθούμενη αναπαραγωγή, σ. 49 </w:t>
      </w:r>
      <w:proofErr w:type="spellStart"/>
      <w:r w:rsidRPr="004F0E11">
        <w:rPr>
          <w:b w:val="0"/>
        </w:rPr>
        <w:t>επ</w:t>
      </w:r>
      <w:proofErr w:type="spellEnd"/>
      <w:r w:rsidRPr="004F0E11">
        <w:rPr>
          <w:b w:val="0"/>
        </w:rPr>
        <w:t xml:space="preserve">., </w:t>
      </w:r>
      <w:proofErr w:type="spellStart"/>
      <w:r w:rsidRPr="004F0E11">
        <w:rPr>
          <w:b w:val="0"/>
          <w:i/>
        </w:rPr>
        <w:t>Φουντεδάκη</w:t>
      </w:r>
      <w:proofErr w:type="spellEnd"/>
      <w:r w:rsidRPr="004F0E11">
        <w:rPr>
          <w:b w:val="0"/>
          <w:i/>
        </w:rPr>
        <w:t xml:space="preserve"> </w:t>
      </w:r>
      <w:proofErr w:type="spellStart"/>
      <w:r w:rsidRPr="004F0E11">
        <w:rPr>
          <w:b w:val="0"/>
          <w:i/>
        </w:rPr>
        <w:t>Αικ</w:t>
      </w:r>
      <w:proofErr w:type="spellEnd"/>
      <w:r w:rsidRPr="004F0E11">
        <w:rPr>
          <w:b w:val="0"/>
          <w:i/>
        </w:rPr>
        <w:t>.,</w:t>
      </w:r>
      <w:r w:rsidRPr="004F0E11">
        <w:rPr>
          <w:b w:val="0"/>
        </w:rPr>
        <w:t xml:space="preserve"> Ανθρώπινη Αναπαραγωγή και Αστική Ιατρική Ευθύνη, σ. 162 </w:t>
      </w:r>
      <w:proofErr w:type="spellStart"/>
      <w:r w:rsidRPr="004F0E11">
        <w:rPr>
          <w:b w:val="0"/>
        </w:rPr>
        <w:t>επ</w:t>
      </w:r>
      <w:proofErr w:type="spellEnd"/>
      <w:r w:rsidRPr="004F0E11">
        <w:rPr>
          <w:b w:val="0"/>
        </w:rPr>
        <w:t xml:space="preserve">. </w:t>
      </w:r>
    </w:p>
    <w:p w:rsidR="00D307E6" w:rsidRPr="004F0E11" w:rsidRDefault="00D307E6" w:rsidP="00D307E6">
      <w:pPr>
        <w:spacing w:before="60" w:after="60"/>
        <w:ind w:left="425"/>
        <w:rPr>
          <w:b w:val="0"/>
        </w:rPr>
      </w:pPr>
      <w:r w:rsidRPr="004F0E11">
        <w:rPr>
          <w:b w:val="0"/>
        </w:rPr>
        <w:t xml:space="preserve">Βλ. όμως και τη γνώμη ότι η </w:t>
      </w:r>
      <w:proofErr w:type="spellStart"/>
      <w:r w:rsidRPr="004F0E11">
        <w:rPr>
          <w:b w:val="0"/>
        </w:rPr>
        <w:t>ιυα</w:t>
      </w:r>
      <w:proofErr w:type="spellEnd"/>
      <w:r w:rsidRPr="004F0E11">
        <w:rPr>
          <w:b w:val="0"/>
        </w:rPr>
        <w:t xml:space="preserve"> είναι επιτρεπτή για </w:t>
      </w:r>
      <w:r w:rsidRPr="004F0E11">
        <w:rPr>
          <w:b w:val="0"/>
          <w:i/>
        </w:rPr>
        <w:t>κάθε σοβαρό αντικειμενικό λόγο αδυναμίας αναπαραγωγής (π.χ. φυλάκιση):</w:t>
      </w:r>
      <w:proofErr w:type="spellStart"/>
      <w:r w:rsidRPr="004F0E11">
        <w:rPr>
          <w:b w:val="0"/>
          <w:i/>
        </w:rPr>
        <w:t>Παπαχρίστου</w:t>
      </w:r>
      <w:proofErr w:type="spellEnd"/>
      <w:r w:rsidRPr="004F0E11">
        <w:rPr>
          <w:b w:val="0"/>
        </w:rPr>
        <w:t xml:space="preserve">, Οικογενειακό Δίκαιο, σ. 207 </w:t>
      </w:r>
      <w:proofErr w:type="spellStart"/>
      <w:r w:rsidRPr="004F0E11">
        <w:rPr>
          <w:b w:val="0"/>
        </w:rPr>
        <w:t>επ</w:t>
      </w:r>
      <w:proofErr w:type="spellEnd"/>
      <w:r w:rsidRPr="004F0E11">
        <w:rPr>
          <w:b w:val="0"/>
        </w:rPr>
        <w:t xml:space="preserve">.· </w:t>
      </w:r>
      <w:proofErr w:type="spellStart"/>
      <w:r w:rsidRPr="004F0E11">
        <w:rPr>
          <w:b w:val="0"/>
          <w:i/>
        </w:rPr>
        <w:t>Παπαχρίστου</w:t>
      </w:r>
      <w:proofErr w:type="spellEnd"/>
      <w:r w:rsidRPr="004F0E11">
        <w:rPr>
          <w:b w:val="0"/>
          <w:i/>
        </w:rPr>
        <w:t>/Παπαδοπούλου-</w:t>
      </w:r>
      <w:proofErr w:type="spellStart"/>
      <w:r w:rsidRPr="004F0E11">
        <w:rPr>
          <w:b w:val="0"/>
          <w:i/>
        </w:rPr>
        <w:t>Κλαμαρ</w:t>
      </w:r>
      <w:proofErr w:type="spellEnd"/>
      <w:r w:rsidRPr="004F0E11">
        <w:rPr>
          <w:b w:val="0"/>
          <w:i/>
        </w:rPr>
        <w:t>ή</w:t>
      </w:r>
      <w:r w:rsidRPr="004F0E11">
        <w:rPr>
          <w:b w:val="0"/>
        </w:rPr>
        <w:t xml:space="preserve">, Αδυναμία προς τεκνοποιία ως προϋπόθεση της τεχνητής γονιμοποίησης ή: περιπτώσεις επιτρεπτής τεχνητής γονιμοποίησης, στον τόμο Ιατρική υποβοήθηση στην ανθρώπινη αναπαραγωγή: 10 χρόνια εφαρμογής του Ν. 3089/2002, σ. 125 </w:t>
      </w:r>
      <w:proofErr w:type="spellStart"/>
      <w:r w:rsidRPr="004F0E11">
        <w:rPr>
          <w:b w:val="0"/>
        </w:rPr>
        <w:t>επ</w:t>
      </w:r>
      <w:proofErr w:type="spellEnd"/>
      <w:r w:rsidRPr="004F0E11">
        <w:rPr>
          <w:b w:val="0"/>
        </w:rPr>
        <w:t>.</w:t>
      </w:r>
    </w:p>
    <w:p w:rsidR="00D307E6" w:rsidRPr="004F0E11" w:rsidRDefault="00D307E6" w:rsidP="00D307E6">
      <w:pPr>
        <w:spacing w:before="60" w:after="60"/>
        <w:ind w:left="425"/>
      </w:pPr>
    </w:p>
    <w:p w:rsidR="00D307E6" w:rsidRPr="004F0E11" w:rsidRDefault="00D307E6" w:rsidP="00D307E6">
      <w:pPr>
        <w:spacing w:before="60" w:after="60"/>
        <w:ind w:left="425"/>
      </w:pPr>
      <w:r w:rsidRPr="004F0E11">
        <w:t xml:space="preserve">(β) </w:t>
      </w:r>
      <w:r w:rsidRPr="004F0E11">
        <w:rPr>
          <w:lang w:val="en-US"/>
        </w:rPr>
        <w:t>K</w:t>
      </w:r>
      <w:proofErr w:type="spellStart"/>
      <w:r w:rsidRPr="004F0E11">
        <w:t>άθε</w:t>
      </w:r>
      <w:proofErr w:type="spellEnd"/>
      <w:r w:rsidRPr="004F0E11">
        <w:t xml:space="preserve"> πραγματική αδυναμία, όπως λ.χ. όταν ο σύζυγος ή σύντροφος είναι στη φυλακή και δεν επιτρέπονται άδειες ή συνεύρεση εντός φυλακής</w:t>
      </w:r>
    </w:p>
    <w:p w:rsidR="00D307E6" w:rsidRPr="004F0E11" w:rsidRDefault="00D307E6" w:rsidP="00D307E6">
      <w:pPr>
        <w:rPr>
          <w:lang w:val="en-US"/>
        </w:rPr>
      </w:pPr>
      <w:r w:rsidRPr="004F0E11">
        <w:t xml:space="preserve">1.3.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Ο ιατρός στον οποίο προσφεύγουν οι ενδιαφερόμενοι.</w:t>
            </w:r>
          </w:p>
        </w:tc>
      </w:tr>
    </w:tbl>
    <w:p w:rsidR="00D307E6" w:rsidRPr="004F0E11" w:rsidRDefault="00D307E6" w:rsidP="00D307E6">
      <w:pPr>
        <w:rPr>
          <w:lang w:val="en-US"/>
        </w:rPr>
      </w:pPr>
      <w:r w:rsidRPr="004F0E11">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Ιατρικές εξετάσεις, ιατρικά δεδομένα (π.χ. παρέλευση ενός έτους με σεξουαλικές σχέσεις χωρίς προφύλαξη και αποτυχία απόκτησης τέκνου), Ιατρική βιβλιογραφία – έρευνα.</w:t>
            </w:r>
          </w:p>
        </w:tc>
      </w:tr>
    </w:tbl>
    <w:p w:rsidR="00D307E6" w:rsidRPr="004F0E11" w:rsidRDefault="00D307E6" w:rsidP="00D307E6">
      <w:r w:rsidRPr="004F0E11">
        <w:t>1.5.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1.6. Αν η απάντηση στο 1.5.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lastRenderedPageBreak/>
        <w:t>(γ) τον άνδρα</w:t>
      </w:r>
    </w:p>
    <w:p w:rsidR="00D307E6" w:rsidRPr="004F0E11" w:rsidRDefault="00D307E6" w:rsidP="00D307E6">
      <w:r w:rsidRPr="004F0E11">
        <w:t>1.7. Αν η απάντηση στο 1.5.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r w:rsidRPr="004F0E11">
        <w:rPr>
          <w:rStyle w:val="a6"/>
          <w:b w:val="0"/>
        </w:rPr>
        <w:footnoteReference w:id="2"/>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1.8.Προσδιορίστε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§3 ν. 3305/2005 πρόστιμο 50.000 – 100.000 ευρώ</w:t>
            </w:r>
          </w:p>
          <w:p w:rsidR="00D307E6" w:rsidRPr="004F0E11" w:rsidRDefault="00D307E6" w:rsidP="00FD1B55">
            <w:pPr>
              <w:rPr>
                <w:rFonts w:eastAsia="Calibri"/>
                <w:b w:val="0"/>
                <w:lang w:eastAsia="en-US"/>
              </w:rPr>
            </w:pPr>
            <w:r w:rsidRPr="004F0E11">
              <w:rPr>
                <w:rFonts w:eastAsia="Calibri"/>
                <w:b w:val="0"/>
                <w:lang w:eastAsia="en-US"/>
              </w:rPr>
              <w:t>άρθρο 36 §1 ν. 3418/2005 (Κ.Ι.Δ.) – πειθαρχική τιμωρία από τα αρμόδια όργανα</w:t>
            </w:r>
          </w:p>
          <w:p w:rsidR="00D307E6" w:rsidRPr="004F0E11" w:rsidRDefault="00D307E6" w:rsidP="00FD1B55">
            <w:pPr>
              <w:rPr>
                <w:rFonts w:eastAsia="Calibri"/>
                <w:b w:val="0"/>
                <w:lang w:eastAsia="en-US"/>
              </w:rPr>
            </w:pPr>
            <w:r w:rsidRPr="004F0E11">
              <w:rPr>
                <w:rFonts w:eastAsia="Calibri"/>
                <w:b w:val="0"/>
                <w:lang w:eastAsia="en-US"/>
              </w:rPr>
              <w:t xml:space="preserve">γ) άρθρο 26 §3 ν. 3305/2005 ποινή φυλάκισης τουλάχιστον δύο (2) ετών </w:t>
            </w:r>
          </w:p>
          <w:p w:rsidR="00D307E6" w:rsidRPr="004F0E11" w:rsidRDefault="00D307E6" w:rsidP="00FD1B55">
            <w:pPr>
              <w:rPr>
                <w:rFonts w:eastAsia="Calibri"/>
                <w:b w:val="0"/>
                <w:lang w:eastAsia="en-US"/>
              </w:rPr>
            </w:pPr>
            <w:r w:rsidRPr="004F0E11">
              <w:rPr>
                <w:rFonts w:eastAsia="Calibri"/>
                <w:b w:val="0"/>
                <w:lang w:eastAsia="en-US"/>
              </w:rPr>
              <w:t>Πρόκειται για ερμηνευτική εφαρμογή των ανωτέρω άρθρων 26 §1 &amp; 27 §3 του ν. 3305/2005 που απαγορεύουν την χρήση γεννητικού υλικού ή γονιμοποιημένων ωαρίων ή προϊόντων προερχόμενων από γονιμοποιημένα ωάρια «</w:t>
            </w:r>
            <w:r w:rsidRPr="004F0E11">
              <w:rPr>
                <w:rFonts w:eastAsia="Calibri"/>
                <w:b w:val="0"/>
                <w:i/>
                <w:lang w:eastAsia="en-US"/>
              </w:rPr>
              <w:t>για σκοπούς άλλους από εκείνους που προβλέπονται στο ν. 3089/2002»</w:t>
            </w:r>
            <w:r w:rsidRPr="004F0E11">
              <w:rPr>
                <w:rFonts w:eastAsia="Calibri"/>
                <w:b w:val="0"/>
                <w:lang w:eastAsia="en-US"/>
              </w:rPr>
              <w:t xml:space="preserve">, βλ. </w:t>
            </w:r>
            <w:proofErr w:type="spellStart"/>
            <w:r w:rsidRPr="004F0E11">
              <w:rPr>
                <w:rFonts w:eastAsia="Calibri"/>
                <w:b w:val="0"/>
                <w:lang w:eastAsia="en-US"/>
              </w:rPr>
              <w:t>σχετικά,</w:t>
            </w:r>
            <w:r w:rsidRPr="004F0E11">
              <w:rPr>
                <w:rFonts w:eastAsia="Calibri"/>
                <w:b w:val="0"/>
                <w:i/>
                <w:lang w:eastAsia="en-US"/>
              </w:rPr>
              <w:t>Κουνουγέρη</w:t>
            </w:r>
            <w:proofErr w:type="spellEnd"/>
            <w:r w:rsidRPr="004F0E11">
              <w:rPr>
                <w:rFonts w:eastAsia="Calibri"/>
                <w:b w:val="0"/>
                <w:i/>
                <w:lang w:eastAsia="en-US"/>
              </w:rPr>
              <w:t xml:space="preserve"> – </w:t>
            </w:r>
            <w:proofErr w:type="spellStart"/>
            <w:r w:rsidRPr="004F0E11">
              <w:rPr>
                <w:rFonts w:eastAsia="Calibri"/>
                <w:b w:val="0"/>
                <w:i/>
                <w:lang w:eastAsia="en-US"/>
              </w:rPr>
              <w:t>Μανωλεδάκη</w:t>
            </w:r>
            <w:proofErr w:type="spellEnd"/>
            <w:r w:rsidRPr="004F0E11">
              <w:rPr>
                <w:rFonts w:eastAsia="Calibri"/>
                <w:b w:val="0"/>
                <w:i/>
                <w:lang w:eastAsia="en-US"/>
              </w:rPr>
              <w:t xml:space="preserve"> Ε.,</w:t>
            </w:r>
            <w:r w:rsidRPr="004F0E11">
              <w:rPr>
                <w:rFonts w:eastAsia="Calibri"/>
                <w:b w:val="0"/>
                <w:lang w:eastAsia="en-US"/>
              </w:rPr>
              <w:t xml:space="preserve"> Τεχνητή Γονιμοποίηση και Οικογενειακό Δίκαιο, σ. 22.</w:t>
            </w:r>
          </w:p>
        </w:tc>
      </w:tr>
    </w:tbl>
    <w:p w:rsidR="00D307E6" w:rsidRPr="004F0E11" w:rsidRDefault="00D307E6" w:rsidP="00D307E6">
      <w:pPr>
        <w:pStyle w:val="3"/>
        <w:rPr>
          <w:szCs w:val="24"/>
        </w:rPr>
      </w:pPr>
      <w:bookmarkStart w:id="10" w:name="_Toc386725109"/>
      <w:bookmarkStart w:id="11" w:name="_Toc393401020"/>
      <w:r w:rsidRPr="004F0E11">
        <w:rPr>
          <w:szCs w:val="24"/>
        </w:rPr>
        <w:t>2. ΑΠΟΦΥΓΗ ΜΕΤΑΔΟΣΗΣ ΣΟΒΑΡΗΣ ΑΣΘΕΝΕΙΑΣ ΣΤΟ ΤΕΚΝΟ</w:t>
      </w:r>
      <w:bookmarkEnd w:id="10"/>
      <w:bookmarkEnd w:id="11"/>
    </w:p>
    <w:p w:rsidR="00D307E6" w:rsidRPr="004F0E11" w:rsidRDefault="00D307E6" w:rsidP="00D307E6">
      <w:r w:rsidRPr="004F0E11">
        <w:t>2.1. Αποτελεί προϋπόθεση για την υποβοηθούμενη αναπαραγωγή η αποφυγή μετάδοσης σοβαρής ασθένειας στο παιδί;</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 xml:space="preserve">Άρθρο 1455 §1 </w:t>
      </w:r>
      <w:proofErr w:type="spellStart"/>
      <w:r w:rsidRPr="004F0E11">
        <w:rPr>
          <w:b w:val="0"/>
        </w:rPr>
        <w:t>εδ</w:t>
      </w:r>
      <w:proofErr w:type="spellEnd"/>
      <w:r w:rsidRPr="004F0E11">
        <w:rPr>
          <w:b w:val="0"/>
        </w:rPr>
        <w:t>. 1 ΑΚ</w:t>
      </w:r>
    </w:p>
    <w:p w:rsidR="00D307E6" w:rsidRPr="004F0E11" w:rsidRDefault="00D307E6" w:rsidP="00D307E6">
      <w:r w:rsidRPr="004F0E11">
        <w:t>2.2. Αν η απάντηση στο 2.1. είναι ΝΑΙ, πώς ορίζεται η έννοια της «σοβαρής» ασθένειας;</w:t>
      </w:r>
    </w:p>
    <w:p w:rsidR="00D307E6" w:rsidRPr="004F0E11" w:rsidRDefault="00D307E6" w:rsidP="00D307E6">
      <w:pPr>
        <w:spacing w:before="60" w:after="60"/>
        <w:ind w:left="426"/>
      </w:pPr>
      <w:r w:rsidRPr="004F0E11">
        <w:t>(α) Στο νόμο</w:t>
      </w:r>
    </w:p>
    <w:p w:rsidR="00D307E6" w:rsidRPr="004F0E11" w:rsidRDefault="00D307E6" w:rsidP="00D307E6">
      <w:pPr>
        <w:spacing w:before="60" w:after="60"/>
        <w:ind w:left="426"/>
      </w:pPr>
      <w:r w:rsidRPr="004F0E11">
        <w:t>(β) Από την Αρχή Υποβοηθούμενης Αναπαραγωγής</w:t>
      </w:r>
    </w:p>
    <w:p w:rsidR="00D307E6" w:rsidRPr="004F0E11" w:rsidRDefault="00D307E6" w:rsidP="00D307E6">
      <w:pPr>
        <w:spacing w:before="60" w:after="60"/>
        <w:ind w:left="426"/>
        <w:rPr>
          <w:u w:val="single"/>
        </w:rPr>
      </w:pPr>
      <w:r w:rsidRPr="004F0E11">
        <w:rPr>
          <w:u w:val="single"/>
        </w:rPr>
        <w:t>(γ) Κρίνει σε κάθε περίπτωση ο γιατρός</w:t>
      </w:r>
    </w:p>
    <w:p w:rsidR="00D307E6" w:rsidRPr="004F0E11" w:rsidRDefault="00D307E6" w:rsidP="00D307E6">
      <w:pPr>
        <w:rPr>
          <w:lang w:val="en-US"/>
        </w:rPr>
      </w:pPr>
      <w:r w:rsidRPr="004F0E11">
        <w:t xml:space="preserve">2.3.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 xml:space="preserve">Ο </w:t>
            </w:r>
            <w:r w:rsidR="008A6077">
              <w:rPr>
                <w:rFonts w:eastAsia="Calibri"/>
                <w:b w:val="0"/>
                <w:lang w:eastAsia="en-US"/>
              </w:rPr>
              <w:t>γ</w:t>
            </w:r>
            <w:r w:rsidRPr="004F0E11">
              <w:rPr>
                <w:rFonts w:eastAsia="Calibri"/>
                <w:b w:val="0"/>
                <w:lang w:eastAsia="en-US"/>
              </w:rPr>
              <w:t>ιατρός στον οποίο προσφεύγουν οι ενδιαφερόμενοι.</w:t>
            </w:r>
          </w:p>
        </w:tc>
      </w:tr>
    </w:tbl>
    <w:p w:rsidR="00D307E6" w:rsidRPr="004F0E11" w:rsidRDefault="00D307E6" w:rsidP="00D307E6">
      <w:pPr>
        <w:rPr>
          <w:lang w:val="en-US"/>
        </w:rPr>
      </w:pPr>
      <w:r w:rsidRPr="004F0E11">
        <w:t xml:space="preserve">2.4.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Ιατρικές εξετάσεις, ιατρικά δεδομένα, ιατρική βιβλιογραφία – έρευνα.</w:t>
            </w:r>
          </w:p>
        </w:tc>
      </w:tr>
    </w:tbl>
    <w:p w:rsidR="00D307E6" w:rsidRPr="004F0E11" w:rsidRDefault="00D307E6" w:rsidP="00D307E6">
      <w:r w:rsidRPr="004F0E11">
        <w:t>2.5.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lastRenderedPageBreak/>
        <w:t xml:space="preserve">ΝΑΙ </w:t>
      </w:r>
      <w:r w:rsidRPr="004F0E11">
        <w:t xml:space="preserve">                   ΟΧΙ</w:t>
      </w:r>
    </w:p>
    <w:p w:rsidR="00D307E6" w:rsidRPr="004F0E11" w:rsidRDefault="00D307E6" w:rsidP="00D307E6">
      <w:r w:rsidRPr="004F0E11">
        <w:t xml:space="preserve">2.6. Αν η απάντηση στο 2.5.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r w:rsidRPr="004F0E11">
        <w:t>2.7. Αν η απάντηση στο 2.5.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2.8.Προσδιορίστε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§3 ν. 3305/2005 πρόστιμο 50.000 – 100.000 ευρώ</w:t>
            </w:r>
          </w:p>
          <w:p w:rsidR="00D307E6" w:rsidRPr="004F0E11" w:rsidRDefault="00D307E6" w:rsidP="00FD1B55">
            <w:pPr>
              <w:rPr>
                <w:rFonts w:eastAsia="Calibri"/>
                <w:b w:val="0"/>
                <w:lang w:eastAsia="en-US"/>
              </w:rPr>
            </w:pPr>
            <w:r w:rsidRPr="004F0E11">
              <w:rPr>
                <w:rFonts w:eastAsia="Calibri"/>
                <w:b w:val="0"/>
                <w:lang w:eastAsia="en-US"/>
              </w:rPr>
              <w:t xml:space="preserve">     άρθρο 36 §1 ν. 3418/2005 (Κ.Ι.Δ.) – πειθαρχική τιμωρία από τα αρμόδια όργανα     </w:t>
            </w:r>
          </w:p>
          <w:p w:rsidR="00D307E6" w:rsidRPr="004F0E11" w:rsidRDefault="00D307E6" w:rsidP="00FD1B55">
            <w:pPr>
              <w:rPr>
                <w:rFonts w:eastAsia="Calibri"/>
                <w:b w:val="0"/>
                <w:lang w:eastAsia="en-US"/>
              </w:rPr>
            </w:pPr>
            <w:r w:rsidRPr="004F0E11">
              <w:rPr>
                <w:rFonts w:eastAsia="Calibri"/>
                <w:b w:val="0"/>
                <w:lang w:eastAsia="en-US"/>
              </w:rPr>
              <w:t xml:space="preserve">γ) άρθρο 26 §3 ν. 3305/2005 ποινή φυλάκισης τουλάχιστον δύο (2) ετών </w:t>
            </w:r>
          </w:p>
          <w:p w:rsidR="00D307E6" w:rsidRPr="004F0E11" w:rsidRDefault="00D307E6" w:rsidP="00FD1B55">
            <w:pPr>
              <w:rPr>
                <w:rFonts w:eastAsia="Calibri"/>
                <w:b w:val="0"/>
                <w:lang w:eastAsia="en-US"/>
              </w:rPr>
            </w:pPr>
            <w:r w:rsidRPr="004F0E11">
              <w:rPr>
                <w:rFonts w:eastAsia="Calibri"/>
                <w:b w:val="0"/>
                <w:lang w:eastAsia="en-US"/>
              </w:rPr>
              <w:t>Πρόκειται για  ερμηνευτική εφαρμογή των ανωτέρω άρθρων που απαγορεύουν την χρήση γεννητικού υλικού ή γονιμοποιημένων ωαρίων ή προϊόντων προερχόμενων από γονιμοποιημένα ωάρια «</w:t>
            </w:r>
            <w:r w:rsidRPr="004F0E11">
              <w:rPr>
                <w:rFonts w:eastAsia="Calibri"/>
                <w:b w:val="0"/>
                <w:i/>
                <w:lang w:eastAsia="en-US"/>
              </w:rPr>
              <w:t>για σκοπούς άλλους από εκείνους που προβλέπονται στο ν. 3089/2002»</w:t>
            </w:r>
            <w:r w:rsidRPr="004F0E11">
              <w:rPr>
                <w:rFonts w:eastAsia="Calibri"/>
                <w:b w:val="0"/>
                <w:lang w:eastAsia="en-US"/>
              </w:rPr>
              <w:t xml:space="preserve">, βλ. σχετικά </w:t>
            </w:r>
            <w:proofErr w:type="spellStart"/>
            <w:r w:rsidRPr="004F0E11">
              <w:rPr>
                <w:rFonts w:eastAsia="Calibri"/>
                <w:b w:val="0"/>
                <w:i/>
                <w:lang w:eastAsia="en-US"/>
              </w:rPr>
              <w:t>Κουνουγέρη</w:t>
            </w:r>
            <w:proofErr w:type="spellEnd"/>
            <w:r w:rsidRPr="004F0E11">
              <w:rPr>
                <w:rFonts w:eastAsia="Calibri"/>
                <w:b w:val="0"/>
                <w:i/>
                <w:lang w:eastAsia="en-US"/>
              </w:rPr>
              <w:t xml:space="preserve"> – </w:t>
            </w:r>
            <w:proofErr w:type="spellStart"/>
            <w:r w:rsidRPr="004F0E11">
              <w:rPr>
                <w:rFonts w:eastAsia="Calibri"/>
                <w:b w:val="0"/>
                <w:i/>
                <w:lang w:eastAsia="en-US"/>
              </w:rPr>
              <w:t>Μανωλεδάκη</w:t>
            </w:r>
            <w:proofErr w:type="spellEnd"/>
            <w:r w:rsidRPr="004F0E11">
              <w:rPr>
                <w:rFonts w:eastAsia="Calibri"/>
                <w:b w:val="0"/>
                <w:i/>
                <w:lang w:eastAsia="en-US"/>
              </w:rPr>
              <w:t xml:space="preserve"> Ε.,</w:t>
            </w:r>
            <w:r w:rsidRPr="004F0E11">
              <w:rPr>
                <w:rFonts w:eastAsia="Calibri"/>
                <w:b w:val="0"/>
                <w:lang w:eastAsia="en-US"/>
              </w:rPr>
              <w:t xml:space="preserve"> Τεχνητή Γονιμοποίηση και Οικογενειακό Δίκαιο, σ. 22.</w:t>
            </w:r>
          </w:p>
        </w:tc>
      </w:tr>
    </w:tbl>
    <w:p w:rsidR="00D307E6" w:rsidRPr="004F0E11" w:rsidRDefault="00D307E6" w:rsidP="00D307E6">
      <w:pPr>
        <w:pStyle w:val="3"/>
        <w:rPr>
          <w:szCs w:val="24"/>
        </w:rPr>
      </w:pPr>
      <w:bookmarkStart w:id="12" w:name="_Toc386725110"/>
      <w:bookmarkStart w:id="13" w:name="_Toc393401021"/>
      <w:r w:rsidRPr="004F0E11">
        <w:rPr>
          <w:szCs w:val="24"/>
        </w:rPr>
        <w:t xml:space="preserve">3. ΑΛΛΕΣ ΠΡΟΫΠΟΘΕΣΕΙΣ ΕΠΙΤΡΕΠΤΗΣ ΠΡΟΣΦΥΓΗΣ ΣΕ </w:t>
      </w:r>
      <w:r w:rsidRPr="004F0E11">
        <w:rPr>
          <w:szCs w:val="24"/>
          <w:lang w:val="en-US"/>
        </w:rPr>
        <w:t>IYA</w:t>
      </w:r>
      <w:bookmarkEnd w:id="12"/>
      <w:bookmarkEnd w:id="13"/>
    </w:p>
    <w:p w:rsidR="00D307E6" w:rsidRPr="004F0E11" w:rsidRDefault="00D307E6" w:rsidP="00D307E6">
      <w:r w:rsidRPr="004F0E11">
        <w:t>3.1. Υπάρχουν άλλες προϋποθέσεις για να είναι επιτρεπτή η προσφυγή σε μεθόδους υποβοηθούμενης αναπαραγωγής;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3.2. Αν η απάντηση στο 3.1.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εδ.2 ΑΚ &amp; άρθρο 4 §1 ν. 3305/2005 </w:t>
            </w:r>
            <w:r w:rsidRPr="004F0E11">
              <w:rPr>
                <w:rFonts w:eastAsia="Calibri"/>
                <w:b w:val="0"/>
                <w:i/>
                <w:lang w:eastAsia="en-US"/>
              </w:rPr>
              <w:t>ηλικιακά όρια</w:t>
            </w:r>
            <w:r w:rsidRPr="004F0E11">
              <w:rPr>
                <w:rFonts w:eastAsia="Calibri"/>
                <w:b w:val="0"/>
                <w:lang w:eastAsia="en-US"/>
              </w:rPr>
              <w:t xml:space="preserve"> (μέχρι την ηλικία φυσική</w:t>
            </w:r>
            <w:r w:rsidR="008A6077">
              <w:rPr>
                <w:rFonts w:eastAsia="Calibri"/>
                <w:b w:val="0"/>
                <w:lang w:eastAsia="en-US"/>
              </w:rPr>
              <w:t>ς ικανότητας αναπαραγωγής – 50ό</w:t>
            </w:r>
            <w:r w:rsidRPr="004F0E11">
              <w:rPr>
                <w:rFonts w:eastAsia="Calibri"/>
                <w:b w:val="0"/>
                <w:lang w:eastAsia="en-US"/>
              </w:rPr>
              <w:t xml:space="preserve"> έτος για τις γυναίκες – ζητήματα ανηλικότητας)</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4 §2 &amp; §3 ν. 3305/2005 </w:t>
            </w:r>
            <w:r w:rsidRPr="004F0E11">
              <w:rPr>
                <w:rFonts w:eastAsia="Calibri"/>
                <w:b w:val="0"/>
                <w:i/>
                <w:lang w:eastAsia="en-US"/>
              </w:rPr>
              <w:t>υποχρεωτικός έλεγχος</w:t>
            </w:r>
            <w:r w:rsidRPr="004F0E11">
              <w:rPr>
                <w:rFonts w:eastAsia="Calibri"/>
                <w:b w:val="0"/>
                <w:lang w:eastAsia="en-US"/>
              </w:rPr>
              <w:t xml:space="preserve"> για τους ιούς της ανθρώπινης </w:t>
            </w:r>
            <w:proofErr w:type="spellStart"/>
            <w:r w:rsidRPr="004F0E11">
              <w:rPr>
                <w:rFonts w:eastAsia="Calibri"/>
                <w:b w:val="0"/>
                <w:lang w:eastAsia="en-US"/>
              </w:rPr>
              <w:t>ανοσοεπάρκειας</w:t>
            </w:r>
            <w:proofErr w:type="spellEnd"/>
            <w:r w:rsidRPr="004F0E11">
              <w:rPr>
                <w:rFonts w:eastAsia="Calibri"/>
                <w:b w:val="0"/>
                <w:lang w:eastAsia="en-US"/>
              </w:rPr>
              <w:t xml:space="preserve"> (</w:t>
            </w:r>
            <w:r w:rsidRPr="004F0E11">
              <w:rPr>
                <w:rFonts w:eastAsia="Calibri"/>
                <w:b w:val="0"/>
                <w:lang w:val="en-US" w:eastAsia="en-US"/>
              </w:rPr>
              <w:t>HIV</w:t>
            </w:r>
            <w:r w:rsidRPr="004F0E11">
              <w:rPr>
                <w:rFonts w:eastAsia="Calibri"/>
                <w:b w:val="0"/>
                <w:lang w:eastAsia="en-US"/>
              </w:rPr>
              <w:t xml:space="preserve">1, </w:t>
            </w:r>
            <w:r w:rsidRPr="004F0E11">
              <w:rPr>
                <w:rFonts w:eastAsia="Calibri"/>
                <w:b w:val="0"/>
                <w:lang w:val="en-US" w:eastAsia="en-US"/>
              </w:rPr>
              <w:t>HIV</w:t>
            </w:r>
            <w:r w:rsidRPr="004F0E11">
              <w:rPr>
                <w:rFonts w:eastAsia="Calibri"/>
                <w:b w:val="0"/>
                <w:lang w:eastAsia="en-US"/>
              </w:rPr>
              <w:t xml:space="preserve">2), της ηπατίτιδας Β και </w:t>
            </w:r>
            <w:r w:rsidRPr="004F0E11">
              <w:rPr>
                <w:rFonts w:eastAsia="Calibri"/>
                <w:b w:val="0"/>
                <w:lang w:val="en-US" w:eastAsia="en-US"/>
              </w:rPr>
              <w:t>C</w:t>
            </w:r>
            <w:r w:rsidRPr="004F0E11">
              <w:rPr>
                <w:rFonts w:eastAsia="Calibri"/>
                <w:b w:val="0"/>
                <w:lang w:eastAsia="en-US"/>
              </w:rPr>
              <w:t xml:space="preserve"> και σύφιλη – Ειδική άδεια από την Αρχή Ι.Υ.Α. στην περίπτωση των οροθετικών προσώπων</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εδ.3 ΑΚ </w:t>
            </w:r>
            <w:r w:rsidRPr="004F0E11">
              <w:rPr>
                <w:rFonts w:eastAsia="Calibri"/>
                <w:b w:val="0"/>
                <w:i/>
                <w:lang w:eastAsia="en-US"/>
              </w:rPr>
              <w:t>απαγόρευση αναπαραγωγικής κλωνοποίησης</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εδ.4 ΑΚ </w:t>
            </w:r>
            <w:r w:rsidRPr="004F0E11">
              <w:rPr>
                <w:rFonts w:eastAsia="Calibri"/>
                <w:b w:val="0"/>
                <w:i/>
                <w:lang w:eastAsia="en-US"/>
              </w:rPr>
              <w:t>απαγόρευση επιλογής φύλου</w:t>
            </w:r>
          </w:p>
        </w:tc>
      </w:tr>
    </w:tbl>
    <w:p w:rsidR="00D307E6" w:rsidRPr="004F0E11" w:rsidRDefault="00D307E6" w:rsidP="00D307E6">
      <w:r w:rsidRPr="004F0E11">
        <w:t xml:space="preserve">3.3. Αν η απάντηση στο 3.1. είναι ΝΑΙ, η συνδρομή των προϋποθέσεων είναι διαζευκτική ή σωρευτική;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Σωρευτική.</w:t>
            </w:r>
          </w:p>
        </w:tc>
      </w:tr>
    </w:tbl>
    <w:p w:rsidR="00D307E6" w:rsidRPr="004F0E11" w:rsidRDefault="00D307E6" w:rsidP="00D307E6">
      <w:pPr>
        <w:pStyle w:val="2"/>
        <w:rPr>
          <w:szCs w:val="24"/>
        </w:rPr>
      </w:pPr>
      <w:bookmarkStart w:id="14" w:name="_Toc386725111"/>
      <w:bookmarkStart w:id="15" w:name="_Toc393401022"/>
      <w:r w:rsidRPr="004F0E11">
        <w:rPr>
          <w:szCs w:val="24"/>
        </w:rPr>
        <w:lastRenderedPageBreak/>
        <w:t xml:space="preserve">Β. ΓΕΝΙΚΕΣ ΠΡΟΫΠΟΘΕΣΕΙΣ ΕΦΑΡΜΟΓΗΣ ΜΕΘΟΔΩΝ </w:t>
      </w:r>
      <w:r w:rsidRPr="004F0E11">
        <w:rPr>
          <w:szCs w:val="24"/>
          <w:lang w:val="en-US"/>
        </w:rPr>
        <w:t>IYA</w:t>
      </w:r>
      <w:bookmarkEnd w:id="14"/>
      <w:bookmarkEnd w:id="15"/>
    </w:p>
    <w:p w:rsidR="00D307E6" w:rsidRPr="004F0E11" w:rsidRDefault="00D307E6" w:rsidP="00D307E6">
      <w:pPr>
        <w:pStyle w:val="3"/>
        <w:rPr>
          <w:szCs w:val="24"/>
        </w:rPr>
      </w:pPr>
      <w:bookmarkStart w:id="16" w:name="_Toc386725112"/>
      <w:bookmarkStart w:id="17" w:name="_Toc393401023"/>
      <w:r w:rsidRPr="004F0E11">
        <w:rPr>
          <w:szCs w:val="24"/>
        </w:rPr>
        <w:t>4. ΗΛΙΚΙΑ ΤΟΥ ΥΠΟΒΟΗΘΟΥΜΕΝΟΥ ΠΡΟΣΩΠΟΥ</w:t>
      </w:r>
      <w:bookmarkEnd w:id="16"/>
      <w:bookmarkEnd w:id="17"/>
    </w:p>
    <w:p w:rsidR="00D307E6" w:rsidRPr="004F0E11" w:rsidRDefault="00D307E6" w:rsidP="00D307E6">
      <w:r w:rsidRPr="004F0E11">
        <w:t>4.1. Υπάρχει ανώτατο όριο ηλικίας για την επιλογή μεθόδου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 xml:space="preserve">Βλ. </w:t>
      </w:r>
      <w:proofErr w:type="spellStart"/>
      <w:r w:rsidRPr="004F0E11">
        <w:rPr>
          <w:b w:val="0"/>
        </w:rPr>
        <w:t>ενδεικτικά,</w:t>
      </w:r>
      <w:r w:rsidRPr="004F0E11">
        <w:rPr>
          <w:b w:val="0"/>
          <w:i/>
        </w:rPr>
        <w:t>Κουνουγέρη</w:t>
      </w:r>
      <w:proofErr w:type="spellEnd"/>
      <w:r w:rsidRPr="004F0E11">
        <w:rPr>
          <w:b w:val="0"/>
          <w:i/>
        </w:rPr>
        <w:t xml:space="preserve"> – </w:t>
      </w:r>
      <w:proofErr w:type="spellStart"/>
      <w:r w:rsidRPr="004F0E11">
        <w:rPr>
          <w:b w:val="0"/>
          <w:i/>
        </w:rPr>
        <w:t>Μανωλεδάκη</w:t>
      </w:r>
      <w:proofErr w:type="spellEnd"/>
      <w:r w:rsidRPr="004F0E11">
        <w:rPr>
          <w:b w:val="0"/>
          <w:i/>
        </w:rPr>
        <w:t xml:space="preserve"> Ε.,</w:t>
      </w:r>
      <w:r w:rsidRPr="004F0E11">
        <w:rPr>
          <w:b w:val="0"/>
        </w:rPr>
        <w:t xml:space="preserve"> Τεχνητή Γονιμοποίηση και Οικογενειακό Δίκαιο, σ. 12 </w:t>
      </w:r>
      <w:proofErr w:type="spellStart"/>
      <w:r w:rsidRPr="004F0E11">
        <w:rPr>
          <w:b w:val="0"/>
        </w:rPr>
        <w:t>επ</w:t>
      </w:r>
      <w:proofErr w:type="spellEnd"/>
      <w:r w:rsidRPr="004F0E11">
        <w:rPr>
          <w:b w:val="0"/>
        </w:rPr>
        <w:t xml:space="preserve">., </w:t>
      </w:r>
      <w:proofErr w:type="spellStart"/>
      <w:r w:rsidRPr="004F0E11">
        <w:rPr>
          <w:b w:val="0"/>
          <w:i/>
        </w:rPr>
        <w:t>Μηλαπίδου</w:t>
      </w:r>
      <w:proofErr w:type="spellEnd"/>
      <w:r w:rsidRPr="004F0E11">
        <w:rPr>
          <w:b w:val="0"/>
          <w:i/>
        </w:rPr>
        <w:t xml:space="preserve"> Μ.,</w:t>
      </w:r>
      <w:r w:rsidRPr="004F0E11">
        <w:rPr>
          <w:b w:val="0"/>
        </w:rPr>
        <w:t xml:space="preserve"> Σωματική ακεραιότητα &amp; υποβοηθούμενη αναπαραγωγή, σ. 51 </w:t>
      </w:r>
      <w:proofErr w:type="spellStart"/>
      <w:r w:rsidRPr="004F0E11">
        <w:rPr>
          <w:b w:val="0"/>
        </w:rPr>
        <w:t>επ</w:t>
      </w:r>
      <w:proofErr w:type="spellEnd"/>
      <w:r w:rsidRPr="004F0E11">
        <w:rPr>
          <w:b w:val="0"/>
        </w:rPr>
        <w:t xml:space="preserve">., </w:t>
      </w:r>
      <w:proofErr w:type="spellStart"/>
      <w:r w:rsidRPr="004F0E11">
        <w:rPr>
          <w:b w:val="0"/>
          <w:i/>
        </w:rPr>
        <w:t>Φουντεδάκη</w:t>
      </w:r>
      <w:proofErr w:type="spellEnd"/>
      <w:r w:rsidRPr="004F0E11">
        <w:rPr>
          <w:b w:val="0"/>
          <w:i/>
        </w:rPr>
        <w:t xml:space="preserve"> </w:t>
      </w:r>
      <w:proofErr w:type="spellStart"/>
      <w:r w:rsidRPr="004F0E11">
        <w:rPr>
          <w:b w:val="0"/>
          <w:i/>
        </w:rPr>
        <w:t>Αικ</w:t>
      </w:r>
      <w:proofErr w:type="spellEnd"/>
      <w:r w:rsidRPr="004F0E11">
        <w:rPr>
          <w:b w:val="0"/>
          <w:i/>
        </w:rPr>
        <w:t>.,</w:t>
      </w:r>
      <w:r w:rsidRPr="004F0E11">
        <w:rPr>
          <w:b w:val="0"/>
        </w:rPr>
        <w:t xml:space="preserve"> Ανθρώπινη Αναπαραγωγή και Αστική Ιατρική Ευθύνη, σ. 166 </w:t>
      </w:r>
      <w:proofErr w:type="spellStart"/>
      <w:r w:rsidRPr="004F0E11">
        <w:rPr>
          <w:b w:val="0"/>
        </w:rPr>
        <w:t>επ</w:t>
      </w:r>
      <w:proofErr w:type="spellEnd"/>
      <w:r w:rsidRPr="004F0E11">
        <w:rPr>
          <w:b w:val="0"/>
        </w:rPr>
        <w:t xml:space="preserve">. </w:t>
      </w:r>
    </w:p>
    <w:p w:rsidR="00D307E6" w:rsidRPr="004F0E11" w:rsidRDefault="00D307E6" w:rsidP="00D307E6">
      <w:r w:rsidRPr="004F0E11">
        <w:t>4.2. Αν η απάντηση στο 4.1. είναι ΝΑΙ, το όριο ηλικίας αφορά:</w:t>
      </w:r>
    </w:p>
    <w:p w:rsidR="00D307E6" w:rsidRPr="004F0E11" w:rsidRDefault="00D307E6" w:rsidP="00D307E6">
      <w:pPr>
        <w:spacing w:before="60" w:after="60"/>
        <w:ind w:left="426"/>
      </w:pPr>
      <w:r w:rsidRPr="004F0E11">
        <w:t>(α) Μόνο τη γυναίκα</w:t>
      </w:r>
    </w:p>
    <w:p w:rsidR="00D307E6" w:rsidRPr="004F0E11" w:rsidRDefault="00D307E6" w:rsidP="00D307E6">
      <w:pPr>
        <w:spacing w:before="60" w:after="60"/>
        <w:ind w:left="426"/>
      </w:pPr>
      <w:r w:rsidRPr="004F0E11">
        <w:t>(β) Μόνο τον άνδρα</w:t>
      </w:r>
    </w:p>
    <w:p w:rsidR="00D307E6" w:rsidRPr="004F0E11" w:rsidRDefault="00D307E6" w:rsidP="00D307E6">
      <w:pPr>
        <w:spacing w:before="60" w:after="60"/>
        <w:ind w:left="426"/>
        <w:rPr>
          <w:u w:val="single"/>
        </w:rPr>
      </w:pPr>
      <w:r w:rsidRPr="004F0E11">
        <w:rPr>
          <w:u w:val="single"/>
        </w:rPr>
        <w:t>(γ) Και τους δύο</w:t>
      </w:r>
    </w:p>
    <w:p w:rsidR="00D307E6" w:rsidRPr="004F0E11" w:rsidRDefault="00D307E6" w:rsidP="00D307E6">
      <w:pPr>
        <w:spacing w:before="60" w:after="60"/>
        <w:ind w:left="426"/>
        <w:rPr>
          <w:b w:val="0"/>
        </w:rPr>
      </w:pPr>
      <w:r w:rsidRPr="004F0E11">
        <w:rPr>
          <w:b w:val="0"/>
        </w:rPr>
        <w:t>Άρθρο 1455 §1 εδ.2 ΑΚ &amp; άρθρο 4 §1 ν. 3305/2005</w:t>
      </w:r>
    </w:p>
    <w:p w:rsidR="00D307E6" w:rsidRPr="004F0E11" w:rsidRDefault="00D307E6" w:rsidP="00D307E6">
      <w:r w:rsidRPr="004F0E11">
        <w:t>4.3. Αν η απάντηση στο 4.1. είναι ΝΑΙ,  το όριο ηλικίας είναι:</w:t>
      </w:r>
    </w:p>
    <w:p w:rsidR="00D307E6" w:rsidRPr="004F0E11" w:rsidRDefault="00D307E6" w:rsidP="00D307E6">
      <w:pPr>
        <w:spacing w:before="60" w:after="60"/>
        <w:ind w:left="425"/>
      </w:pPr>
      <w:r w:rsidRPr="004F0E11">
        <w:t>(α) Για τη γυναίκα:</w:t>
      </w:r>
      <w:r w:rsidRPr="004F0E11">
        <w:rPr>
          <w:b w:val="0"/>
        </w:rPr>
        <w:t>50ό έτος (άρθρο 4 §1 εδ.2 ν. 3305/2005)</w:t>
      </w:r>
    </w:p>
    <w:p w:rsidR="00D307E6" w:rsidRPr="004F0E11" w:rsidRDefault="00D307E6" w:rsidP="00D307E6">
      <w:pPr>
        <w:spacing w:before="60" w:after="60"/>
        <w:ind w:left="425"/>
        <w:rPr>
          <w:b w:val="0"/>
        </w:rPr>
      </w:pPr>
      <w:r w:rsidRPr="004F0E11">
        <w:t xml:space="preserve">(β) Για τον </w:t>
      </w:r>
      <w:proofErr w:type="spellStart"/>
      <w:r w:rsidRPr="004F0E11">
        <w:t>άνδρα:</w:t>
      </w:r>
      <w:r w:rsidRPr="004F0E11">
        <w:rPr>
          <w:b w:val="0"/>
        </w:rPr>
        <w:t>ηλικία</w:t>
      </w:r>
      <w:proofErr w:type="spellEnd"/>
      <w:r w:rsidRPr="004F0E11">
        <w:rPr>
          <w:b w:val="0"/>
        </w:rPr>
        <w:t xml:space="preserve"> φυσικής ικανότητας αναπαραγωγής (άρθρο 1455 §1 εδ.2 ΑΚ &amp; άρθρο 4 §1 εδ.1 ν. 3305/2005)</w:t>
      </w:r>
    </w:p>
    <w:p w:rsidR="00D307E6" w:rsidRPr="004F0E11" w:rsidRDefault="00D307E6" w:rsidP="00D307E6">
      <w:r w:rsidRPr="004F0E11">
        <w:t>4.4.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4.5. Αν η απάντηση στο 4.4.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t>4.6. Αν η απάντηση στο 4.4.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4.7.Προσδιορίστε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 άρθρο 27 §7 ν. 3305/2005 πρόστιμο 10.000 – 20.000 ευρώ &amp; προσωρινή ανάκλησης της άδειας λειτουργίας της Μ.Ι.Υ.Α. ή της Τράπεζας </w:t>
            </w:r>
            <w:proofErr w:type="spellStart"/>
            <w:r w:rsidRPr="004F0E11">
              <w:rPr>
                <w:rFonts w:eastAsia="Calibri"/>
                <w:b w:val="0"/>
                <w:lang w:eastAsia="en-US"/>
              </w:rPr>
              <w:t>Κρυοσυντήρησης</w:t>
            </w:r>
            <w:proofErr w:type="spellEnd"/>
            <w:r w:rsidRPr="004F0E11">
              <w:rPr>
                <w:rFonts w:eastAsia="Calibri"/>
                <w:b w:val="0"/>
                <w:lang w:eastAsia="en-US"/>
              </w:rPr>
              <w:t xml:space="preserve">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 xml:space="preserve">γ) άρθρο 26 §6 ν. 3305/2005 ποινή φυλάκισης μέχρις ενός (1) έτους </w:t>
            </w:r>
          </w:p>
        </w:tc>
      </w:tr>
    </w:tbl>
    <w:p w:rsidR="00D307E6" w:rsidRPr="004F0E11" w:rsidRDefault="00D307E6" w:rsidP="00D307E6">
      <w:r w:rsidRPr="004F0E11">
        <w:t>4.8. Υπάρχει κατώτατο όριο ηλικίας για την επιλογή μεθόδου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 xml:space="preserve">Άρθρο 4 §1 </w:t>
      </w:r>
      <w:proofErr w:type="spellStart"/>
      <w:r w:rsidRPr="004F0E11">
        <w:rPr>
          <w:b w:val="0"/>
        </w:rPr>
        <w:t>εδ</w:t>
      </w:r>
      <w:proofErr w:type="spellEnd"/>
      <w:r w:rsidRPr="004F0E11">
        <w:rPr>
          <w:b w:val="0"/>
        </w:rPr>
        <w:t>. 1 &amp; 3 ν. 3305/2005</w:t>
      </w:r>
    </w:p>
    <w:p w:rsidR="00D307E6" w:rsidRPr="004F0E11" w:rsidRDefault="00D307E6" w:rsidP="00D307E6">
      <w:r w:rsidRPr="004F0E11">
        <w:lastRenderedPageBreak/>
        <w:t>4.9. Αν η απάντηση στο 4.8. είναι ΝΑΙ, το όριο ηλικίας αφορά:</w:t>
      </w:r>
    </w:p>
    <w:p w:rsidR="00D307E6" w:rsidRPr="004F0E11" w:rsidRDefault="00D307E6" w:rsidP="00D307E6">
      <w:pPr>
        <w:spacing w:before="60" w:after="60"/>
        <w:ind w:left="426"/>
      </w:pPr>
      <w:r w:rsidRPr="004F0E11">
        <w:t>(α) Μόνο τη γυναίκα</w:t>
      </w:r>
    </w:p>
    <w:p w:rsidR="00D307E6" w:rsidRPr="004F0E11" w:rsidRDefault="00D307E6" w:rsidP="00D307E6">
      <w:pPr>
        <w:spacing w:before="60" w:after="60"/>
        <w:ind w:left="426"/>
      </w:pPr>
      <w:r w:rsidRPr="004F0E11">
        <w:t>(β) Μόνο τον άνδρα</w:t>
      </w:r>
    </w:p>
    <w:p w:rsidR="00D307E6" w:rsidRPr="004F0E11" w:rsidRDefault="00D307E6" w:rsidP="00D307E6">
      <w:pPr>
        <w:spacing w:before="60" w:after="60"/>
        <w:ind w:left="426"/>
        <w:rPr>
          <w:u w:val="single"/>
        </w:rPr>
      </w:pPr>
      <w:r w:rsidRPr="004F0E11">
        <w:rPr>
          <w:u w:val="single"/>
        </w:rPr>
        <w:t>(γ) Και τους δύο</w:t>
      </w:r>
    </w:p>
    <w:p w:rsidR="00D307E6" w:rsidRPr="004F0E11" w:rsidRDefault="00D307E6" w:rsidP="00D307E6">
      <w:r w:rsidRPr="004F0E11">
        <w:t>4.10. Αν η απάντηση στο 4.8. είναι ΝΑΙ,  το όριο ηλικίας είναι:</w:t>
      </w:r>
    </w:p>
    <w:p w:rsidR="00D307E6" w:rsidRPr="004F0E11" w:rsidRDefault="00D307E6" w:rsidP="00D307E6">
      <w:pPr>
        <w:spacing w:before="60" w:after="60"/>
        <w:ind w:left="426"/>
        <w:rPr>
          <w:b w:val="0"/>
          <w:u w:val="single"/>
        </w:rPr>
      </w:pPr>
      <w:r w:rsidRPr="004F0E11">
        <w:t xml:space="preserve">(α) Για τη γυναίκα: </w:t>
      </w:r>
      <w:r w:rsidRPr="004F0E11">
        <w:rPr>
          <w:b w:val="0"/>
          <w:u w:val="single"/>
        </w:rPr>
        <w:t>18ο έτος</w:t>
      </w:r>
    </w:p>
    <w:p w:rsidR="00D307E6" w:rsidRPr="004F0E11" w:rsidRDefault="00D307E6" w:rsidP="00D307E6">
      <w:pPr>
        <w:spacing w:before="60" w:after="60"/>
        <w:ind w:left="426"/>
        <w:rPr>
          <w:b w:val="0"/>
          <w:u w:val="single"/>
        </w:rPr>
      </w:pPr>
      <w:r w:rsidRPr="004F0E11">
        <w:t xml:space="preserve">(β) Για τον άνδρα: </w:t>
      </w:r>
      <w:r w:rsidRPr="004F0E11">
        <w:rPr>
          <w:b w:val="0"/>
          <w:u w:val="single"/>
        </w:rPr>
        <w:t>18ο έτος</w:t>
      </w:r>
    </w:p>
    <w:p w:rsidR="00D307E6" w:rsidRPr="004F0E11" w:rsidRDefault="00D307E6" w:rsidP="00D307E6">
      <w:pPr>
        <w:spacing w:before="60" w:after="60"/>
        <w:ind w:left="426"/>
        <w:rPr>
          <w:b w:val="0"/>
          <w:u w:val="single"/>
        </w:rPr>
      </w:pPr>
      <w:r w:rsidRPr="004F0E11">
        <w:rPr>
          <w:b w:val="0"/>
        </w:rPr>
        <w:t xml:space="preserve">Άρθρο 4 §1 </w:t>
      </w:r>
      <w:proofErr w:type="spellStart"/>
      <w:r w:rsidRPr="004F0E11">
        <w:rPr>
          <w:b w:val="0"/>
        </w:rPr>
        <w:t>εδ</w:t>
      </w:r>
      <w:proofErr w:type="spellEnd"/>
      <w:r w:rsidRPr="004F0E11">
        <w:rPr>
          <w:b w:val="0"/>
        </w:rPr>
        <w:t>. 1 &amp; 3 ν. 3305/2005</w:t>
      </w:r>
    </w:p>
    <w:p w:rsidR="00D307E6" w:rsidRPr="004F0E11" w:rsidRDefault="00D307E6" w:rsidP="00D307E6">
      <w:r w:rsidRPr="004F0E11">
        <w:t>4.11.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ab/>
        <w:t>ΟΧΙ</w:t>
      </w:r>
    </w:p>
    <w:p w:rsidR="00D307E6" w:rsidRPr="004F0E11" w:rsidRDefault="00D307E6" w:rsidP="00D307E6">
      <w:r w:rsidRPr="004F0E11">
        <w:t xml:space="preserve">4.12. Αν η απάντηση στο 4.11.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t>4.13. Αν η απάντηση στο 4.11.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4.14.Προσδιορίστε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 άρθρο 27 §7 ν. 3305/2005 πρόστιμο 10.000 – 20.000 ευρώ &amp; προσωρινή ανάκλησης της άδειας λειτουργίας της Μ.Ι.Υ.Α. ή της Τράπεζας </w:t>
            </w:r>
            <w:proofErr w:type="spellStart"/>
            <w:r w:rsidRPr="004F0E11">
              <w:rPr>
                <w:rFonts w:eastAsia="Calibri"/>
                <w:b w:val="0"/>
                <w:lang w:eastAsia="en-US"/>
              </w:rPr>
              <w:t>Κρυοσυντήρησης</w:t>
            </w:r>
            <w:proofErr w:type="spellEnd"/>
            <w:r w:rsidRPr="004F0E11">
              <w:rPr>
                <w:rFonts w:eastAsia="Calibri"/>
                <w:b w:val="0"/>
                <w:lang w:eastAsia="en-US"/>
              </w:rPr>
              <w:t xml:space="preserve">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 xml:space="preserve">γ) άρθρο 26 §6 ν. 3305/2005 ποινή φυλάκισης μέχρις ενός (1) έτους </w:t>
            </w:r>
          </w:p>
        </w:tc>
      </w:tr>
    </w:tbl>
    <w:p w:rsidR="00D307E6" w:rsidRPr="004F0E11" w:rsidRDefault="00D307E6" w:rsidP="00D307E6">
      <w:r w:rsidRPr="004F0E11">
        <w:t>4.15. Υπάρχει δυνατότητα αλλαγής των ηλικιακών ορίων με δικαστική απόφαση;</w:t>
      </w:r>
    </w:p>
    <w:p w:rsidR="00D307E6" w:rsidRDefault="00D307E6" w:rsidP="00D307E6">
      <w:pPr>
        <w:rPr>
          <w:u w:val="single"/>
        </w:rPr>
      </w:pPr>
      <w:r w:rsidRPr="004F0E11">
        <w:rPr>
          <w:bCs/>
        </w:rPr>
        <w:t xml:space="preserve">ΝΑΙ </w:t>
      </w:r>
      <w:r w:rsidRPr="004F0E11">
        <w:rPr>
          <w:bCs/>
        </w:rPr>
        <w:tab/>
      </w:r>
      <w:r>
        <w:rPr>
          <w:u w:val="single"/>
        </w:rPr>
        <w:t>ΟΧΙ</w:t>
      </w:r>
    </w:p>
    <w:p w:rsidR="00D307E6" w:rsidRDefault="00D307E6" w:rsidP="00D307E6">
      <w:pPr>
        <w:spacing w:before="60" w:after="60"/>
        <w:ind w:firstLine="720"/>
        <w:rPr>
          <w:b w:val="0"/>
        </w:rPr>
      </w:pPr>
      <w:r w:rsidRPr="004F0E11">
        <w:rPr>
          <w:rFonts w:eastAsia="Calibri"/>
          <w:b w:val="0"/>
          <w:lang w:eastAsia="en-US"/>
        </w:rPr>
        <w:t>Ο νόμος (</w:t>
      </w:r>
      <w:r w:rsidRPr="004F0E11">
        <w:rPr>
          <w:b w:val="0"/>
        </w:rPr>
        <w:t xml:space="preserve">άρθρο 1455 §1 εδ.2 ΑΚ &amp; άρθρο 4 §1 ν. 3305/2005) τάσσει ηλικιακά όρια για τα </w:t>
      </w:r>
      <w:r w:rsidRPr="004F0E11">
        <w:rPr>
          <w:b w:val="0"/>
          <w:i/>
        </w:rPr>
        <w:t>«υποβοηθούμενα πρόσωπα»</w:t>
      </w:r>
      <w:r w:rsidRPr="004F0E11">
        <w:rPr>
          <w:b w:val="0"/>
        </w:rPr>
        <w:t>,</w:t>
      </w:r>
      <w:r>
        <w:rPr>
          <w:b w:val="0"/>
        </w:rPr>
        <w:t xml:space="preserve"> τα οποία δεν μπορούν να αλλάξουν με βάση κάποια δικαστική απόφαση.</w:t>
      </w:r>
    </w:p>
    <w:p w:rsidR="00D307E6" w:rsidRPr="004F0E11" w:rsidRDefault="00D307E6" w:rsidP="00D307E6">
      <w:pPr>
        <w:ind w:firstLine="720"/>
        <w:rPr>
          <w:b w:val="0"/>
        </w:rPr>
      </w:pPr>
      <w:r>
        <w:rPr>
          <w:b w:val="0"/>
        </w:rPr>
        <w:t xml:space="preserve">Δε θέτει ηλικιακά όρια </w:t>
      </w:r>
      <w:r w:rsidRPr="004F0E11">
        <w:rPr>
          <w:b w:val="0"/>
        </w:rPr>
        <w:t xml:space="preserve">για τα πρόσωπα που μετέχουν στην </w:t>
      </w:r>
      <w:proofErr w:type="spellStart"/>
      <w:r w:rsidRPr="004F0E11">
        <w:rPr>
          <w:b w:val="0"/>
        </w:rPr>
        <w:t>ιυα</w:t>
      </w:r>
      <w:proofErr w:type="spellEnd"/>
      <w:r w:rsidRPr="004F0E11">
        <w:rPr>
          <w:b w:val="0"/>
        </w:rPr>
        <w:t xml:space="preserve"> προ</w:t>
      </w:r>
      <w:r>
        <w:rPr>
          <w:b w:val="0"/>
        </w:rPr>
        <w:t xml:space="preserve">κειμένου να υποβοηθήσουν άλλους, όπως </w:t>
      </w:r>
      <w:proofErr w:type="spellStart"/>
      <w:r>
        <w:rPr>
          <w:b w:val="0"/>
        </w:rPr>
        <w:t>π.χ.</w:t>
      </w:r>
      <w:r w:rsidRPr="004F0E11">
        <w:rPr>
          <w:b w:val="0"/>
        </w:rPr>
        <w:t>συμβαίνει</w:t>
      </w:r>
      <w:proofErr w:type="spellEnd"/>
      <w:r w:rsidRPr="004F0E11">
        <w:rPr>
          <w:b w:val="0"/>
        </w:rPr>
        <w:t xml:space="preserve"> και με την </w:t>
      </w:r>
      <w:proofErr w:type="spellStart"/>
      <w:r w:rsidRPr="004F0E11">
        <w:rPr>
          <w:b w:val="0"/>
        </w:rPr>
        <w:t>κυοφόρο</w:t>
      </w:r>
      <w:proofErr w:type="spellEnd"/>
      <w:r w:rsidRPr="004F0E11">
        <w:rPr>
          <w:b w:val="0"/>
        </w:rPr>
        <w:t xml:space="preserve"> γυναίκα. Η τελευταία βέβαια πρέπει να είναι «εν όψει της κατάστασης της υγείας της, κατάλληλη για κυοφορία» (άρθρ. 1458 </w:t>
      </w:r>
      <w:proofErr w:type="spellStart"/>
      <w:r w:rsidRPr="004F0E11">
        <w:rPr>
          <w:b w:val="0"/>
        </w:rPr>
        <w:t>εδ</w:t>
      </w:r>
      <w:proofErr w:type="spellEnd"/>
      <w:r w:rsidRPr="004F0E11">
        <w:rPr>
          <w:b w:val="0"/>
        </w:rPr>
        <w:t xml:space="preserve">. </w:t>
      </w:r>
      <w:proofErr w:type="spellStart"/>
      <w:r w:rsidRPr="004F0E11">
        <w:rPr>
          <w:b w:val="0"/>
        </w:rPr>
        <w:t>β΄</w:t>
      </w:r>
      <w:proofErr w:type="spellEnd"/>
      <w:r w:rsidRPr="004F0E11">
        <w:rPr>
          <w:b w:val="0"/>
        </w:rPr>
        <w:t xml:space="preserve"> ΑΚ), και στο πλαίσιο αυτό το δικαστήριο το οποίο αποφασίζει για την άδεια μπορεί να σταθμίσει </w:t>
      </w:r>
      <w:r w:rsidRPr="004F0E11">
        <w:rPr>
          <w:rFonts w:ascii="Times New Roman" w:hAnsi="Times New Roman"/>
          <w:b w:val="0"/>
        </w:rPr>
        <w:t>–</w:t>
      </w:r>
      <w:r w:rsidRPr="004F0E11">
        <w:rPr>
          <w:b w:val="0"/>
        </w:rPr>
        <w:t>μεταξύ άλλων</w:t>
      </w:r>
      <w:r w:rsidRPr="004F0E11">
        <w:rPr>
          <w:rFonts w:ascii="Times New Roman" w:hAnsi="Times New Roman"/>
          <w:b w:val="0"/>
        </w:rPr>
        <w:t>–</w:t>
      </w:r>
      <w:r w:rsidRPr="004F0E11">
        <w:rPr>
          <w:b w:val="0"/>
        </w:rPr>
        <w:t xml:space="preserve"> και την ηλικία της. Εν προκειμένω αυτό έπραξε και το </w:t>
      </w:r>
      <w:proofErr w:type="spellStart"/>
      <w:r w:rsidRPr="004F0E11">
        <w:rPr>
          <w:b w:val="0"/>
        </w:rPr>
        <w:t>ΜΠρΚορ</w:t>
      </w:r>
      <w:proofErr w:type="spellEnd"/>
      <w:r w:rsidRPr="004F0E11">
        <w:rPr>
          <w:b w:val="0"/>
        </w:rPr>
        <w:t xml:space="preserve">, καταλήγοντας στο συμπέρασμα ότι τα 52 έτη της </w:t>
      </w:r>
      <w:proofErr w:type="spellStart"/>
      <w:r w:rsidRPr="004F0E11">
        <w:rPr>
          <w:b w:val="0"/>
        </w:rPr>
        <w:t>υποψ</w:t>
      </w:r>
      <w:proofErr w:type="spellEnd"/>
      <w:r w:rsidRPr="004F0E11">
        <w:rPr>
          <w:b w:val="0"/>
        </w:rPr>
        <w:t xml:space="preserve">. </w:t>
      </w:r>
      <w:proofErr w:type="spellStart"/>
      <w:r w:rsidRPr="004F0E11">
        <w:rPr>
          <w:b w:val="0"/>
        </w:rPr>
        <w:t>κυοφόρου</w:t>
      </w:r>
      <w:proofErr w:type="spellEnd"/>
      <w:r w:rsidRPr="004F0E11">
        <w:rPr>
          <w:b w:val="0"/>
        </w:rPr>
        <w:t xml:space="preserve"> γυναίκας δεν δημιουργούσαν θέμα ως προς την ομαλή διεκπεραίωση της κυοφορίας. </w:t>
      </w:r>
      <w:r w:rsidRPr="004F0E11">
        <w:rPr>
          <w:rFonts w:eastAsia="Calibri"/>
          <w:b w:val="0"/>
          <w:lang w:eastAsia="en-US"/>
        </w:rPr>
        <w:t xml:space="preserve">Βλ. σχετικά, την </w:t>
      </w:r>
      <w:proofErr w:type="spellStart"/>
      <w:r w:rsidRPr="004F0E11">
        <w:rPr>
          <w:rFonts w:eastAsia="Calibri"/>
          <w:b w:val="0"/>
          <w:lang w:eastAsia="en-US"/>
        </w:rPr>
        <w:t>ΜονομΠρωτΚορ</w:t>
      </w:r>
      <w:proofErr w:type="spellEnd"/>
      <w:r w:rsidRPr="004F0E11">
        <w:rPr>
          <w:rFonts w:eastAsia="Calibri"/>
          <w:b w:val="0"/>
          <w:lang w:eastAsia="en-US"/>
        </w:rPr>
        <w:t xml:space="preserve"> 224/2006 με την οποία το Δικαστήριο αποφάσισε να χορηγηθεί άδεια σε </w:t>
      </w:r>
      <w:r w:rsidRPr="004F0E11">
        <w:rPr>
          <w:rFonts w:eastAsia="Calibri"/>
          <w:b w:val="0"/>
          <w:i/>
          <w:lang w:eastAsia="en-US"/>
        </w:rPr>
        <w:t xml:space="preserve">52χρονη </w:t>
      </w:r>
      <w:r w:rsidRPr="004F0E11">
        <w:rPr>
          <w:rFonts w:eastAsia="Calibri"/>
          <w:b w:val="0"/>
          <w:lang w:eastAsia="en-US"/>
        </w:rPr>
        <w:t xml:space="preserve">γυναίκα να κυοφορήσει το παιδί της κόρης της, η οποία δεν μπορούσε για λόγους υγείας (έπασχε από σύνδρομο </w:t>
      </w:r>
      <w:proofErr w:type="spellStart"/>
      <w:r w:rsidRPr="004F0E11">
        <w:rPr>
          <w:rFonts w:eastAsia="Calibri"/>
          <w:b w:val="0"/>
          <w:lang w:eastAsia="en-US"/>
        </w:rPr>
        <w:t>Rokitansky</w:t>
      </w:r>
      <w:proofErr w:type="spellEnd"/>
      <w:r w:rsidRPr="004F0E11">
        <w:rPr>
          <w:rFonts w:eastAsia="Calibri"/>
          <w:b w:val="0"/>
          <w:lang w:eastAsia="en-US"/>
        </w:rPr>
        <w:t xml:space="preserve">) ούτε τότε ούτε στο μέλλον να αποκτήσει παιδί με φυσικό τρόπο. Από τα επιμέρους δεδομένα, προέκυψε ότι η </w:t>
      </w:r>
      <w:proofErr w:type="spellStart"/>
      <w:r w:rsidRPr="004F0E11">
        <w:rPr>
          <w:rFonts w:eastAsia="Calibri"/>
          <w:b w:val="0"/>
          <w:lang w:eastAsia="en-US"/>
        </w:rPr>
        <w:t>κυοφόρος</w:t>
      </w:r>
      <w:proofErr w:type="spellEnd"/>
      <w:r w:rsidRPr="004F0E11">
        <w:rPr>
          <w:rFonts w:eastAsia="Calibri"/>
          <w:b w:val="0"/>
          <w:lang w:eastAsia="en-US"/>
        </w:rPr>
        <w:t xml:space="preserve"> μητέρα στην οποία </w:t>
      </w:r>
      <w:r w:rsidRPr="004F0E11">
        <w:rPr>
          <w:rFonts w:eastAsia="Calibri"/>
          <w:b w:val="0"/>
          <w:lang w:eastAsia="en-US"/>
        </w:rPr>
        <w:lastRenderedPageBreak/>
        <w:t>χορηγήθηκε η άδεια ήταν απολύτως υγιής και μπορούσε να φέρει στον κόσμο το παιδί της κόρης της, παρά το γεγονός ότι είχε υπερβεί το 50ο έτος της ηλικίας, ενώ φρόντισε να εξασφαλίσει και όλες τις υπόλοιπες τυπικές προϋποθέσεις που ο νόμος θέτει</w:t>
      </w:r>
      <w:r>
        <w:rPr>
          <w:rFonts w:eastAsia="Calibri"/>
          <w:b w:val="0"/>
          <w:lang w:eastAsia="en-US"/>
        </w:rPr>
        <w:t>.</w:t>
      </w:r>
    </w:p>
    <w:p w:rsidR="00D307E6" w:rsidRPr="004F0E11" w:rsidRDefault="00D307E6" w:rsidP="00D307E6">
      <w:pPr>
        <w:rPr>
          <w:lang w:val="en-US"/>
        </w:rPr>
      </w:pPr>
      <w:r w:rsidRPr="004F0E11">
        <w:t xml:space="preserve">4.16. Αν η απάντηση στο 4.15.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spacing w:before="60" w:after="60"/>
              <w:rPr>
                <w:rFonts w:eastAsia="Calibri"/>
                <w:b w:val="0"/>
                <w:lang w:eastAsia="en-US"/>
              </w:rPr>
            </w:pPr>
          </w:p>
        </w:tc>
      </w:tr>
    </w:tbl>
    <w:p w:rsidR="00D307E6" w:rsidRPr="004F0E11" w:rsidRDefault="00D307E6" w:rsidP="00D307E6">
      <w:pPr>
        <w:pStyle w:val="3"/>
        <w:rPr>
          <w:szCs w:val="24"/>
        </w:rPr>
      </w:pPr>
      <w:bookmarkStart w:id="18" w:name="_Toc386725113"/>
      <w:bookmarkStart w:id="19" w:name="_Toc393401024"/>
      <w:r w:rsidRPr="004F0E11">
        <w:rPr>
          <w:szCs w:val="24"/>
        </w:rPr>
        <w:t>5. ΥΓΕΙΑ ΥΠΟΒΟΗΘΟΥΜΕΝΟΥ ΠΡΟΣΩΠΟΥ</w:t>
      </w:r>
      <w:bookmarkEnd w:id="18"/>
      <w:bookmarkEnd w:id="19"/>
    </w:p>
    <w:p w:rsidR="00D307E6" w:rsidRPr="004F0E11" w:rsidRDefault="00D307E6" w:rsidP="00D307E6">
      <w:r w:rsidRPr="004F0E11">
        <w:t>5</w:t>
      </w:r>
      <w:r w:rsidRPr="004F0E11">
        <w:rPr>
          <w:bCs/>
        </w:rPr>
        <w:t>.1. Αποτελεί αναγκαία προϋπόθεση για την υποβολή σε μεθόδους υποβοηθούμενης αναπαραγωγής το να είναι οι ενδιαφερόμενοι μελλοντικοί γονείς υγιείς;</w:t>
      </w:r>
    </w:p>
    <w:p w:rsidR="00D307E6" w:rsidRPr="004F0E11" w:rsidRDefault="00D307E6" w:rsidP="00D307E6">
      <w:r w:rsidRPr="004F0E11">
        <w:rPr>
          <w:u w:val="single"/>
        </w:rPr>
        <w:t>ΝΑΙ</w:t>
      </w:r>
      <w:r w:rsidRPr="004F0E11">
        <w:t xml:space="preserve">                    ΟΧΙ</w:t>
      </w:r>
    </w:p>
    <w:p w:rsidR="00D307E6" w:rsidRPr="004F0E11" w:rsidRDefault="00D307E6" w:rsidP="00D307E6">
      <w:pPr>
        <w:rPr>
          <w:bCs/>
        </w:rPr>
      </w:pPr>
      <w:r w:rsidRPr="004F0E11">
        <w:rPr>
          <w:bCs/>
        </w:rPr>
        <w:t>5.2. Αν η απάντηση στο 5.1. είναι ΝΑΙ, ενδιαφέρει η υγεία:</w:t>
      </w:r>
    </w:p>
    <w:p w:rsidR="00D307E6" w:rsidRPr="004F0E11" w:rsidRDefault="00D307E6" w:rsidP="00D307E6">
      <w:pPr>
        <w:spacing w:before="60" w:after="60"/>
        <w:ind w:left="426"/>
      </w:pPr>
      <w:r w:rsidRPr="004F0E11">
        <w:rPr>
          <w:bCs/>
        </w:rPr>
        <w:t>(α) Μόνο της γυναίκας</w:t>
      </w:r>
    </w:p>
    <w:p w:rsidR="00D307E6" w:rsidRPr="004F0E11" w:rsidRDefault="00D307E6" w:rsidP="00D307E6">
      <w:pPr>
        <w:spacing w:before="60" w:after="60"/>
        <w:ind w:left="426"/>
      </w:pPr>
      <w:r w:rsidRPr="004F0E11">
        <w:rPr>
          <w:bCs/>
        </w:rPr>
        <w:t>(β) Μόνο του άνδρα</w:t>
      </w:r>
    </w:p>
    <w:p w:rsidR="00D307E6" w:rsidRPr="004F0E11" w:rsidRDefault="00D307E6" w:rsidP="00D307E6">
      <w:pPr>
        <w:spacing w:before="60" w:after="60"/>
        <w:ind w:left="426"/>
        <w:rPr>
          <w:bCs/>
          <w:u w:val="single"/>
        </w:rPr>
      </w:pPr>
      <w:r w:rsidRPr="004F0E11">
        <w:rPr>
          <w:bCs/>
          <w:u w:val="single"/>
        </w:rPr>
        <w:t>(γ) Και των δύο</w:t>
      </w:r>
    </w:p>
    <w:p w:rsidR="00D307E6" w:rsidRPr="004F0E11" w:rsidRDefault="00D307E6" w:rsidP="00D307E6">
      <w:pPr>
        <w:spacing w:before="60" w:after="60"/>
        <w:ind w:left="426"/>
      </w:pPr>
      <w:r w:rsidRPr="004F0E11">
        <w:rPr>
          <w:b w:val="0"/>
        </w:rPr>
        <w:t>Άρθρο 4 §2 &amp; §3 ν. 3305/2005</w:t>
      </w:r>
    </w:p>
    <w:p w:rsidR="00D307E6" w:rsidRPr="004F0E11" w:rsidRDefault="00D307E6" w:rsidP="00D307E6">
      <w:pPr>
        <w:rPr>
          <w:bCs/>
        </w:rPr>
      </w:pPr>
      <w:r w:rsidRPr="004F0E11">
        <w:rPr>
          <w:bCs/>
        </w:rPr>
        <w:t>5.3. Αν η απάντηση στο 5.1.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bCs/>
                <w:lang w:eastAsia="en-US"/>
              </w:rPr>
            </w:pPr>
            <w:r w:rsidRPr="004F0E11">
              <w:rPr>
                <w:rFonts w:eastAsia="Calibri"/>
                <w:b w:val="0"/>
                <w:bCs/>
                <w:lang w:eastAsia="en-US"/>
              </w:rPr>
              <w:t>Ιατρικός έλεγχος – εργαστηριακές εξετάσεις.</w:t>
            </w:r>
          </w:p>
        </w:tc>
      </w:tr>
    </w:tbl>
    <w:p w:rsidR="00D307E6" w:rsidRPr="004F0E11" w:rsidRDefault="00D307E6" w:rsidP="00D307E6">
      <w:pPr>
        <w:rPr>
          <w:bCs/>
        </w:rPr>
      </w:pPr>
      <w:r w:rsidRPr="004F0E11">
        <w:rPr>
          <w:bCs/>
        </w:rPr>
        <w:t>5.4. Αν η απάντηση στο 5.1.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6"/>
        <w:rPr>
          <w:bCs/>
          <w:u w:val="single"/>
        </w:rPr>
      </w:pPr>
      <w:r w:rsidRPr="004F0E11">
        <w:rPr>
          <w:bCs/>
          <w:u w:val="single"/>
        </w:rPr>
        <w:t>(α) γενικά ο νόμος</w:t>
      </w:r>
    </w:p>
    <w:p w:rsidR="00D307E6" w:rsidRPr="004F0E11" w:rsidRDefault="00D307E6" w:rsidP="00D307E6">
      <w:pPr>
        <w:spacing w:before="60" w:after="60"/>
        <w:ind w:left="426"/>
        <w:rPr>
          <w:bCs/>
          <w:u w:val="single"/>
        </w:rPr>
      </w:pPr>
      <w:r w:rsidRPr="004F0E11">
        <w:rPr>
          <w:b w:val="0"/>
          <w:bCs/>
        </w:rPr>
        <w:t>Άρθρο 4 §2 ν. 3305/2005</w:t>
      </w:r>
    </w:p>
    <w:p w:rsidR="00D307E6" w:rsidRPr="004F0E11" w:rsidRDefault="00D307E6" w:rsidP="00D307E6">
      <w:pPr>
        <w:spacing w:before="60" w:after="60"/>
        <w:ind w:left="426"/>
        <w:rPr>
          <w:bCs/>
        </w:rPr>
      </w:pPr>
      <w:r w:rsidRPr="004F0E11">
        <w:rPr>
          <w:bCs/>
        </w:rPr>
        <w:t>(β) γενικά ο νόμος, αλλά εξειδικεύει η Αρχή</w:t>
      </w:r>
    </w:p>
    <w:p w:rsidR="00D307E6" w:rsidRPr="004F0E11" w:rsidRDefault="00D307E6" w:rsidP="00D307E6">
      <w:pPr>
        <w:spacing w:before="60" w:after="60"/>
        <w:ind w:left="426"/>
        <w:rPr>
          <w:bCs/>
        </w:rPr>
      </w:pPr>
      <w:r w:rsidRPr="004F0E11">
        <w:rPr>
          <w:bCs/>
        </w:rPr>
        <w:t>(γ) μόνον η Αρχή</w:t>
      </w:r>
    </w:p>
    <w:p w:rsidR="00D307E6" w:rsidRPr="004F0E11" w:rsidRDefault="00D307E6" w:rsidP="00D307E6">
      <w:pPr>
        <w:rPr>
          <w:bCs/>
        </w:rPr>
      </w:pPr>
      <w:r w:rsidRPr="004F0E11">
        <w:rPr>
          <w:bCs/>
        </w:rPr>
        <w:t>5.5. Αν η απάντηση στο 5.3. είναι (α) ή (β), ποια προβλήματα υγείας εμποδίζουν την υποβολή  σε μεθόδους υποβοηθούμενης αναπαραγωγής; Προσδιορίστε:</w:t>
      </w:r>
    </w:p>
    <w:p w:rsidR="00D307E6" w:rsidRPr="004F0E11" w:rsidRDefault="00D307E6" w:rsidP="00D307E6">
      <w:pPr>
        <w:spacing w:before="60" w:after="60"/>
        <w:ind w:left="425"/>
        <w:rPr>
          <w:bCs/>
        </w:rPr>
      </w:pPr>
      <w:r w:rsidRPr="004F0E11">
        <w:rPr>
          <w:bCs/>
        </w:rPr>
        <w:t>(α) Σωματική αναπηρία</w:t>
      </w:r>
    </w:p>
    <w:p w:rsidR="00D307E6" w:rsidRPr="004F0E11" w:rsidRDefault="00D307E6" w:rsidP="00D307E6">
      <w:pPr>
        <w:ind w:firstLine="425"/>
        <w:rPr>
          <w:b w:val="0"/>
          <w:u w:val="single"/>
        </w:rPr>
      </w:pPr>
      <w:r w:rsidRPr="004F0E11">
        <w:rPr>
          <w:bCs/>
          <w:u w:val="single"/>
        </w:rPr>
        <w:t>(β) Σοβαρές ασθένειες</w:t>
      </w:r>
      <w:r w:rsidRPr="004F0E11">
        <w:rPr>
          <w:bCs/>
        </w:rPr>
        <w:t xml:space="preserve">. </w:t>
      </w:r>
      <w:proofErr w:type="spellStart"/>
      <w:r w:rsidRPr="004F0E11">
        <w:rPr>
          <w:bCs/>
        </w:rPr>
        <w:t>Προσδιορίστε:</w:t>
      </w:r>
      <w:r w:rsidRPr="004F0E11">
        <w:rPr>
          <w:b w:val="0"/>
          <w:u w:val="single"/>
        </w:rPr>
        <w:t>Ο</w:t>
      </w:r>
      <w:proofErr w:type="spellEnd"/>
      <w:r w:rsidRPr="004F0E11">
        <w:rPr>
          <w:b w:val="0"/>
          <w:u w:val="single"/>
        </w:rPr>
        <w:t xml:space="preserve"> ιός της ανθρώπινης </w:t>
      </w:r>
      <w:proofErr w:type="spellStart"/>
      <w:r w:rsidRPr="004F0E11">
        <w:rPr>
          <w:b w:val="0"/>
          <w:u w:val="single"/>
        </w:rPr>
        <w:t>ανοσοανεπάρκειας</w:t>
      </w:r>
      <w:proofErr w:type="spellEnd"/>
      <w:r w:rsidRPr="004F0E11">
        <w:rPr>
          <w:b w:val="0"/>
          <w:u w:val="single"/>
        </w:rPr>
        <w:t xml:space="preserve"> (</w:t>
      </w:r>
      <w:r w:rsidRPr="004F0E11">
        <w:rPr>
          <w:b w:val="0"/>
          <w:u w:val="single"/>
          <w:lang w:val="en-US"/>
        </w:rPr>
        <w:t>HIV</w:t>
      </w:r>
      <w:r w:rsidRPr="004F0E11">
        <w:rPr>
          <w:b w:val="0"/>
          <w:u w:val="single"/>
        </w:rPr>
        <w:t xml:space="preserve">1, </w:t>
      </w:r>
      <w:r w:rsidRPr="004F0E11">
        <w:rPr>
          <w:b w:val="0"/>
          <w:u w:val="single"/>
          <w:lang w:val="en-US"/>
        </w:rPr>
        <w:t>HIV</w:t>
      </w:r>
      <w:r w:rsidRPr="004F0E11">
        <w:rPr>
          <w:b w:val="0"/>
          <w:u w:val="single"/>
        </w:rPr>
        <w:t xml:space="preserve">2), η ηπατίτιδα Β και </w:t>
      </w:r>
      <w:r w:rsidRPr="004F0E11">
        <w:rPr>
          <w:b w:val="0"/>
          <w:u w:val="single"/>
          <w:lang w:val="en-US"/>
        </w:rPr>
        <w:t>C</w:t>
      </w:r>
      <w:r w:rsidRPr="004F0E11">
        <w:rPr>
          <w:b w:val="0"/>
          <w:u w:val="single"/>
        </w:rPr>
        <w:t xml:space="preserve"> και η σύφιλη (άρθρο 4 §2 ν. 3305/2005).</w:t>
      </w:r>
    </w:p>
    <w:p w:rsidR="00D307E6" w:rsidRPr="004F0E11" w:rsidRDefault="00D307E6" w:rsidP="00D307E6">
      <w:pPr>
        <w:spacing w:before="60" w:after="60"/>
        <w:ind w:left="425"/>
        <w:rPr>
          <w:bCs/>
        </w:rPr>
      </w:pPr>
      <w:r w:rsidRPr="004F0E11">
        <w:rPr>
          <w:bCs/>
        </w:rPr>
        <w:t>(γ) Παχυσαρκία</w:t>
      </w:r>
    </w:p>
    <w:p w:rsidR="00D307E6" w:rsidRPr="004F0E11" w:rsidRDefault="00D307E6" w:rsidP="00D307E6">
      <w:pPr>
        <w:spacing w:before="60" w:after="60"/>
        <w:ind w:left="425"/>
        <w:rPr>
          <w:bCs/>
        </w:rPr>
      </w:pPr>
      <w:r w:rsidRPr="004F0E11">
        <w:rPr>
          <w:bCs/>
        </w:rPr>
        <w:t xml:space="preserve">(δ) Ψυχικές ασθένειες Προσδιορίστε: </w:t>
      </w:r>
      <w:r w:rsidRPr="004F0E11">
        <w:rPr>
          <w:b w:val="0"/>
          <w:bCs/>
        </w:rPr>
        <w:t>_________________________________________</w:t>
      </w:r>
      <w:r w:rsidRPr="004F0E11">
        <w:rPr>
          <w:bCs/>
        </w:rPr>
        <w:t xml:space="preserve"> (ε) Άλλο. Προσδιορίστε: </w:t>
      </w:r>
      <w:r w:rsidRPr="004F0E11">
        <w:rPr>
          <w:b w:val="0"/>
          <w:bCs/>
        </w:rPr>
        <w:t>_____________________________________________________</w:t>
      </w:r>
    </w:p>
    <w:p w:rsidR="00D307E6" w:rsidRPr="004F0E11" w:rsidRDefault="00D307E6" w:rsidP="00D307E6">
      <w:pPr>
        <w:rPr>
          <w:bCs/>
        </w:rPr>
      </w:pPr>
      <w:r w:rsidRPr="004F0E11">
        <w:rPr>
          <w:bCs/>
        </w:rPr>
        <w:t>5.6. Αν η απάντηση στο 5.3.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lastRenderedPageBreak/>
        <w:t xml:space="preserve"> 5.7.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rPr>
          <w:bCs/>
        </w:rPr>
        <w:t xml:space="preserve">5.8. Αν η απάντηση στο 5.7.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rPr>
          <w:bCs/>
        </w:rPr>
        <w:t>5.9. Αν η απάντηση στο 5.7.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bCs/>
        </w:rPr>
      </w:pPr>
      <w:r w:rsidRPr="004F0E11">
        <w:rPr>
          <w:bCs/>
        </w:rPr>
        <w:t>5.10.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 άρθρο 27 §8 ν. 3305/2005 πρόστιμο 10.000 – 20.000 ευρώ </w:t>
            </w:r>
          </w:p>
          <w:p w:rsidR="00D307E6" w:rsidRPr="004F0E11" w:rsidRDefault="00D307E6" w:rsidP="00FD1B55">
            <w:pPr>
              <w:rPr>
                <w:rFonts w:eastAsia="Calibri"/>
                <w:b w:val="0"/>
                <w:lang w:eastAsia="en-US"/>
              </w:rPr>
            </w:pPr>
            <w:r w:rsidRPr="004F0E11">
              <w:rPr>
                <w:rFonts w:eastAsia="Calibri"/>
                <w:b w:val="0"/>
                <w:lang w:eastAsia="en-US"/>
              </w:rPr>
              <w:t xml:space="preserve">γ) άρθρο 26 §7 ν. 3305/2005 ποινή φυλάκισης μέχρις ενός (1) έτους </w:t>
            </w:r>
          </w:p>
        </w:tc>
      </w:tr>
    </w:tbl>
    <w:p w:rsidR="00D307E6" w:rsidRPr="004F0E11" w:rsidRDefault="00D307E6" w:rsidP="00D307E6">
      <w:pPr>
        <w:pStyle w:val="3"/>
        <w:rPr>
          <w:szCs w:val="24"/>
        </w:rPr>
      </w:pPr>
      <w:bookmarkStart w:id="20" w:name="_Toc386725114"/>
      <w:bookmarkStart w:id="21" w:name="_Toc393401025"/>
      <w:r w:rsidRPr="004F0E11">
        <w:rPr>
          <w:szCs w:val="24"/>
        </w:rPr>
        <w:t>6. ΣΥΝΑΙΝΕΣΗ ΠΡΟΣΩΠΩΝ ΠΟΥ ΕΠΙΘΥΜΟΥΝ ΝΑ ΑΠΟΚΤΗΣΟΥΝ ΤΕΚΝΟ</w:t>
      </w:r>
      <w:bookmarkEnd w:id="20"/>
      <w:bookmarkEnd w:id="21"/>
    </w:p>
    <w:p w:rsidR="00D307E6" w:rsidRPr="004F0E11" w:rsidRDefault="00D307E6" w:rsidP="00D307E6">
      <w:r w:rsidRPr="004F0E11">
        <w:t>6.1. Χρειάζεται συναίνεση και των δύο συζύγων / συντρόφων για την εφαρμογή μεθόδων υποβοηθούμενης αναπαραγωγής;</w:t>
      </w:r>
    </w:p>
    <w:p w:rsidR="00D307E6" w:rsidRPr="004F0E11" w:rsidRDefault="00D307E6" w:rsidP="00D307E6">
      <w:r w:rsidRPr="004F0E11">
        <w:rPr>
          <w:u w:val="single"/>
        </w:rPr>
        <w:t xml:space="preserve">ΝΑΙ </w:t>
      </w:r>
      <w:r w:rsidRPr="00DD2B48">
        <w:tab/>
      </w:r>
      <w:r w:rsidRPr="004F0E11">
        <w:t>ΟΧΙ</w:t>
      </w:r>
    </w:p>
    <w:p w:rsidR="00D307E6" w:rsidRPr="004F0E11" w:rsidRDefault="00D307E6" w:rsidP="00D307E6">
      <w:pPr>
        <w:rPr>
          <w:b w:val="0"/>
        </w:rPr>
      </w:pPr>
      <w:r w:rsidRPr="004F0E11">
        <w:rPr>
          <w:b w:val="0"/>
        </w:rPr>
        <w:t xml:space="preserve">Άρθρο 1456 §1 εδ.1  ΑΚ </w:t>
      </w:r>
    </w:p>
    <w:p w:rsidR="00D307E6" w:rsidRPr="004F0E11" w:rsidRDefault="00D307E6" w:rsidP="00D307E6">
      <w:pPr>
        <w:rPr>
          <w:b w:val="0"/>
        </w:rPr>
      </w:pPr>
      <w:r w:rsidRPr="004F0E11">
        <w:rPr>
          <w:b w:val="0"/>
        </w:rPr>
        <w:t>Άρθρο 5, άρθρο 7 §6 και άρθρο 8 §2 ν. 3305/2005</w:t>
      </w:r>
    </w:p>
    <w:p w:rsidR="00D307E6" w:rsidRPr="004F0E11" w:rsidRDefault="00D307E6" w:rsidP="00D307E6">
      <w:r w:rsidRPr="004F0E11">
        <w:rPr>
          <w:b w:val="0"/>
        </w:rPr>
        <w:t>Άρθρο 12 §1 ν. 3418/2005 (Κ.Ι.Δ.)</w:t>
      </w:r>
    </w:p>
    <w:p w:rsidR="00D307E6" w:rsidRPr="004F0E11" w:rsidRDefault="00D307E6" w:rsidP="00D307E6">
      <w:r w:rsidRPr="004F0E11">
        <w:t>6.2. Χρειάζεται ορισμένος τύπος για την παροχή συναίνεσης;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6.3. Αν η απάντηση στο 6.2. είναι ΝΑΙ, η συναίνεση, όταν υπάρχει γάμος των γονέων, δίδεται:</w:t>
      </w:r>
    </w:p>
    <w:p w:rsidR="00D307E6" w:rsidRPr="004F0E11" w:rsidRDefault="00D307E6" w:rsidP="00D307E6">
      <w:pPr>
        <w:spacing w:before="60" w:after="60"/>
        <w:ind w:left="426"/>
        <w:rPr>
          <w:u w:val="single"/>
        </w:rPr>
      </w:pPr>
      <w:r w:rsidRPr="004F0E11">
        <w:rPr>
          <w:u w:val="single"/>
        </w:rPr>
        <w:t>(α) με απλό έγγραφο</w:t>
      </w:r>
    </w:p>
    <w:p w:rsidR="00D307E6" w:rsidRPr="004F0E11" w:rsidRDefault="00D307E6" w:rsidP="00D307E6">
      <w:pPr>
        <w:spacing w:before="60" w:after="60"/>
        <w:ind w:left="426"/>
        <w:rPr>
          <w:u w:val="single"/>
        </w:rPr>
      </w:pPr>
      <w:r w:rsidRPr="004F0E11">
        <w:rPr>
          <w:b w:val="0"/>
        </w:rPr>
        <w:t>Άρθρο 1456 §1 εδ.1 ΑΚ</w:t>
      </w:r>
    </w:p>
    <w:p w:rsidR="00D307E6" w:rsidRPr="004F0E11" w:rsidRDefault="00D307E6" w:rsidP="00D307E6">
      <w:pPr>
        <w:spacing w:before="60" w:after="60"/>
        <w:ind w:left="426"/>
      </w:pPr>
      <w:r w:rsidRPr="004F0E11">
        <w:t>(β) με συμβολαιογραφικό έγγραφο</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6.4. Αν η απάντηση στο 6.2. είναι ΝΑΙ, η συναίνεση, όταν υπάρχει σύμφωνο συμβίωσης, δίδεται:</w:t>
      </w:r>
    </w:p>
    <w:p w:rsidR="00D307E6" w:rsidRDefault="00D307E6" w:rsidP="00D307E6">
      <w:pPr>
        <w:spacing w:before="60" w:after="60"/>
        <w:ind w:left="426"/>
        <w:rPr>
          <w:u w:val="single"/>
        </w:rPr>
      </w:pPr>
      <w:r w:rsidRPr="00DD2B48">
        <w:t xml:space="preserve">(α) </w:t>
      </w:r>
      <w:r w:rsidRPr="00DD2B48">
        <w:rPr>
          <w:u w:val="single"/>
        </w:rPr>
        <w:t>με απλό έγγραφο</w:t>
      </w:r>
    </w:p>
    <w:p w:rsidR="00D307E6" w:rsidRPr="00DD2B48" w:rsidRDefault="00D307E6" w:rsidP="00D307E6">
      <w:pPr>
        <w:spacing w:before="60" w:after="60"/>
        <w:ind w:left="426" w:firstLine="294"/>
        <w:rPr>
          <w:b w:val="0"/>
        </w:rPr>
      </w:pPr>
      <w:r w:rsidRPr="00DD2B48">
        <w:rPr>
          <w:rFonts w:eastAsia="Calibri"/>
          <w:b w:val="0"/>
          <w:lang w:eastAsia="en-US"/>
        </w:rPr>
        <w:t xml:space="preserve">Η ΑΚ 1456 § 1 </w:t>
      </w:r>
      <w:proofErr w:type="spellStart"/>
      <w:r w:rsidRPr="00DD2B48">
        <w:rPr>
          <w:rFonts w:eastAsia="Calibri"/>
          <w:b w:val="0"/>
          <w:lang w:eastAsia="en-US"/>
        </w:rPr>
        <w:t>εδ</w:t>
      </w:r>
      <w:proofErr w:type="spellEnd"/>
      <w:r w:rsidRPr="00DD2B48">
        <w:rPr>
          <w:rFonts w:eastAsia="Calibri"/>
          <w:b w:val="0"/>
          <w:lang w:eastAsia="en-US"/>
        </w:rPr>
        <w:t xml:space="preserve">. </w:t>
      </w:r>
      <w:proofErr w:type="spellStart"/>
      <w:r w:rsidRPr="00DD2B48">
        <w:rPr>
          <w:rFonts w:eastAsia="Calibri"/>
          <w:b w:val="0"/>
          <w:lang w:eastAsia="en-US"/>
        </w:rPr>
        <w:t>β΄</w:t>
      </w:r>
      <w:proofErr w:type="spellEnd"/>
      <w:r w:rsidRPr="00DD2B48">
        <w:rPr>
          <w:rFonts w:eastAsia="Calibri"/>
          <w:b w:val="0"/>
          <w:lang w:eastAsia="en-US"/>
        </w:rPr>
        <w:t xml:space="preserve"> απαιτεί συμβολαιογραφικό έγγραφο των συναινέσεων σε «περίπτωση ελεύθερης ένωσης», μόνο και μόνο διότι οι συναινέσεις αυτές προορίζονται να τραπούν με πλάσμα δικαίου σε δηλώσεις εκούσιας αναγνώρισης της πατρότητας του παιδιού (ΑΚ 1475 § 2). Ειδικά όμως στην περίπτωση ελεύθερης ένωσης με σύμφωνο </w:t>
      </w:r>
      <w:r w:rsidRPr="00DD2B48">
        <w:rPr>
          <w:rFonts w:eastAsia="Calibri"/>
          <w:b w:val="0"/>
          <w:lang w:eastAsia="en-US"/>
        </w:rPr>
        <w:lastRenderedPageBreak/>
        <w:t xml:space="preserve">συμβίωσης η θεμελίωση της πατρότητας είναι εξασφαλισμένη χάρη στο άρθρ. 8 § 1 ν. 3719/2009 (= «τεκμήριο» πατρότητας του παιδιού που γεννιέται σε σύμφωνο συμβίωσης). Υπό το πρίσμα αυτό η κρατούσα γνώμη είναι ότι δεν πρέπει να απαιτείται από τα μέρη του συμφώνου συμβίωσης η παροχή συναίνεσης στην </w:t>
      </w:r>
      <w:proofErr w:type="spellStart"/>
      <w:r w:rsidRPr="00DD2B48">
        <w:rPr>
          <w:rFonts w:eastAsia="Calibri"/>
          <w:b w:val="0"/>
          <w:lang w:eastAsia="en-US"/>
        </w:rPr>
        <w:t>ιυα</w:t>
      </w:r>
      <w:proofErr w:type="spellEnd"/>
      <w:r w:rsidRPr="00DD2B48">
        <w:rPr>
          <w:rFonts w:eastAsia="Calibri"/>
          <w:b w:val="0"/>
          <w:lang w:eastAsia="en-US"/>
        </w:rPr>
        <w:t xml:space="preserve"> με συμβολαιογραφικό έγγραφο. Το απλό έγγραφο αρκεί, όπως ακριβώς και τα μέρη σε </w:t>
      </w:r>
      <w:proofErr w:type="spellStart"/>
      <w:r w:rsidRPr="00DD2B48">
        <w:rPr>
          <w:rFonts w:eastAsia="Calibri"/>
          <w:b w:val="0"/>
          <w:lang w:eastAsia="en-US"/>
        </w:rPr>
        <w:t>γαμο</w:t>
      </w:r>
      <w:proofErr w:type="spellEnd"/>
      <w:r w:rsidRPr="00DD2B48">
        <w:rPr>
          <w:rFonts w:eastAsia="Calibri"/>
          <w:b w:val="0"/>
          <w:lang w:eastAsia="en-US"/>
        </w:rPr>
        <w:t xml:space="preserve"> (βλ. αντί άλλων </w:t>
      </w:r>
      <w:proofErr w:type="spellStart"/>
      <w:r w:rsidR="008A6077" w:rsidRPr="008A6077">
        <w:rPr>
          <w:rFonts w:eastAsia="Calibri"/>
          <w:b w:val="0"/>
          <w:i/>
          <w:lang w:eastAsia="en-US"/>
        </w:rPr>
        <w:t>Κουμουτζή</w:t>
      </w:r>
      <w:proofErr w:type="spellEnd"/>
      <w:r w:rsidR="008A6077" w:rsidRPr="008A6077">
        <w:rPr>
          <w:rFonts w:eastAsia="Calibri"/>
          <w:b w:val="0"/>
          <w:i/>
          <w:lang w:eastAsia="en-US"/>
        </w:rPr>
        <w:t xml:space="preserve"> Ν.,</w:t>
      </w:r>
      <w:r w:rsidR="008A6077" w:rsidRPr="008A6077">
        <w:rPr>
          <w:rFonts w:eastAsia="Calibri"/>
          <w:b w:val="0"/>
          <w:lang w:eastAsia="en-US"/>
        </w:rPr>
        <w:t xml:space="preserve">, σε </w:t>
      </w:r>
      <w:proofErr w:type="spellStart"/>
      <w:r w:rsidR="008A6077" w:rsidRPr="008A6077">
        <w:rPr>
          <w:rFonts w:eastAsia="Calibri"/>
          <w:b w:val="0"/>
          <w:lang w:eastAsia="en-US"/>
        </w:rPr>
        <w:t>Παπαχρίστου</w:t>
      </w:r>
      <w:proofErr w:type="spellEnd"/>
      <w:r w:rsidR="008A6077" w:rsidRPr="008A6077">
        <w:rPr>
          <w:rFonts w:eastAsia="Calibri"/>
          <w:b w:val="0"/>
          <w:lang w:eastAsia="en-US"/>
        </w:rPr>
        <w:t>/</w:t>
      </w:r>
      <w:proofErr w:type="spellStart"/>
      <w:r w:rsidR="008A6077" w:rsidRPr="008A6077">
        <w:rPr>
          <w:rFonts w:eastAsia="Calibri"/>
          <w:b w:val="0"/>
          <w:lang w:eastAsia="en-US"/>
        </w:rPr>
        <w:t>Κουμουτζή</w:t>
      </w:r>
      <w:proofErr w:type="spellEnd"/>
      <w:r w:rsidR="008A6077" w:rsidRPr="008A6077">
        <w:rPr>
          <w:rFonts w:eastAsia="Calibri"/>
          <w:b w:val="0"/>
          <w:lang w:eastAsia="en-US"/>
        </w:rPr>
        <w:t>/</w:t>
      </w:r>
      <w:proofErr w:type="spellStart"/>
      <w:r w:rsidR="008A6077" w:rsidRPr="008A6077">
        <w:rPr>
          <w:rFonts w:eastAsia="Calibri"/>
          <w:b w:val="0"/>
          <w:lang w:eastAsia="en-US"/>
        </w:rPr>
        <w:t>Τσούκα</w:t>
      </w:r>
      <w:proofErr w:type="spellEnd"/>
      <w:r w:rsidR="008A6077" w:rsidRPr="008A6077">
        <w:rPr>
          <w:rFonts w:eastAsia="Calibri"/>
          <w:b w:val="0"/>
          <w:lang w:eastAsia="en-US"/>
        </w:rPr>
        <w:t>, Το σύμφωνο συμβίωσης  (2009)</w:t>
      </w:r>
      <w:r w:rsidR="008A6077">
        <w:rPr>
          <w:rFonts w:eastAsia="Calibri"/>
          <w:b w:val="0"/>
          <w:lang w:eastAsia="en-US"/>
        </w:rPr>
        <w:t>, σελ.</w:t>
      </w:r>
      <w:r w:rsidR="008A6077" w:rsidRPr="008A6077">
        <w:rPr>
          <w:rFonts w:eastAsia="Calibri"/>
          <w:b w:val="0"/>
          <w:lang w:eastAsia="en-US"/>
        </w:rPr>
        <w:t>47</w:t>
      </w:r>
      <w:r w:rsidR="008A6077">
        <w:rPr>
          <w:rFonts w:eastAsia="Calibri"/>
          <w:b w:val="0"/>
          <w:lang w:eastAsia="en-US"/>
        </w:rPr>
        <w:t xml:space="preserve">, </w:t>
      </w:r>
      <w:proofErr w:type="spellStart"/>
      <w:r w:rsidRPr="00DD2B48">
        <w:rPr>
          <w:rFonts w:eastAsia="Calibri"/>
          <w:b w:val="0"/>
          <w:i/>
          <w:lang w:eastAsia="en-US"/>
        </w:rPr>
        <w:t>Κουνουγέρη</w:t>
      </w:r>
      <w:proofErr w:type="spellEnd"/>
      <w:r w:rsidRPr="00DD2B48">
        <w:rPr>
          <w:rFonts w:eastAsia="Calibri"/>
          <w:b w:val="0"/>
          <w:i/>
          <w:lang w:eastAsia="en-US"/>
        </w:rPr>
        <w:t>-</w:t>
      </w:r>
      <w:proofErr w:type="spellStart"/>
      <w:r w:rsidRPr="00DD2B48">
        <w:rPr>
          <w:rFonts w:eastAsia="Calibri"/>
          <w:b w:val="0"/>
          <w:i/>
          <w:lang w:eastAsia="en-US"/>
        </w:rPr>
        <w:t>Μανωλεδάκη</w:t>
      </w:r>
      <w:proofErr w:type="spellEnd"/>
      <w:r>
        <w:rPr>
          <w:rFonts w:eastAsia="Calibri"/>
          <w:b w:val="0"/>
          <w:i/>
          <w:lang w:eastAsia="en-US"/>
        </w:rPr>
        <w:t xml:space="preserve"> Ε.</w:t>
      </w:r>
      <w:r w:rsidRPr="00DD2B48">
        <w:rPr>
          <w:rFonts w:eastAsia="Calibri"/>
          <w:b w:val="0"/>
          <w:lang w:eastAsia="en-US"/>
        </w:rPr>
        <w:t xml:space="preserve">, Οικογενειακό Δίκαιο ΙΙ, </w:t>
      </w:r>
      <w:proofErr w:type="spellStart"/>
      <w:r>
        <w:rPr>
          <w:rFonts w:eastAsia="Calibri"/>
          <w:b w:val="0"/>
          <w:lang w:eastAsia="en-US"/>
        </w:rPr>
        <w:t>Εκδ</w:t>
      </w:r>
      <w:proofErr w:type="spellEnd"/>
      <w:r>
        <w:rPr>
          <w:rFonts w:eastAsia="Calibri"/>
          <w:b w:val="0"/>
          <w:lang w:eastAsia="en-US"/>
        </w:rPr>
        <w:t xml:space="preserve">. </w:t>
      </w:r>
      <w:proofErr w:type="spellStart"/>
      <w:r>
        <w:rPr>
          <w:rFonts w:eastAsia="Calibri"/>
          <w:b w:val="0"/>
          <w:lang w:eastAsia="en-US"/>
        </w:rPr>
        <w:t>Σακκουλα</w:t>
      </w:r>
      <w:proofErr w:type="spellEnd"/>
      <w:r>
        <w:rPr>
          <w:rFonts w:eastAsia="Calibri"/>
          <w:b w:val="0"/>
          <w:lang w:eastAsia="en-US"/>
        </w:rPr>
        <w:t xml:space="preserve">, Αθήνα – Θεσσαλονίκη, 2012 </w:t>
      </w:r>
      <w:r w:rsidRPr="00DD2B48">
        <w:rPr>
          <w:rFonts w:eastAsia="Calibri"/>
          <w:b w:val="0"/>
          <w:lang w:eastAsia="en-US"/>
        </w:rPr>
        <w:t xml:space="preserve">σ.  18 </w:t>
      </w:r>
      <w:proofErr w:type="spellStart"/>
      <w:r w:rsidRPr="00DD2B48">
        <w:rPr>
          <w:rFonts w:eastAsia="Calibri"/>
          <w:b w:val="0"/>
          <w:lang w:eastAsia="en-US"/>
        </w:rPr>
        <w:t>επ</w:t>
      </w:r>
      <w:proofErr w:type="spellEnd"/>
      <w:r w:rsidRPr="00DD2B48">
        <w:rPr>
          <w:rFonts w:eastAsia="Calibri"/>
          <w:b w:val="0"/>
          <w:lang w:eastAsia="en-US"/>
        </w:rPr>
        <w:t>. και 611).</w:t>
      </w:r>
    </w:p>
    <w:p w:rsidR="00D307E6" w:rsidRPr="004F0E11" w:rsidRDefault="00D307E6" w:rsidP="00D307E6">
      <w:pPr>
        <w:spacing w:before="60" w:after="60"/>
        <w:ind w:left="426"/>
      </w:pPr>
      <w:r w:rsidRPr="004F0E11">
        <w:t>(β) με συμβολαιογραφικό έγγραφο</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D2B48" w:rsidRDefault="00D307E6" w:rsidP="00FD1B55">
            <w:pPr>
              <w:rPr>
                <w:rFonts w:eastAsia="Calibri"/>
                <w:b w:val="0"/>
                <w:lang w:eastAsia="en-US"/>
              </w:rPr>
            </w:pPr>
          </w:p>
        </w:tc>
      </w:tr>
    </w:tbl>
    <w:p w:rsidR="00D307E6" w:rsidRPr="004F0E11" w:rsidRDefault="00D307E6" w:rsidP="00D307E6">
      <w:r w:rsidRPr="004F0E11">
        <w:t>6.5. Αν η απάντηση στο 6.2. είναι ΝΑΙ, η συναίνεση, όταν υπάρχει ελεύθερη ένωση, δίδεται:</w:t>
      </w:r>
    </w:p>
    <w:p w:rsidR="00D307E6" w:rsidRPr="004F0E11" w:rsidRDefault="00D307E6" w:rsidP="00D307E6">
      <w:pPr>
        <w:spacing w:before="60" w:after="60"/>
        <w:ind w:left="426"/>
      </w:pPr>
      <w:r w:rsidRPr="004F0E11">
        <w:t>(α) με απλό έγγραφο</w:t>
      </w:r>
    </w:p>
    <w:p w:rsidR="00D307E6" w:rsidRPr="004F0E11" w:rsidRDefault="00D307E6" w:rsidP="00D307E6">
      <w:pPr>
        <w:spacing w:before="60" w:after="60"/>
        <w:ind w:left="426"/>
        <w:rPr>
          <w:u w:val="single"/>
        </w:rPr>
      </w:pPr>
      <w:r w:rsidRPr="004F0E11">
        <w:rPr>
          <w:u w:val="single"/>
        </w:rPr>
        <w:t>(β) με συμβολαιογραφικό έγγραφο</w:t>
      </w:r>
    </w:p>
    <w:p w:rsidR="00D307E6" w:rsidRPr="004F0E11" w:rsidRDefault="00D307E6" w:rsidP="00D307E6">
      <w:pPr>
        <w:spacing w:before="60" w:after="60"/>
        <w:ind w:left="426"/>
        <w:rPr>
          <w:u w:val="single"/>
        </w:rPr>
      </w:pPr>
      <w:r w:rsidRPr="004F0E11">
        <w:rPr>
          <w:b w:val="0"/>
        </w:rPr>
        <w:t>Άρθρο 1456 §1 εδ.2 ΑΚ</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6.6.Σε ποιον απευθύνεται η συναίνεση;</w:t>
      </w:r>
    </w:p>
    <w:p w:rsidR="00D307E6" w:rsidRPr="004F0E11" w:rsidRDefault="00D307E6" w:rsidP="00D307E6">
      <w:pPr>
        <w:spacing w:before="60" w:after="60"/>
        <w:ind w:left="426"/>
        <w:rPr>
          <w:u w:val="single"/>
        </w:rPr>
      </w:pPr>
      <w:r w:rsidRPr="004F0E11">
        <w:rPr>
          <w:u w:val="single"/>
        </w:rPr>
        <w:t>(α) Προς τον γιατρό</w:t>
      </w:r>
    </w:p>
    <w:p w:rsidR="00D307E6" w:rsidRPr="004F0E11" w:rsidRDefault="00D307E6" w:rsidP="00D307E6">
      <w:pPr>
        <w:spacing w:before="60" w:after="60"/>
        <w:ind w:left="426"/>
      </w:pPr>
      <w:r w:rsidRPr="004F0E11">
        <w:t>(β) Προς την Αρχή</w:t>
      </w:r>
    </w:p>
    <w:p w:rsidR="00D307E6" w:rsidRPr="004F0E11" w:rsidRDefault="00D307E6" w:rsidP="00D307E6">
      <w:pPr>
        <w:spacing w:before="60" w:after="60"/>
        <w:ind w:left="426"/>
      </w:pPr>
      <w:r w:rsidRPr="004F0E11">
        <w:rPr>
          <w:u w:val="single"/>
        </w:rPr>
        <w:t>(γ) Προς άλλον</w:t>
      </w:r>
      <w:r w:rsidRPr="004F0E11">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Προς τη Μ.Ι.Υ.Α. Βλ. σχετικά, άρθρο 5 §3β ν. 3305/2005.</w:t>
            </w:r>
          </w:p>
        </w:tc>
      </w:tr>
    </w:tbl>
    <w:p w:rsidR="00D307E6" w:rsidRPr="004F0E11" w:rsidRDefault="00D307E6" w:rsidP="00D307E6">
      <w:r w:rsidRPr="004F0E11">
        <w:t>6.7. Μπορεί η συναίνεση εντός γάμου να ανακληθεί;</w:t>
      </w:r>
    </w:p>
    <w:p w:rsidR="00D307E6" w:rsidRPr="004F0E11" w:rsidRDefault="00D307E6" w:rsidP="00D307E6">
      <w:r w:rsidRPr="004F0E11">
        <w:rPr>
          <w:u w:val="single"/>
        </w:rPr>
        <w:t>ΝΑΙ</w:t>
      </w:r>
      <w:r w:rsidRPr="004F0E11">
        <w:tab/>
        <w:t>ΟΧΙ</w:t>
      </w:r>
    </w:p>
    <w:p w:rsidR="00D307E6" w:rsidRPr="004F0E11" w:rsidRDefault="00D307E6" w:rsidP="00D307E6">
      <w:pPr>
        <w:rPr>
          <w:u w:val="single"/>
        </w:rPr>
      </w:pPr>
      <w:r w:rsidRPr="004F0E11">
        <w:rPr>
          <w:b w:val="0"/>
        </w:rPr>
        <w:t xml:space="preserve">Άρθρο 1456 §2 </w:t>
      </w:r>
      <w:proofErr w:type="spellStart"/>
      <w:r w:rsidRPr="004F0E11">
        <w:rPr>
          <w:b w:val="0"/>
        </w:rPr>
        <w:t>εδ</w:t>
      </w:r>
      <w:proofErr w:type="spellEnd"/>
      <w:r w:rsidRPr="004F0E11">
        <w:rPr>
          <w:b w:val="0"/>
        </w:rPr>
        <w:t xml:space="preserve">. </w:t>
      </w:r>
      <w:proofErr w:type="spellStart"/>
      <w:r w:rsidRPr="004F0E11">
        <w:rPr>
          <w:b w:val="0"/>
        </w:rPr>
        <w:t>α΄ΑΚ</w:t>
      </w:r>
      <w:proofErr w:type="spellEnd"/>
    </w:p>
    <w:p w:rsidR="00D307E6" w:rsidRPr="004F0E11" w:rsidRDefault="00D307E6" w:rsidP="00D307E6">
      <w:r w:rsidRPr="004F0E11">
        <w:t>6.8. Αν η απάντηση στο 6.7.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rPr>
          <w:u w:val="single"/>
        </w:rPr>
      </w:pPr>
      <w:r w:rsidRPr="004F0E11">
        <w:rPr>
          <w:u w:val="single"/>
        </w:rPr>
        <w:t xml:space="preserve">(β) Μέχρι την μεταφορά του γονιμοποιημένου ωαρίου </w:t>
      </w:r>
    </w:p>
    <w:p w:rsidR="00D307E6" w:rsidRPr="004F0E11" w:rsidRDefault="00D307E6" w:rsidP="00D307E6">
      <w:pPr>
        <w:spacing w:before="60" w:after="60"/>
        <w:ind w:firstLine="425"/>
        <w:rPr>
          <w:u w:val="single"/>
        </w:rPr>
      </w:pPr>
      <w:r w:rsidRPr="004F0E11">
        <w:rPr>
          <w:b w:val="0"/>
        </w:rPr>
        <w:t xml:space="preserve">Άρθρο 1456 §2 </w:t>
      </w:r>
      <w:proofErr w:type="spellStart"/>
      <w:r w:rsidRPr="004F0E11">
        <w:rPr>
          <w:b w:val="0"/>
        </w:rPr>
        <w:t>εδ</w:t>
      </w:r>
      <w:proofErr w:type="spellEnd"/>
      <w:r w:rsidRPr="004F0E11">
        <w:rPr>
          <w:b w:val="0"/>
        </w:rPr>
        <w:t xml:space="preserve">. </w:t>
      </w:r>
      <w:proofErr w:type="spellStart"/>
      <w:r w:rsidRPr="004F0E11">
        <w:rPr>
          <w:b w:val="0"/>
        </w:rPr>
        <w:t>α΄</w:t>
      </w:r>
      <w:proofErr w:type="spellEnd"/>
      <w:r w:rsidRPr="004F0E11">
        <w:rPr>
          <w:b w:val="0"/>
        </w:rPr>
        <w:t xml:space="preserve"> ΑΚ</w:t>
      </w:r>
    </w:p>
    <w:p w:rsidR="00D307E6" w:rsidRPr="004F0E11" w:rsidRDefault="00D307E6" w:rsidP="00D307E6">
      <w:r w:rsidRPr="004F0E11">
        <w:t>6.9.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6.10. Αν η απάντηση στο 6.9.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rPr>
          <w:u w:val="single"/>
        </w:rPr>
      </w:pPr>
      <w:r w:rsidRPr="004F0E11">
        <w:rPr>
          <w:u w:val="single"/>
        </w:rPr>
        <w:t>(γ) Με τον ίδιο τύπο που δόθηκε</w:t>
      </w:r>
    </w:p>
    <w:p w:rsidR="00D307E6" w:rsidRPr="004F0E11" w:rsidRDefault="00D307E6" w:rsidP="00D307E6">
      <w:pPr>
        <w:spacing w:before="60" w:after="60"/>
        <w:ind w:left="425"/>
        <w:rPr>
          <w:u w:val="single"/>
        </w:rPr>
      </w:pPr>
      <w:r w:rsidRPr="004F0E11">
        <w:rPr>
          <w:b w:val="0"/>
        </w:rPr>
        <w:t xml:space="preserve">Άρθρο 1456 §2 </w:t>
      </w:r>
      <w:proofErr w:type="spellStart"/>
      <w:r w:rsidRPr="004F0E11">
        <w:rPr>
          <w:b w:val="0"/>
        </w:rPr>
        <w:t>εδ</w:t>
      </w:r>
      <w:proofErr w:type="spellEnd"/>
      <w:r w:rsidRPr="004F0E11">
        <w:rPr>
          <w:b w:val="0"/>
        </w:rPr>
        <w:t xml:space="preserve">. </w:t>
      </w:r>
      <w:proofErr w:type="spellStart"/>
      <w:r w:rsidRPr="004F0E11">
        <w:rPr>
          <w:b w:val="0"/>
        </w:rPr>
        <w:t>α΄ΑΚ</w:t>
      </w:r>
      <w:proofErr w:type="spellEnd"/>
    </w:p>
    <w:p w:rsidR="00D307E6" w:rsidRPr="004F0E11" w:rsidRDefault="00D307E6" w:rsidP="00D307E6">
      <w:r w:rsidRPr="004F0E11">
        <w:t>6.11. Μπορεί η συναίνεση στο πλαίσιο συμφώνου συμβίωσης να ανακληθεί;</w:t>
      </w:r>
    </w:p>
    <w:p w:rsidR="00D307E6" w:rsidRPr="004F0E11" w:rsidRDefault="00D307E6" w:rsidP="00D307E6">
      <w:r w:rsidRPr="004F0E11">
        <w:rPr>
          <w:u w:val="single"/>
        </w:rPr>
        <w:lastRenderedPageBreak/>
        <w:t>ΝΑΙ</w:t>
      </w:r>
      <w:r w:rsidRPr="004F0E11">
        <w:tab/>
        <w:t>ΟΧΙ</w:t>
      </w:r>
    </w:p>
    <w:p w:rsidR="008A6077" w:rsidRPr="004F0E11" w:rsidRDefault="008A6077" w:rsidP="00657E0E">
      <w:pPr>
        <w:shd w:val="clear" w:color="auto" w:fill="FFFFFF" w:themeFill="background1"/>
        <w:rPr>
          <w:b w:val="0"/>
        </w:rPr>
      </w:pPr>
      <w:r>
        <w:rPr>
          <w:b w:val="0"/>
        </w:rPr>
        <w:t xml:space="preserve">Δε ρυθμίζεται από το ελληνικό δίκαιο. </w:t>
      </w:r>
      <w:r w:rsidRPr="008A6077">
        <w:rPr>
          <w:b w:val="0"/>
        </w:rPr>
        <w:t xml:space="preserve">Ερμηνευτικά πρέπει να δεχτούμε ότι το άρθρο 1456§1 </w:t>
      </w:r>
      <w:proofErr w:type="spellStart"/>
      <w:r w:rsidRPr="008A6077">
        <w:rPr>
          <w:b w:val="0"/>
        </w:rPr>
        <w:t>εδ</w:t>
      </w:r>
      <w:proofErr w:type="spellEnd"/>
      <w:r w:rsidRPr="008A6077">
        <w:rPr>
          <w:b w:val="0"/>
        </w:rPr>
        <w:t xml:space="preserve">. 3 </w:t>
      </w:r>
      <w:r>
        <w:rPr>
          <w:b w:val="0"/>
        </w:rPr>
        <w:t xml:space="preserve">ΑΚ </w:t>
      </w:r>
      <w:r w:rsidRPr="008A6077">
        <w:rPr>
          <w:b w:val="0"/>
        </w:rPr>
        <w:t>ισχύει ανάλογα και για την περίπτωση του συμφώνου συμβίωσης. Άρα ναι, με τον ίδιο τύπο που δόθηκε, δηλαδή με απλό έγγραφο (βλ. παραπάνω, στο 6.4).</w:t>
      </w:r>
    </w:p>
    <w:p w:rsidR="00D307E6" w:rsidRPr="004F0E11" w:rsidRDefault="00D307E6" w:rsidP="00D307E6">
      <w:r w:rsidRPr="004F0E11">
        <w:t>6.12. Αν η απάντηση στο 6.11.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pPr>
      <w:r w:rsidRPr="004F0E11">
        <w:t xml:space="preserve">(β) </w:t>
      </w:r>
      <w:r w:rsidRPr="004F0E11">
        <w:rPr>
          <w:u w:val="single"/>
        </w:rPr>
        <w:t>Μέχρι την μεταφορά του γονιμοποιημένου ωαρίου</w:t>
      </w:r>
    </w:p>
    <w:p w:rsidR="00D307E6" w:rsidRPr="004F0E11" w:rsidRDefault="00D307E6" w:rsidP="00D307E6">
      <w:r w:rsidRPr="004F0E11">
        <w:t>6.13.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6.14. Αν η απάντηση στο 6.13.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pPr>
      <w:r w:rsidRPr="004F0E11">
        <w:t xml:space="preserve">(γ) </w:t>
      </w:r>
      <w:r w:rsidRPr="004F0E11">
        <w:rPr>
          <w:u w:val="single"/>
        </w:rPr>
        <w:t>Με τον ίδιο τύπο που δόθηκε</w:t>
      </w:r>
    </w:p>
    <w:p w:rsidR="00D307E6" w:rsidRPr="004F0E11" w:rsidRDefault="00D307E6" w:rsidP="00D307E6">
      <w:r w:rsidRPr="004F0E11">
        <w:t>6.15. Μπορεί η συναίνεση στο πλαίσιο ελεύθερης συμβίωσης να ανακληθεί;</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6.16. Αν η απάντηση στο 6.15.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rPr>
          <w:u w:val="single"/>
        </w:rPr>
      </w:pPr>
      <w:r w:rsidRPr="004F0E11">
        <w:rPr>
          <w:u w:val="single"/>
        </w:rPr>
        <w:t xml:space="preserve">(β) Μέχρι την μεταφορά του γονιμοποιημένου ωαρίου </w:t>
      </w:r>
    </w:p>
    <w:p w:rsidR="00D307E6" w:rsidRPr="004F0E11" w:rsidRDefault="00D307E6" w:rsidP="00D307E6">
      <w:pPr>
        <w:spacing w:before="60" w:after="60"/>
        <w:ind w:left="425"/>
      </w:pPr>
      <w:r w:rsidRPr="004F0E11">
        <w:rPr>
          <w:b w:val="0"/>
        </w:rPr>
        <w:t xml:space="preserve">Άρθρο 1456 §2 </w:t>
      </w:r>
      <w:proofErr w:type="spellStart"/>
      <w:r w:rsidRPr="004F0E11">
        <w:rPr>
          <w:b w:val="0"/>
        </w:rPr>
        <w:t>εδ</w:t>
      </w:r>
      <w:proofErr w:type="spellEnd"/>
      <w:r w:rsidRPr="004F0E11">
        <w:rPr>
          <w:b w:val="0"/>
        </w:rPr>
        <w:t xml:space="preserve">. </w:t>
      </w:r>
      <w:proofErr w:type="spellStart"/>
      <w:r w:rsidRPr="004F0E11">
        <w:rPr>
          <w:b w:val="0"/>
        </w:rPr>
        <w:t>α΄</w:t>
      </w:r>
      <w:proofErr w:type="spellEnd"/>
      <w:r w:rsidRPr="004F0E11">
        <w:rPr>
          <w:b w:val="0"/>
        </w:rPr>
        <w:t xml:space="preserve"> ΑΚ</w:t>
      </w:r>
    </w:p>
    <w:p w:rsidR="00D307E6" w:rsidRPr="004F0E11" w:rsidRDefault="00D307E6" w:rsidP="00D307E6">
      <w:r w:rsidRPr="004F0E11">
        <w:t>6.17.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6.18. Αν η απάντηση στο 6.17.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rPr>
          <w:u w:val="single"/>
        </w:rPr>
      </w:pPr>
      <w:r w:rsidRPr="004F0E11">
        <w:rPr>
          <w:u w:val="single"/>
        </w:rPr>
        <w:t>(γ) Με τον ίδιο τύπο που δόθηκε</w:t>
      </w:r>
    </w:p>
    <w:p w:rsidR="00D307E6" w:rsidRPr="004F0E11" w:rsidRDefault="00D307E6" w:rsidP="00D307E6">
      <w:pPr>
        <w:spacing w:before="60" w:after="60"/>
        <w:ind w:left="425"/>
        <w:rPr>
          <w:u w:val="single"/>
        </w:rPr>
      </w:pPr>
      <w:r w:rsidRPr="004F0E11">
        <w:rPr>
          <w:b w:val="0"/>
        </w:rPr>
        <w:t xml:space="preserve">Άρθρο 1456 §2 </w:t>
      </w:r>
      <w:proofErr w:type="spellStart"/>
      <w:r w:rsidRPr="004F0E11">
        <w:rPr>
          <w:b w:val="0"/>
        </w:rPr>
        <w:t>εδ</w:t>
      </w:r>
      <w:proofErr w:type="spellEnd"/>
      <w:r w:rsidRPr="004F0E11">
        <w:rPr>
          <w:b w:val="0"/>
        </w:rPr>
        <w:t xml:space="preserve">. </w:t>
      </w:r>
      <w:proofErr w:type="spellStart"/>
      <w:r w:rsidRPr="004F0E11">
        <w:rPr>
          <w:b w:val="0"/>
        </w:rPr>
        <w:t>α΄</w:t>
      </w:r>
      <w:proofErr w:type="spellEnd"/>
      <w:r w:rsidRPr="004F0E11">
        <w:rPr>
          <w:b w:val="0"/>
        </w:rPr>
        <w:t xml:space="preserve"> ΑΚ</w:t>
      </w:r>
    </w:p>
    <w:p w:rsidR="00D307E6" w:rsidRPr="004F0E11" w:rsidRDefault="00D307E6" w:rsidP="00D307E6">
      <w:r w:rsidRPr="004F0E11">
        <w:t>6.19. Αν κάποιο από τα πρόσωπα που έχουν συναινέσει πεθάνει πριν από την εμφύτευση, η συναίνεσή του θεωρείται:</w:t>
      </w:r>
    </w:p>
    <w:p w:rsidR="00D307E6" w:rsidRPr="004F0E11" w:rsidRDefault="00D307E6" w:rsidP="00D307E6">
      <w:pPr>
        <w:spacing w:before="60" w:after="60"/>
        <w:ind w:left="426"/>
        <w:rPr>
          <w:u w:val="single"/>
        </w:rPr>
      </w:pPr>
      <w:r w:rsidRPr="004F0E11">
        <w:rPr>
          <w:u w:val="single"/>
        </w:rPr>
        <w:t>(α) ότι έχει ανακληθεί</w:t>
      </w:r>
    </w:p>
    <w:p w:rsidR="00D307E6" w:rsidRPr="004F0E11" w:rsidRDefault="00D307E6" w:rsidP="00D307E6">
      <w:pPr>
        <w:spacing w:before="60" w:after="60"/>
        <w:ind w:left="426"/>
      </w:pPr>
      <w:r w:rsidRPr="004F0E11">
        <w:t>(β) ότι εξακολουθεί να είναι ισχυρή.</w:t>
      </w:r>
    </w:p>
    <w:p w:rsidR="00D307E6" w:rsidRPr="004F0E11" w:rsidRDefault="00D307E6" w:rsidP="00D307E6">
      <w:r w:rsidRPr="004F0E11">
        <w:t>6.20. Υπάρχουν έννομες συνέπειες, αν η υποβοηθούμενη αναπαραγωγή πραγματοποιηθεί χωρίς την συναίνεση του άνδρα ή μολονότι η συναίνεσή του έχει ανακληθεί;</w:t>
      </w:r>
    </w:p>
    <w:p w:rsidR="00D307E6" w:rsidRPr="004F0E11" w:rsidRDefault="00D307E6" w:rsidP="00D307E6">
      <w:r w:rsidRPr="004F0E11">
        <w:rPr>
          <w:u w:val="single"/>
        </w:rPr>
        <w:t>ΝΑΙ</w:t>
      </w:r>
      <w:r w:rsidR="008A6077" w:rsidRPr="008A6077">
        <w:tab/>
      </w:r>
      <w:r w:rsidRPr="004F0E11">
        <w:t>ΟΧΙ</w:t>
      </w:r>
    </w:p>
    <w:p w:rsidR="00D307E6" w:rsidRPr="004F0E11" w:rsidRDefault="00D307E6" w:rsidP="00D307E6">
      <w:r w:rsidRPr="004F0E11">
        <w:t xml:space="preserve">6.21. Αν η απάντηση στο 6.20.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pPr>
        <w:spacing w:before="60" w:after="60"/>
        <w:ind w:left="426"/>
        <w:rPr>
          <w:u w:val="single"/>
        </w:rPr>
      </w:pPr>
      <w:r w:rsidRPr="004F0E11">
        <w:rPr>
          <w:u w:val="single"/>
        </w:rPr>
        <w:t>(δ) το παιδί που θα γεννηθεί</w:t>
      </w:r>
    </w:p>
    <w:p w:rsidR="00D307E6" w:rsidRPr="004F0E11" w:rsidRDefault="00D307E6" w:rsidP="00D307E6">
      <w:r w:rsidRPr="004F0E11">
        <w:lastRenderedPageBreak/>
        <w:t>6.22. Αν η απάντηση στο 6.20.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 άρθρο 27 §6 ν. 3305/2005 προσωρινή ανάκληση της άδειας λειτουργίας της Μ.Ι.Υ.Α. ή της Τράπεζας </w:t>
            </w:r>
            <w:proofErr w:type="spellStart"/>
            <w:r w:rsidRPr="004F0E11">
              <w:rPr>
                <w:rFonts w:eastAsia="Calibri"/>
                <w:b w:val="0"/>
                <w:lang w:eastAsia="en-US"/>
              </w:rPr>
              <w:t>Κρυοσυντήρησης</w:t>
            </w:r>
            <w:proofErr w:type="spellEnd"/>
            <w:r w:rsidRPr="004F0E11">
              <w:rPr>
                <w:rFonts w:eastAsia="Calibri"/>
                <w:b w:val="0"/>
                <w:lang w:eastAsia="en-US"/>
              </w:rPr>
              <w:t xml:space="preserve">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άρθρο 36 §1 ν. 3418/2005 (Κ.Ι.Δ.) – πειθαρχική τιμωρία από τα αρμόδια όργανα</w:t>
            </w:r>
          </w:p>
          <w:p w:rsidR="00D307E6" w:rsidRPr="004F0E11" w:rsidRDefault="00D307E6" w:rsidP="00FD1B55">
            <w:pPr>
              <w:rPr>
                <w:rFonts w:eastAsia="Calibri"/>
                <w:b w:val="0"/>
                <w:lang w:eastAsia="en-US"/>
              </w:rPr>
            </w:pPr>
            <w:r w:rsidRPr="004F0E11">
              <w:rPr>
                <w:rFonts w:eastAsia="Calibri"/>
                <w:b w:val="0"/>
                <w:lang w:eastAsia="en-US"/>
              </w:rPr>
              <w:t>β) αστικής φύσης συνέπειες:</w:t>
            </w:r>
          </w:p>
          <w:p w:rsidR="00D307E6" w:rsidRPr="004F0E11" w:rsidRDefault="00D307E6" w:rsidP="00FD1B55">
            <w:pPr>
              <w:rPr>
                <w:rFonts w:eastAsia="Calibri"/>
                <w:b w:val="0"/>
                <w:lang w:eastAsia="en-US"/>
              </w:rPr>
            </w:pPr>
            <w:r w:rsidRPr="004F0E11">
              <w:rPr>
                <w:rFonts w:eastAsia="Calibri"/>
                <w:b w:val="0"/>
                <w:lang w:eastAsia="en-US"/>
              </w:rPr>
              <w:t xml:space="preserve">- αν το παιδί είναι γεννημένο σε γάμο και έχει γίνει </w:t>
            </w:r>
            <w:proofErr w:type="spellStart"/>
            <w:r w:rsidRPr="004F0E11">
              <w:rPr>
                <w:rFonts w:eastAsia="Calibri"/>
                <w:b w:val="0"/>
                <w:lang w:eastAsia="en-US"/>
              </w:rPr>
              <w:t>ετερόλογη</w:t>
            </w:r>
            <w:proofErr w:type="spellEnd"/>
            <w:r w:rsidRPr="004F0E11">
              <w:rPr>
                <w:rFonts w:eastAsia="Calibri"/>
                <w:b w:val="0"/>
                <w:lang w:eastAsia="en-US"/>
              </w:rPr>
              <w:t xml:space="preserve"> γονιμοποίηση, η προσβολή της πατρότητας του μη </w:t>
            </w:r>
            <w:proofErr w:type="spellStart"/>
            <w:r w:rsidRPr="004F0E11">
              <w:rPr>
                <w:rFonts w:eastAsia="Calibri"/>
                <w:b w:val="0"/>
                <w:lang w:eastAsia="en-US"/>
              </w:rPr>
              <w:t>συναινέσαντος</w:t>
            </w:r>
            <w:proofErr w:type="spellEnd"/>
            <w:r w:rsidRPr="004F0E11">
              <w:rPr>
                <w:rFonts w:eastAsia="Calibri"/>
                <w:b w:val="0"/>
                <w:lang w:eastAsia="en-US"/>
              </w:rPr>
              <w:t>/</w:t>
            </w:r>
            <w:proofErr w:type="spellStart"/>
            <w:r w:rsidRPr="004F0E11">
              <w:rPr>
                <w:rFonts w:eastAsia="Calibri"/>
                <w:b w:val="0"/>
                <w:lang w:eastAsia="en-US"/>
              </w:rPr>
              <w:t>ανακαλέσαντος</w:t>
            </w:r>
            <w:proofErr w:type="spellEnd"/>
            <w:r w:rsidRPr="004F0E11">
              <w:rPr>
                <w:rFonts w:eastAsia="Calibri"/>
                <w:b w:val="0"/>
                <w:lang w:eastAsia="en-US"/>
              </w:rPr>
              <w:t xml:space="preserve"> τη συναίνεσή του είναι δυνατή (= μη </w:t>
            </w:r>
            <w:proofErr w:type="spellStart"/>
            <w:r w:rsidRPr="004F0E11">
              <w:rPr>
                <w:rFonts w:eastAsia="Calibri"/>
                <w:b w:val="0"/>
                <w:lang w:eastAsia="en-US"/>
              </w:rPr>
              <w:t>εφαρμ</w:t>
            </w:r>
            <w:proofErr w:type="spellEnd"/>
            <w:r w:rsidRPr="004F0E11">
              <w:rPr>
                <w:rFonts w:eastAsia="Calibri"/>
                <w:b w:val="0"/>
                <w:lang w:eastAsia="en-US"/>
              </w:rPr>
              <w:t xml:space="preserve">. άρθρ. 1471 ΑΚ)   </w:t>
            </w:r>
          </w:p>
          <w:p w:rsidR="00D307E6" w:rsidRPr="004F0E11" w:rsidRDefault="00D307E6" w:rsidP="00FD1B55">
            <w:pPr>
              <w:rPr>
                <w:rFonts w:eastAsia="Calibri"/>
                <w:b w:val="0"/>
                <w:lang w:eastAsia="en-US"/>
              </w:rPr>
            </w:pPr>
            <w:r w:rsidRPr="004F0E11">
              <w:rPr>
                <w:rFonts w:eastAsia="Calibri"/>
                <w:b w:val="0"/>
                <w:lang w:eastAsia="en-US"/>
              </w:rPr>
              <w:t xml:space="preserve">- αν το παιδί είναι γεννημένο χωρίς γάμο, αυτόματη εκούσια αναγνώριση της πατρότητας του μη </w:t>
            </w:r>
            <w:proofErr w:type="spellStart"/>
            <w:r w:rsidRPr="004F0E11">
              <w:rPr>
                <w:rFonts w:eastAsia="Calibri"/>
                <w:b w:val="0"/>
                <w:lang w:eastAsia="en-US"/>
              </w:rPr>
              <w:t>συναινέσαντος</w:t>
            </w:r>
            <w:proofErr w:type="spellEnd"/>
            <w:r w:rsidRPr="004F0E11">
              <w:rPr>
                <w:rFonts w:eastAsia="Calibri"/>
                <w:b w:val="0"/>
                <w:lang w:eastAsia="en-US"/>
              </w:rPr>
              <w:t>/</w:t>
            </w:r>
            <w:proofErr w:type="spellStart"/>
            <w:r w:rsidRPr="004F0E11">
              <w:rPr>
                <w:rFonts w:eastAsia="Calibri"/>
                <w:b w:val="0"/>
                <w:lang w:eastAsia="en-US"/>
              </w:rPr>
              <w:t>ανακαλέσαντος</w:t>
            </w:r>
            <w:proofErr w:type="spellEnd"/>
            <w:r w:rsidRPr="004F0E11">
              <w:rPr>
                <w:rFonts w:eastAsia="Calibri"/>
                <w:b w:val="0"/>
                <w:lang w:eastAsia="en-US"/>
              </w:rPr>
              <w:t xml:space="preserve"> τη συναίνεσή του δεν επέρχεται (= μη </w:t>
            </w:r>
            <w:proofErr w:type="spellStart"/>
            <w:r w:rsidRPr="004F0E11">
              <w:rPr>
                <w:rFonts w:eastAsia="Calibri"/>
                <w:b w:val="0"/>
                <w:lang w:eastAsia="en-US"/>
              </w:rPr>
              <w:t>εφαρμ</w:t>
            </w:r>
            <w:proofErr w:type="spellEnd"/>
            <w:r w:rsidRPr="004F0E11">
              <w:rPr>
                <w:rFonts w:eastAsia="Calibri"/>
                <w:b w:val="0"/>
                <w:lang w:eastAsia="en-US"/>
              </w:rPr>
              <w:t>. άρθρ. 1475 § 2)</w:t>
            </w:r>
          </w:p>
          <w:p w:rsidR="00D307E6" w:rsidRPr="004F0E11" w:rsidRDefault="00D307E6" w:rsidP="00FD1B55">
            <w:pPr>
              <w:rPr>
                <w:rFonts w:eastAsia="Calibri"/>
                <w:b w:val="0"/>
                <w:lang w:eastAsia="en-US"/>
              </w:rPr>
            </w:pPr>
            <w:r w:rsidRPr="004F0E11">
              <w:rPr>
                <w:rFonts w:eastAsia="Calibri"/>
                <w:b w:val="0"/>
                <w:lang w:eastAsia="en-US"/>
              </w:rPr>
              <w:t xml:space="preserve">- αν το παιδί είναι γεννημένο χωρίς γάμο και έχει γίνει ομόλογη γονιμοποίηση, δικαστική αναγνώριση της πατρότητας του μη </w:t>
            </w:r>
            <w:proofErr w:type="spellStart"/>
            <w:r w:rsidRPr="004F0E11">
              <w:rPr>
                <w:rFonts w:eastAsia="Calibri"/>
                <w:b w:val="0"/>
                <w:lang w:eastAsia="en-US"/>
              </w:rPr>
              <w:t>συναινέσαντος</w:t>
            </w:r>
            <w:proofErr w:type="spellEnd"/>
            <w:r w:rsidRPr="004F0E11">
              <w:rPr>
                <w:rFonts w:eastAsia="Calibri"/>
                <w:b w:val="0"/>
                <w:lang w:eastAsia="en-US"/>
              </w:rPr>
              <w:t>/</w:t>
            </w:r>
            <w:proofErr w:type="spellStart"/>
            <w:r w:rsidRPr="004F0E11">
              <w:rPr>
                <w:rFonts w:eastAsia="Calibri"/>
                <w:b w:val="0"/>
                <w:lang w:eastAsia="en-US"/>
              </w:rPr>
              <w:t>ανακαλέσαντος</w:t>
            </w:r>
            <w:proofErr w:type="spellEnd"/>
            <w:r w:rsidRPr="004F0E11">
              <w:rPr>
                <w:rFonts w:eastAsia="Calibri"/>
                <w:b w:val="0"/>
                <w:lang w:eastAsia="en-US"/>
              </w:rPr>
              <w:t xml:space="preserve"> τη συναίνεσή του δεν επιτρέπεται -πρόκειται εδώ για περίπτωση «τρίτου δότη» στην οποία αναφέρεται η ΑΚ 1479 § 2.</w:t>
            </w:r>
          </w:p>
          <w:p w:rsidR="00D307E6" w:rsidRPr="004F0E11" w:rsidRDefault="00D307E6" w:rsidP="00FD1B55">
            <w:pPr>
              <w:rPr>
                <w:rFonts w:eastAsia="Calibri"/>
                <w:b w:val="0"/>
                <w:lang w:eastAsia="en-US"/>
              </w:rPr>
            </w:pPr>
            <w:r w:rsidRPr="004F0E11">
              <w:rPr>
                <w:rFonts w:eastAsia="Calibri"/>
                <w:b w:val="0"/>
                <w:lang w:eastAsia="en-US"/>
              </w:rPr>
              <w:t xml:space="preserve">γ) άρθρο 26 §5 ν. 3305/2005 ποινή φυλάκισης μέχρις ενός (1) έτους </w:t>
            </w:r>
          </w:p>
        </w:tc>
      </w:tr>
    </w:tbl>
    <w:p w:rsidR="00D307E6" w:rsidRPr="004F0E11" w:rsidRDefault="00D307E6" w:rsidP="00D307E6">
      <w:r w:rsidRPr="004F0E11">
        <w:t>6.23. Υπάρχει περίπτωση να πραγματοποιηθεί η εμφύτευση παρά την ανάκληση της συναίνεσης του άνδρα, εφόσον η ανάκληση θεωρηθεί καταχρηστική;</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6.24. Ποιος αποφασίζει σχετικά;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Το αρμόδιο  Δικαστήριο.</w:t>
            </w:r>
          </w:p>
          <w:p w:rsidR="00D307E6" w:rsidRPr="004F0E11" w:rsidRDefault="00D307E6" w:rsidP="00FD1B55">
            <w:pPr>
              <w:rPr>
                <w:rFonts w:eastAsia="Calibri"/>
                <w:b w:val="0"/>
                <w:lang w:eastAsia="en-US"/>
              </w:rPr>
            </w:pPr>
            <w:r w:rsidRPr="00DD2B48">
              <w:rPr>
                <w:rFonts w:eastAsia="Calibri"/>
                <w:b w:val="0"/>
                <w:lang w:eastAsia="en-US"/>
              </w:rPr>
              <w:t xml:space="preserve">* Αν η ανάκληση είναι καταχρηστική (= απαγορευμένη: ΑΚ 281), τότε η σχετική δήλωση είναι άκυρη (ΑΚ 174) και έτσι θεωρείται ότι δεν έχει γίνει (ΑΚ 180). Οι </w:t>
            </w:r>
            <w:proofErr w:type="spellStart"/>
            <w:r w:rsidRPr="00DD2B48">
              <w:rPr>
                <w:rFonts w:eastAsia="Calibri"/>
                <w:b w:val="0"/>
                <w:lang w:eastAsia="en-US"/>
              </w:rPr>
              <w:t>αμφιβητήσεις</w:t>
            </w:r>
            <w:proofErr w:type="spellEnd"/>
            <w:r w:rsidRPr="00DD2B48">
              <w:rPr>
                <w:rFonts w:eastAsia="Calibri"/>
                <w:b w:val="0"/>
                <w:lang w:eastAsia="en-US"/>
              </w:rPr>
              <w:t xml:space="preserve"> για την έννομη κατάσταση μπορεί να δώσουν λαβή σε </w:t>
            </w:r>
            <w:r w:rsidRPr="00DD2B48">
              <w:rPr>
                <w:rFonts w:eastAsia="Calibri"/>
                <w:b w:val="0"/>
                <w:i/>
                <w:lang w:eastAsia="en-US"/>
              </w:rPr>
              <w:t>αναγνωριστική</w:t>
            </w:r>
            <w:r w:rsidRPr="00DD2B48">
              <w:rPr>
                <w:rFonts w:eastAsia="Calibri"/>
                <w:b w:val="0"/>
                <w:lang w:eastAsia="en-US"/>
              </w:rPr>
              <w:t xml:space="preserve"> αγωγή (</w:t>
            </w:r>
            <w:proofErr w:type="spellStart"/>
            <w:r w:rsidRPr="00DD2B48">
              <w:rPr>
                <w:rFonts w:eastAsia="Calibri"/>
                <w:b w:val="0"/>
                <w:lang w:eastAsia="en-US"/>
              </w:rPr>
              <w:t>ΚΠολΔ</w:t>
            </w:r>
            <w:proofErr w:type="spellEnd"/>
            <w:r w:rsidRPr="00DD2B48">
              <w:rPr>
                <w:rFonts w:eastAsia="Calibri"/>
                <w:b w:val="0"/>
                <w:lang w:eastAsia="en-US"/>
              </w:rPr>
              <w:t xml:space="preserve"> 70), ώστε το δικαστήριο να εκδώσει σχετική </w:t>
            </w:r>
            <w:r w:rsidRPr="00DD2B48">
              <w:rPr>
                <w:rFonts w:eastAsia="Calibri"/>
                <w:b w:val="0"/>
                <w:i/>
                <w:lang w:eastAsia="en-US"/>
              </w:rPr>
              <w:t>αναγνωριστική</w:t>
            </w:r>
            <w:r w:rsidRPr="00DD2B48">
              <w:rPr>
                <w:rFonts w:eastAsia="Calibri"/>
                <w:b w:val="0"/>
                <w:lang w:eastAsia="en-US"/>
              </w:rPr>
              <w:t xml:space="preserve"> απόφαση για το αν υπάρχει ή δεν υπάρχει ανάκληση.</w:t>
            </w:r>
          </w:p>
        </w:tc>
      </w:tr>
    </w:tbl>
    <w:p w:rsidR="00D307E6" w:rsidRPr="004F0E11" w:rsidRDefault="00D307E6" w:rsidP="00D307E6">
      <w:r w:rsidRPr="004F0E11">
        <w:t>6.25. Υπάρχουν έννομες συνέπειες για εκείνον που ανακαλεί τη συναίνεσή του;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6.26. Αν η απάντηση στο 6.25. είναι ΝΑΙ, οι συνέπειες είναι:</w:t>
      </w:r>
    </w:p>
    <w:p w:rsidR="00D307E6" w:rsidRPr="004F0E11" w:rsidRDefault="00D307E6" w:rsidP="00D307E6">
      <w:pPr>
        <w:spacing w:before="60" w:after="60"/>
        <w:ind w:left="425"/>
        <w:rPr>
          <w:u w:val="single"/>
        </w:rPr>
      </w:pPr>
      <w:r w:rsidRPr="004F0E11">
        <w:rPr>
          <w:u w:val="single"/>
        </w:rPr>
        <w:t xml:space="preserve">(α) αστικής φύσης </w:t>
      </w:r>
    </w:p>
    <w:p w:rsidR="00BA2D80" w:rsidRPr="007B51FD" w:rsidRDefault="00041B04" w:rsidP="00D307E6">
      <w:pPr>
        <w:spacing w:before="60" w:after="60"/>
        <w:ind w:left="425"/>
        <w:rPr>
          <w:b w:val="0"/>
        </w:rPr>
      </w:pPr>
      <w:r w:rsidRPr="007B51FD">
        <w:rPr>
          <w:b w:val="0"/>
        </w:rPr>
        <w:t>Στην περίπτωση του έγγαμου ζευγαριού η ελευθερία ανάκλησης της συναίνεσης δεν θα πρέπει να υπερβαίνει τους όρους που θέτουν τα άρθρα 1386 (υποχρέωση για συμβίωση) και 1387 Α.Κ. (ρύθμιση του συζυγικού β</w:t>
      </w:r>
      <w:r w:rsidR="00654517" w:rsidRPr="007B51FD">
        <w:rPr>
          <w:b w:val="0"/>
        </w:rPr>
        <w:t>ίου). Έτσι,</w:t>
      </w:r>
      <w:r w:rsidRPr="007B51FD">
        <w:rPr>
          <w:b w:val="0"/>
        </w:rPr>
        <w:t xml:space="preserve"> όταν η σύζυγοι λ</w:t>
      </w:r>
      <w:r w:rsidR="006465C8" w:rsidRPr="007B51FD">
        <w:rPr>
          <w:b w:val="0"/>
        </w:rPr>
        <w:t>άβουν</w:t>
      </w:r>
      <w:r w:rsidRPr="007B51FD">
        <w:rPr>
          <w:b w:val="0"/>
        </w:rPr>
        <w:t xml:space="preserve"> από κοινού μια απόφαση για </w:t>
      </w:r>
      <w:r w:rsidR="006465C8" w:rsidRPr="007B51FD">
        <w:rPr>
          <w:b w:val="0"/>
        </w:rPr>
        <w:t>εφαρμογή μεθόδου ΙΥΑ δεσμεύονται από αυτ</w:t>
      </w:r>
      <w:r w:rsidR="00654517" w:rsidRPr="007B51FD">
        <w:rPr>
          <w:b w:val="0"/>
        </w:rPr>
        <w:t>ήν και μπορεί κάποιος από τους συζύγους να την ανακαλέσει μόνο εφόσον δεν έχουν αλλάξει οι συνθήκες βάσει των οποίων αυτ</w:t>
      </w:r>
      <w:r w:rsidR="00813BC5" w:rsidRPr="007B51FD">
        <w:rPr>
          <w:b w:val="0"/>
        </w:rPr>
        <w:t>ή λήφθηκε</w:t>
      </w:r>
      <w:r w:rsidR="00654517" w:rsidRPr="007B51FD">
        <w:rPr>
          <w:b w:val="0"/>
        </w:rPr>
        <w:t xml:space="preserve"> και δεν προσβάλλεται η δικαιολογημένη αξίωση του άλλου </w:t>
      </w:r>
      <w:r w:rsidR="00654517" w:rsidRPr="007B51FD">
        <w:rPr>
          <w:b w:val="0"/>
        </w:rPr>
        <w:lastRenderedPageBreak/>
        <w:t xml:space="preserve">συζύγου να τεκνοποιήσει με υποβοηθούμενη αναπαραγωγή.  Ωστόσο, η αλλαγή γνώμης </w:t>
      </w:r>
      <w:r w:rsidR="00BA2D80" w:rsidRPr="007B51FD">
        <w:rPr>
          <w:b w:val="0"/>
        </w:rPr>
        <w:t xml:space="preserve">και η συνακόλουθη ανάκληση της συναίνεσης </w:t>
      </w:r>
      <w:r w:rsidR="00654517" w:rsidRPr="007B51FD">
        <w:rPr>
          <w:b w:val="0"/>
        </w:rPr>
        <w:t xml:space="preserve">από το ένα μέρος τους ζευγαριού αποτελεί από μόνη της </w:t>
      </w:r>
      <w:r w:rsidR="00BA2D80" w:rsidRPr="007B51FD">
        <w:rPr>
          <w:b w:val="0"/>
        </w:rPr>
        <w:t>μια «αλλαγή των συνθηκών». Στην περίπτωση, λοιπόν, που υπάρχει αδικαιολόγητη αλλαγή της γνώμης όσον αφορά στην υποβολή σε μέθοδο τεχνητή γονιμοποίηση, το άλλο μέρος του ζεύγους έχει το δικαίωμα να ασκήσει, κατά τους όρους του άρθρου 1439 παρ.1 ΑΚ αγωγή διαζυγίου λόγω ισχυρού κλονισμού της σχέσης τους καθώς έχουν παραβιαστεί οι υποχρεώσεις που τάσσουν τα άρθρα 1386 και 1387 Α.Κ.</w:t>
      </w:r>
    </w:p>
    <w:p w:rsidR="00813BC5" w:rsidRPr="007B51FD" w:rsidRDefault="00BA2D80" w:rsidP="00D307E6">
      <w:pPr>
        <w:spacing w:before="60" w:after="60"/>
        <w:ind w:left="425"/>
        <w:rPr>
          <w:b w:val="0"/>
        </w:rPr>
      </w:pPr>
      <w:r w:rsidRPr="007B51FD">
        <w:rPr>
          <w:b w:val="0"/>
        </w:rPr>
        <w:t xml:space="preserve">Όταν το ζευγάρι δεν είναι έγγαμο αλλά ζει μαζί έχοντας υπογράψει σύμφωνο συμβίωσης τότε λόγω της αναλογικής εφαρμογής των άρθρων 1386 και 1387 Α.Κ. μπορεί ο σύντροφος που δεν ανακάλεσε αδικαιολόγητα τη συναίνεσή του για υποβολή στη διαδικασία της ΙΥΑ να λύσει συμβολαιογραφικά το σύμφωνο </w:t>
      </w:r>
      <w:r w:rsidR="00813BC5" w:rsidRPr="007B51FD">
        <w:rPr>
          <w:b w:val="0"/>
        </w:rPr>
        <w:t>και να διακόψει τη συμβίωσή τους.</w:t>
      </w:r>
    </w:p>
    <w:p w:rsidR="00813BC5" w:rsidRPr="007B51FD" w:rsidRDefault="00813BC5" w:rsidP="00D307E6">
      <w:pPr>
        <w:spacing w:before="60" w:after="60"/>
        <w:ind w:left="425"/>
        <w:rPr>
          <w:b w:val="0"/>
        </w:rPr>
      </w:pPr>
      <w:r w:rsidRPr="007B51FD">
        <w:rPr>
          <w:b w:val="0"/>
        </w:rPr>
        <w:t xml:space="preserve">Η ανάκληση της συναίνεσης από κάποιον από τους συντρόφους που ζουν σε απλή ελεύθερη ένωση δεν επιφέρει καμία νομική συνέπεια στη σχέση του ζευγαριού. Σ’ αυτή την περίπτωση δηλαδή υπάρχει απόλυτη ελευθερία ανάκλησης της συναίνεσης καθώς δεν μπορούν να εφαρμοστούν αναλογικά οι ρυθμίσεις που ισχύουν για το γάμο. </w:t>
      </w:r>
    </w:p>
    <w:p w:rsidR="00813BC5" w:rsidRPr="007B51FD" w:rsidRDefault="00813BC5" w:rsidP="00D307E6">
      <w:pPr>
        <w:spacing w:before="60" w:after="60"/>
        <w:ind w:left="425"/>
        <w:rPr>
          <w:b w:val="0"/>
        </w:rPr>
      </w:pPr>
    </w:p>
    <w:p w:rsidR="00813BC5" w:rsidRPr="007B51FD" w:rsidRDefault="00813BC5" w:rsidP="00813BC5">
      <w:pPr>
        <w:spacing w:before="60" w:after="60"/>
        <w:ind w:left="425"/>
        <w:rPr>
          <w:b w:val="0"/>
        </w:rPr>
      </w:pPr>
      <w:r w:rsidRPr="007B51FD">
        <w:rPr>
          <w:b w:val="0"/>
        </w:rPr>
        <w:t xml:space="preserve">Βλ. αναλυτικά, Ε. </w:t>
      </w:r>
      <w:proofErr w:type="spellStart"/>
      <w:r w:rsidRPr="007B51FD">
        <w:rPr>
          <w:b w:val="0"/>
        </w:rPr>
        <w:t>Κουνουγέρη</w:t>
      </w:r>
      <w:proofErr w:type="spellEnd"/>
      <w:r w:rsidRPr="007B51FD">
        <w:rPr>
          <w:b w:val="0"/>
        </w:rPr>
        <w:t>-</w:t>
      </w:r>
      <w:proofErr w:type="spellStart"/>
      <w:r w:rsidRPr="007B51FD">
        <w:rPr>
          <w:b w:val="0"/>
        </w:rPr>
        <w:t>Μανωλεδάκη</w:t>
      </w:r>
      <w:proofErr w:type="spellEnd"/>
      <w:r w:rsidRPr="007B51FD">
        <w:rPr>
          <w:b w:val="0"/>
        </w:rPr>
        <w:t xml:space="preserve">, Οικογενειακό Δίκαιο, </w:t>
      </w:r>
      <w:r w:rsidR="007B51FD">
        <w:rPr>
          <w:b w:val="0"/>
        </w:rPr>
        <w:t xml:space="preserve">2012 </w:t>
      </w:r>
      <w:proofErr w:type="spellStart"/>
      <w:r w:rsidRPr="007B51FD">
        <w:rPr>
          <w:b w:val="0"/>
        </w:rPr>
        <w:t>τ.ΙΙ</w:t>
      </w:r>
      <w:proofErr w:type="spellEnd"/>
      <w:r w:rsidRPr="007B51FD">
        <w:rPr>
          <w:b w:val="0"/>
        </w:rPr>
        <w:t>, σελ.26.</w:t>
      </w:r>
    </w:p>
    <w:p w:rsidR="00D307E6" w:rsidRPr="004F0E11" w:rsidRDefault="00D307E6" w:rsidP="00D307E6">
      <w:pPr>
        <w:spacing w:before="60" w:after="60"/>
        <w:ind w:left="425"/>
      </w:pPr>
      <w:r w:rsidRPr="004F0E11">
        <w:t>(β) ποινικής φύσης</w:t>
      </w:r>
    </w:p>
    <w:p w:rsidR="00D307E6" w:rsidRPr="004F0E11" w:rsidRDefault="00D307E6" w:rsidP="00D307E6">
      <w:r w:rsidRPr="004F0E11">
        <w:t>6.27. Αν η απάντηση στο 6.25. είναι ΝΑΙ, οι συνέπειες αυτές αφορούν:</w:t>
      </w:r>
    </w:p>
    <w:p w:rsidR="00D307E6" w:rsidRPr="008A6077" w:rsidRDefault="00D307E6" w:rsidP="00D307E6">
      <w:pPr>
        <w:spacing w:before="60" w:after="60"/>
        <w:ind w:left="425"/>
      </w:pPr>
      <w:r w:rsidRPr="008A6077">
        <w:t>(α) τον άνδρα που ανακαλεί</w:t>
      </w:r>
    </w:p>
    <w:p w:rsidR="00D307E6" w:rsidRPr="004F0E11" w:rsidRDefault="00D307E6" w:rsidP="00D307E6">
      <w:pPr>
        <w:spacing w:before="60" w:after="60"/>
        <w:ind w:left="425"/>
        <w:rPr>
          <w:u w:val="single"/>
        </w:rPr>
      </w:pPr>
      <w:r w:rsidRPr="004F0E11">
        <w:rPr>
          <w:u w:val="single"/>
        </w:rPr>
        <w:t>(β) τη γυναίκα που ανακαλεί</w:t>
      </w:r>
    </w:p>
    <w:p w:rsidR="00D307E6" w:rsidRPr="004F0E11" w:rsidRDefault="00D307E6" w:rsidP="00D307E6">
      <w:r w:rsidRPr="004F0E11">
        <w:t>6.28. Αν η απάντηση στο 6.25. είναι ΝΑΙ, οι έννομες αυτές συνέπειες υπάρχουν:</w:t>
      </w:r>
    </w:p>
    <w:p w:rsidR="00D307E6" w:rsidRPr="004F0E11" w:rsidRDefault="00D307E6" w:rsidP="00D307E6">
      <w:pPr>
        <w:spacing w:before="60" w:after="60"/>
        <w:ind w:left="425"/>
        <w:rPr>
          <w:u w:val="single"/>
        </w:rPr>
      </w:pPr>
      <w:r w:rsidRPr="004F0E11">
        <w:rPr>
          <w:u w:val="single"/>
        </w:rPr>
        <w:t>(α) οποτεδήποτε ανακληθεί η συναίνεση</w:t>
      </w:r>
    </w:p>
    <w:p w:rsidR="00D307E6" w:rsidRPr="004F0E11" w:rsidRDefault="00D307E6" w:rsidP="00D307E6">
      <w:pPr>
        <w:spacing w:before="60" w:after="60"/>
        <w:ind w:left="425"/>
      </w:pPr>
      <w:r w:rsidRPr="004F0E11">
        <w:t>(β) όταν η συναίνεση ανακαλείται μετά τη γονιμοποίηση</w:t>
      </w:r>
    </w:p>
    <w:p w:rsidR="00D307E6" w:rsidRPr="004F0E11" w:rsidRDefault="00D307E6" w:rsidP="00D307E6">
      <w:pPr>
        <w:spacing w:before="60" w:after="60"/>
        <w:ind w:left="425"/>
      </w:pPr>
      <w:r w:rsidRPr="004F0E11">
        <w:t>(γ) όταν η συναίνεση ανακαλείται μετά τη γονιμοποίηση και ο άνδρας δεν έχει πλέον καμία δυνατότητα να γίνει γενετικός πατέρας</w:t>
      </w:r>
    </w:p>
    <w:p w:rsidR="00D307E6" w:rsidRPr="004F0E11" w:rsidRDefault="00D307E6" w:rsidP="00D307E6">
      <w:pPr>
        <w:spacing w:before="60" w:after="60"/>
        <w:ind w:left="425"/>
        <w:rPr>
          <w:bCs/>
        </w:rPr>
      </w:pPr>
      <w:r w:rsidRPr="004F0E11">
        <w:rPr>
          <w:bCs/>
        </w:rPr>
        <w:t xml:space="preserve">(δ) όταν η συναίνεση ανακαλείται μετά τη γονιμοποίηση και η γυναίκα δεν έχει πλέον καμία δυνατότητα να γίνει γενετική μητέρα. </w:t>
      </w:r>
    </w:p>
    <w:p w:rsidR="00D307E6" w:rsidRPr="004F0E11" w:rsidRDefault="00D307E6" w:rsidP="00D307E6">
      <w:pPr>
        <w:pStyle w:val="3"/>
        <w:rPr>
          <w:szCs w:val="24"/>
        </w:rPr>
      </w:pPr>
      <w:bookmarkStart w:id="22" w:name="_Toc386725115"/>
      <w:bookmarkStart w:id="23" w:name="_Toc393401026"/>
      <w:r w:rsidRPr="004F0E11">
        <w:rPr>
          <w:szCs w:val="24"/>
        </w:rPr>
        <w:t>7. ΕΝΗΜΕΡΩΣΗ ΖΕΥΓΟΥΣ ΓΙΑ ΖΗΤΗΜΑΤΑ ΣΧΕΤΙΚΑ ΜΕ  ΤΗΝ ΥΠΟΒΟΗΘΟΥΜΕΝΗ ΑΝΑΠΑΡΑΓΩΓΗ</w:t>
      </w:r>
      <w:bookmarkEnd w:id="22"/>
      <w:bookmarkEnd w:id="23"/>
    </w:p>
    <w:p w:rsidR="00D307E6" w:rsidRPr="004F0E11" w:rsidRDefault="00D307E6" w:rsidP="00D307E6">
      <w:r w:rsidRPr="004F0E11">
        <w:t>7.1. Προβλέπεται υποχρέωση του γιατρού να ενημερώνει το ζευγάρι για ζητήματα σχετικά με την υποβοηθούμενη αναπαραγωγή;</w:t>
      </w:r>
    </w:p>
    <w:p w:rsidR="00D307E6" w:rsidRPr="004F0E11" w:rsidRDefault="00D307E6" w:rsidP="00D307E6">
      <w:r w:rsidRPr="004F0E11">
        <w:rPr>
          <w:u w:val="single"/>
        </w:rPr>
        <w:t>ΝΑΙ</w:t>
      </w:r>
      <w:r w:rsidRPr="00DD2B48">
        <w:tab/>
      </w:r>
      <w:r w:rsidRPr="004F0E11">
        <w:t>ΟΧΙ</w:t>
      </w:r>
    </w:p>
    <w:p w:rsidR="00D307E6" w:rsidRPr="004F0E11" w:rsidRDefault="00D307E6" w:rsidP="00D307E6">
      <w:pPr>
        <w:rPr>
          <w:b w:val="0"/>
        </w:rPr>
      </w:pPr>
      <w:r w:rsidRPr="004F0E11">
        <w:rPr>
          <w:b w:val="0"/>
        </w:rPr>
        <w:t>Άρθρο 5 §1 ν. 3305/2005</w:t>
      </w:r>
    </w:p>
    <w:p w:rsidR="00D307E6" w:rsidRPr="004F0E11" w:rsidRDefault="00D307E6" w:rsidP="00D307E6">
      <w:pPr>
        <w:rPr>
          <w:b w:val="0"/>
        </w:rPr>
      </w:pPr>
      <w:r w:rsidRPr="004F0E11">
        <w:rPr>
          <w:b w:val="0"/>
        </w:rPr>
        <w:t>Άρθρο 8 §8 ν. 3305/2005</w:t>
      </w:r>
    </w:p>
    <w:p w:rsidR="00D307E6" w:rsidRPr="004F0E11" w:rsidRDefault="00D307E6" w:rsidP="00D307E6">
      <w:pPr>
        <w:rPr>
          <w:b w:val="0"/>
        </w:rPr>
      </w:pPr>
      <w:r w:rsidRPr="004F0E11">
        <w:rPr>
          <w:b w:val="0"/>
        </w:rPr>
        <w:t>Άρθρα 11 §3, 12 §2</w:t>
      </w:r>
      <w:r w:rsidRPr="004F0E11">
        <w:rPr>
          <w:b w:val="0"/>
          <w:vertAlign w:val="superscript"/>
        </w:rPr>
        <w:t>α</w:t>
      </w:r>
      <w:r w:rsidRPr="004F0E11">
        <w:rPr>
          <w:b w:val="0"/>
        </w:rPr>
        <w:t xml:space="preserve">&amp;  30 §2 ν. 3418/2005 (Κ.Ι.Δ.) </w:t>
      </w:r>
    </w:p>
    <w:p w:rsidR="00D307E6" w:rsidRPr="004F0E11" w:rsidRDefault="00D307E6" w:rsidP="00D307E6">
      <w:r w:rsidRPr="004F0E11">
        <w:t>7.2. Αν η απάντηση στο 7.1. είναι ΝΑΙ, η ενημέρωση αφορά:</w:t>
      </w:r>
    </w:p>
    <w:p w:rsidR="00D307E6" w:rsidRPr="004F0E11" w:rsidRDefault="00D307E6" w:rsidP="00D307E6">
      <w:pPr>
        <w:spacing w:before="60" w:after="60"/>
        <w:ind w:left="425"/>
        <w:rPr>
          <w:u w:val="single"/>
        </w:rPr>
      </w:pPr>
      <w:r w:rsidRPr="004F0E11">
        <w:rPr>
          <w:u w:val="single"/>
        </w:rPr>
        <w:t xml:space="preserve">(α)  το σύνολο των πιθανών κινδύνων για την υγεία της γυναίκας </w:t>
      </w:r>
    </w:p>
    <w:p w:rsidR="00D307E6" w:rsidRPr="004F0E11" w:rsidRDefault="00D307E6" w:rsidP="00D307E6">
      <w:pPr>
        <w:spacing w:before="60" w:after="60"/>
        <w:ind w:left="425"/>
      </w:pPr>
      <w:r w:rsidRPr="004F0E11">
        <w:t>(β)  μόνο τους πολύ σοβαρούς κινδύνους για την υγεία της γυναίκας</w:t>
      </w:r>
    </w:p>
    <w:p w:rsidR="00D307E6" w:rsidRPr="004F0E11" w:rsidRDefault="00D307E6" w:rsidP="00D307E6">
      <w:pPr>
        <w:spacing w:before="60" w:after="60"/>
        <w:ind w:left="425"/>
        <w:rPr>
          <w:u w:val="single"/>
        </w:rPr>
      </w:pPr>
      <w:r w:rsidRPr="004F0E11">
        <w:rPr>
          <w:u w:val="single"/>
        </w:rPr>
        <w:t>(γ) το σύνολο των πιθανών κινδύνων για την υγεία του παιδιού που πρόκειται να γεννηθεί</w:t>
      </w:r>
    </w:p>
    <w:p w:rsidR="00D307E6" w:rsidRPr="004F0E11" w:rsidRDefault="00D307E6" w:rsidP="00D307E6">
      <w:pPr>
        <w:spacing w:before="60" w:after="60"/>
        <w:ind w:left="425"/>
      </w:pPr>
      <w:r w:rsidRPr="004F0E11">
        <w:lastRenderedPageBreak/>
        <w:t>(δ) μόνο τους πολύ σοβαρούς κινδύνους για την υγεία του παιδιού που πρόκειται να γεννηθεί</w:t>
      </w:r>
    </w:p>
    <w:p w:rsidR="00D307E6" w:rsidRPr="004F0E11" w:rsidRDefault="00D307E6" w:rsidP="00D307E6">
      <w:pPr>
        <w:spacing w:before="60" w:after="60"/>
        <w:ind w:left="425"/>
        <w:rPr>
          <w:u w:val="single"/>
        </w:rPr>
      </w:pPr>
      <w:r w:rsidRPr="004F0E11">
        <w:rPr>
          <w:u w:val="single"/>
        </w:rPr>
        <w:t>(ε) τις μεθόδους που μπορούν να εφαρμοστούν</w:t>
      </w:r>
    </w:p>
    <w:p w:rsidR="00D307E6" w:rsidRPr="004F0E11" w:rsidRDefault="00D307E6" w:rsidP="00D307E6">
      <w:pPr>
        <w:spacing w:before="60" w:after="60"/>
        <w:ind w:left="425"/>
        <w:rPr>
          <w:u w:val="single"/>
        </w:rPr>
      </w:pPr>
      <w:r w:rsidRPr="004F0E11">
        <w:rPr>
          <w:u w:val="single"/>
        </w:rPr>
        <w:t>(στ) τα ποσοστά αποτυχίας κάθε μεθόδου, σε συνάρτηση με την ηλικία ή άλλα χαρακτηριστικά του ζεύγους</w:t>
      </w:r>
    </w:p>
    <w:p w:rsidR="00D307E6" w:rsidRPr="004F0E11" w:rsidRDefault="00D307E6" w:rsidP="00D307E6">
      <w:pPr>
        <w:spacing w:before="60" w:after="60"/>
        <w:ind w:left="425"/>
      </w:pPr>
      <w:r w:rsidRPr="004F0E11">
        <w:rPr>
          <w:u w:val="single"/>
        </w:rPr>
        <w:t>(ζ) άλλο</w:t>
      </w:r>
      <w:r w:rsidRPr="004F0E11">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Ο γιατρός έχει υποχρέωση ενημέρωσης και για τις κοινωνικές, ηθικές, νομικές και οικονομικές συνέπειες της εφαρμογής των μεθόδων Ι.Υ.Α. (</w:t>
            </w:r>
            <w:proofErr w:type="spellStart"/>
            <w:r w:rsidRPr="004F0E11">
              <w:rPr>
                <w:rFonts w:eastAsia="Calibri"/>
                <w:b w:val="0"/>
                <w:lang w:eastAsia="en-US"/>
              </w:rPr>
              <w:t>Άρθρο5</w:t>
            </w:r>
            <w:proofErr w:type="spellEnd"/>
            <w:r w:rsidRPr="004F0E11">
              <w:rPr>
                <w:rFonts w:eastAsia="Calibri"/>
                <w:b w:val="0"/>
                <w:lang w:eastAsia="en-US"/>
              </w:rPr>
              <w:t xml:space="preserve"> §1 </w:t>
            </w:r>
            <w:proofErr w:type="spellStart"/>
            <w:r w:rsidRPr="004F0E11">
              <w:rPr>
                <w:rFonts w:eastAsia="Calibri"/>
                <w:b w:val="0"/>
                <w:lang w:eastAsia="en-US"/>
              </w:rPr>
              <w:t>εδ</w:t>
            </w:r>
            <w:proofErr w:type="spellEnd"/>
            <w:r w:rsidRPr="004F0E11">
              <w:rPr>
                <w:rFonts w:eastAsia="Calibri"/>
                <w:b w:val="0"/>
                <w:lang w:eastAsia="en-US"/>
              </w:rPr>
              <w:t>. 2 ν. 3305/2005).</w:t>
            </w:r>
          </w:p>
        </w:tc>
      </w:tr>
    </w:tbl>
    <w:p w:rsidR="00D307E6" w:rsidRPr="004F0E11" w:rsidRDefault="00D307E6" w:rsidP="00D307E6">
      <w:r w:rsidRPr="004F0E11">
        <w:t>7.3. Υπάρχουν έννομες συνέπειες αν δεν γίνει η ενημέρωση που προβλέπει ο νόμος;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7.4. Αν η απάντηση στο 7.3. είναι ΝΑΙ, ποιες είναι οι συνέπειες και ποιους αφορούν; Προσδιορίστε: </w:t>
      </w:r>
    </w:p>
    <w:p w:rsidR="00D307E6" w:rsidRPr="004F0E11" w:rsidRDefault="00D307E6" w:rsidP="00D307E6">
      <w:pPr>
        <w:ind w:left="426"/>
      </w:pPr>
      <w:r w:rsidRPr="004F0E11">
        <w:t xml:space="preserve">(α) Τη ΜΙΥΑ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Προβλέπεται στο άρθρο 27 §12 ν. 3305/2002 πρόστιμο ποσού 1.500 ευρώ έως 3.000 ευρώ κατά της Μ.Ι.Υ.Α. </w:t>
            </w:r>
          </w:p>
        </w:tc>
      </w:tr>
    </w:tbl>
    <w:p w:rsidR="00D307E6" w:rsidRPr="004F0E11" w:rsidRDefault="00D307E6" w:rsidP="00D307E6">
      <w:pPr>
        <w:ind w:left="426"/>
      </w:pPr>
      <w:r w:rsidRPr="004F0E11">
        <w:t>(β) Το γιατρό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Επειδή η ενημέρωση εμπεριέχεται στο ευρύτερο πλαίσιο της υποχρέωσης συναίνεσης, εφαρμογή έχουν οι διατάξεις περί παραβίασης της υποχρέωσης συναίνεσης, βλ. σχετικά και ερώτηση 6.22, οπότε οι συνέπειες αφορούν και τον ίδιο τον ιατρό:</w:t>
            </w:r>
          </w:p>
          <w:p w:rsidR="00D307E6" w:rsidRPr="004F0E11" w:rsidRDefault="00D307E6" w:rsidP="00FD1B55">
            <w:pPr>
              <w:rPr>
                <w:rFonts w:eastAsia="Calibri"/>
                <w:b w:val="0"/>
                <w:lang w:eastAsia="en-US"/>
              </w:rPr>
            </w:pPr>
            <w:r w:rsidRPr="004F0E11">
              <w:rPr>
                <w:rFonts w:eastAsia="Calibri"/>
                <w:b w:val="0"/>
                <w:lang w:eastAsia="en-US"/>
              </w:rPr>
              <w:t>α) άρθρο 36 §1 ν. 3418/2005 (Κ.Ι.Δ.) – πειθαρχική τιμωρία από τα αρμόδια όργανα (διοικητικές κυρώσεις)</w:t>
            </w:r>
          </w:p>
          <w:p w:rsidR="00D307E6" w:rsidRPr="004F0E11" w:rsidRDefault="00D307E6" w:rsidP="00FD1B55">
            <w:pPr>
              <w:rPr>
                <w:rFonts w:eastAsia="Calibri"/>
                <w:b w:val="0"/>
                <w:lang w:eastAsia="en-US"/>
              </w:rPr>
            </w:pPr>
            <w:r w:rsidRPr="004F0E11">
              <w:rPr>
                <w:rFonts w:eastAsia="Calibri"/>
                <w:b w:val="0"/>
                <w:lang w:eastAsia="en-US"/>
              </w:rPr>
              <w:t>β) άρθρο 26 §5 ν. 3305/2005 ποινή φυλάκισης μέχρις ενός (1) έτους (ποινικές κυρώσεις)</w:t>
            </w:r>
          </w:p>
        </w:tc>
      </w:tr>
    </w:tbl>
    <w:p w:rsidR="00D307E6" w:rsidRPr="004F0E11" w:rsidRDefault="00D307E6" w:rsidP="00D307E6">
      <w:pPr>
        <w:ind w:left="426"/>
      </w:pPr>
      <w:r w:rsidRPr="004F0E11">
        <w:t>(γ)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Αν δεν υπάρχει προηγούμενη ενημέρωση κατά τους απαιτούμενους από το νόμο όρους, τότε η συναίνεση που έχει δοθεί είναι άκυρη, αφού η προηγούμενη ενημέρωση είναι προϋπόθεση του κύρους της (βλ. άρθρ. 5 § 2 ν. 3305/2005 και άρθρ. 12 § 2 </w:t>
            </w:r>
            <w:proofErr w:type="spellStart"/>
            <w:r w:rsidRPr="004F0E11">
              <w:rPr>
                <w:rFonts w:eastAsia="Calibri"/>
                <w:b w:val="0"/>
                <w:lang w:eastAsia="en-US"/>
              </w:rPr>
              <w:t>στοιχ</w:t>
            </w:r>
            <w:proofErr w:type="spellEnd"/>
            <w:r w:rsidRPr="004F0E11">
              <w:rPr>
                <w:rFonts w:eastAsia="Calibri"/>
                <w:b w:val="0"/>
                <w:lang w:eastAsia="en-US"/>
              </w:rPr>
              <w:t xml:space="preserve">. </w:t>
            </w:r>
            <w:proofErr w:type="spellStart"/>
            <w:r w:rsidRPr="004F0E11">
              <w:rPr>
                <w:rFonts w:eastAsia="Calibri"/>
                <w:b w:val="0"/>
                <w:lang w:eastAsia="en-US"/>
              </w:rPr>
              <w:t>α΄</w:t>
            </w:r>
            <w:proofErr w:type="spellEnd"/>
            <w:r w:rsidRPr="004F0E11">
              <w:rPr>
                <w:rFonts w:eastAsia="Calibri"/>
                <w:b w:val="0"/>
                <w:lang w:eastAsia="en-US"/>
              </w:rPr>
              <w:t xml:space="preserve"> ΚΙΔ). Αυτό σημαίνει ότι δεν επέρχονται οι έννομες συνέπειες που εξαρτώνται από τη συναίνεση· π.χ. δεν θεμελιώνεται η πατρότητα κατά το άρθρ. 1475 § 2· το δικαστήριο δεν χορηγεί την άδεια των ΑΚ 1457 και ΑΚ 1458.</w:t>
            </w:r>
          </w:p>
        </w:tc>
      </w:tr>
    </w:tbl>
    <w:p w:rsidR="00D307E6" w:rsidRPr="004F0E11" w:rsidRDefault="00D307E6" w:rsidP="00D307E6">
      <w:pPr>
        <w:ind w:left="426"/>
        <w:rPr>
          <w:lang w:val="en-US"/>
        </w:rPr>
      </w:pPr>
      <w:r w:rsidRPr="004F0E11">
        <w:t xml:space="preserve">(δ) Το παιδί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Αν δεν υπάρχει προηγούμενη ενημέρωση κατά τους απαιτούμενους από το νόμο όρους, τότε η συναίνεση που έχει δοθεί είναι άκυρη, αφού η προηγούμενη ενημέρωση είναι προϋπόθεση του κύρους της (βλ. άρθρ. 5 § 2 ν. 3305/2005 και άρθρ. 12 § 2 </w:t>
            </w:r>
            <w:proofErr w:type="spellStart"/>
            <w:r w:rsidRPr="004F0E11">
              <w:rPr>
                <w:rFonts w:eastAsia="Calibri"/>
                <w:b w:val="0"/>
                <w:lang w:eastAsia="en-US"/>
              </w:rPr>
              <w:t>στοιχ</w:t>
            </w:r>
            <w:proofErr w:type="spellEnd"/>
            <w:r w:rsidRPr="004F0E11">
              <w:rPr>
                <w:rFonts w:eastAsia="Calibri"/>
                <w:b w:val="0"/>
                <w:lang w:eastAsia="en-US"/>
              </w:rPr>
              <w:t xml:space="preserve">. </w:t>
            </w:r>
            <w:proofErr w:type="spellStart"/>
            <w:r w:rsidRPr="004F0E11">
              <w:rPr>
                <w:rFonts w:eastAsia="Calibri"/>
                <w:b w:val="0"/>
                <w:lang w:eastAsia="en-US"/>
              </w:rPr>
              <w:t>α΄</w:t>
            </w:r>
            <w:proofErr w:type="spellEnd"/>
            <w:r w:rsidRPr="004F0E11">
              <w:rPr>
                <w:rFonts w:eastAsia="Calibri"/>
                <w:b w:val="0"/>
                <w:lang w:eastAsia="en-US"/>
              </w:rPr>
              <w:t xml:space="preserve"> ΚΙΔ). Αυτό σημαίνει ότι δεν επέρχονται οι έννομες συνέπειες που εξαρτώνται από τη συναίνεση· π.χ. δεν θεμελιώνεται η πατρότητα κατά το άρθρ. 1475 § 2· το δικαστήριο δεν χορηγεί την άδεια των ΑΚ 1457 και ΑΚ 1458.</w:t>
            </w:r>
          </w:p>
        </w:tc>
      </w:tr>
    </w:tbl>
    <w:p w:rsidR="00D307E6" w:rsidRPr="004F0E11" w:rsidRDefault="00D307E6" w:rsidP="00D307E6">
      <w:r w:rsidRPr="004F0E11">
        <w:t>7.5. Αν ο γιατρός θεωρεί ότι δεν πρέπει να υιοθετηθούν μέθοδοι υποβοηθούμενης αναπαραγωγής, δικαιούται να αρνηθεί την εφαρμογή;</w:t>
      </w:r>
    </w:p>
    <w:p w:rsidR="00D307E6" w:rsidRPr="004F0E11" w:rsidRDefault="00D307E6" w:rsidP="00D307E6">
      <w:r w:rsidRPr="004F0E11">
        <w:rPr>
          <w:u w:val="single"/>
        </w:rPr>
        <w:lastRenderedPageBreak/>
        <w:t xml:space="preserve">ΝΑΙ </w:t>
      </w:r>
      <w:r w:rsidRPr="004F0E11">
        <w:tab/>
        <w:t>ΟΧΙ</w:t>
      </w:r>
    </w:p>
    <w:p w:rsidR="00D307E6" w:rsidRPr="004F0E11" w:rsidRDefault="00D307E6" w:rsidP="00D307E6">
      <w:pPr>
        <w:rPr>
          <w:b w:val="0"/>
        </w:rPr>
      </w:pPr>
      <w:r w:rsidRPr="004F0E11">
        <w:rPr>
          <w:b w:val="0"/>
        </w:rPr>
        <w:t>Άρθρο 30 §5 του Κ.Ι.Δ.</w:t>
      </w:r>
    </w:p>
    <w:p w:rsidR="00D307E6" w:rsidRPr="004F0E11" w:rsidRDefault="00D307E6" w:rsidP="00D307E6">
      <w:r w:rsidRPr="004F0E11">
        <w:t>7.6. Αν η απάντηση στο 7.5.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r w:rsidRPr="004F0E11">
        <w:t xml:space="preserve">7.7. Αν η απάντηση στο 7.6.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Οι κανόνες και οι αρχές της ηθικής συνείδησής του (Άρθρο 30 §5 του Κ.Ι.Δ.).</w:t>
            </w:r>
          </w:p>
        </w:tc>
      </w:tr>
    </w:tbl>
    <w:p w:rsidR="00D307E6" w:rsidRPr="004F0E11" w:rsidRDefault="00D307E6" w:rsidP="00D307E6">
      <w:pPr>
        <w:pStyle w:val="2"/>
        <w:rPr>
          <w:szCs w:val="24"/>
        </w:rPr>
      </w:pPr>
      <w:bookmarkStart w:id="24" w:name="_Toc393401027"/>
      <w:r w:rsidRPr="004F0E11">
        <w:rPr>
          <w:szCs w:val="24"/>
        </w:rPr>
        <w:t>Γ. ΕΠΙΤΡΕΠΤΕΣ ΜΟΡΦΕΣ ΥΠΟΒΟΗΘΟΥΜΕΝΗΣ ΑΝΑΠΑΡΑΓΩΓΗΣ</w:t>
      </w:r>
      <w:r w:rsidRPr="004F0E11">
        <w:rPr>
          <w:rStyle w:val="a6"/>
          <w:szCs w:val="24"/>
        </w:rPr>
        <w:footnoteReference w:id="3"/>
      </w:r>
      <w:bookmarkEnd w:id="24"/>
    </w:p>
    <w:p w:rsidR="00D307E6" w:rsidRPr="004F0E11" w:rsidRDefault="00D307E6" w:rsidP="00D307E6">
      <w:pPr>
        <w:pStyle w:val="3"/>
        <w:rPr>
          <w:szCs w:val="24"/>
        </w:rPr>
      </w:pPr>
      <w:bookmarkStart w:id="25" w:name="_Toc393401028"/>
      <w:r w:rsidRPr="004F0E11">
        <w:rPr>
          <w:szCs w:val="24"/>
        </w:rPr>
        <w:t>8. ΣΠΕΡΜΑΤΕΓΧΥΣΗ</w:t>
      </w:r>
      <w:bookmarkEnd w:id="25"/>
    </w:p>
    <w:p w:rsidR="00D307E6" w:rsidRPr="004F0E11" w:rsidRDefault="00D307E6" w:rsidP="00D307E6">
      <w:r w:rsidRPr="004F0E11">
        <w:t>8.1. Επιτρέπεται από τον νόμο η εφαρμογή της μεθόδου της σπερματέγχυσης;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8.2. Αν η απάντηση στο 8.1. είναι ΝΑΙ, επιτρέπεται:</w:t>
      </w:r>
    </w:p>
    <w:p w:rsidR="00D307E6" w:rsidRPr="004F0E11" w:rsidRDefault="00D307E6" w:rsidP="00D307E6">
      <w:pPr>
        <w:spacing w:before="60" w:after="60"/>
        <w:ind w:left="425"/>
      </w:pPr>
      <w:r w:rsidRPr="004F0E11">
        <w:t>(α) μόνον η ομόλογη σπερματέγχυση</w:t>
      </w:r>
    </w:p>
    <w:p w:rsidR="00D307E6" w:rsidRPr="004F0E11" w:rsidRDefault="00D307E6" w:rsidP="00D307E6">
      <w:pPr>
        <w:spacing w:before="60" w:after="60"/>
        <w:ind w:left="425"/>
      </w:pPr>
      <w:r w:rsidRPr="004F0E11">
        <w:t>(</w:t>
      </w:r>
      <w:r w:rsidRPr="004F0E11">
        <w:rPr>
          <w:u w:val="single"/>
        </w:rPr>
        <w:t xml:space="preserve">β) τόσο η ομόλογη όσο και η </w:t>
      </w:r>
      <w:proofErr w:type="spellStart"/>
      <w:r w:rsidRPr="004F0E11">
        <w:rPr>
          <w:u w:val="single"/>
        </w:rPr>
        <w:t>ετερόλογη</w:t>
      </w:r>
      <w:proofErr w:type="spellEnd"/>
    </w:p>
    <w:p w:rsidR="00D307E6" w:rsidRPr="004F0E11" w:rsidRDefault="00D307E6" w:rsidP="00D307E6">
      <w:r w:rsidRPr="004F0E11">
        <w:t>8.3. Αν η απάντηση στο 8.2. είναι (α), η ομόλογη σπερματέγχυση εφαρμόζεται:</w:t>
      </w:r>
    </w:p>
    <w:p w:rsidR="00D307E6" w:rsidRPr="004F0E11" w:rsidRDefault="00D307E6" w:rsidP="00D307E6">
      <w:pPr>
        <w:spacing w:before="60" w:after="60"/>
        <w:ind w:left="425"/>
      </w:pPr>
      <w:r w:rsidRPr="004F0E11">
        <w:t>(α) σε κάθε περίπτωση που το επιθυμεί το ζεύγος</w:t>
      </w:r>
    </w:p>
    <w:p w:rsidR="00D307E6" w:rsidRPr="004F0E11" w:rsidRDefault="00D307E6" w:rsidP="00D307E6">
      <w:pPr>
        <w:spacing w:before="60" w:after="60"/>
        <w:ind w:left="425"/>
      </w:pPr>
      <w:r w:rsidRPr="004F0E11">
        <w:t>(β) μόνο όταν συντρέχουν ορισμένες προϋποθέσεις</w:t>
      </w:r>
    </w:p>
    <w:p w:rsidR="00D307E6" w:rsidRPr="004F0E11" w:rsidRDefault="00D307E6" w:rsidP="00D307E6">
      <w:r w:rsidRPr="004F0E11">
        <w:t xml:space="preserve">8.4. Αν η απάντηση στο 8.3.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8.5. Αν η απάντηση στο 8.2. είναι η (β), η ομόλογη και </w:t>
      </w:r>
      <w:proofErr w:type="spellStart"/>
      <w:r w:rsidRPr="004F0E11">
        <w:t>ετερόλογη</w:t>
      </w:r>
      <w:proofErr w:type="spellEnd"/>
      <w:r w:rsidRPr="004F0E11">
        <w:t xml:space="preserve"> σπερματέγχυση εφαρμόζεται:</w:t>
      </w:r>
    </w:p>
    <w:p w:rsidR="00D307E6" w:rsidRPr="004F0E11" w:rsidRDefault="00D307E6" w:rsidP="00D307E6">
      <w:pPr>
        <w:spacing w:before="60" w:after="60"/>
        <w:ind w:left="425"/>
      </w:pPr>
      <w:r w:rsidRPr="004F0E11">
        <w:t>(α) σε κάθε περίπτωση που το επιθυμεί το ζεύγος</w:t>
      </w:r>
    </w:p>
    <w:p w:rsidR="00D307E6" w:rsidRPr="004F0E11" w:rsidRDefault="00D307E6" w:rsidP="00D307E6">
      <w:pPr>
        <w:spacing w:before="60" w:after="60"/>
        <w:ind w:left="425"/>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8.6. Αν η απάντηση στο 8.5.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Ανεξαρτήτως της τελικής επιλογής μεθόδου ή τεχνικής ΙΥΑ για την κάθε επί μέρους περίπτωση, 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a6"/>
                <w:b w:val="0"/>
              </w:rPr>
              <w:footnoteReference w:id="4"/>
            </w:r>
            <w:r w:rsidRPr="004F0E11">
              <w:rPr>
                <w:b w:val="0"/>
              </w:rPr>
              <w:t>:</w:t>
            </w:r>
          </w:p>
          <w:p w:rsidR="00D307E6" w:rsidRPr="004F0E11" w:rsidRDefault="00D307E6" w:rsidP="00FD1B55">
            <w:r w:rsidRPr="004F0E11">
              <w:lastRenderedPageBreak/>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w:t>
            </w:r>
            <w:proofErr w:type="spellStart"/>
            <w:r w:rsidRPr="004F0E11">
              <w:rPr>
                <w:rFonts w:cs="JCOGFO+TimesNewRoman"/>
                <w:b w:val="0"/>
              </w:rPr>
              <w:t>ετερόλογη</w:t>
            </w:r>
            <w:proofErr w:type="spellEnd"/>
            <w:r w:rsidRPr="004F0E11">
              <w:rPr>
                <w:rFonts w:cs="JCOGFO+TimesNewRoman"/>
                <w:b w:val="0"/>
              </w:rPr>
              <w:t xml:space="preserve">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έθοδοι ΙΥΑ εφαρ</w:t>
            </w:r>
            <w:r w:rsidRPr="004F0E11">
              <w:rPr>
                <w:rFonts w:cs="CCBFOG+TimesNewRoman"/>
                <w:b w:val="0"/>
                <w:i/>
              </w:rPr>
              <w:t>μ</w:t>
            </w:r>
            <w:r w:rsidRPr="004F0E11">
              <w:rPr>
                <w:b w:val="0"/>
                <w:i/>
              </w:rPr>
              <w:t xml:space="preserve">όζονται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περαιτέρω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t xml:space="preserve">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w:t>
            </w:r>
            <w:proofErr w:type="spellStart"/>
            <w:r w:rsidRPr="004F0E11">
              <w:rPr>
                <w:b w:val="0"/>
              </w:rPr>
              <w:t>ανοσοανεπάρκειας</w:t>
            </w:r>
            <w:proofErr w:type="spellEnd"/>
            <w:r w:rsidRPr="004F0E11">
              <w:rPr>
                <w:b w:val="0"/>
              </w:rPr>
              <w:t xml:space="preserve"> (</w:t>
            </w:r>
            <w:r w:rsidRPr="004F0E11">
              <w:rPr>
                <w:rFonts w:cs="CCBFOG+TimesNewRoman"/>
                <w:b w:val="0"/>
              </w:rPr>
              <w:t xml:space="preserve">HIV1, HIV2), </w:t>
            </w:r>
            <w:r w:rsidRPr="004F0E11">
              <w:rPr>
                <w:b w:val="0"/>
              </w:rPr>
              <w:t xml:space="preserve">ηπατίτιδα Β και </w:t>
            </w:r>
            <w:r w:rsidRPr="004F0E11">
              <w:rPr>
                <w:rFonts w:cs="CCBFOG+TimesNewRoman"/>
                <w:b w:val="0"/>
              </w:rPr>
              <w:t xml:space="preserve">C </w:t>
            </w:r>
            <w:r w:rsidRPr="004F0E11">
              <w:rPr>
                <w:b w:val="0"/>
              </w:rPr>
              <w:t>και σύφιλη.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 xml:space="preserve">εθόδους </w:t>
            </w:r>
            <w:proofErr w:type="spellStart"/>
            <w:r w:rsidRPr="004F0E11">
              <w:rPr>
                <w:b w:val="0"/>
                <w:i/>
              </w:rPr>
              <w:t>ΙΥΑδιενεργείται</w:t>
            </w:r>
            <w:proofErr w:type="spellEnd"/>
            <w:r w:rsidRPr="004F0E11">
              <w:rPr>
                <w:b w:val="0"/>
                <w:i/>
              </w:rPr>
              <w:t xml:space="preserve"> υποχρεωτικώς έλεγχος ιδίως για τους ιούς της ανθρώπινης </w:t>
            </w:r>
            <w:proofErr w:type="spellStart"/>
            <w:r w:rsidRPr="004F0E11">
              <w:rPr>
                <w:b w:val="0"/>
                <w:i/>
              </w:rPr>
              <w:t>ανοσοανεπάρκειας</w:t>
            </w:r>
            <w:proofErr w:type="spellEnd"/>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 xml:space="preserve">εθόδων </w:t>
            </w:r>
            <w:proofErr w:type="spellStart"/>
            <w:r w:rsidRPr="004F0E11">
              <w:rPr>
                <w:b w:val="0"/>
                <w:i/>
              </w:rPr>
              <w:t>ΙΥΑείναι</w:t>
            </w:r>
            <w:proofErr w:type="spellEnd"/>
            <w:r w:rsidRPr="004F0E11">
              <w:rPr>
                <w:b w:val="0"/>
                <w:i/>
              </w:rPr>
              <w:t xml:space="preserve"> οροθετικοί για τον ιό της ανθρώπινης </w:t>
            </w:r>
            <w:proofErr w:type="spellStart"/>
            <w:r w:rsidRPr="004F0E11">
              <w:rPr>
                <w:b w:val="0"/>
                <w:i/>
              </w:rPr>
              <w:t>ανοσοανεπάρκειας</w:t>
            </w:r>
            <w:proofErr w:type="spellEnd"/>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ειδική άδεια 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 xml:space="preserve">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w:t>
            </w:r>
            <w:r w:rsidRPr="004F0E11">
              <w:rPr>
                <w:b w:val="0"/>
              </w:rPr>
              <w:lastRenderedPageBreak/>
              <w:t xml:space="preserve">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w:t>
            </w:r>
            <w:proofErr w:type="spellStart"/>
            <w:r w:rsidRPr="004F0E11">
              <w:rPr>
                <w:b w:val="0"/>
              </w:rPr>
              <w:t>ό,τι</w:t>
            </w:r>
            <w:proofErr w:type="spellEnd"/>
            <w:r w:rsidRPr="004F0E11">
              <w:rPr>
                <w:b w:val="0"/>
              </w:rPr>
              <w:t xml:space="preserve">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a6"/>
                <w:b w:val="0"/>
              </w:rPr>
              <w:footnoteReference w:id="5"/>
            </w:r>
            <w:r w:rsidRPr="004F0E11">
              <w:rPr>
                <w:b w:val="0"/>
              </w:rPr>
              <w:t>. [βλ. και πιο πάνω 6.4.]</w:t>
            </w:r>
          </w:p>
          <w:p w:rsidR="00D307E6" w:rsidRPr="004F0E11" w:rsidRDefault="00D307E6" w:rsidP="00FD1B55">
            <w:pPr>
              <w:rPr>
                <w:rFonts w:eastAsia="Calibri"/>
                <w:lang w:eastAsia="en-US"/>
              </w:rPr>
            </w:pPr>
            <w:r w:rsidRPr="004F0E11">
              <w:rPr>
                <w:b w:val="0"/>
              </w:rPr>
              <w:t xml:space="preserve">Σε </w:t>
            </w:r>
            <w:proofErr w:type="spellStart"/>
            <w:r w:rsidRPr="004F0E11">
              <w:rPr>
                <w:b w:val="0"/>
              </w:rPr>
              <w:t>ό,τι</w:t>
            </w:r>
            <w:proofErr w:type="spellEnd"/>
            <w:r w:rsidRPr="004F0E11">
              <w:rPr>
                <w:b w:val="0"/>
              </w:rPr>
              <w:t xml:space="preserve">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xml:space="preserve">. Ενδεικτικά αναφέρεται ότι οι ιατρικές ενδείξεις για την εφαρμογή της μεθόδου της σπερματέγχυσης μπορεί να είναι η ήπιας έως μέτριας βαρύτητας </w:t>
            </w:r>
            <w:proofErr w:type="spellStart"/>
            <w:r w:rsidRPr="004F0E11">
              <w:rPr>
                <w:b w:val="0"/>
              </w:rPr>
              <w:t>ολιγοασθενοσπερμία</w:t>
            </w:r>
            <w:proofErr w:type="spellEnd"/>
            <w:r w:rsidRPr="004F0E11">
              <w:rPr>
                <w:b w:val="0"/>
              </w:rPr>
              <w:t xml:space="preserve"> του συντρόφου, καθώς επίσης και η </w:t>
            </w:r>
            <w:proofErr w:type="spellStart"/>
            <w:r w:rsidRPr="004F0E11">
              <w:rPr>
                <w:b w:val="0"/>
              </w:rPr>
              <w:t>αζωοσπερμία</w:t>
            </w:r>
            <w:proofErr w:type="spellEnd"/>
            <w:r w:rsidRPr="004F0E11">
              <w:rPr>
                <w:b w:val="0"/>
              </w:rPr>
              <w:t xml:space="preserve"> του, οπότε και χρησιμοποιείται σπέρμα δότη.</w:t>
            </w:r>
          </w:p>
        </w:tc>
      </w:tr>
    </w:tbl>
    <w:p w:rsidR="00D307E6" w:rsidRPr="004F0E11" w:rsidRDefault="00D307E6" w:rsidP="00D307E6">
      <w:r w:rsidRPr="004F0E11">
        <w:lastRenderedPageBreak/>
        <w:t>8.7. Υπάρχουν συνέπειες σε περίπτωση παραβίασης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8.8. Αν η απάντηση στο 8.7. είναι ΝΑΙ, ποιον αφορούν;</w:t>
      </w:r>
    </w:p>
    <w:p w:rsidR="00D307E6" w:rsidRPr="004F0E11" w:rsidRDefault="00D307E6" w:rsidP="00D307E6">
      <w:pPr>
        <w:spacing w:before="60" w:after="60"/>
        <w:ind w:left="425"/>
      </w:pPr>
      <w:r w:rsidRPr="004F0E11">
        <w:t>(</w:t>
      </w:r>
      <w:r w:rsidRPr="004F0E11">
        <w:rPr>
          <w:u w:val="single"/>
        </w:rPr>
        <w:t>α) Το γιατρό</w:t>
      </w:r>
    </w:p>
    <w:p w:rsidR="00D307E6" w:rsidRPr="004F0E11" w:rsidRDefault="00D307E6" w:rsidP="00D307E6">
      <w:pPr>
        <w:spacing w:before="60" w:after="60"/>
        <w:ind w:left="425"/>
      </w:pPr>
      <w:r w:rsidRPr="004F0E11">
        <w:t>(</w:t>
      </w:r>
      <w:r w:rsidRPr="004F0E11">
        <w:rPr>
          <w:u w:val="single"/>
        </w:rPr>
        <w:t>β) Τη γυναίκα</w:t>
      </w:r>
    </w:p>
    <w:p w:rsidR="00D307E6" w:rsidRPr="004F0E11" w:rsidRDefault="00D307E6" w:rsidP="00D307E6">
      <w:pPr>
        <w:spacing w:before="60" w:after="60"/>
        <w:ind w:left="425"/>
      </w:pPr>
      <w:r w:rsidRPr="004F0E11">
        <w:t>(</w:t>
      </w:r>
      <w:r w:rsidRPr="004F0E11">
        <w:rPr>
          <w:u w:val="single"/>
        </w:rPr>
        <w:t>γ) Τον άνδρα</w:t>
      </w:r>
    </w:p>
    <w:p w:rsidR="00D307E6" w:rsidRPr="004F0E11" w:rsidRDefault="00D307E6" w:rsidP="00D307E6">
      <w:pPr>
        <w:spacing w:before="60" w:after="60"/>
        <w:ind w:left="425"/>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8.9.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8.10.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w:t>
            </w:r>
            <w:proofErr w:type="spellStart"/>
            <w:r w:rsidRPr="004F0E11">
              <w:rPr>
                <w:b w:val="0"/>
                <w:i/>
              </w:rPr>
              <w:t>Κρυοσυντήρησης</w:t>
            </w:r>
            <w:proofErr w:type="spellEnd"/>
            <w:r w:rsidRPr="004F0E11">
              <w:rPr>
                <w:b w:val="0"/>
                <w:i/>
              </w:rPr>
              <w:t xml:space="preserve">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 xml:space="preserve">Στην επόμενη παράγραφο, ορίζονται οι κυρώσεις που επιβάλλονται σε περίπτωση παραβίασης </w:t>
            </w:r>
            <w:r w:rsidRPr="004F0E11">
              <w:rPr>
                <w:b w:val="0"/>
              </w:rPr>
              <w:lastRenderedPageBreak/>
              <w:t>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ΙΥΑχωρίς</w:t>
            </w:r>
            <w:proofErr w:type="spellEnd"/>
            <w:r w:rsidRPr="004F0E11">
              <w:rPr>
                <w:b w:val="0"/>
                <w:i/>
              </w:rPr>
              <w:t xml:space="preserve">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ορίζει στο άρθρο 27, παρ. 6, Ν 3305/2005 ότι «</w:t>
            </w:r>
            <w:r w:rsidRPr="004F0E11">
              <w:rPr>
                <w:b w:val="0"/>
                <w:i/>
              </w:rPr>
              <w:t xml:space="preserve">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w:t>
            </w:r>
            <w:proofErr w:type="spellStart"/>
            <w:r w:rsidRPr="004F0E11">
              <w:rPr>
                <w:b w:val="0"/>
                <w:i/>
              </w:rPr>
              <w:t>Κρυοσυντήρησης</w:t>
            </w:r>
            <w:proofErr w:type="spellEnd"/>
            <w:r w:rsidRPr="004F0E11">
              <w:rPr>
                <w:b w:val="0"/>
                <w:i/>
              </w:rPr>
              <w:t xml:space="preserve">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lastRenderedPageBreak/>
        <w:t xml:space="preserve">8.11.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r w:rsidRPr="00EC6E78">
              <w:t xml:space="preserve">[δεν μιλάμε μόνο γι’ αυτό στον αρ. 8 </w:t>
            </w:r>
            <w:r w:rsidRPr="00EC6E78">
              <w:rPr>
                <w:rFonts w:ascii="Times New Roman" w:hAnsi="Times New Roman"/>
              </w:rPr>
              <w:t>–</w:t>
            </w:r>
            <w:r w:rsidRPr="00EC6E78">
              <w:t xml:space="preserve">μιλάμε, απ’ </w:t>
            </w:r>
            <w:proofErr w:type="spellStart"/>
            <w:r w:rsidRPr="00EC6E78">
              <w:t>ό,τι</w:t>
            </w:r>
            <w:proofErr w:type="spellEnd"/>
            <w:r w:rsidRPr="00EC6E78">
              <w:t xml:space="preserve"> τουλάχιστον φαίνεται από τα προηγούμενα, για </w:t>
            </w:r>
            <w:r w:rsidRPr="00EC6E78">
              <w:rPr>
                <w:i/>
              </w:rPr>
              <w:t>όλους</w:t>
            </w:r>
            <w:r w:rsidRPr="00EC6E78">
              <w:t xml:space="preserve"> τους όρους της σπερματέγ</w:t>
            </w:r>
            <w:r w:rsidR="00EC6E78">
              <w:t>χυσης</w:t>
            </w:r>
            <w:bookmarkStart w:id="26" w:name="_GoBack"/>
            <w:bookmarkEnd w:id="26"/>
            <w:r w:rsidRPr="00EC6E78">
              <w:t>]</w:t>
            </w:r>
            <w:r w:rsidRPr="00EC6E78">
              <w:rPr>
                <w:b w:val="0"/>
              </w:rPr>
              <w:t>.</w:t>
            </w:r>
            <w:r w:rsidRPr="004F0E11">
              <w:rPr>
                <w:b w:val="0"/>
              </w:rPr>
              <w:t xml:space="preserve">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b w:val="0"/>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w:t>
            </w:r>
            <w:proofErr w:type="spellStart"/>
            <w:r w:rsidRPr="004F0E11">
              <w:rPr>
                <w:b w:val="0"/>
              </w:rPr>
              <w:t>περ</w:t>
            </w:r>
            <w:proofErr w:type="spellEnd"/>
            <w:r w:rsidRPr="004F0E11">
              <w:rPr>
                <w:b w:val="0"/>
              </w:rPr>
              <w:t>. 2), ΑΚ «συγκατάθεση» του συζύγου στην τεχνητή γονιμοποίηση</w:t>
            </w:r>
            <w:r w:rsidRPr="004F0E11">
              <w:rPr>
                <w:rStyle w:val="a6"/>
                <w:b w:val="0"/>
              </w:rPr>
              <w:footnoteReference w:id="6"/>
            </w:r>
            <w:r w:rsidRPr="004F0E11">
              <w:rPr>
                <w:b w:val="0"/>
              </w:rPr>
              <w:t xml:space="preserve">. Στην 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w:t>
            </w:r>
            <w:r w:rsidRPr="004F0E11">
              <w:rPr>
                <w:b w:val="0"/>
              </w:rPr>
              <w:lastRenderedPageBreak/>
              <w:t>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ή δικαιοπρακτική ανικανότητα), η θεμελιωμένη συγγένεια μεταξύ του πατέρα και τέκνου που γεννιέται με ΙΥΑ δεν επηρεάζεται</w:t>
            </w:r>
            <w:r w:rsidRPr="004F0E11">
              <w:rPr>
                <w:rStyle w:val="a6"/>
                <w:b w:val="0"/>
              </w:rPr>
              <w:footnoteReference w:id="7"/>
            </w:r>
            <w:r w:rsidRPr="004F0E11">
              <w:rPr>
                <w:b w:val="0"/>
              </w:rPr>
              <w:t xml:space="preserve">. </w:t>
            </w:r>
          </w:p>
        </w:tc>
      </w:tr>
    </w:tbl>
    <w:p w:rsidR="00D307E6" w:rsidRPr="004F0E11" w:rsidRDefault="00D307E6" w:rsidP="00D307E6">
      <w:r w:rsidRPr="004F0E11">
        <w:lastRenderedPageBreak/>
        <w:t xml:space="preserve">8.12.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ΙΥΑκατά</w:t>
            </w:r>
            <w:proofErr w:type="spellEnd"/>
            <w:r w:rsidRPr="004F0E11">
              <w:rPr>
                <w:b w:val="0"/>
                <w:i/>
              </w:rPr>
              <w:t xml:space="preserve"> παράβαση των ορίων ηλικίας που προβλέπονται στα άρθρα </w:t>
            </w:r>
            <w:r w:rsidRPr="004F0E11">
              <w:rPr>
                <w:rFonts w:cs="CCBFOG+TimesNewRoman"/>
                <w:b w:val="0"/>
                <w:i/>
              </w:rPr>
              <w:t xml:space="preserve">1455, παρ. 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3"/>
        <w:rPr>
          <w:szCs w:val="24"/>
        </w:rPr>
      </w:pPr>
      <w:bookmarkStart w:id="27" w:name="_Toc393401029"/>
      <w:r w:rsidRPr="004F0E11">
        <w:rPr>
          <w:szCs w:val="24"/>
        </w:rPr>
        <w:t>9. ΟΜΟΛΟΓΗ ΕΞΩΣΩΜΑΤΙΚΗ ΓΟΝΙΜΟΠΟΙΗΣΗ</w:t>
      </w:r>
      <w:bookmarkEnd w:id="27"/>
    </w:p>
    <w:p w:rsidR="00D307E6" w:rsidRPr="004F0E11" w:rsidRDefault="00D307E6" w:rsidP="00D307E6">
      <w:r w:rsidRPr="004F0E11">
        <w:t>9.1. Επιτρέπεται η μέθοδος της ομόλογης εξωσωματικής γονιμοποίησης;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9.2. Αν η απάντηση στο 9.1. είναι ΝΑΙ,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9.3. Αν η απάντηση στο 9.2.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Ανεξαρτήτως της τελικής επιλογής μεθόδου ή τεχνικής ΙΥΑ για την κάθε επί μέρους περίπτωση, </w:t>
            </w:r>
            <w:r w:rsidRPr="004F0E11">
              <w:rPr>
                <w:b w:val="0"/>
              </w:rPr>
              <w:lastRenderedPageBreak/>
              <w:t>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a6"/>
                <w:b w:val="0"/>
              </w:rPr>
              <w:footnoteReference w:id="8"/>
            </w:r>
            <w:r w:rsidRPr="004F0E11">
              <w:rPr>
                <w:b w:val="0"/>
              </w:rPr>
              <w:t>:</w:t>
            </w:r>
          </w:p>
          <w:p w:rsidR="00D307E6" w:rsidRPr="004F0E11" w:rsidRDefault="00D307E6" w:rsidP="00FD1B55">
            <w:r w:rsidRPr="004F0E11">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w:t>
            </w:r>
            <w:proofErr w:type="spellStart"/>
            <w:r w:rsidRPr="004F0E11">
              <w:rPr>
                <w:rFonts w:cs="JCOGFO+TimesNewRoman"/>
                <w:b w:val="0"/>
              </w:rPr>
              <w:t>ετερόλογη</w:t>
            </w:r>
            <w:proofErr w:type="spellEnd"/>
            <w:r w:rsidRPr="004F0E11">
              <w:rPr>
                <w:rFonts w:cs="JCOGFO+TimesNewRoman"/>
                <w:b w:val="0"/>
              </w:rPr>
              <w:t xml:space="preserve">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 xml:space="preserve">έθοδοι </w:t>
            </w:r>
            <w:proofErr w:type="spellStart"/>
            <w:r w:rsidRPr="004F0E11">
              <w:rPr>
                <w:b w:val="0"/>
                <w:i/>
              </w:rPr>
              <w:t>ΙΥΑεφαρ</w:t>
            </w:r>
            <w:r w:rsidRPr="004F0E11">
              <w:rPr>
                <w:rFonts w:cs="CCBFOG+TimesNewRoman"/>
                <w:b w:val="0"/>
                <w:i/>
              </w:rPr>
              <w:t>μ</w:t>
            </w:r>
            <w:r w:rsidRPr="004F0E11">
              <w:rPr>
                <w:b w:val="0"/>
                <w:i/>
              </w:rPr>
              <w:t>όζονται</w:t>
            </w:r>
            <w:proofErr w:type="spellEnd"/>
            <w:r w:rsidRPr="004F0E11">
              <w:rPr>
                <w:b w:val="0"/>
                <w:i/>
              </w:rPr>
              <w:t xml:space="preserve">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περεταίρω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τους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τνα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t xml:space="preserve">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w:t>
            </w:r>
            <w:proofErr w:type="spellStart"/>
            <w:r w:rsidRPr="004F0E11">
              <w:rPr>
                <w:b w:val="0"/>
              </w:rPr>
              <w:t>ανοσοανεπάρκειας</w:t>
            </w:r>
            <w:proofErr w:type="spellEnd"/>
            <w:r w:rsidRPr="004F0E11">
              <w:rPr>
                <w:b w:val="0"/>
              </w:rPr>
              <w:t xml:space="preserve"> (</w:t>
            </w:r>
            <w:r w:rsidRPr="004F0E11">
              <w:rPr>
                <w:rFonts w:cs="CCBFOG+TimesNewRoman"/>
                <w:b w:val="0"/>
              </w:rPr>
              <w:t xml:space="preserve">HIV1, HIV2), </w:t>
            </w:r>
            <w:r w:rsidRPr="004F0E11">
              <w:rPr>
                <w:b w:val="0"/>
              </w:rPr>
              <w:t xml:space="preserve">ηπατίτιδας Β και </w:t>
            </w:r>
            <w:r w:rsidRPr="004F0E11">
              <w:rPr>
                <w:rFonts w:cs="CCBFOG+TimesNewRoman"/>
                <w:b w:val="0"/>
              </w:rPr>
              <w:t xml:space="preserve">C </w:t>
            </w:r>
            <w:r w:rsidRPr="004F0E11">
              <w:rPr>
                <w:b w:val="0"/>
              </w:rPr>
              <w:t>και σύφιλης.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 xml:space="preserve">εθόδους </w:t>
            </w:r>
            <w:proofErr w:type="spellStart"/>
            <w:r w:rsidRPr="004F0E11">
              <w:rPr>
                <w:b w:val="0"/>
                <w:i/>
              </w:rPr>
              <w:t>ΙΥΑδιενεργείται</w:t>
            </w:r>
            <w:proofErr w:type="spellEnd"/>
            <w:r w:rsidRPr="004F0E11">
              <w:rPr>
                <w:b w:val="0"/>
                <w:i/>
              </w:rPr>
              <w:t xml:space="preserve"> υποχρεωτικώς έλεγχος ιδίως για τους ιούς της ανθρώπινης </w:t>
            </w:r>
            <w:proofErr w:type="spellStart"/>
            <w:r w:rsidRPr="004F0E11">
              <w:rPr>
                <w:b w:val="0"/>
                <w:i/>
              </w:rPr>
              <w:t>ανοσοανεπάρκειας</w:t>
            </w:r>
            <w:proofErr w:type="spellEnd"/>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 xml:space="preserve">εθόδων </w:t>
            </w:r>
            <w:proofErr w:type="spellStart"/>
            <w:r w:rsidRPr="004F0E11">
              <w:rPr>
                <w:b w:val="0"/>
                <w:i/>
              </w:rPr>
              <w:t>ΙΥΑείναι</w:t>
            </w:r>
            <w:proofErr w:type="spellEnd"/>
            <w:r w:rsidRPr="004F0E11">
              <w:rPr>
                <w:b w:val="0"/>
                <w:i/>
              </w:rPr>
              <w:t xml:space="preserve"> οροθετικοί για τον ιό της ανθρώπινης </w:t>
            </w:r>
            <w:proofErr w:type="spellStart"/>
            <w:r w:rsidRPr="004F0E11">
              <w:rPr>
                <w:b w:val="0"/>
                <w:i/>
              </w:rPr>
              <w:t>ανοσοανεπάρκειας</w:t>
            </w:r>
            <w:proofErr w:type="spellEnd"/>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 xml:space="preserve">ειδική άδεια </w:t>
            </w:r>
            <w:r w:rsidRPr="004F0E11">
              <w:rPr>
                <w:b w:val="0"/>
                <w:i/>
              </w:rPr>
              <w:lastRenderedPageBreak/>
              <w:t>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 xml:space="preserve">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w:t>
            </w:r>
            <w:proofErr w:type="spellStart"/>
            <w:r w:rsidRPr="004F0E11">
              <w:rPr>
                <w:b w:val="0"/>
              </w:rPr>
              <w:t>ό,τι</w:t>
            </w:r>
            <w:proofErr w:type="spellEnd"/>
            <w:r w:rsidRPr="004F0E11">
              <w:rPr>
                <w:b w:val="0"/>
              </w:rPr>
              <w:t xml:space="preserve">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a6"/>
                <w:b w:val="0"/>
              </w:rPr>
              <w:footnoteReference w:id="9"/>
            </w:r>
            <w:r w:rsidRPr="004F0E11">
              <w:rPr>
                <w:b w:val="0"/>
              </w:rPr>
              <w:t>.</w:t>
            </w:r>
          </w:p>
          <w:p w:rsidR="00D307E6" w:rsidRPr="004F0E11" w:rsidRDefault="00D307E6" w:rsidP="00FD1B55">
            <w:pPr>
              <w:rPr>
                <w:rFonts w:eastAsia="Calibri"/>
                <w:lang w:eastAsia="en-US"/>
              </w:rPr>
            </w:pPr>
            <w:r w:rsidRPr="004F0E11">
              <w:rPr>
                <w:b w:val="0"/>
              </w:rPr>
              <w:t xml:space="preserve">Σε </w:t>
            </w:r>
            <w:proofErr w:type="spellStart"/>
            <w:r w:rsidRPr="004F0E11">
              <w:rPr>
                <w:b w:val="0"/>
              </w:rPr>
              <w:t>ό,τι</w:t>
            </w:r>
            <w:proofErr w:type="spellEnd"/>
            <w:r w:rsidRPr="004F0E11">
              <w:rPr>
                <w:b w:val="0"/>
              </w:rPr>
              <w:t xml:space="preserve">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xml:space="preserve">. Με την εξωσωματική γονιμοποίηση, που διακρίνεται σε ομόλογη (εάν δότης του σπέρματος είναι ο σύζυγος της γυναίκας) και σε </w:t>
            </w:r>
            <w:proofErr w:type="spellStart"/>
            <w:r w:rsidRPr="004F0E11">
              <w:rPr>
                <w:b w:val="0"/>
              </w:rPr>
              <w:t>ετερόλογη</w:t>
            </w:r>
            <w:proofErr w:type="spellEnd"/>
            <w:r w:rsidRPr="004F0E11">
              <w:rPr>
                <w:b w:val="0"/>
              </w:rPr>
              <w:t xml:space="preserve"> (εάν δότης του σπέρματος είναι τρίτο πρόσωπο), επιχειρείται να παρακαμφθούν οι σάλπιγγες, όπου λαμβάνει φυσιολογικά χώρα η γονιμοποίηση και να υποκατασταθούν από το εργαστήριο.</w:t>
            </w:r>
          </w:p>
        </w:tc>
      </w:tr>
    </w:tbl>
    <w:p w:rsidR="00D307E6" w:rsidRPr="004F0E11" w:rsidRDefault="00D307E6" w:rsidP="00D307E6">
      <w:r w:rsidRPr="004F0E11">
        <w:lastRenderedPageBreak/>
        <w:t>9.4. Υπάρχουν συνέπειες σε περίπτωση παραβίασης των περιορισμών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9.5. Αν η απάντηση στο 9.4.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pPr>
        <w:spacing w:before="60" w:after="60"/>
        <w:ind w:left="426"/>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9.6.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9.7.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lastRenderedPageBreak/>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w:t>
            </w:r>
            <w:proofErr w:type="spellStart"/>
            <w:r w:rsidRPr="004F0E11">
              <w:rPr>
                <w:b w:val="0"/>
                <w:i/>
              </w:rPr>
              <w:t>Κρυοσυντήρησης</w:t>
            </w:r>
            <w:proofErr w:type="spellEnd"/>
            <w:r w:rsidRPr="004F0E11">
              <w:rPr>
                <w:b w:val="0"/>
                <w:i/>
              </w:rPr>
              <w:t xml:space="preserve">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ΙΥΑχωρίς</w:t>
            </w:r>
            <w:proofErr w:type="spellEnd"/>
            <w:r w:rsidRPr="004F0E11">
              <w:rPr>
                <w:b w:val="0"/>
                <w:i/>
              </w:rPr>
              <w:t xml:space="preserve">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ορίζει στο άρθρο 27, παρ. 6, Ν 3305/2005 ότι «</w:t>
            </w:r>
            <w:r w:rsidRPr="004F0E11">
              <w:rPr>
                <w:b w:val="0"/>
                <w:i/>
              </w:rPr>
              <w:t xml:space="preserve">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w:t>
            </w:r>
            <w:proofErr w:type="spellStart"/>
            <w:r w:rsidRPr="004F0E11">
              <w:rPr>
                <w:b w:val="0"/>
                <w:i/>
              </w:rPr>
              <w:t>Κρυοσυντήρησης</w:t>
            </w:r>
            <w:proofErr w:type="spellEnd"/>
            <w:r w:rsidRPr="004F0E11">
              <w:rPr>
                <w:b w:val="0"/>
                <w:i/>
              </w:rPr>
              <w:t xml:space="preserve">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lastRenderedPageBreak/>
        <w:t xml:space="preserve">9.8.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rFonts w:eastAsia="Calibri"/>
                <w:lang w:eastAsia="en-US"/>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w:t>
            </w:r>
            <w:proofErr w:type="spellStart"/>
            <w:r w:rsidRPr="004F0E11">
              <w:rPr>
                <w:b w:val="0"/>
              </w:rPr>
              <w:t>περ</w:t>
            </w:r>
            <w:proofErr w:type="spellEnd"/>
            <w:r w:rsidRPr="004F0E11">
              <w:rPr>
                <w:b w:val="0"/>
              </w:rPr>
              <w:t>. 2), ΑΚ «συγκατάθεση» του συζύγου στην τεχνητή γονιμοποίηση</w:t>
            </w:r>
            <w:r w:rsidRPr="004F0E11">
              <w:rPr>
                <w:rStyle w:val="a6"/>
                <w:b w:val="0"/>
              </w:rPr>
              <w:footnoteReference w:id="10"/>
            </w:r>
            <w:r w:rsidRPr="004F0E11">
              <w:rPr>
                <w:b w:val="0"/>
              </w:rPr>
              <w:t xml:space="preserve">. Στην </w:t>
            </w:r>
            <w:r w:rsidRPr="004F0E11">
              <w:rPr>
                <w:b w:val="0"/>
              </w:rPr>
              <w:lastRenderedPageBreak/>
              <w:t>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η δικαιοπρακτική ανικανότητα), η συγγένεια μεταξύ του πατέρα και τέκνου που θα γεννηθεί με ΙΥΑ είναι δυνατόν να ιδρυθεί</w:t>
            </w:r>
            <w:r w:rsidRPr="004F0E11">
              <w:rPr>
                <w:rStyle w:val="a6"/>
                <w:b w:val="0"/>
              </w:rPr>
              <w:footnoteReference w:id="11"/>
            </w:r>
            <w:r w:rsidRPr="004F0E11">
              <w:rPr>
                <w:b w:val="0"/>
              </w:rPr>
              <w:t>.</w:t>
            </w:r>
          </w:p>
        </w:tc>
      </w:tr>
    </w:tbl>
    <w:p w:rsidR="00D307E6" w:rsidRPr="004F0E11" w:rsidRDefault="00D307E6" w:rsidP="00D307E6">
      <w:r w:rsidRPr="004F0E11">
        <w:lastRenderedPageBreak/>
        <w:t xml:space="preserve">9.9.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ΙΥΑκατά</w:t>
            </w:r>
            <w:proofErr w:type="spellEnd"/>
            <w:r w:rsidRPr="004F0E11">
              <w:rPr>
                <w:b w:val="0"/>
                <w:i/>
              </w:rPr>
              <w:t xml:space="preserve"> παράβαση των ορίων ηλικίας που προβλέπονται στα άρθρα </w:t>
            </w:r>
            <w:r w:rsidRPr="004F0E11">
              <w:rPr>
                <w:rFonts w:cs="CCBFOG+TimesNewRoman"/>
                <w:b w:val="0"/>
                <w:i/>
              </w:rPr>
              <w:t xml:space="preserve">1455, παρ. 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 xml:space="preserve">. 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3"/>
        <w:rPr>
          <w:szCs w:val="24"/>
        </w:rPr>
      </w:pPr>
      <w:bookmarkStart w:id="28" w:name="_Toc393401030"/>
      <w:r w:rsidRPr="004F0E11">
        <w:rPr>
          <w:szCs w:val="24"/>
        </w:rPr>
        <w:t>10. ΕΤΕΡΟΛΟΓΗ ΕΞΩΣΩΜΑΤΙΚΗ ΓΟΝΙΜΟΠΟΙΗΣΗ</w:t>
      </w:r>
      <w:bookmarkEnd w:id="28"/>
    </w:p>
    <w:p w:rsidR="00D307E6" w:rsidRPr="004F0E11" w:rsidRDefault="00D307E6" w:rsidP="00D307E6">
      <w:r w:rsidRPr="004F0E11">
        <w:t xml:space="preserve">10.1. Επιτρέπεται η μέθοδος της </w:t>
      </w:r>
      <w:proofErr w:type="spellStart"/>
      <w:r w:rsidRPr="004F0E11">
        <w:t>ετερόλογης</w:t>
      </w:r>
      <w:proofErr w:type="spellEnd"/>
      <w:r w:rsidRPr="004F0E11">
        <w:t xml:space="preserve"> εξωσωματικής γονιμοποίησης;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10.2. Αν η απάντηση στο 10.1. είναι ΝΑΙ, επιτρέπεται:</w:t>
      </w:r>
    </w:p>
    <w:p w:rsidR="00D307E6" w:rsidRPr="004F0E11" w:rsidRDefault="00D307E6" w:rsidP="00D307E6">
      <w:pPr>
        <w:spacing w:before="60" w:after="60"/>
        <w:ind w:left="426"/>
      </w:pPr>
      <w:r w:rsidRPr="004F0E11">
        <w:t>(α) με σπέρμα τρίτου</w:t>
      </w:r>
    </w:p>
    <w:p w:rsidR="00D307E6" w:rsidRPr="004F0E11" w:rsidRDefault="00D307E6" w:rsidP="00D307E6">
      <w:pPr>
        <w:spacing w:before="60" w:after="60"/>
        <w:ind w:left="426"/>
      </w:pPr>
      <w:r w:rsidRPr="004F0E11">
        <w:t>(β) με νωπό ωάριο άλλης γυναίκας</w:t>
      </w:r>
    </w:p>
    <w:p w:rsidR="00D307E6" w:rsidRPr="004F0E11" w:rsidRDefault="00D307E6" w:rsidP="00D307E6">
      <w:pPr>
        <w:spacing w:before="60" w:after="60"/>
        <w:ind w:left="426"/>
      </w:pPr>
      <w:r w:rsidRPr="004F0E11">
        <w:t xml:space="preserve">(γ) με </w:t>
      </w:r>
      <w:proofErr w:type="spellStart"/>
      <w:r w:rsidRPr="004F0E11">
        <w:t>κρυοσυντηρημένο</w:t>
      </w:r>
      <w:proofErr w:type="spellEnd"/>
      <w:r w:rsidRPr="004F0E11">
        <w:t xml:space="preserve"> ωάριο άλλης γυναίκας</w:t>
      </w:r>
    </w:p>
    <w:p w:rsidR="00D307E6" w:rsidRPr="004F0E11" w:rsidRDefault="00D307E6" w:rsidP="00D307E6">
      <w:pPr>
        <w:spacing w:before="60" w:after="60"/>
        <w:ind w:left="426"/>
      </w:pPr>
      <w:r w:rsidRPr="004F0E11">
        <w:lastRenderedPageBreak/>
        <w:t>(</w:t>
      </w:r>
      <w:r w:rsidRPr="004F0E11">
        <w:rPr>
          <w:u w:val="single"/>
        </w:rPr>
        <w:t xml:space="preserve">δ) τόσο με σπέρμα όσο και με ωάριο </w:t>
      </w:r>
      <w:proofErr w:type="spellStart"/>
      <w:r w:rsidRPr="004F0E11">
        <w:rPr>
          <w:u w:val="single"/>
        </w:rPr>
        <w:t>τρίτων</w:t>
      </w:r>
      <w:r w:rsidR="008A6077" w:rsidRPr="008A6077">
        <w:rPr>
          <w:u w:val="single"/>
        </w:rPr>
        <w:t>,αλλά</w:t>
      </w:r>
      <w:proofErr w:type="spellEnd"/>
      <w:r w:rsidR="008A6077" w:rsidRPr="008A6077">
        <w:rPr>
          <w:u w:val="single"/>
        </w:rPr>
        <w:t xml:space="preserve"> και απευθείας με γονιμοποιημένο ωάριο τρίτων</w:t>
      </w:r>
    </w:p>
    <w:p w:rsidR="00D307E6" w:rsidRPr="004F0E11" w:rsidRDefault="00D307E6" w:rsidP="00D307E6">
      <w:r w:rsidRPr="004F0E11">
        <w:t xml:space="preserve">10.3. Αν η απάντηση στο 10.1. είναι ΝΑΙ, η </w:t>
      </w:r>
      <w:proofErr w:type="spellStart"/>
      <w:r w:rsidRPr="004F0E11">
        <w:t>ετερόλογη</w:t>
      </w:r>
      <w:proofErr w:type="spellEnd"/>
      <w:r w:rsidRPr="004F0E11">
        <w:t xml:space="preserve"> εξωσωματική γονιμοποίηση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10.4. Αν η απάντηση στο 10.9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Ανεξαρτήτως της τελικής επιλογής μεθόδου ή τεχνικής ΙΥΑ για την κάθε επί μέρους περίπτωση, 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a6"/>
                <w:b w:val="0"/>
              </w:rPr>
              <w:footnoteReference w:id="12"/>
            </w:r>
            <w:r w:rsidRPr="004F0E11">
              <w:rPr>
                <w:b w:val="0"/>
              </w:rPr>
              <w:t>:</w:t>
            </w:r>
          </w:p>
          <w:p w:rsidR="00D307E6" w:rsidRPr="004F0E11" w:rsidRDefault="00D307E6" w:rsidP="00FD1B55">
            <w:r w:rsidRPr="004F0E11">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w:t>
            </w:r>
            <w:proofErr w:type="spellStart"/>
            <w:r w:rsidRPr="004F0E11">
              <w:rPr>
                <w:rFonts w:cs="JCOGFO+TimesNewRoman"/>
                <w:b w:val="0"/>
              </w:rPr>
              <w:t>ετερόλογη</w:t>
            </w:r>
            <w:proofErr w:type="spellEnd"/>
            <w:r w:rsidRPr="004F0E11">
              <w:rPr>
                <w:rFonts w:cs="JCOGFO+TimesNewRoman"/>
                <w:b w:val="0"/>
              </w:rPr>
              <w:t xml:space="preserve">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έθοδοι Ι</w:t>
            </w:r>
            <w:r w:rsidRPr="004F0E11">
              <w:rPr>
                <w:rFonts w:cs="CCBFOG+TimesNewRoman"/>
                <w:b w:val="0"/>
                <w:i/>
              </w:rPr>
              <w:t xml:space="preserve">ΥΑ </w:t>
            </w:r>
            <w:r w:rsidRPr="004F0E11">
              <w:rPr>
                <w:b w:val="0"/>
                <w:i/>
              </w:rPr>
              <w:t>εφαρ</w:t>
            </w:r>
            <w:r w:rsidRPr="004F0E11">
              <w:rPr>
                <w:rFonts w:cs="CCBFOG+TimesNewRoman"/>
                <w:b w:val="0"/>
                <w:i/>
              </w:rPr>
              <w:t>μ</w:t>
            </w:r>
            <w:r w:rsidRPr="004F0E11">
              <w:rPr>
                <w:b w:val="0"/>
                <w:i/>
              </w:rPr>
              <w:t xml:space="preserve">όζονται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περεταίρω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τους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τνα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lastRenderedPageBreak/>
              <w:t xml:space="preserve">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w:t>
            </w:r>
            <w:proofErr w:type="spellStart"/>
            <w:r w:rsidRPr="004F0E11">
              <w:rPr>
                <w:b w:val="0"/>
              </w:rPr>
              <w:t>ανοσοανεπάρκειας</w:t>
            </w:r>
            <w:proofErr w:type="spellEnd"/>
            <w:r w:rsidRPr="004F0E11">
              <w:rPr>
                <w:b w:val="0"/>
              </w:rPr>
              <w:t xml:space="preserve"> (</w:t>
            </w:r>
            <w:r w:rsidRPr="004F0E11">
              <w:rPr>
                <w:rFonts w:cs="CCBFOG+TimesNewRoman"/>
                <w:b w:val="0"/>
              </w:rPr>
              <w:t xml:space="preserve">HIV1, HIV2), </w:t>
            </w:r>
            <w:r w:rsidRPr="004F0E11">
              <w:rPr>
                <w:b w:val="0"/>
              </w:rPr>
              <w:t xml:space="preserve">ηπατίτιδας Β και </w:t>
            </w:r>
            <w:r w:rsidRPr="004F0E11">
              <w:rPr>
                <w:rFonts w:cs="CCBFOG+TimesNewRoman"/>
                <w:b w:val="0"/>
              </w:rPr>
              <w:t xml:space="preserve">C </w:t>
            </w:r>
            <w:r w:rsidRPr="004F0E11">
              <w:rPr>
                <w:b w:val="0"/>
              </w:rPr>
              <w:t>και σύφιλης.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 xml:space="preserve">εθόδους </w:t>
            </w:r>
            <w:proofErr w:type="spellStart"/>
            <w:r w:rsidRPr="004F0E11">
              <w:rPr>
                <w:b w:val="0"/>
                <w:i/>
              </w:rPr>
              <w:t>ΙΥΑδιενεργείται</w:t>
            </w:r>
            <w:proofErr w:type="spellEnd"/>
            <w:r w:rsidRPr="004F0E11">
              <w:rPr>
                <w:b w:val="0"/>
                <w:i/>
              </w:rPr>
              <w:t xml:space="preserve"> υποχρεωτικώς έλεγχος ιδίως για τους ιούς της ανθρώπινης </w:t>
            </w:r>
            <w:proofErr w:type="spellStart"/>
            <w:r w:rsidRPr="004F0E11">
              <w:rPr>
                <w:b w:val="0"/>
                <w:i/>
              </w:rPr>
              <w:t>ανοσοανεπάρκειας</w:t>
            </w:r>
            <w:proofErr w:type="spellEnd"/>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 xml:space="preserve">εθόδων </w:t>
            </w:r>
            <w:proofErr w:type="spellStart"/>
            <w:r w:rsidRPr="004F0E11">
              <w:rPr>
                <w:b w:val="0"/>
                <w:i/>
              </w:rPr>
              <w:t>ΙΥΑείναι</w:t>
            </w:r>
            <w:proofErr w:type="spellEnd"/>
            <w:r w:rsidRPr="004F0E11">
              <w:rPr>
                <w:b w:val="0"/>
                <w:i/>
              </w:rPr>
              <w:t xml:space="preserve"> οροθετικοί για τον ιό της ανθρώπινης </w:t>
            </w:r>
            <w:proofErr w:type="spellStart"/>
            <w:r w:rsidRPr="004F0E11">
              <w:rPr>
                <w:b w:val="0"/>
                <w:i/>
              </w:rPr>
              <w:t>ανοσοανεπάρκειας</w:t>
            </w:r>
            <w:proofErr w:type="spellEnd"/>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ειδική άδεια 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 xml:space="preserve">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w:t>
            </w:r>
            <w:proofErr w:type="spellStart"/>
            <w:r w:rsidRPr="004F0E11">
              <w:rPr>
                <w:b w:val="0"/>
              </w:rPr>
              <w:t>ό,τι</w:t>
            </w:r>
            <w:proofErr w:type="spellEnd"/>
            <w:r w:rsidRPr="004F0E11">
              <w:rPr>
                <w:b w:val="0"/>
              </w:rPr>
              <w:t xml:space="preserve">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a6"/>
                <w:b w:val="0"/>
              </w:rPr>
              <w:footnoteReference w:id="13"/>
            </w:r>
            <w:r w:rsidRPr="004F0E11">
              <w:rPr>
                <w:b w:val="0"/>
              </w:rPr>
              <w:t>.</w:t>
            </w:r>
          </w:p>
          <w:p w:rsidR="00D307E6" w:rsidRPr="004F0E11" w:rsidRDefault="00D307E6" w:rsidP="00FD1B55">
            <w:pPr>
              <w:rPr>
                <w:rFonts w:eastAsia="Calibri"/>
                <w:lang w:eastAsia="en-US"/>
              </w:rPr>
            </w:pPr>
            <w:r w:rsidRPr="004F0E11">
              <w:rPr>
                <w:b w:val="0"/>
              </w:rPr>
              <w:t xml:space="preserve">Σε </w:t>
            </w:r>
            <w:proofErr w:type="spellStart"/>
            <w:r w:rsidRPr="004F0E11">
              <w:rPr>
                <w:b w:val="0"/>
              </w:rPr>
              <w:t>ό,τι</w:t>
            </w:r>
            <w:proofErr w:type="spellEnd"/>
            <w:r w:rsidRPr="004F0E11">
              <w:rPr>
                <w:b w:val="0"/>
              </w:rPr>
              <w:t xml:space="preserve">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xml:space="preserve">. Με την εξωσωματική γονιμοποίηση, που διακρίνεται σε ομόλογη (εάν δότης του σπέρματος είναι ο σύζυγος της γυναίκας) και σε </w:t>
            </w:r>
            <w:proofErr w:type="spellStart"/>
            <w:r w:rsidRPr="004F0E11">
              <w:rPr>
                <w:b w:val="0"/>
              </w:rPr>
              <w:t>ετερόλογη</w:t>
            </w:r>
            <w:proofErr w:type="spellEnd"/>
            <w:r w:rsidRPr="004F0E11">
              <w:rPr>
                <w:b w:val="0"/>
              </w:rPr>
              <w:t xml:space="preserve"> (εάν δότης του σπέρματος είναι τρίτο πρόσωπο), επιχειρείται να παρακαμφθούν οι σάλπιγγες, όπου λαμβάνει φυσιολογικά χώρα η γονιμοποίηση και να υποκατασταθούν από το εργαστήριο.</w:t>
            </w:r>
          </w:p>
        </w:tc>
      </w:tr>
    </w:tbl>
    <w:p w:rsidR="00D307E6" w:rsidRPr="004F0E11" w:rsidRDefault="00D307E6" w:rsidP="00D307E6">
      <w:r w:rsidRPr="004F0E11">
        <w:lastRenderedPageBreak/>
        <w:t>10.5. Υπάρχουν συνέπειες σε περίπτωση παραβίασης των περιορισμών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10.6. Αν η απάντηση στο 10.5. είναι ΝΑΙ, ποιον αφορούν;</w:t>
      </w:r>
    </w:p>
    <w:p w:rsidR="00D307E6" w:rsidRPr="004F0E11" w:rsidRDefault="00D307E6" w:rsidP="00D307E6">
      <w:pPr>
        <w:spacing w:before="60" w:after="60"/>
        <w:ind w:left="425"/>
      </w:pPr>
      <w:r w:rsidRPr="004F0E11">
        <w:t>(</w:t>
      </w:r>
      <w:r w:rsidRPr="004F0E11">
        <w:rPr>
          <w:u w:val="single"/>
        </w:rPr>
        <w:t>α) Το γιατρό</w:t>
      </w:r>
    </w:p>
    <w:p w:rsidR="00D307E6" w:rsidRPr="004F0E11" w:rsidRDefault="00D307E6" w:rsidP="00D307E6">
      <w:pPr>
        <w:spacing w:before="60" w:after="60"/>
        <w:ind w:left="425"/>
      </w:pPr>
      <w:r w:rsidRPr="004F0E11">
        <w:t>(</w:t>
      </w:r>
      <w:r w:rsidRPr="004F0E11">
        <w:rPr>
          <w:u w:val="single"/>
        </w:rPr>
        <w:t>β) Τη γυναίκα</w:t>
      </w:r>
    </w:p>
    <w:p w:rsidR="00D307E6" w:rsidRPr="004F0E11" w:rsidRDefault="00D307E6" w:rsidP="00D307E6">
      <w:pPr>
        <w:spacing w:before="60" w:after="60"/>
        <w:ind w:left="425"/>
      </w:pPr>
      <w:r w:rsidRPr="004F0E11">
        <w:t>(</w:t>
      </w:r>
      <w:r w:rsidRPr="004F0E11">
        <w:rPr>
          <w:u w:val="single"/>
        </w:rPr>
        <w:t>γ) Τον άνδρα</w:t>
      </w:r>
    </w:p>
    <w:p w:rsidR="00D307E6" w:rsidRPr="004F0E11" w:rsidRDefault="00D307E6" w:rsidP="00D307E6">
      <w:pPr>
        <w:spacing w:before="60" w:after="60"/>
        <w:ind w:left="425"/>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10.7.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lastRenderedPageBreak/>
        <w:t xml:space="preserve">10.8.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w:t>
            </w:r>
            <w:proofErr w:type="spellStart"/>
            <w:r w:rsidRPr="004F0E11">
              <w:rPr>
                <w:b w:val="0"/>
                <w:i/>
              </w:rPr>
              <w:t>Κρυοσυντήρησης</w:t>
            </w:r>
            <w:proofErr w:type="spellEnd"/>
            <w:r w:rsidRPr="004F0E11">
              <w:rPr>
                <w:b w:val="0"/>
                <w:i/>
              </w:rPr>
              <w:t xml:space="preserve">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ΙΥΑχωρίς</w:t>
            </w:r>
            <w:proofErr w:type="spellEnd"/>
            <w:r w:rsidRPr="004F0E11">
              <w:rPr>
                <w:b w:val="0"/>
                <w:i/>
              </w:rPr>
              <w:t xml:space="preserve">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ορίζει στο άρθρο 27, παρ. 6, Ν 3305/2005 ότι «</w:t>
            </w:r>
            <w:r w:rsidRPr="004F0E11">
              <w:rPr>
                <w:b w:val="0"/>
                <w:i/>
              </w:rPr>
              <w:t xml:space="preserve">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w:t>
            </w:r>
            <w:proofErr w:type="spellStart"/>
            <w:r w:rsidRPr="004F0E11">
              <w:rPr>
                <w:b w:val="0"/>
                <w:i/>
              </w:rPr>
              <w:t>Κρυοσυντήρησης</w:t>
            </w:r>
            <w:proofErr w:type="spellEnd"/>
            <w:r w:rsidRPr="004F0E11">
              <w:rPr>
                <w:b w:val="0"/>
                <w:i/>
              </w:rPr>
              <w:t xml:space="preserve">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t xml:space="preserve">10.9.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w:t>
            </w:r>
            <w:r w:rsidRPr="004F0E11">
              <w:rPr>
                <w:b w:val="0"/>
              </w:rPr>
              <w:lastRenderedPageBreak/>
              <w:t xml:space="preserve">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rFonts w:eastAsia="Calibri"/>
                <w:lang w:eastAsia="en-US"/>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w:t>
            </w:r>
            <w:proofErr w:type="spellStart"/>
            <w:r w:rsidRPr="004F0E11">
              <w:rPr>
                <w:b w:val="0"/>
              </w:rPr>
              <w:t>περ</w:t>
            </w:r>
            <w:proofErr w:type="spellEnd"/>
            <w:r w:rsidRPr="004F0E11">
              <w:rPr>
                <w:b w:val="0"/>
              </w:rPr>
              <w:t>. 2), ΑΚ «συγκατάθεση» του συζύγου στην τεχνητή γονιμοποίηση</w:t>
            </w:r>
            <w:r w:rsidRPr="004F0E11">
              <w:rPr>
                <w:rStyle w:val="a6"/>
                <w:b w:val="0"/>
              </w:rPr>
              <w:footnoteReference w:id="14"/>
            </w:r>
            <w:r w:rsidRPr="004F0E11">
              <w:rPr>
                <w:b w:val="0"/>
              </w:rPr>
              <w:t>. Στην 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η δικαιοπρακτική ανικανότητα), η συγγένεια μεταξύ του πατέρα και τέκνου που θα γεννηθεί με ΙΥΑ είναι δυνατόν να ιδρυθεί</w:t>
            </w:r>
            <w:r w:rsidRPr="004F0E11">
              <w:rPr>
                <w:rStyle w:val="a6"/>
                <w:b w:val="0"/>
              </w:rPr>
              <w:footnoteReference w:id="15"/>
            </w:r>
            <w:r w:rsidRPr="004F0E11">
              <w:rPr>
                <w:b w:val="0"/>
              </w:rPr>
              <w:t>.</w:t>
            </w:r>
          </w:p>
        </w:tc>
      </w:tr>
    </w:tbl>
    <w:p w:rsidR="00D307E6" w:rsidRPr="004F0E11" w:rsidRDefault="00D307E6" w:rsidP="00D307E6">
      <w:r w:rsidRPr="004F0E11">
        <w:lastRenderedPageBreak/>
        <w:t xml:space="preserve">10.10.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w:t>
            </w:r>
            <w:proofErr w:type="spellStart"/>
            <w:r w:rsidRPr="004F0E11">
              <w:rPr>
                <w:b w:val="0"/>
                <w:i/>
              </w:rPr>
              <w:t>ΙΥΑκατά</w:t>
            </w:r>
            <w:proofErr w:type="spellEnd"/>
            <w:r w:rsidRPr="004F0E11">
              <w:rPr>
                <w:b w:val="0"/>
                <w:i/>
              </w:rPr>
              <w:t xml:space="preserve"> παράβαση των ορίων ηλικίας που προβλέπονται στα άρθρα </w:t>
            </w:r>
            <w:r w:rsidRPr="004F0E11">
              <w:rPr>
                <w:rFonts w:cs="CCBFOG+TimesNewRoman"/>
                <w:b w:val="0"/>
                <w:i/>
              </w:rPr>
              <w:t xml:space="preserve">1455, παρ. 1 </w:t>
            </w:r>
            <w:proofErr w:type="spellStart"/>
            <w:r w:rsidRPr="004F0E11">
              <w:rPr>
                <w:b w:val="0"/>
                <w:i/>
              </w:rPr>
              <w:t>εδ</w:t>
            </w:r>
            <w:proofErr w:type="spellEnd"/>
            <w:r w:rsidRPr="004F0E11">
              <w:rPr>
                <w:rFonts w:cs="CCBFOG+TimesNewRoman"/>
                <w:b w:val="0"/>
                <w:i/>
              </w:rPr>
              <w:t xml:space="preserve">. </w:t>
            </w:r>
            <w:proofErr w:type="spellStart"/>
            <w:r w:rsidRPr="004F0E11">
              <w:rPr>
                <w:b w:val="0"/>
                <w:i/>
              </w:rPr>
              <w:t>β΄</w:t>
            </w:r>
            <w:proofErr w:type="spellEnd"/>
            <w:r w:rsidRPr="004F0E11">
              <w:rPr>
                <w:b w:val="0"/>
                <w:i/>
              </w:rPr>
              <w:t xml:space="preserve">, </w:t>
            </w:r>
            <w:proofErr w:type="spellStart"/>
            <w:r w:rsidRPr="004F0E11">
              <w:rPr>
                <w:b w:val="0"/>
                <w:i/>
              </w:rPr>
              <w:t>ΑΚκαι</w:t>
            </w:r>
            <w:proofErr w:type="spellEnd"/>
            <w:r w:rsidRPr="004F0E11">
              <w:rPr>
                <w:b w:val="0"/>
                <w:i/>
              </w:rPr>
              <w:t xml:space="preserve">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 xml:space="preserve">Τέλος, σε </w:t>
            </w:r>
            <w:proofErr w:type="spellStart"/>
            <w:r w:rsidRPr="004F0E11">
              <w:rPr>
                <w:b w:val="0"/>
              </w:rPr>
              <w:t>ό,τι</w:t>
            </w:r>
            <w:proofErr w:type="spellEnd"/>
            <w:r w:rsidRPr="004F0E11">
              <w:rPr>
                <w:b w:val="0"/>
              </w:rPr>
              <w:t xml:space="preserve">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2"/>
        <w:rPr>
          <w:szCs w:val="24"/>
        </w:rPr>
      </w:pPr>
      <w:bookmarkStart w:id="29" w:name="_Toc393401031"/>
      <w:r w:rsidRPr="004F0E11">
        <w:rPr>
          <w:szCs w:val="24"/>
        </w:rPr>
        <w:lastRenderedPageBreak/>
        <w:t>Δ. ΖΗΤΗΜΑΤΑ ΣΧΕΤΙΖΟΜΕΝΑ ΜΕ ΤΟ ΓΕΝΝΗΤΙΚΟ ΥΛΙΚΟ ΣΤΟ ΠΛΑΙΣΙΟ ΤΗΣ ΥΠΟΒΟΗΘΟΥΜΕΝΗΣ ΑΝΑΠΑΡΑΓΩΓΗΣ</w:t>
      </w:r>
      <w:bookmarkEnd w:id="29"/>
    </w:p>
    <w:p w:rsidR="00D307E6" w:rsidRPr="004F0E11" w:rsidRDefault="00D307E6" w:rsidP="00D307E6">
      <w:pPr>
        <w:pStyle w:val="3"/>
        <w:rPr>
          <w:szCs w:val="24"/>
        </w:rPr>
      </w:pPr>
      <w:bookmarkStart w:id="30" w:name="_Toc393401032"/>
      <w:r w:rsidRPr="004F0E11">
        <w:rPr>
          <w:szCs w:val="24"/>
        </w:rPr>
        <w:t>11. ΕΠΙΤΡΕΠΤΟΣ ΑΡΙΘΜΟΣ ΜΕΤΑΦΕΡΟΜΕΝΩΝ ΓΟΝΙΜΟΠΟΙΗΜΕΝΩΝ ΩΑΡΙΩΝ</w:t>
      </w:r>
      <w:bookmarkEnd w:id="30"/>
    </w:p>
    <w:p w:rsidR="00D307E6" w:rsidRPr="004F0E11" w:rsidRDefault="00D307E6" w:rsidP="00D307E6">
      <w:r w:rsidRPr="004F0E11">
        <w:t>11.1. Υπάρχει περιορισμός ως προς τον αριθμό των γονιμοποιημένων ωαρίων που μπορούν να εμφυτευτούν;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11.2. Αν η απάντηση στο 11.1. είναι ΝΑΙ, ποιος είναι ο επιτρεπτός αριθμός;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 xml:space="preserve">Δυνάμει των διατάξεων του άρθρου 6, παρ. 1, Ν 3305/2005, ο επιτρεπτός αριθμός </w:t>
            </w:r>
            <w:r w:rsidRPr="004F0E11">
              <w:rPr>
                <w:b w:val="0"/>
              </w:rPr>
              <w:t>γονι</w:t>
            </w:r>
            <w:r w:rsidRPr="004F0E11">
              <w:rPr>
                <w:rFonts w:cs="CCBFOG+TimesNewRoman"/>
                <w:b w:val="0"/>
              </w:rPr>
              <w:t>μ</w:t>
            </w:r>
            <w:r w:rsidRPr="004F0E11">
              <w:rPr>
                <w:b w:val="0"/>
              </w:rPr>
              <w:t>οποιη</w:t>
            </w:r>
            <w:r w:rsidRPr="004F0E11">
              <w:rPr>
                <w:rFonts w:cs="CCBFOG+TimesNewRoman"/>
                <w:b w:val="0"/>
              </w:rPr>
              <w:t>μ</w:t>
            </w:r>
            <w:r w:rsidRPr="004F0E11">
              <w:rPr>
                <w:b w:val="0"/>
              </w:rPr>
              <w:t xml:space="preserve">ένων ωαρίων που </w:t>
            </w:r>
            <w:r w:rsidRPr="004F0E11">
              <w:rPr>
                <w:rFonts w:cs="CCBFOG+TimesNewRoman"/>
                <w:b w:val="0"/>
              </w:rPr>
              <w:t>μ</w:t>
            </w:r>
            <w:r w:rsidRPr="004F0E11">
              <w:rPr>
                <w:b w:val="0"/>
              </w:rPr>
              <w:t>εταφέρονται στην ενδο</w:t>
            </w:r>
            <w:r w:rsidRPr="004F0E11">
              <w:rPr>
                <w:rFonts w:cs="CCBFOG+TimesNewRoman"/>
                <w:b w:val="0"/>
              </w:rPr>
              <w:t>μ</w:t>
            </w:r>
            <w:r w:rsidRPr="004F0E11">
              <w:rPr>
                <w:b w:val="0"/>
              </w:rPr>
              <w:t>ήτρια κοιλότητα ποικίλ</w:t>
            </w:r>
            <w:r w:rsidRPr="00DD2B48">
              <w:rPr>
                <w:b w:val="0"/>
              </w:rPr>
              <w:t>λ</w:t>
            </w:r>
            <w:r w:rsidRPr="004F0E11">
              <w:rPr>
                <w:b w:val="0"/>
              </w:rPr>
              <w:t xml:space="preserve">ει ανάλογα με την ηλικία του υποβοηθούμενου προσώπου. Ειδικότερα, σε γυναίκες ηλικίας </w:t>
            </w:r>
            <w:r w:rsidRPr="004F0E11">
              <w:rPr>
                <w:rFonts w:cs="CCBFOG+TimesNewRoman"/>
                <w:b w:val="0"/>
              </w:rPr>
              <w:t>μ</w:t>
            </w:r>
            <w:r w:rsidRPr="004F0E11">
              <w:rPr>
                <w:b w:val="0"/>
              </w:rPr>
              <w:t>έχρι και σαράντα ετών τα γονι</w:t>
            </w:r>
            <w:r w:rsidRPr="004F0E11">
              <w:rPr>
                <w:rFonts w:cs="CCBFOG+TimesNewRoman"/>
                <w:b w:val="0"/>
              </w:rPr>
              <w:t>μ</w:t>
            </w:r>
            <w:r w:rsidRPr="004F0E11">
              <w:rPr>
                <w:b w:val="0"/>
              </w:rPr>
              <w:t>οποιη</w:t>
            </w:r>
            <w:r w:rsidRPr="004F0E11">
              <w:rPr>
                <w:rFonts w:cs="CCBFOG+TimesNewRoman"/>
                <w:b w:val="0"/>
              </w:rPr>
              <w:t>μ</w:t>
            </w:r>
            <w:r w:rsidRPr="004F0E11">
              <w:rPr>
                <w:b w:val="0"/>
              </w:rPr>
              <w:t>ένα ωάρια που επιτρέπεται να εμφυτευτούν είναι έως τρία, ενώ σε γυναίκες ηλικίας άνω των σαράντα ετών είναι έως τέσσερα</w:t>
            </w:r>
            <w:r w:rsidRPr="004F0E11">
              <w:rPr>
                <w:rFonts w:cs="CCBFOG+TimesNewRoman"/>
                <w:b w:val="0"/>
              </w:rPr>
              <w:t xml:space="preserve">. </w:t>
            </w:r>
          </w:p>
          <w:p w:rsidR="00D307E6" w:rsidRPr="004F0E11" w:rsidRDefault="00D307E6" w:rsidP="00FD1B55">
            <w:pPr>
              <w:rPr>
                <w:rFonts w:eastAsia="Calibri"/>
                <w:lang w:eastAsia="en-US"/>
              </w:rPr>
            </w:pPr>
            <w:r w:rsidRPr="004F0E11">
              <w:rPr>
                <w:rFonts w:cs="CCBFOG+TimesNewRoman"/>
                <w:b w:val="0"/>
              </w:rPr>
              <w:t>Παρόλα αυτά, ο νομοθέτης προβλέπει ότι η Αρχή μπορεί με απόφασή της, σε περίπτωση</w:t>
            </w:r>
            <w:r w:rsidRPr="004F0E11">
              <w:rPr>
                <w:b w:val="0"/>
              </w:rPr>
              <w:t xml:space="preserve"> επί </w:t>
            </w:r>
            <w:r w:rsidRPr="004F0E11">
              <w:rPr>
                <w:rFonts w:cs="CCBFOG+TimesNewRoman"/>
                <w:b w:val="0"/>
              </w:rPr>
              <w:t>μ</w:t>
            </w:r>
            <w:r w:rsidRPr="004F0E11">
              <w:rPr>
                <w:b w:val="0"/>
              </w:rPr>
              <w:t>έρους ο</w:t>
            </w:r>
            <w:r w:rsidRPr="004F0E11">
              <w:rPr>
                <w:rFonts w:cs="CCBFOG+TimesNewRoman"/>
                <w:b w:val="0"/>
              </w:rPr>
              <w:t>μ</w:t>
            </w:r>
            <w:r w:rsidRPr="004F0E11">
              <w:rPr>
                <w:b w:val="0"/>
              </w:rPr>
              <w:t>άδων υποβοηθού</w:t>
            </w:r>
            <w:r w:rsidRPr="004F0E11">
              <w:rPr>
                <w:rFonts w:cs="CCBFOG+TimesNewRoman"/>
                <w:b w:val="0"/>
              </w:rPr>
              <w:t>μ</w:t>
            </w:r>
            <w:r w:rsidRPr="004F0E11">
              <w:rPr>
                <w:b w:val="0"/>
              </w:rPr>
              <w:t>ενων προσώπων</w:t>
            </w:r>
            <w:r w:rsidRPr="004F0E11">
              <w:rPr>
                <w:rFonts w:cs="CCBFOG+TimesNewRoman"/>
                <w:b w:val="0"/>
              </w:rPr>
              <w:t xml:space="preserve">, να καθορίσει τον ακριβή αριθμό </w:t>
            </w:r>
            <w:r w:rsidRPr="004F0E11">
              <w:rPr>
                <w:b w:val="0"/>
              </w:rPr>
              <w:t>γονι</w:t>
            </w:r>
            <w:r w:rsidRPr="004F0E11">
              <w:rPr>
                <w:rFonts w:cs="CCBFOG+TimesNewRoman"/>
                <w:b w:val="0"/>
              </w:rPr>
              <w:t>μ</w:t>
            </w:r>
            <w:r w:rsidRPr="004F0E11">
              <w:rPr>
                <w:b w:val="0"/>
              </w:rPr>
              <w:t>οποιη</w:t>
            </w:r>
            <w:r w:rsidRPr="004F0E11">
              <w:rPr>
                <w:rFonts w:cs="CCBFOG+TimesNewRoman"/>
                <w:b w:val="0"/>
              </w:rPr>
              <w:t>μ</w:t>
            </w:r>
            <w:r w:rsidRPr="004F0E11">
              <w:rPr>
                <w:b w:val="0"/>
              </w:rPr>
              <w:t xml:space="preserve">ένων ωαρίων που </w:t>
            </w:r>
            <w:r w:rsidRPr="004F0E11">
              <w:rPr>
                <w:rFonts w:cs="CCBFOG+TimesNewRoman"/>
                <w:b w:val="0"/>
              </w:rPr>
              <w:t>μ</w:t>
            </w:r>
            <w:r w:rsidRPr="004F0E11">
              <w:rPr>
                <w:b w:val="0"/>
              </w:rPr>
              <w:t>εταφέρονται</w:t>
            </w:r>
            <w:r w:rsidRPr="004F0E11">
              <w:rPr>
                <w:rFonts w:cs="CCBFOG+TimesNewRoman"/>
                <w:b w:val="0"/>
              </w:rPr>
              <w:t xml:space="preserve">, </w:t>
            </w:r>
            <w:r w:rsidRPr="004F0E11">
              <w:rPr>
                <w:b w:val="0"/>
              </w:rPr>
              <w:t xml:space="preserve">ανάλογα </w:t>
            </w:r>
            <w:r w:rsidRPr="004F0E11">
              <w:rPr>
                <w:rFonts w:cs="CCBFOG+TimesNewRoman"/>
                <w:b w:val="0"/>
              </w:rPr>
              <w:t>μ</w:t>
            </w:r>
            <w:r w:rsidRPr="004F0E11">
              <w:rPr>
                <w:b w:val="0"/>
              </w:rPr>
              <w:t>ε την ηλικία και τις ιατρικές ενδείξεις της κάθε περίπτωσης</w:t>
            </w:r>
            <w:r w:rsidRPr="004F0E11">
              <w:rPr>
                <w:rFonts w:cs="CCBFOG+TimesNewRoman"/>
                <w:b w:val="0"/>
              </w:rPr>
              <w:t>.</w:t>
            </w:r>
          </w:p>
        </w:tc>
      </w:tr>
    </w:tbl>
    <w:p w:rsidR="00D307E6" w:rsidRPr="004F0E11" w:rsidRDefault="00D307E6" w:rsidP="00D307E6">
      <w:r w:rsidRPr="004F0E11">
        <w:t>11.3. Υπάρχουν συνέπειες σε περίπτωση παραβίασης των περιορισμών του νόμου ως προς τον αριθμό των μεταφερόμενων γονιμοποιημένων ωαρίων;</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11.4. Αν η απάντηση στο 11.3. είναι ΝΑΙ, ποιον αφορούν;</w:t>
      </w:r>
    </w:p>
    <w:p w:rsidR="00D307E6" w:rsidRPr="004F0E11" w:rsidRDefault="00D307E6" w:rsidP="00D307E6">
      <w:pPr>
        <w:spacing w:before="60" w:after="60"/>
        <w:ind w:left="426"/>
      </w:pPr>
      <w:r w:rsidRPr="004F0E11">
        <w:t>(</w:t>
      </w:r>
      <w:r w:rsidRPr="004F0E11">
        <w:rPr>
          <w:u w:val="single"/>
        </w:rPr>
        <w:t>α) Τη ΜΙΥΑ</w:t>
      </w:r>
    </w:p>
    <w:p w:rsidR="00D307E6" w:rsidRPr="004F0E11" w:rsidRDefault="00D307E6" w:rsidP="00D307E6">
      <w:pPr>
        <w:spacing w:before="60" w:after="60"/>
        <w:ind w:left="426"/>
      </w:pPr>
      <w:r w:rsidRPr="004F0E11">
        <w:t>(</w:t>
      </w:r>
      <w:r w:rsidRPr="004F0E11">
        <w:rPr>
          <w:u w:val="single"/>
        </w:rPr>
        <w:t>β) Το γιατρό</w:t>
      </w:r>
    </w:p>
    <w:p w:rsidR="00D307E6" w:rsidRPr="004F0E11" w:rsidRDefault="00D307E6" w:rsidP="00D307E6">
      <w:pPr>
        <w:spacing w:before="60" w:after="60"/>
        <w:ind w:left="426"/>
      </w:pPr>
      <w:r w:rsidRPr="004F0E11">
        <w:t>(</w:t>
      </w:r>
      <w:r w:rsidRPr="004F0E11">
        <w:rPr>
          <w:u w:val="single"/>
        </w:rPr>
        <w:t>γ) Τη γυναίκα</w:t>
      </w:r>
    </w:p>
    <w:p w:rsidR="00D307E6" w:rsidRPr="004F0E11" w:rsidRDefault="00D307E6" w:rsidP="00D307E6">
      <w:pPr>
        <w:spacing w:before="60" w:after="60"/>
        <w:ind w:left="426"/>
      </w:pPr>
      <w:r w:rsidRPr="004F0E11">
        <w:t>(</w:t>
      </w:r>
      <w:r w:rsidRPr="004F0E11">
        <w:rPr>
          <w:u w:val="single"/>
        </w:rPr>
        <w:t>δ) Τον άνδρα</w:t>
      </w:r>
    </w:p>
    <w:p w:rsidR="00D307E6" w:rsidRPr="004F0E11" w:rsidRDefault="00D307E6" w:rsidP="00D307E6">
      <w:r w:rsidRPr="004F0E11">
        <w:t>11.5.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27, παρ. 13, Ν 3305/2005, «</w:t>
            </w:r>
            <w:r w:rsidRPr="004F0E11">
              <w:rPr>
                <w:rFonts w:eastAsia="Calibri"/>
                <w:b w:val="0"/>
                <w:i/>
                <w:lang w:eastAsia="en-US"/>
              </w:rPr>
              <w:t>σ</w:t>
            </w:r>
            <w:r w:rsidRPr="004F0E11">
              <w:rPr>
                <w:b w:val="0"/>
                <w:i/>
              </w:rPr>
              <w:t xml:space="preserve">ε περίπτωση παράβασης του άρθρου </w:t>
            </w:r>
            <w:r w:rsidRPr="004F0E11">
              <w:rPr>
                <w:rFonts w:cs="CCBFOG+TimesNewRoman"/>
                <w:b w:val="0"/>
                <w:i/>
              </w:rPr>
              <w:t xml:space="preserve">6, </w:t>
            </w:r>
            <w:r w:rsidRPr="004F0E11">
              <w:rPr>
                <w:b w:val="0"/>
                <w:i/>
              </w:rPr>
              <w:t xml:space="preserve">σχετικά </w:t>
            </w:r>
            <w:r w:rsidRPr="004F0E11">
              <w:rPr>
                <w:rFonts w:cs="CCBFOG+TimesNewRoman"/>
                <w:b w:val="0"/>
                <w:i/>
              </w:rPr>
              <w:t>μ</w:t>
            </w:r>
            <w:r w:rsidRPr="004F0E11">
              <w:rPr>
                <w:b w:val="0"/>
                <w:i/>
              </w:rPr>
              <w:t>ε τον αριθ</w:t>
            </w:r>
            <w:r w:rsidRPr="004F0E11">
              <w:rPr>
                <w:rFonts w:cs="CCBFOG+TimesNewRoman"/>
                <w:b w:val="0"/>
                <w:i/>
              </w:rPr>
              <w:t>μ</w:t>
            </w:r>
            <w:r w:rsidRPr="004F0E11">
              <w:rPr>
                <w:b w:val="0"/>
                <w:i/>
              </w:rPr>
              <w:t xml:space="preserve">ό των </w:t>
            </w:r>
            <w:r w:rsidRPr="004F0E11">
              <w:rPr>
                <w:rFonts w:cs="CCBFOG+TimesNewRoman"/>
                <w:b w:val="0"/>
                <w:i/>
              </w:rPr>
              <w:t>μ</w:t>
            </w:r>
            <w:r w:rsidRPr="004F0E11">
              <w:rPr>
                <w:b w:val="0"/>
                <w:i/>
              </w:rPr>
              <w:t>εταφερο</w:t>
            </w:r>
            <w:r w:rsidRPr="004F0E11">
              <w:rPr>
                <w:rFonts w:cs="CCBFOG+TimesNewRoman"/>
                <w:b w:val="0"/>
                <w:i/>
              </w:rPr>
              <w:t>μ</w:t>
            </w:r>
            <w:r w:rsidRPr="004F0E11">
              <w:rPr>
                <w:b w:val="0"/>
                <w:i/>
              </w:rPr>
              <w:t>ένων ωαρίων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w:t>
            </w:r>
            <w:r w:rsidRPr="004F0E11">
              <w:rPr>
                <w:b w:val="0"/>
                <w:i/>
              </w:rPr>
              <w:t xml:space="preserve">επιβάλλεται κατά των υπευθύνων για την εν λόγω </w:t>
            </w:r>
            <w:r w:rsidRPr="004F0E11">
              <w:rPr>
                <w:rFonts w:cs="CCBFOG+TimesNewRoman"/>
                <w:b w:val="0"/>
                <w:i/>
              </w:rPr>
              <w:t>μ</w:t>
            </w:r>
            <w:r w:rsidRPr="004F0E11">
              <w:rPr>
                <w:b w:val="0"/>
                <w:i/>
              </w:rPr>
              <w:t>εταφορά</w:t>
            </w:r>
            <w:r w:rsidRPr="004F0E11">
              <w:rPr>
                <w:rFonts w:cs="CCBFOG+TimesNewRoman"/>
                <w:b w:val="0"/>
                <w:i/>
              </w:rPr>
              <w:t xml:space="preserve">, </w:t>
            </w:r>
            <w:r w:rsidRPr="004F0E11">
              <w:rPr>
                <w:b w:val="0"/>
                <w:i/>
              </w:rPr>
              <w:t>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 </w:t>
            </w:r>
            <w:r w:rsidRPr="004F0E11">
              <w:rPr>
                <w:b w:val="0"/>
                <w:i/>
              </w:rPr>
              <w:t xml:space="preserve">έως </w:t>
            </w:r>
            <w:r w:rsidRPr="004F0E11">
              <w:rPr>
                <w:rFonts w:cs="CCBFOG+TimesNewRoman"/>
                <w:b w:val="0"/>
                <w:i/>
              </w:rPr>
              <w:t xml:space="preserve">4.000,00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 xml:space="preserve">επιβάλλεται προσωρινή ανάκληση της άδειας λειτουργίας της </w:t>
            </w:r>
            <w:proofErr w:type="spellStart"/>
            <w:r w:rsidRPr="004F0E11">
              <w:rPr>
                <w:b w:val="0"/>
                <w:i/>
              </w:rPr>
              <w:t>ΜΙΥΑτουλάχιστον</w:t>
            </w:r>
            <w:proofErr w:type="spellEnd"/>
            <w:r w:rsidRPr="004F0E11">
              <w:rPr>
                <w:b w:val="0"/>
                <w:i/>
              </w:rPr>
              <w:t xml:space="preserve"> έξι </w:t>
            </w:r>
            <w:r w:rsidRPr="004F0E11">
              <w:rPr>
                <w:rFonts w:cs="CCBFOG+TimesNewRoman"/>
                <w:b w:val="0"/>
                <w:i/>
              </w:rPr>
              <w:t>(6) μ</w:t>
            </w:r>
            <w:r w:rsidRPr="004F0E11">
              <w:rPr>
                <w:b w:val="0"/>
                <w:i/>
              </w:rPr>
              <w:t>ηνών</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 λειτουργίας της ΜΙΥΑ</w:t>
            </w:r>
            <w:r w:rsidRPr="004F0E11">
              <w:rPr>
                <w:b w:val="0"/>
              </w:rPr>
              <w:t>».</w:t>
            </w:r>
          </w:p>
        </w:tc>
      </w:tr>
    </w:tbl>
    <w:p w:rsidR="00D307E6" w:rsidRPr="004F0E11" w:rsidRDefault="00D307E6" w:rsidP="00D307E6">
      <w:r w:rsidRPr="004F0E11">
        <w:t xml:space="preserve">11.7.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11.8. Αν οι συνέπειες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lastRenderedPageBreak/>
              <w:t>Προκειμένου να συναχθούν ασφαλή συμπεράσματα σχετικά με την ποινική ευθύνη του γιατρού σε περίπτωση μεταφοράς υπεράριθμων γονιμοποιημένων ωαρίων, είναι καταρχήν αναγκαίο να διερευνηθεί το κατά πόσο κατά τον κρίσιμο χρόνο τέλεσης της πράξης (της στιγμής δηλαδή της μεταφοράς) υφίσταται το υλικό αντικείμενο του εγκλήματος, δηλαδή «ζων άνθρωπος».  Ανατρέχοντας στη σχετική θεωρία και νομολογία περί έναρξης της ανθρώπινης ζωής, παρατηρείται ότι κατά το χρονικό σημείο της πράξης του γιατρού, άνθρωπος δεν υπάρχει</w:t>
            </w:r>
            <w:r w:rsidRPr="004F0E11">
              <w:rPr>
                <w:rStyle w:val="a6"/>
                <w:b w:val="0"/>
              </w:rPr>
              <w:footnoteReference w:id="16"/>
            </w:r>
            <w:r w:rsidRPr="004F0E11">
              <w:rPr>
                <w:b w:val="0"/>
              </w:rPr>
              <w:t xml:space="preserve">. </w:t>
            </w:r>
          </w:p>
          <w:p w:rsidR="00D307E6" w:rsidRPr="004F0E11" w:rsidRDefault="00D307E6" w:rsidP="00FD1B55">
            <w:pPr>
              <w:rPr>
                <w:b w:val="0"/>
              </w:rPr>
            </w:pPr>
            <w:r w:rsidRPr="004F0E11">
              <w:rPr>
                <w:b w:val="0"/>
              </w:rPr>
              <w:t xml:space="preserve">Συνεπώς, υπό το φως το ανωτέρω επισημάνσεων, ποινική ευθύνη του γιατρού για σωματική βλάβη του παιδιού που θα γεννηθεί μέσω της υποβοηθούμενης αναπαραγωγής λόγω χειρισμών του γιατρού κατά παράβαση του νόμου, και εν προκειμένω λόγω μεταφοράς υπεράριθμων γονιμοποιημένων ωαρίων, δεν υπάρχει, καθότι κατά το χρόνο δράσης του, αλλά και κατά το χρόνο της επενέργειας της πράξης του δεν υφίσταται το έννομο αγαθό «άνθρωπος», που αποτελεί το υλικό αντικείμενο του εγκλήματος της σωματικής βλάβης. Κατά συνέπεια, η ποινική προστασία που θα μπορούσε να παρασχεθεί στο έμβρυο τόσο </w:t>
            </w:r>
            <w:proofErr w:type="spellStart"/>
            <w:r w:rsidRPr="004F0E11">
              <w:rPr>
                <w:b w:val="0"/>
                <w:i/>
                <w:lang w:val="en-US"/>
              </w:rPr>
              <w:t>invitro</w:t>
            </w:r>
            <w:proofErr w:type="spellEnd"/>
            <w:r w:rsidRPr="004F0E11">
              <w:rPr>
                <w:b w:val="0"/>
              </w:rPr>
              <w:t xml:space="preserve">, όσο και </w:t>
            </w:r>
            <w:proofErr w:type="spellStart"/>
            <w:r w:rsidRPr="004F0E11">
              <w:rPr>
                <w:b w:val="0"/>
                <w:i/>
                <w:lang w:val="en-US"/>
              </w:rPr>
              <w:t>invivo</w:t>
            </w:r>
            <w:proofErr w:type="spellEnd"/>
            <w:r w:rsidRPr="004F0E11">
              <w:rPr>
                <w:b w:val="0"/>
              </w:rPr>
              <w:t xml:space="preserve"> δεν είναι αυτή που αναγνωρίζεται στον άνθρωπο. </w:t>
            </w:r>
          </w:p>
          <w:p w:rsidR="00D307E6" w:rsidRPr="004F0E11" w:rsidRDefault="00D307E6" w:rsidP="00FD1B55">
            <w:pPr>
              <w:rPr>
                <w:rFonts w:eastAsia="Calibri"/>
                <w:b w:val="0"/>
                <w:lang w:eastAsia="en-US"/>
              </w:rPr>
            </w:pPr>
            <w:r w:rsidRPr="004F0E11">
              <w:rPr>
                <w:rFonts w:eastAsia="Calibri"/>
                <w:b w:val="0"/>
              </w:rPr>
              <w:t>Ασφαλώς, από τ</w:t>
            </w:r>
            <w:proofErr w:type="spellStart"/>
            <w:r w:rsidRPr="004F0E11">
              <w:rPr>
                <w:rFonts w:eastAsia="Calibri"/>
                <w:b w:val="0"/>
                <w:lang w:val="en-US"/>
              </w:rPr>
              <w:t>i</w:t>
            </w:r>
            <w:proofErr w:type="spellEnd"/>
            <w:r w:rsidRPr="004F0E11">
              <w:rPr>
                <w:rFonts w:eastAsia="Calibri"/>
                <w:b w:val="0"/>
              </w:rPr>
              <w:t xml:space="preserve">ς διατάξεις της Σύμβασης του </w:t>
            </w:r>
            <w:r w:rsidRPr="004F0E11">
              <w:rPr>
                <w:rFonts w:eastAsia="Calibri"/>
                <w:b w:val="0"/>
                <w:lang w:val="en-US"/>
              </w:rPr>
              <w:t>Oviedo</w:t>
            </w:r>
            <w:r w:rsidRPr="004F0E11">
              <w:rPr>
                <w:rFonts w:eastAsia="Calibri"/>
                <w:b w:val="0"/>
              </w:rPr>
              <w:t xml:space="preserve"> συνάγεται η βούληση προστασίας της</w:t>
            </w:r>
            <w:r w:rsidRPr="004F0E11">
              <w:rPr>
                <w:rFonts w:eastAsia="Calibri"/>
                <w:b w:val="0"/>
                <w:lang w:eastAsia="en-US"/>
              </w:rPr>
              <w:t xml:space="preserve"> εμβρυακής ανθρώπινης ζωής </w:t>
            </w:r>
            <w:proofErr w:type="spellStart"/>
            <w:r w:rsidRPr="004F0E11">
              <w:rPr>
                <w:rFonts w:eastAsia="Calibri"/>
                <w:b w:val="0"/>
                <w:i/>
                <w:lang w:val="en-US" w:eastAsia="en-US"/>
              </w:rPr>
              <w:t>invitro</w:t>
            </w:r>
            <w:proofErr w:type="spellEnd"/>
            <w:r w:rsidRPr="004F0E11">
              <w:rPr>
                <w:rFonts w:eastAsia="Calibri"/>
                <w:b w:val="0"/>
                <w:lang w:eastAsia="en-US"/>
              </w:rPr>
              <w:t xml:space="preserve">. Σε κάθε περίπτωση, ωστόσο, αυτή είναι πιο περιορισμένη σε σχέση με εκείνη που εξασφαλίζεται στον άνθρωπο. </w:t>
            </w:r>
          </w:p>
          <w:p w:rsidR="00D307E6" w:rsidRPr="004F0E11" w:rsidRDefault="00D307E6" w:rsidP="00FD1B55">
            <w:pPr>
              <w:rPr>
                <w:b w:val="0"/>
              </w:rPr>
            </w:pPr>
            <w:r w:rsidRPr="004F0E11">
              <w:rPr>
                <w:b w:val="0"/>
              </w:rPr>
              <w:t xml:space="preserve">Δεδομένου ότι δε μπορεί να γίνει λόγος για σωματική βλάβη ανθρώπου σε </w:t>
            </w:r>
            <w:proofErr w:type="spellStart"/>
            <w:r w:rsidRPr="004F0E11">
              <w:rPr>
                <w:b w:val="0"/>
              </w:rPr>
              <w:t>ό,τι</w:t>
            </w:r>
            <w:proofErr w:type="spellEnd"/>
            <w:r w:rsidRPr="004F0E11">
              <w:rPr>
                <w:b w:val="0"/>
              </w:rPr>
              <w:t xml:space="preserve"> αφορά στο παιδί που θα γεννηθεί, προκειμένου να εφαρμοστεί το προστατευτικό πλαίσιο περί </w:t>
            </w:r>
            <w:r w:rsidRPr="004F0E11">
              <w:rPr>
                <w:b w:val="0"/>
                <w:i/>
              </w:rPr>
              <w:t>Σωματικών βλαβών</w:t>
            </w:r>
            <w:r w:rsidRPr="004F0E11">
              <w:rPr>
                <w:b w:val="0"/>
              </w:rPr>
              <w:t xml:space="preserve"> του ΠΚ, προκύπτει η ανάγκη, σε ένα δεύτερο χρόνο, να διερευνηθεί κατά πόσο μπορεί να τύχει εφαρμογής το άρθρο 304 Α ΠΚ για </w:t>
            </w:r>
            <w:r w:rsidRPr="004F0E11">
              <w:rPr>
                <w:b w:val="0"/>
                <w:i/>
              </w:rPr>
              <w:t>Σωματική βλάβη εμβρύου ή νεογνού</w:t>
            </w:r>
            <w:r w:rsidRPr="004F0E11">
              <w:rPr>
                <w:b w:val="0"/>
              </w:rPr>
              <w:t>. Και πάλι όμως, λαμβάνοντας υπόψη ότι στο συγκεκριμένο έγκλημα υλικό αντικείμενο είναι το έμβρυο από τη στιγμή της εμφύτευσης στη γυναικεία μήτρα έως τη στιγμή της εμφάνισης στον εξωτερικό κόσμο του ανθρώπου, το υλικό αντικείμενο πρέπει να υπάρχει κατά το χρόνο που γίνεται η μυϊκή ενέργεια ή έστω κατά το χρόνο της επενέργειας, έτσι ώστε αυτή να εμφανίζεται αντικειμενικά ότι στρέφεται εναντίον του</w:t>
            </w:r>
            <w:r w:rsidRPr="004F0E11">
              <w:rPr>
                <w:b w:val="0"/>
                <w:vertAlign w:val="superscript"/>
                <w:lang w:bidi="en-US"/>
              </w:rPr>
              <w:footnoteReference w:id="17"/>
            </w:r>
            <w:r w:rsidRPr="004F0E11">
              <w:rPr>
                <w:b w:val="0"/>
              </w:rPr>
              <w:t xml:space="preserve">. Εν προκειμένω, κατά το χρόνο τέλεσης της μεταφοράς των υπεράριθμων γονιμοποιημένων ωαρίων από το γιατρό, το έμβρυο δεν έχει καν εμφυτευθεί στη γυναικεία μήτρα. Επομένως, η περίπτωση παραβίασης των περιορισμών του νόμου ως προς τον αριθμό των μεταφερόμενων γονιμοποιημένων ωαρίων δε μπορεί να υπαχθεί ούτε στη νομοτυπική μορφή αυτού του εγκλήματος. </w:t>
            </w:r>
          </w:p>
          <w:p w:rsidR="00D307E6" w:rsidRPr="004F0E11" w:rsidRDefault="00D307E6" w:rsidP="00FD1B55">
            <w:pPr>
              <w:rPr>
                <w:rFonts w:eastAsia="Calibri"/>
                <w:lang w:eastAsia="en-US"/>
              </w:rPr>
            </w:pPr>
            <w:r w:rsidRPr="004F0E11">
              <w:rPr>
                <w:b w:val="0"/>
              </w:rPr>
              <w:t>Συνάγεται συνεπώς ότι δεν μπορεί να στοιχειοθετηθεί ποινική ευθύνη ούτε του γιατρού ούτε του ιατρικού κέντρου σε περίπτωση που παραβιασθούν οι περιορισμοί του νόμου ως προς τον αριθμό των μεταφερόμενων γονιμοποιημένων ωαρίων.</w:t>
            </w:r>
          </w:p>
        </w:tc>
      </w:tr>
    </w:tbl>
    <w:p w:rsidR="00D307E6" w:rsidRPr="004F0E11" w:rsidRDefault="00D307E6" w:rsidP="00D307E6">
      <w:pPr>
        <w:pStyle w:val="3"/>
        <w:rPr>
          <w:szCs w:val="24"/>
        </w:rPr>
      </w:pPr>
      <w:bookmarkStart w:id="31" w:name="_Toc393401033"/>
      <w:r w:rsidRPr="004F0E11">
        <w:rPr>
          <w:szCs w:val="24"/>
        </w:rPr>
        <w:t>12. ΚΡΥΟΣΥΝΤΗΡΗΣΗ ΓΕΝΝΗΤΙΚΟΥ ΥΛΙΚΟΥ</w:t>
      </w:r>
      <w:bookmarkEnd w:id="31"/>
    </w:p>
    <w:p w:rsidR="00D307E6" w:rsidRPr="004F0E11" w:rsidRDefault="00D307E6" w:rsidP="00D307E6">
      <w:r w:rsidRPr="004F0E11">
        <w:t xml:space="preserve">12.1. Επιτρέπεται η </w:t>
      </w:r>
      <w:proofErr w:type="spellStart"/>
      <w:r w:rsidRPr="004F0E11">
        <w:t>κρυοσυντήρηση</w:t>
      </w:r>
      <w:proofErr w:type="spellEnd"/>
      <w:r w:rsidRPr="004F0E11">
        <w:t xml:space="preserve"> σπέρματος;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12.2. Αν η απάντηση στο 12.1.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sidRPr="00D825E3">
              <w:rPr>
                <w:rFonts w:eastAsia="Calibri"/>
                <w:b w:val="0"/>
                <w:lang w:eastAsia="en-US"/>
              </w:rPr>
              <w:lastRenderedPageBreak/>
              <w:t xml:space="preserve">νόμου 4272/2014)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α. </w:t>
            </w:r>
            <w:proofErr w:type="spellStart"/>
            <w:r w:rsidRPr="00D825E3">
              <w:rPr>
                <w:rFonts w:eastAsia="Calibri"/>
                <w:b w:val="0"/>
                <w:u w:val="single"/>
                <w:lang w:eastAsia="en-US"/>
              </w:rPr>
              <w:t>Σπέρµα</w:t>
            </w:r>
            <w:proofErr w:type="spellEnd"/>
            <w:r w:rsidRPr="00D825E3">
              <w:rPr>
                <w:rFonts w:eastAsia="Calibri"/>
                <w:b w:val="0"/>
                <w:u w:val="single"/>
                <w:lang w:eastAsia="en-US"/>
              </w:rPr>
              <w:t xml:space="preserve"> και ορχικός ιστός</w:t>
            </w:r>
            <w:r w:rsidRPr="00D825E3">
              <w:rPr>
                <w:rFonts w:eastAsia="Calibri"/>
                <w:b w:val="0"/>
                <w:lang w:eastAsia="en-US"/>
              </w:rPr>
              <w:t xml:space="preserve">: αν το </w:t>
            </w:r>
            <w:proofErr w:type="spellStart"/>
            <w:r w:rsidRPr="00D825E3">
              <w:rPr>
                <w:rFonts w:eastAsia="Calibri"/>
                <w:b w:val="0"/>
                <w:lang w:eastAsia="en-US"/>
              </w:rPr>
              <w:t>σπέρµα</w:t>
            </w:r>
            <w:proofErr w:type="spellEnd"/>
            <w:r w:rsidRPr="00D825E3">
              <w:rPr>
                <w:rFonts w:eastAsia="Calibri"/>
                <w:b w:val="0"/>
                <w:lang w:eastAsia="en-US"/>
              </w:rPr>
              <w:t xml:space="preserve"> έχει κατατεθεί από τρίτο δότη, µ</w:t>
            </w:r>
            <w:proofErr w:type="spellStart"/>
            <w:r w:rsidRPr="00D825E3">
              <w:rPr>
                <w:rFonts w:eastAsia="Calibri"/>
                <w:b w:val="0"/>
                <w:lang w:eastAsia="en-US"/>
              </w:rPr>
              <w:t>έχρι</w:t>
            </w:r>
            <w:proofErr w:type="spellEnd"/>
            <w:r w:rsidRPr="00D825E3">
              <w:rPr>
                <w:rFonts w:eastAsia="Calibri"/>
                <w:b w:val="0"/>
                <w:lang w:eastAsia="en-US"/>
              </w:rPr>
              <w:t xml:space="preserve"> δέκα (10) έτη, ενώ αν το </w:t>
            </w:r>
            <w:proofErr w:type="spellStart"/>
            <w:r w:rsidRPr="00D825E3">
              <w:rPr>
                <w:rFonts w:eastAsia="Calibri"/>
                <w:b w:val="0"/>
                <w:lang w:eastAsia="en-US"/>
              </w:rPr>
              <w:t>σπέρµα</w:t>
            </w:r>
            <w:proofErr w:type="spellEnd"/>
            <w:r w:rsidRPr="00D825E3">
              <w:rPr>
                <w:rFonts w:eastAsia="Calibri"/>
                <w:b w:val="0"/>
                <w:lang w:eastAsia="en-US"/>
              </w:rPr>
              <w:t xml:space="preserve"> ή ο ορχικός ιστός έχει κατατεθεί µόνο για µ</w:t>
            </w:r>
            <w:proofErr w:type="spellStart"/>
            <w:r w:rsidRPr="00D825E3">
              <w:rPr>
                <w:rFonts w:eastAsia="Calibri"/>
                <w:b w:val="0"/>
                <w:lang w:eastAsia="en-US"/>
              </w:rPr>
              <w:t>ελλοντική</w:t>
            </w:r>
            <w:proofErr w:type="spellEnd"/>
            <w:r w:rsidRPr="00D825E3">
              <w:rPr>
                <w:rFonts w:eastAsia="Calibri"/>
                <w:b w:val="0"/>
                <w:lang w:eastAsia="en-US"/>
              </w:rPr>
              <w:t xml:space="preserve"> προσωπική χρήση στο πλαίσιο </w:t>
            </w:r>
            <w:proofErr w:type="spellStart"/>
            <w:r w:rsidRPr="00D825E3">
              <w:rPr>
                <w:rFonts w:eastAsia="Calibri"/>
                <w:b w:val="0"/>
                <w:lang w:eastAsia="en-US"/>
              </w:rPr>
              <w:t>εφαρµογής</w:t>
            </w:r>
            <w:proofErr w:type="spellEnd"/>
            <w:r w:rsidRPr="00D825E3">
              <w:rPr>
                <w:rFonts w:eastAsia="Calibri"/>
                <w:b w:val="0"/>
                <w:lang w:eastAsia="en-US"/>
              </w:rPr>
              <w:t xml:space="preserve"> µ</w:t>
            </w:r>
            <w:proofErr w:type="spellStart"/>
            <w:r w:rsidRPr="00D825E3">
              <w:rPr>
                <w:rFonts w:eastAsia="Calibri"/>
                <w:b w:val="0"/>
                <w:lang w:eastAsia="en-US"/>
              </w:rPr>
              <w:t>εθόδων</w:t>
            </w:r>
            <w:proofErr w:type="spellEnd"/>
            <w:r w:rsidRPr="00D825E3">
              <w:rPr>
                <w:rFonts w:eastAsia="Calibri"/>
                <w:b w:val="0"/>
                <w:lang w:eastAsia="en-US"/>
              </w:rPr>
              <w:t xml:space="preserve"> Ι.Υ.Α., µ</w:t>
            </w:r>
            <w:proofErr w:type="spellStart"/>
            <w:r w:rsidRPr="00D825E3">
              <w:rPr>
                <w:rFonts w:eastAsia="Calibri"/>
                <w:b w:val="0"/>
                <w:lang w:eastAsia="en-US"/>
              </w:rPr>
              <w:t>έχρι</w:t>
            </w:r>
            <w:proofErr w:type="spellEnd"/>
            <w:r w:rsidRPr="00D825E3">
              <w:rPr>
                <w:rFonts w:eastAsia="Calibri"/>
                <w:b w:val="0"/>
                <w:lang w:eastAsia="en-US"/>
              </w:rPr>
              <w:t xml:space="preserve"> πέντε (5) έτη. [...]</w:t>
            </w:r>
          </w:p>
          <w:p w:rsidR="00D307E6" w:rsidRPr="00D825E3" w:rsidRDefault="00D307E6" w:rsidP="00FD1B55">
            <w:pPr>
              <w:rPr>
                <w:rFonts w:eastAsia="Calibri"/>
                <w:b w:val="0"/>
                <w:lang w:eastAsia="en-US"/>
              </w:rPr>
            </w:pPr>
            <w:r w:rsidRPr="00D825E3">
              <w:rPr>
                <w:rFonts w:eastAsia="Calibri"/>
                <w:b w:val="0"/>
                <w:lang w:eastAsia="en-US"/>
              </w:rPr>
              <w:t xml:space="preserve">Στις ανωτέρω περιπτώσεις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µ</w:t>
            </w:r>
            <w:proofErr w:type="spellStart"/>
            <w:r w:rsidRPr="00D825E3">
              <w:rPr>
                <w:rFonts w:eastAsia="Calibri"/>
                <w:b w:val="0"/>
                <w:lang w:eastAsia="en-US"/>
              </w:rPr>
              <w:t>πορεί</w:t>
            </w:r>
            <w:proofErr w:type="spellEnd"/>
            <w:r w:rsidRPr="00D825E3">
              <w:rPr>
                <w:rFonts w:eastAsia="Calibri"/>
                <w:b w:val="0"/>
                <w:lang w:eastAsia="en-US"/>
              </w:rPr>
              <w:t xml:space="preserve"> να παραταθεί µε έγγραφη αίτηση των </w:t>
            </w:r>
            <w:proofErr w:type="spellStart"/>
            <w:r w:rsidRPr="00D825E3">
              <w:rPr>
                <w:rFonts w:eastAsia="Calibri"/>
                <w:b w:val="0"/>
                <w:lang w:eastAsia="en-US"/>
              </w:rPr>
              <w:t>δικαιουµένων</w:t>
            </w:r>
            <w:proofErr w:type="spellEnd"/>
            <w:r w:rsidRPr="00D825E3">
              <w:rPr>
                <w:rFonts w:eastAsia="Calibri"/>
                <w:b w:val="0"/>
                <w:lang w:eastAsia="en-US"/>
              </w:rPr>
              <w:t xml:space="preserve">- </w:t>
            </w:r>
            <w:proofErr w:type="spellStart"/>
            <w:r w:rsidRPr="00D825E3">
              <w:rPr>
                <w:rFonts w:eastAsia="Calibri"/>
                <w:b w:val="0"/>
                <w:lang w:eastAsia="en-US"/>
              </w:rPr>
              <w:t>σύµφωνα</w:t>
            </w:r>
            <w:proofErr w:type="spellEnd"/>
            <w:r w:rsidRPr="00D825E3">
              <w:rPr>
                <w:rFonts w:eastAsia="Calibri"/>
                <w:b w:val="0"/>
                <w:lang w:eastAsia="en-US"/>
              </w:rPr>
              <w:t xml:space="preserve"> µε την παράγραφο 6 του παρόντος άρθρου- προσώπων για άλλα πέντε (5) έτη. Αν δεν υπάρχει επικοινωνία ή δεν ανευρίσκονται τα </w:t>
            </w:r>
            <w:proofErr w:type="spellStart"/>
            <w:r w:rsidRPr="00D825E3">
              <w:rPr>
                <w:rFonts w:eastAsia="Calibri"/>
                <w:b w:val="0"/>
                <w:lang w:eastAsia="en-US"/>
              </w:rPr>
              <w:t>δικαιούµενα</w:t>
            </w:r>
            <w:proofErr w:type="spellEnd"/>
            <w:r w:rsidRPr="00D825E3">
              <w:rPr>
                <w:rFonts w:eastAsia="Calibri"/>
                <w:b w:val="0"/>
                <w:lang w:eastAsia="en-US"/>
              </w:rPr>
              <w:t xml:space="preserve"> πρόσωπα, </w:t>
            </w:r>
            <w:proofErr w:type="spellStart"/>
            <w:r w:rsidRPr="00D825E3">
              <w:rPr>
                <w:rFonts w:eastAsia="Calibri"/>
                <w:b w:val="0"/>
                <w:lang w:eastAsia="en-US"/>
              </w:rPr>
              <w:t>εφαρµόζονται</w:t>
            </w:r>
            <w:proofErr w:type="spellEnd"/>
            <w:r w:rsidRPr="00D825E3">
              <w:rPr>
                <w:rFonts w:eastAsia="Calibri"/>
                <w:b w:val="0"/>
                <w:lang w:eastAsia="en-US"/>
              </w:rPr>
              <w:t xml:space="preserve"> ως προς την τύχη του γεννητικού υλικού, των </w:t>
            </w:r>
            <w:proofErr w:type="spellStart"/>
            <w:r w:rsidRPr="00D825E3">
              <w:rPr>
                <w:rFonts w:eastAsia="Calibri"/>
                <w:b w:val="0"/>
                <w:lang w:eastAsia="en-US"/>
              </w:rPr>
              <w:t>ζυγωτών</w:t>
            </w:r>
            <w:proofErr w:type="spellEnd"/>
            <w:r w:rsidRPr="00D825E3">
              <w:rPr>
                <w:rFonts w:eastAsia="Calibri"/>
                <w:b w:val="0"/>
                <w:lang w:eastAsia="en-US"/>
              </w:rPr>
              <w:t xml:space="preserve"> και των </w:t>
            </w:r>
            <w:proofErr w:type="spellStart"/>
            <w:r w:rsidRPr="00D825E3">
              <w:rPr>
                <w:rFonts w:eastAsia="Calibri"/>
                <w:b w:val="0"/>
                <w:lang w:eastAsia="en-US"/>
              </w:rPr>
              <w:t>γονιµοποιηµένων</w:t>
            </w:r>
            <w:proofErr w:type="spellEnd"/>
            <w:r w:rsidRPr="00D825E3">
              <w:rPr>
                <w:rFonts w:eastAsia="Calibri"/>
                <w:b w:val="0"/>
                <w:lang w:eastAsia="en-US"/>
              </w:rPr>
              <w:t xml:space="preserve"> ωαρίων, οι </w:t>
            </w:r>
            <w:proofErr w:type="spellStart"/>
            <w:r w:rsidRPr="00D825E3">
              <w:rPr>
                <w:rFonts w:eastAsia="Calibri"/>
                <w:b w:val="0"/>
                <w:lang w:eastAsia="en-US"/>
              </w:rPr>
              <w:t>ρυθµίσεις</w:t>
            </w:r>
            <w:proofErr w:type="spellEnd"/>
            <w:r w:rsidRPr="00D825E3">
              <w:rPr>
                <w:rFonts w:eastAsia="Calibri"/>
                <w:b w:val="0"/>
                <w:lang w:eastAsia="en-US"/>
              </w:rPr>
              <w:t xml:space="preserve"> που προβλέπονται στην παράγραφο 7 του ίδιου άρθρου.»</w:t>
            </w:r>
          </w:p>
        </w:tc>
      </w:tr>
    </w:tbl>
    <w:p w:rsidR="00D307E6" w:rsidRPr="004F0E11" w:rsidRDefault="00D307E6" w:rsidP="00D307E6">
      <w:r w:rsidRPr="004F0E11">
        <w:lastRenderedPageBreak/>
        <w:t>12.3. Αν η  απάντηση στο 12.1. είναι ΝΑΙ, πο</w:t>
      </w:r>
      <w:r w:rsidRPr="00D825E3">
        <w:t>ύ</w:t>
      </w:r>
      <w:r w:rsidRPr="004F0E11">
        <w:t xml:space="preserve"> φυλάσσεται το </w:t>
      </w:r>
      <w:proofErr w:type="spellStart"/>
      <w:r w:rsidRPr="004F0E11">
        <w:t>κρυοσυντηρημένο</w:t>
      </w:r>
      <w:proofErr w:type="spellEnd"/>
      <w:r w:rsidRPr="004F0E11">
        <w:t xml:space="preserve"> σπέρμα;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Σύμφωνα με τις διατάξεις του άρθρου 7, παρ. 2, Ν 3305/2005, η</w:t>
            </w:r>
            <w:r w:rsidRPr="004F0E11">
              <w:rPr>
                <w:b w:val="0"/>
              </w:rPr>
              <w:t xml:space="preserve"> κατάψυξη και η φύλαξη του γεννητικού υλικού</w:t>
            </w:r>
            <w:r w:rsidRPr="004F0E11">
              <w:rPr>
                <w:rFonts w:cs="CCBFOG+TimesNewRoman"/>
                <w:b w:val="0"/>
              </w:rPr>
              <w:t xml:space="preserve">, </w:t>
            </w:r>
            <w:r w:rsidRPr="004F0E11">
              <w:rPr>
                <w:b w:val="0"/>
              </w:rPr>
              <w:t xml:space="preserve">των </w:t>
            </w:r>
            <w:proofErr w:type="spellStart"/>
            <w:r w:rsidRPr="004F0E11">
              <w:rPr>
                <w:b w:val="0"/>
              </w:rPr>
              <w:t>ζυγωτών</w:t>
            </w:r>
            <w:proofErr w:type="spellEnd"/>
            <w:r w:rsidRPr="004F0E11">
              <w:rPr>
                <w:b w:val="0"/>
              </w:rPr>
              <w:t xml:space="preserve"> και των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 γίνεται σε κατάλληλα οργανω</w:t>
            </w:r>
            <w:r w:rsidRPr="004F0E11">
              <w:rPr>
                <w:rFonts w:cs="CCBFOG+TimesNewRoman"/>
                <w:b w:val="0"/>
              </w:rPr>
              <w:t>μ</w:t>
            </w:r>
            <w:r w:rsidRPr="004F0E11">
              <w:rPr>
                <w:b w:val="0"/>
              </w:rPr>
              <w:t xml:space="preserve">ένες Τράπεζες </w:t>
            </w:r>
            <w:proofErr w:type="spellStart"/>
            <w:r w:rsidRPr="004F0E11">
              <w:rPr>
                <w:b w:val="0"/>
              </w:rPr>
              <w:t>Κρυοσυντήρησης</w:t>
            </w:r>
            <w:proofErr w:type="spellEnd"/>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 xml:space="preserve">12.4. Επιτρέπεται η </w:t>
      </w:r>
      <w:proofErr w:type="spellStart"/>
      <w:r w:rsidRPr="004F0E11">
        <w:t>κρυοσυντήρηση</w:t>
      </w:r>
      <w:proofErr w:type="spellEnd"/>
      <w:r w:rsidRPr="004F0E11">
        <w:t xml:space="preserve">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12.5. Αν η απάντηση στο 12.4.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Pr>
                <w:rFonts w:eastAsia="Calibri"/>
                <w:b w:val="0"/>
                <w:lang w:eastAsia="en-US"/>
              </w:rPr>
              <w:t>νόμου 4272/2014</w:t>
            </w:r>
            <w:r w:rsidRPr="00D825E3">
              <w:rPr>
                <w:rFonts w:eastAsia="Calibri"/>
                <w:b w:val="0"/>
                <w:lang w:eastAsia="en-US"/>
              </w:rPr>
              <w:t xml:space="preserve">)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 </w:t>
            </w:r>
          </w:p>
          <w:p w:rsidR="00D307E6" w:rsidRPr="00D825E3" w:rsidRDefault="00D307E6" w:rsidP="00FD1B55">
            <w:pPr>
              <w:rPr>
                <w:rFonts w:eastAsia="Calibri"/>
                <w:b w:val="0"/>
                <w:lang w:eastAsia="en-US"/>
              </w:rPr>
            </w:pPr>
            <w:r w:rsidRPr="00D825E3">
              <w:rPr>
                <w:rFonts w:eastAsia="Calibri"/>
                <w:b w:val="0"/>
                <w:lang w:eastAsia="en-US"/>
              </w:rPr>
              <w:t xml:space="preserve">β. </w:t>
            </w:r>
            <w:r w:rsidRPr="00D825E3">
              <w:rPr>
                <w:rFonts w:eastAsia="Calibri"/>
                <w:b w:val="0"/>
                <w:u w:val="single"/>
                <w:lang w:eastAsia="en-US"/>
              </w:rPr>
              <w:t>Ωάρια και ωοθηκικός ιστός</w:t>
            </w:r>
            <w:r w:rsidRPr="00D825E3">
              <w:rPr>
                <w:rFonts w:eastAsia="Calibri"/>
                <w:b w:val="0"/>
                <w:lang w:eastAsia="en-US"/>
              </w:rPr>
              <w:t>: πέντε (5) έτη. [...]</w:t>
            </w:r>
          </w:p>
          <w:p w:rsidR="00D307E6" w:rsidRPr="00D825E3" w:rsidRDefault="00D307E6" w:rsidP="00FD1B55">
            <w:pPr>
              <w:rPr>
                <w:rFonts w:eastAsia="Calibri"/>
                <w:b w:val="0"/>
                <w:lang w:eastAsia="en-US"/>
              </w:rPr>
            </w:pPr>
            <w:r w:rsidRPr="00D825E3">
              <w:rPr>
                <w:rFonts w:eastAsia="Calibri"/>
                <w:b w:val="0"/>
                <w:lang w:eastAsia="en-US"/>
              </w:rPr>
              <w:t xml:space="preserve">Στις ανωτέρω περιπτώσεις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µ</w:t>
            </w:r>
            <w:proofErr w:type="spellStart"/>
            <w:r w:rsidRPr="00D825E3">
              <w:rPr>
                <w:rFonts w:eastAsia="Calibri"/>
                <w:b w:val="0"/>
                <w:lang w:eastAsia="en-US"/>
              </w:rPr>
              <w:t>πορεί</w:t>
            </w:r>
            <w:proofErr w:type="spellEnd"/>
            <w:r w:rsidRPr="00D825E3">
              <w:rPr>
                <w:rFonts w:eastAsia="Calibri"/>
                <w:b w:val="0"/>
                <w:lang w:eastAsia="en-US"/>
              </w:rPr>
              <w:t xml:space="preserve"> να παραταθεί µε έγγραφη αίτηση των </w:t>
            </w:r>
            <w:proofErr w:type="spellStart"/>
            <w:r w:rsidRPr="00D825E3">
              <w:rPr>
                <w:rFonts w:eastAsia="Calibri"/>
                <w:b w:val="0"/>
                <w:lang w:eastAsia="en-US"/>
              </w:rPr>
              <w:t>δικαιουµένων</w:t>
            </w:r>
            <w:proofErr w:type="spellEnd"/>
            <w:r w:rsidRPr="00D825E3">
              <w:rPr>
                <w:rFonts w:eastAsia="Calibri"/>
                <w:b w:val="0"/>
                <w:lang w:eastAsia="en-US"/>
              </w:rPr>
              <w:t xml:space="preserve">- </w:t>
            </w:r>
            <w:proofErr w:type="spellStart"/>
            <w:r w:rsidRPr="00D825E3">
              <w:rPr>
                <w:rFonts w:eastAsia="Calibri"/>
                <w:b w:val="0"/>
                <w:lang w:eastAsia="en-US"/>
              </w:rPr>
              <w:t>σύµφωνα</w:t>
            </w:r>
            <w:proofErr w:type="spellEnd"/>
            <w:r w:rsidRPr="00D825E3">
              <w:rPr>
                <w:rFonts w:eastAsia="Calibri"/>
                <w:b w:val="0"/>
                <w:lang w:eastAsia="en-US"/>
              </w:rPr>
              <w:t xml:space="preserve"> µε την παράγραφο 6 του παρόντος άρθρου- προσώπων για άλλα πέντε (5) έτη. Αν δεν υπάρχει επικοινωνία ή δεν ανευρίσκονται τα </w:t>
            </w:r>
            <w:proofErr w:type="spellStart"/>
            <w:r w:rsidRPr="00D825E3">
              <w:rPr>
                <w:rFonts w:eastAsia="Calibri"/>
                <w:b w:val="0"/>
                <w:lang w:eastAsia="en-US"/>
              </w:rPr>
              <w:t>δικαιούµενα</w:t>
            </w:r>
            <w:proofErr w:type="spellEnd"/>
            <w:r w:rsidRPr="00D825E3">
              <w:rPr>
                <w:rFonts w:eastAsia="Calibri"/>
                <w:b w:val="0"/>
                <w:lang w:eastAsia="en-US"/>
              </w:rPr>
              <w:t xml:space="preserve"> πρόσωπα, </w:t>
            </w:r>
            <w:proofErr w:type="spellStart"/>
            <w:r w:rsidRPr="00D825E3">
              <w:rPr>
                <w:rFonts w:eastAsia="Calibri"/>
                <w:b w:val="0"/>
                <w:lang w:eastAsia="en-US"/>
              </w:rPr>
              <w:t>εφαρµόζονται</w:t>
            </w:r>
            <w:proofErr w:type="spellEnd"/>
            <w:r w:rsidRPr="00D825E3">
              <w:rPr>
                <w:rFonts w:eastAsia="Calibri"/>
                <w:b w:val="0"/>
                <w:lang w:eastAsia="en-US"/>
              </w:rPr>
              <w:t xml:space="preserve"> ως προς την τύχη του γεννητικού υλικού, των </w:t>
            </w:r>
            <w:proofErr w:type="spellStart"/>
            <w:r w:rsidRPr="00D825E3">
              <w:rPr>
                <w:rFonts w:eastAsia="Calibri"/>
                <w:b w:val="0"/>
                <w:lang w:eastAsia="en-US"/>
              </w:rPr>
              <w:t>ζυγωτών</w:t>
            </w:r>
            <w:proofErr w:type="spellEnd"/>
            <w:r w:rsidRPr="00D825E3">
              <w:rPr>
                <w:rFonts w:eastAsia="Calibri"/>
                <w:b w:val="0"/>
                <w:lang w:eastAsia="en-US"/>
              </w:rPr>
              <w:t xml:space="preserve"> και των </w:t>
            </w:r>
            <w:proofErr w:type="spellStart"/>
            <w:r w:rsidRPr="00D825E3">
              <w:rPr>
                <w:rFonts w:eastAsia="Calibri"/>
                <w:b w:val="0"/>
                <w:lang w:eastAsia="en-US"/>
              </w:rPr>
              <w:t>γονιµοποιηµένων</w:t>
            </w:r>
            <w:proofErr w:type="spellEnd"/>
            <w:r w:rsidRPr="00D825E3">
              <w:rPr>
                <w:rFonts w:eastAsia="Calibri"/>
                <w:b w:val="0"/>
                <w:lang w:eastAsia="en-US"/>
              </w:rPr>
              <w:t xml:space="preserve"> ωαρίων, οι </w:t>
            </w:r>
            <w:proofErr w:type="spellStart"/>
            <w:r w:rsidRPr="00D825E3">
              <w:rPr>
                <w:rFonts w:eastAsia="Calibri"/>
                <w:b w:val="0"/>
                <w:lang w:eastAsia="en-US"/>
              </w:rPr>
              <w:t>ρυθµίσεις</w:t>
            </w:r>
            <w:proofErr w:type="spellEnd"/>
            <w:r w:rsidRPr="00D825E3">
              <w:rPr>
                <w:rFonts w:eastAsia="Calibri"/>
                <w:b w:val="0"/>
                <w:lang w:eastAsia="en-US"/>
              </w:rPr>
              <w:t xml:space="preserve"> που προβλέπονται στην παράγραφο 7 του ίδιου άρθρου.»</w:t>
            </w:r>
          </w:p>
        </w:tc>
      </w:tr>
    </w:tbl>
    <w:p w:rsidR="00D307E6" w:rsidRPr="004F0E11" w:rsidRDefault="00D307E6" w:rsidP="00D307E6">
      <w:r w:rsidRPr="004F0E11">
        <w:t xml:space="preserve">12.6. Αν η  απάντηση στο 12.4. είναι ΝΑΙ, που φυλάσσονται τα </w:t>
      </w:r>
      <w:proofErr w:type="spellStart"/>
      <w:r w:rsidRPr="004F0E11">
        <w:t>κρυοσυντηρημένα</w:t>
      </w:r>
      <w:proofErr w:type="spellEnd"/>
      <w:r w:rsidRPr="004F0E11">
        <w:t xml:space="preserve">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των </w:t>
            </w:r>
            <w:proofErr w:type="spellStart"/>
            <w:r w:rsidRPr="004F0E11">
              <w:rPr>
                <w:b w:val="0"/>
              </w:rPr>
              <w:t>κρυοσυντηρημένων</w:t>
            </w:r>
            <w:proofErr w:type="spellEnd"/>
            <w:r w:rsidRPr="004F0E11">
              <w:rPr>
                <w:b w:val="0"/>
              </w:rPr>
              <w:t xml:space="preserve"> ωαρίων γίνεται σε κατάλληλα οργανω</w:t>
            </w:r>
            <w:r w:rsidRPr="004F0E11">
              <w:rPr>
                <w:rFonts w:cs="CCBFOG+TimesNewRoman"/>
                <w:b w:val="0"/>
              </w:rPr>
              <w:t>μ</w:t>
            </w:r>
            <w:r w:rsidRPr="004F0E11">
              <w:rPr>
                <w:b w:val="0"/>
              </w:rPr>
              <w:t xml:space="preserve">ένες Τράπεζες </w:t>
            </w:r>
            <w:proofErr w:type="spellStart"/>
            <w:r w:rsidRPr="004F0E11">
              <w:rPr>
                <w:b w:val="0"/>
              </w:rPr>
              <w:t>Κρυοσυντήρησης</w:t>
            </w:r>
            <w:proofErr w:type="spellEnd"/>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 xml:space="preserve">12.7. Επιτρέπεται η </w:t>
      </w:r>
      <w:proofErr w:type="spellStart"/>
      <w:r w:rsidRPr="004F0E11">
        <w:t>κρυοσυντήρηση</w:t>
      </w:r>
      <w:proofErr w:type="spellEnd"/>
      <w:r w:rsidRPr="004F0E11">
        <w:t xml:space="preserve">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12.8. Αν η απάντηση στο 12.7.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sidRPr="00D825E3">
              <w:rPr>
                <w:rFonts w:eastAsia="Calibri"/>
                <w:b w:val="0"/>
                <w:lang w:eastAsia="en-US"/>
              </w:rPr>
              <w:lastRenderedPageBreak/>
              <w:t xml:space="preserve">νόμου 4272/2014)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 </w:t>
            </w:r>
          </w:p>
          <w:p w:rsidR="00D307E6" w:rsidRPr="00D825E3" w:rsidRDefault="00D307E6" w:rsidP="00FD1B55">
            <w:pPr>
              <w:rPr>
                <w:rFonts w:eastAsia="Calibri"/>
                <w:b w:val="0"/>
                <w:u w:val="single"/>
                <w:lang w:eastAsia="en-US"/>
              </w:rPr>
            </w:pPr>
            <w:r w:rsidRPr="00D825E3">
              <w:rPr>
                <w:rFonts w:eastAsia="Calibri"/>
                <w:b w:val="0"/>
                <w:lang w:eastAsia="en-US"/>
              </w:rPr>
              <w:t xml:space="preserve">γ. </w:t>
            </w:r>
            <w:proofErr w:type="spellStart"/>
            <w:r w:rsidRPr="00D825E3">
              <w:rPr>
                <w:rFonts w:eastAsia="Calibri"/>
                <w:b w:val="0"/>
                <w:u w:val="single"/>
                <w:lang w:eastAsia="en-US"/>
              </w:rPr>
              <w:t>Ζυγώτες</w:t>
            </w:r>
            <w:proofErr w:type="spellEnd"/>
            <w:r w:rsidRPr="00D825E3">
              <w:rPr>
                <w:rFonts w:eastAsia="Calibri"/>
                <w:b w:val="0"/>
                <w:u w:val="single"/>
                <w:lang w:eastAsia="en-US"/>
              </w:rPr>
              <w:t xml:space="preserve"> και </w:t>
            </w:r>
            <w:proofErr w:type="spellStart"/>
            <w:r w:rsidRPr="00D825E3">
              <w:rPr>
                <w:rFonts w:eastAsia="Calibri"/>
                <w:b w:val="0"/>
                <w:u w:val="single"/>
                <w:lang w:eastAsia="en-US"/>
              </w:rPr>
              <w:t>γονιµοποιηµένα</w:t>
            </w:r>
            <w:proofErr w:type="spellEnd"/>
            <w:r w:rsidRPr="00D825E3">
              <w:rPr>
                <w:rFonts w:eastAsia="Calibri"/>
                <w:b w:val="0"/>
                <w:u w:val="single"/>
                <w:lang w:eastAsia="en-US"/>
              </w:rPr>
              <w:t xml:space="preserve"> ωάρια</w:t>
            </w:r>
            <w:r w:rsidRPr="00D825E3">
              <w:rPr>
                <w:rFonts w:eastAsia="Calibri"/>
                <w:b w:val="0"/>
                <w:lang w:eastAsia="en-US"/>
              </w:rPr>
              <w:t>: πέντε (5) έτη.</w:t>
            </w:r>
          </w:p>
          <w:p w:rsidR="00D307E6" w:rsidRPr="00D825E3" w:rsidRDefault="00D307E6" w:rsidP="00FD1B55">
            <w:pPr>
              <w:rPr>
                <w:rFonts w:eastAsia="Calibri"/>
                <w:b w:val="0"/>
                <w:lang w:eastAsia="en-US"/>
              </w:rPr>
            </w:pPr>
            <w:r w:rsidRPr="00D825E3">
              <w:rPr>
                <w:rFonts w:eastAsia="Calibri"/>
                <w:b w:val="0"/>
                <w:lang w:eastAsia="en-US"/>
              </w:rPr>
              <w:t xml:space="preserve">Στις ανωτέρω περιπτώσεις η διάρκεια της </w:t>
            </w:r>
            <w:proofErr w:type="spellStart"/>
            <w:r w:rsidRPr="00D825E3">
              <w:rPr>
                <w:rFonts w:eastAsia="Calibri"/>
                <w:b w:val="0"/>
                <w:lang w:eastAsia="en-US"/>
              </w:rPr>
              <w:t>κρυοσυντήρησης</w:t>
            </w:r>
            <w:proofErr w:type="spellEnd"/>
            <w:r w:rsidRPr="00D825E3">
              <w:rPr>
                <w:rFonts w:eastAsia="Calibri"/>
                <w:b w:val="0"/>
                <w:lang w:eastAsia="en-US"/>
              </w:rPr>
              <w:t xml:space="preserve"> µ</w:t>
            </w:r>
            <w:proofErr w:type="spellStart"/>
            <w:r w:rsidRPr="00D825E3">
              <w:rPr>
                <w:rFonts w:eastAsia="Calibri"/>
                <w:b w:val="0"/>
                <w:lang w:eastAsia="en-US"/>
              </w:rPr>
              <w:t>πορεί</w:t>
            </w:r>
            <w:proofErr w:type="spellEnd"/>
            <w:r w:rsidRPr="00D825E3">
              <w:rPr>
                <w:rFonts w:eastAsia="Calibri"/>
                <w:b w:val="0"/>
                <w:lang w:eastAsia="en-US"/>
              </w:rPr>
              <w:t xml:space="preserve"> να παραταθεί µε έγγραφη αίτηση των </w:t>
            </w:r>
            <w:proofErr w:type="spellStart"/>
            <w:r w:rsidRPr="00D825E3">
              <w:rPr>
                <w:rFonts w:eastAsia="Calibri"/>
                <w:b w:val="0"/>
                <w:lang w:eastAsia="en-US"/>
              </w:rPr>
              <w:t>δικαιουµένων</w:t>
            </w:r>
            <w:proofErr w:type="spellEnd"/>
            <w:r w:rsidRPr="00D825E3">
              <w:rPr>
                <w:rFonts w:eastAsia="Calibri"/>
                <w:b w:val="0"/>
                <w:lang w:eastAsia="en-US"/>
              </w:rPr>
              <w:t xml:space="preserve">- </w:t>
            </w:r>
            <w:proofErr w:type="spellStart"/>
            <w:r w:rsidRPr="00D825E3">
              <w:rPr>
                <w:rFonts w:eastAsia="Calibri"/>
                <w:b w:val="0"/>
                <w:lang w:eastAsia="en-US"/>
              </w:rPr>
              <w:t>σύµφωνα</w:t>
            </w:r>
            <w:proofErr w:type="spellEnd"/>
            <w:r w:rsidRPr="00D825E3">
              <w:rPr>
                <w:rFonts w:eastAsia="Calibri"/>
                <w:b w:val="0"/>
                <w:lang w:eastAsia="en-US"/>
              </w:rPr>
              <w:t xml:space="preserve"> µε την παράγραφο 6 του παρόντος άρθρου- προσώπων για άλλα πέντε (5) έτη. Αν δεν υπάρχει επικοινωνία ή δεν ανευρίσκονται τα </w:t>
            </w:r>
            <w:proofErr w:type="spellStart"/>
            <w:r w:rsidRPr="00D825E3">
              <w:rPr>
                <w:rFonts w:eastAsia="Calibri"/>
                <w:b w:val="0"/>
                <w:lang w:eastAsia="en-US"/>
              </w:rPr>
              <w:t>δικαιούµενα</w:t>
            </w:r>
            <w:proofErr w:type="spellEnd"/>
            <w:r w:rsidRPr="00D825E3">
              <w:rPr>
                <w:rFonts w:eastAsia="Calibri"/>
                <w:b w:val="0"/>
                <w:lang w:eastAsia="en-US"/>
              </w:rPr>
              <w:t xml:space="preserve"> πρόσωπα, </w:t>
            </w:r>
            <w:proofErr w:type="spellStart"/>
            <w:r w:rsidRPr="00D825E3">
              <w:rPr>
                <w:rFonts w:eastAsia="Calibri"/>
                <w:b w:val="0"/>
                <w:lang w:eastAsia="en-US"/>
              </w:rPr>
              <w:t>εφαρµόζονται</w:t>
            </w:r>
            <w:proofErr w:type="spellEnd"/>
            <w:r w:rsidRPr="00D825E3">
              <w:rPr>
                <w:rFonts w:eastAsia="Calibri"/>
                <w:b w:val="0"/>
                <w:lang w:eastAsia="en-US"/>
              </w:rPr>
              <w:t xml:space="preserve"> ως προς την τύχη του γεννητικού υλικού, των </w:t>
            </w:r>
            <w:proofErr w:type="spellStart"/>
            <w:r w:rsidRPr="00D825E3">
              <w:rPr>
                <w:rFonts w:eastAsia="Calibri"/>
                <w:b w:val="0"/>
                <w:lang w:eastAsia="en-US"/>
              </w:rPr>
              <w:t>ζυγωτών</w:t>
            </w:r>
            <w:proofErr w:type="spellEnd"/>
            <w:r w:rsidRPr="00D825E3">
              <w:rPr>
                <w:rFonts w:eastAsia="Calibri"/>
                <w:b w:val="0"/>
                <w:lang w:eastAsia="en-US"/>
              </w:rPr>
              <w:t xml:space="preserve"> και των </w:t>
            </w:r>
            <w:proofErr w:type="spellStart"/>
            <w:r w:rsidRPr="00D825E3">
              <w:rPr>
                <w:rFonts w:eastAsia="Calibri"/>
                <w:b w:val="0"/>
                <w:lang w:eastAsia="en-US"/>
              </w:rPr>
              <w:t>γονιµοποιηµένων</w:t>
            </w:r>
            <w:proofErr w:type="spellEnd"/>
            <w:r w:rsidRPr="00D825E3">
              <w:rPr>
                <w:rFonts w:eastAsia="Calibri"/>
                <w:b w:val="0"/>
                <w:lang w:eastAsia="en-US"/>
              </w:rPr>
              <w:t xml:space="preserve"> ωαρίων, οι </w:t>
            </w:r>
            <w:proofErr w:type="spellStart"/>
            <w:r w:rsidRPr="00D825E3">
              <w:rPr>
                <w:rFonts w:eastAsia="Calibri"/>
                <w:b w:val="0"/>
                <w:lang w:eastAsia="en-US"/>
              </w:rPr>
              <w:t>ρυθµίσεις</w:t>
            </w:r>
            <w:proofErr w:type="spellEnd"/>
            <w:r w:rsidRPr="00D825E3">
              <w:rPr>
                <w:rFonts w:eastAsia="Calibri"/>
                <w:b w:val="0"/>
                <w:lang w:eastAsia="en-US"/>
              </w:rPr>
              <w:t xml:space="preserve"> που προβλέπονται στην παράγραφο 7 του ίδιου άρθρου.»</w:t>
            </w:r>
          </w:p>
        </w:tc>
      </w:tr>
    </w:tbl>
    <w:p w:rsidR="00D307E6" w:rsidRPr="004F0E11" w:rsidRDefault="00D307E6" w:rsidP="00D307E6">
      <w:r w:rsidRPr="004F0E11">
        <w:lastRenderedPageBreak/>
        <w:t xml:space="preserve">12.9. Αν η  απάντηση στο 12.7. είναι ΝΑΙ, που φυλάσσονται τα </w:t>
      </w:r>
      <w:proofErr w:type="spellStart"/>
      <w:r w:rsidRPr="004F0E11">
        <w:t>κρυοσυντηρημένα</w:t>
      </w:r>
      <w:proofErr w:type="spellEnd"/>
      <w:r w:rsidRPr="004F0E11">
        <w:t xml:space="preserve"> γονιμοποιημένα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των </w:t>
            </w:r>
            <w:proofErr w:type="spellStart"/>
            <w:r w:rsidRPr="004F0E11">
              <w:rPr>
                <w:b w:val="0"/>
              </w:rPr>
              <w:t>κρυοσυντηρημένων</w:t>
            </w:r>
            <w:proofErr w:type="spellEnd"/>
            <w:r w:rsidRPr="004F0E11">
              <w:rPr>
                <w:b w:val="0"/>
              </w:rPr>
              <w:t xml:space="preserve">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 γίνεται σε κατάλληλα οργανω</w:t>
            </w:r>
            <w:r w:rsidRPr="004F0E11">
              <w:rPr>
                <w:rFonts w:cs="CCBFOG+TimesNewRoman"/>
                <w:b w:val="0"/>
              </w:rPr>
              <w:t>μ</w:t>
            </w:r>
            <w:r w:rsidRPr="004F0E11">
              <w:rPr>
                <w:b w:val="0"/>
              </w:rPr>
              <w:t xml:space="preserve">ένες Τράπεζες </w:t>
            </w:r>
            <w:proofErr w:type="spellStart"/>
            <w:r w:rsidRPr="004F0E11">
              <w:rPr>
                <w:b w:val="0"/>
              </w:rPr>
              <w:t>Κρυοσυντήρησης</w:t>
            </w:r>
            <w:proofErr w:type="spellEnd"/>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 xml:space="preserve">12.10. Επιτρέπεται η </w:t>
      </w:r>
      <w:proofErr w:type="spellStart"/>
      <w:r w:rsidRPr="004F0E11">
        <w:t>κρυοσυντήρηση</w:t>
      </w:r>
      <w:proofErr w:type="spellEnd"/>
      <w:r w:rsidRPr="004F0E11">
        <w:t xml:space="preserve"> ορχικού ιστού;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12.11. Αν η απάντηση στο 12.10.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 xml:space="preserve">Δυνάμει των διατάξεων του άρθρου 7, παρ. 3 (α), Ν 3305/2005, η </w:t>
            </w:r>
            <w:proofErr w:type="spellStart"/>
            <w:r w:rsidRPr="004F0E11">
              <w:rPr>
                <w:rFonts w:eastAsia="Calibri"/>
                <w:b w:val="0"/>
                <w:lang w:eastAsia="en-US"/>
              </w:rPr>
              <w:t>κρυοσυντήρηση</w:t>
            </w:r>
            <w:proofErr w:type="spellEnd"/>
            <w:r w:rsidRPr="004F0E11">
              <w:rPr>
                <w:rFonts w:eastAsia="Calibri"/>
                <w:b w:val="0"/>
                <w:lang w:eastAsia="en-US"/>
              </w:rPr>
              <w:t xml:space="preserve"> του</w:t>
            </w:r>
            <w:r w:rsidRPr="004F0E11">
              <w:rPr>
                <w:b w:val="0"/>
              </w:rPr>
              <w:t xml:space="preserve"> ορχικού </w:t>
            </w:r>
            <w:proofErr w:type="spellStart"/>
            <w:r w:rsidRPr="004F0E11">
              <w:rPr>
                <w:b w:val="0"/>
              </w:rPr>
              <w:t>ιστού,που</w:t>
            </w:r>
            <w:proofErr w:type="spellEnd"/>
            <w:r w:rsidRPr="004F0E11">
              <w:rPr>
                <w:b w:val="0"/>
              </w:rPr>
              <w:t xml:space="preserve"> έχει κατατεθεί για </w:t>
            </w:r>
            <w:r w:rsidRPr="004F0E11">
              <w:rPr>
                <w:rFonts w:cs="CCBFOG+TimesNewRoman"/>
                <w:b w:val="0"/>
              </w:rPr>
              <w:t>μ</w:t>
            </w:r>
            <w:r w:rsidRPr="004F0E11">
              <w:rPr>
                <w:b w:val="0"/>
              </w:rPr>
              <w:t>ελλοντική προσωπική χρήση στο πλαίσιο εφαρ</w:t>
            </w:r>
            <w:r w:rsidRPr="004F0E11">
              <w:rPr>
                <w:rFonts w:cs="CCBFOG+TimesNewRoman"/>
                <w:b w:val="0"/>
              </w:rPr>
              <w:t>μ</w:t>
            </w:r>
            <w:r w:rsidRPr="004F0E11">
              <w:rPr>
                <w:b w:val="0"/>
              </w:rPr>
              <w:t xml:space="preserve">ογής </w:t>
            </w:r>
            <w:r w:rsidRPr="004F0E11">
              <w:rPr>
                <w:rFonts w:cs="CCBFOG+TimesNewRoman"/>
                <w:b w:val="0"/>
              </w:rPr>
              <w:t>μ</w:t>
            </w:r>
            <w:r w:rsidRPr="004F0E11">
              <w:rPr>
                <w:b w:val="0"/>
              </w:rPr>
              <w:t>εθόδων Ι</w:t>
            </w:r>
            <w:r w:rsidRPr="004F0E11">
              <w:rPr>
                <w:rFonts w:cs="CCBFOG+TimesNewRoman"/>
                <w:b w:val="0"/>
              </w:rPr>
              <w:t>ΥΑ, επιτρέπεται μ</w:t>
            </w:r>
            <w:r w:rsidRPr="004F0E11">
              <w:rPr>
                <w:b w:val="0"/>
              </w:rPr>
              <w:t xml:space="preserve">έχρι πέντε </w:t>
            </w:r>
            <w:r w:rsidRPr="004F0E11">
              <w:rPr>
                <w:rFonts w:cs="CCBFOG+TimesNewRoman"/>
                <w:b w:val="0"/>
              </w:rPr>
              <w:t xml:space="preserve">(5) </w:t>
            </w:r>
            <w:r w:rsidRPr="004F0E11">
              <w:rPr>
                <w:b w:val="0"/>
              </w:rPr>
              <w:t>έτη</w:t>
            </w:r>
            <w:r w:rsidRPr="004F0E11">
              <w:rPr>
                <w:rFonts w:cs="CCBFOG+TimesNewRoman"/>
                <w:b w:val="0"/>
              </w:rPr>
              <w:t xml:space="preserve">. </w:t>
            </w:r>
          </w:p>
          <w:p w:rsidR="00D307E6" w:rsidRPr="004F0E11" w:rsidRDefault="00D307E6" w:rsidP="00FD1B55">
            <w:pPr>
              <w:rPr>
                <w:rFonts w:eastAsia="Calibri"/>
                <w:lang w:eastAsia="en-US"/>
              </w:rPr>
            </w:pPr>
            <w:r w:rsidRPr="004F0E11">
              <w:rPr>
                <w:rFonts w:cs="CCBFOG+TimesNewRoman"/>
                <w:b w:val="0"/>
              </w:rPr>
              <w:t>Η</w:t>
            </w:r>
            <w:r w:rsidRPr="004F0E11">
              <w:rPr>
                <w:b w:val="0"/>
              </w:rPr>
              <w:t xml:space="preserve"> διάρκεια αυτή </w:t>
            </w:r>
            <w:proofErr w:type="spellStart"/>
            <w:r w:rsidRPr="004F0E11">
              <w:rPr>
                <w:b w:val="0"/>
              </w:rPr>
              <w:t>κρυοσυντήρησης</w:t>
            </w:r>
            <w:r w:rsidRPr="004F0E11">
              <w:rPr>
                <w:rFonts w:cs="CCBFOG+TimesNewRoman"/>
                <w:b w:val="0"/>
              </w:rPr>
              <w:t>μ</w:t>
            </w:r>
            <w:r w:rsidRPr="004F0E11">
              <w:rPr>
                <w:b w:val="0"/>
              </w:rPr>
              <w:t>πορεί</w:t>
            </w:r>
            <w:proofErr w:type="spellEnd"/>
            <w:r w:rsidRPr="004F0E11">
              <w:rPr>
                <w:b w:val="0"/>
              </w:rPr>
              <w:t xml:space="preserve"> να παραταθεί </w:t>
            </w:r>
            <w:r w:rsidRPr="004F0E11">
              <w:rPr>
                <w:rFonts w:cs="CCBFOG+TimesNewRoman"/>
                <w:b w:val="0"/>
              </w:rPr>
              <w:t>μ</w:t>
            </w:r>
            <w:r w:rsidRPr="004F0E11">
              <w:rPr>
                <w:b w:val="0"/>
              </w:rPr>
              <w:t>ε έγγραφη αίτηση των δικαιου</w:t>
            </w:r>
            <w:r w:rsidRPr="004F0E11">
              <w:rPr>
                <w:rFonts w:cs="CCBFOG+TimesNewRoman"/>
                <w:b w:val="0"/>
              </w:rPr>
              <w:t>μ</w:t>
            </w:r>
            <w:r w:rsidRPr="004F0E11">
              <w:rPr>
                <w:b w:val="0"/>
              </w:rPr>
              <w:t xml:space="preserve">ένων προς την Τράπεζα </w:t>
            </w:r>
            <w:proofErr w:type="spellStart"/>
            <w:r w:rsidRPr="004F0E11">
              <w:rPr>
                <w:b w:val="0"/>
              </w:rPr>
              <w:t>Κρυοσυντήρησης</w:t>
            </w:r>
            <w:proofErr w:type="spellEnd"/>
            <w:r w:rsidRPr="004F0E11">
              <w:rPr>
                <w:rFonts w:cs="CCBFOG+TimesNewRoman"/>
                <w:b w:val="0"/>
              </w:rPr>
              <w:t>.</w:t>
            </w:r>
          </w:p>
        </w:tc>
      </w:tr>
    </w:tbl>
    <w:p w:rsidR="00D307E6" w:rsidRPr="004F0E11" w:rsidRDefault="00D307E6" w:rsidP="00D307E6">
      <w:r w:rsidRPr="004F0E11">
        <w:t>12.12. Αν η  απάντηση στο 12.10. είναι ΝΑΙ, που φυλάσσεται ο ορχικός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του γεννητικού υλικού γίνεται σε κατάλληλα οργανω</w:t>
            </w:r>
            <w:r w:rsidRPr="004F0E11">
              <w:rPr>
                <w:rFonts w:cs="CCBFOG+TimesNewRoman"/>
                <w:b w:val="0"/>
              </w:rPr>
              <w:t>μ</w:t>
            </w:r>
            <w:r w:rsidRPr="004F0E11">
              <w:rPr>
                <w:b w:val="0"/>
              </w:rPr>
              <w:t xml:space="preserve">ένες Τράπεζες </w:t>
            </w:r>
            <w:proofErr w:type="spellStart"/>
            <w:r w:rsidRPr="004F0E11">
              <w:rPr>
                <w:b w:val="0"/>
              </w:rPr>
              <w:t>Κρυοσυντήρησης</w:t>
            </w:r>
            <w:proofErr w:type="spellEnd"/>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 xml:space="preserve">12.13. Επιτρέπεται η </w:t>
      </w:r>
      <w:proofErr w:type="spellStart"/>
      <w:r w:rsidRPr="004F0E11">
        <w:t>κρυοσυντήρηση</w:t>
      </w:r>
      <w:proofErr w:type="spellEnd"/>
      <w:r w:rsidRPr="004F0E11">
        <w:t xml:space="preserve"> ωοθηκικού ιστού;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12.14. Αν η απάντηση στο 12.13.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3 (β), Ν 3305/2005, η</w:t>
            </w:r>
            <w:r w:rsidRPr="004F0E11">
              <w:rPr>
                <w:b w:val="0"/>
              </w:rPr>
              <w:t xml:space="preserve"> διάρκεια της </w:t>
            </w:r>
            <w:proofErr w:type="spellStart"/>
            <w:r w:rsidRPr="004F0E11">
              <w:rPr>
                <w:b w:val="0"/>
              </w:rPr>
              <w:t>κρυοσυντήρησης</w:t>
            </w:r>
            <w:proofErr w:type="spellEnd"/>
            <w:r w:rsidRPr="004F0E11">
              <w:rPr>
                <w:b w:val="0"/>
              </w:rPr>
              <w:t xml:space="preserve"> του ωοθηκικού ιστού είναι έως και πέντε </w:t>
            </w:r>
            <w:r w:rsidRPr="004F0E11">
              <w:rPr>
                <w:rFonts w:cs="CCBFOG+TimesNewRoman"/>
                <w:b w:val="0"/>
              </w:rPr>
              <w:t xml:space="preserve">(5) </w:t>
            </w:r>
            <w:r w:rsidRPr="004F0E11">
              <w:rPr>
                <w:b w:val="0"/>
              </w:rPr>
              <w:t>έτη</w:t>
            </w:r>
            <w:r w:rsidRPr="004F0E11">
              <w:rPr>
                <w:rFonts w:cs="CCBFOG+TimesNewRoman"/>
                <w:b w:val="0"/>
              </w:rPr>
              <w:t xml:space="preserve"> και δύναται</w:t>
            </w:r>
            <w:r w:rsidRPr="004F0E11">
              <w:rPr>
                <w:b w:val="0"/>
              </w:rPr>
              <w:t xml:space="preserve"> να παραταθεί </w:t>
            </w:r>
            <w:r w:rsidRPr="004F0E11">
              <w:rPr>
                <w:rFonts w:cs="CCBFOG+TimesNewRoman"/>
                <w:b w:val="0"/>
              </w:rPr>
              <w:t>μ</w:t>
            </w:r>
            <w:r w:rsidRPr="004F0E11">
              <w:rPr>
                <w:b w:val="0"/>
              </w:rPr>
              <w:t>ε έγγραφη αίτηση των δικαιου</w:t>
            </w:r>
            <w:r w:rsidRPr="004F0E11">
              <w:rPr>
                <w:rFonts w:cs="CCBFOG+TimesNewRoman"/>
                <w:b w:val="0"/>
              </w:rPr>
              <w:t>μ</w:t>
            </w:r>
            <w:r w:rsidRPr="004F0E11">
              <w:rPr>
                <w:b w:val="0"/>
              </w:rPr>
              <w:t xml:space="preserve">ένων προς την Τράπεζα </w:t>
            </w:r>
            <w:proofErr w:type="spellStart"/>
            <w:r w:rsidRPr="004F0E11">
              <w:rPr>
                <w:b w:val="0"/>
              </w:rPr>
              <w:t>Κρυοσυντήρησης</w:t>
            </w:r>
            <w:proofErr w:type="spellEnd"/>
            <w:r w:rsidRPr="004F0E11">
              <w:rPr>
                <w:rFonts w:cs="CCBFOG+TimesNewRoman"/>
                <w:b w:val="0"/>
              </w:rPr>
              <w:t>.</w:t>
            </w:r>
          </w:p>
        </w:tc>
      </w:tr>
    </w:tbl>
    <w:p w:rsidR="00D307E6" w:rsidRPr="004F0E11" w:rsidRDefault="00D307E6" w:rsidP="00D307E6">
      <w:r w:rsidRPr="004F0E11">
        <w:t>12.15. Αν η  απάντηση στο 12.13. είναι ΝΑΙ, που φυλάσσεται ο ωοθηκικός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του γεννητικού υλικού γίνεται σε κατάλληλα οργανω</w:t>
            </w:r>
            <w:r w:rsidRPr="004F0E11">
              <w:rPr>
                <w:rFonts w:cs="CCBFOG+TimesNewRoman"/>
                <w:b w:val="0"/>
              </w:rPr>
              <w:t>μ</w:t>
            </w:r>
            <w:r w:rsidRPr="004F0E11">
              <w:rPr>
                <w:b w:val="0"/>
              </w:rPr>
              <w:t xml:space="preserve">ένες Τράπεζες </w:t>
            </w:r>
            <w:proofErr w:type="spellStart"/>
            <w:r w:rsidRPr="004F0E11">
              <w:rPr>
                <w:b w:val="0"/>
              </w:rPr>
              <w:t>Κρυοσυντήρησης</w:t>
            </w:r>
            <w:proofErr w:type="spellEnd"/>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lastRenderedPageBreak/>
        <w:t xml:space="preserve">12.16. Υπάρχουν συνέπειες αν παραβιασθούν τα πιο πάνω χρονικά όρια </w:t>
      </w:r>
      <w:proofErr w:type="spellStart"/>
      <w:r w:rsidRPr="004F0E11">
        <w:t>κρυοσυντήρησης</w:t>
      </w:r>
      <w:proofErr w:type="spellEnd"/>
      <w:r w:rsidRPr="004F0E11">
        <w:t xml:space="preserve"> του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12.17. Αν η απάντηση στο 12.16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(β) Τους δότες του γεννητικού υλικού</w:t>
      </w:r>
    </w:p>
    <w:p w:rsidR="00D307E6" w:rsidRPr="004F0E11" w:rsidRDefault="00D307E6" w:rsidP="00D307E6">
      <w:pPr>
        <w:spacing w:before="60" w:after="60"/>
        <w:ind w:left="426"/>
      </w:pPr>
      <w:r w:rsidRPr="004F0E11">
        <w:t>(</w:t>
      </w:r>
      <w:r w:rsidRPr="004F0E11">
        <w:rPr>
          <w:u w:val="single"/>
        </w:rPr>
        <w:t xml:space="preserve">γ) Το ιατρικό κέντρο </w:t>
      </w:r>
      <w:proofErr w:type="spellStart"/>
      <w:r w:rsidRPr="004F0E11">
        <w:rPr>
          <w:u w:val="single"/>
        </w:rPr>
        <w:t>κρυοσυντήρησης</w:t>
      </w:r>
      <w:proofErr w:type="spellEnd"/>
    </w:p>
    <w:p w:rsidR="00D307E6" w:rsidRPr="004F0E11" w:rsidRDefault="00D307E6" w:rsidP="00D307E6">
      <w:r w:rsidRPr="004F0E11">
        <w:t>12.18. Αν η απάντηση στο 12.16.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12.19.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 xml:space="preserve">Σύμφωνα με τις διατάξεις του άρθρου 27, παρ. 15, Ν 3305/2005, εάν παραβιασθούν οι όροι </w:t>
            </w:r>
            <w:proofErr w:type="spellStart"/>
            <w:r w:rsidRPr="004F0E11">
              <w:rPr>
                <w:b w:val="0"/>
              </w:rPr>
              <w:t>κρυοσυντήρησης</w:t>
            </w:r>
            <w:proofErr w:type="spellEnd"/>
            <w:r w:rsidRPr="004F0E11">
              <w:rPr>
                <w:b w:val="0"/>
              </w:rPr>
              <w:t xml:space="preserve"> γεννητικού υλικού και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w:t>
            </w:r>
            <w:r w:rsidRPr="004F0E11">
              <w:rPr>
                <w:rFonts w:cs="CCBFOG+TimesNewRoman"/>
                <w:b w:val="0"/>
              </w:rPr>
              <w:t xml:space="preserve">, </w:t>
            </w:r>
            <w:r w:rsidRPr="004F0E11">
              <w:rPr>
                <w:b w:val="0"/>
              </w:rPr>
              <w:t xml:space="preserve">όπως ορίζονται στο άρθρο </w:t>
            </w:r>
            <w:r w:rsidRPr="004F0E11">
              <w:rPr>
                <w:rFonts w:cs="CCBFOG+TimesNewRoman"/>
                <w:b w:val="0"/>
              </w:rPr>
              <w:t xml:space="preserve">7 </w:t>
            </w:r>
            <w:r w:rsidRPr="004F0E11">
              <w:rPr>
                <w:b w:val="0"/>
              </w:rPr>
              <w:t xml:space="preserve">παράγραφοι </w:t>
            </w:r>
            <w:r w:rsidRPr="004F0E11">
              <w:rPr>
                <w:rFonts w:cs="CCBFOG+TimesNewRoman"/>
                <w:b w:val="0"/>
              </w:rPr>
              <w:t xml:space="preserve">1 έως 4, </w:t>
            </w:r>
            <w:r w:rsidRPr="004F0E11">
              <w:rPr>
                <w:b w:val="0"/>
              </w:rPr>
              <w:t xml:space="preserve">επιβάλλεται κατά της </w:t>
            </w:r>
            <w:proofErr w:type="spellStart"/>
            <w:r w:rsidRPr="004F0E11">
              <w:rPr>
                <w:b w:val="0"/>
              </w:rPr>
              <w:t>ΜΙΥΑή</w:t>
            </w:r>
            <w:proofErr w:type="spellEnd"/>
            <w:r w:rsidRPr="004F0E11">
              <w:rPr>
                <w:b w:val="0"/>
              </w:rPr>
              <w:t xml:space="preserve"> της Τράπεζας </w:t>
            </w:r>
            <w:proofErr w:type="spellStart"/>
            <w:r w:rsidRPr="004F0E11">
              <w:rPr>
                <w:b w:val="0"/>
              </w:rPr>
              <w:t>Κρυοσυντήρησης</w:t>
            </w:r>
            <w:proofErr w:type="spellEnd"/>
            <w:r w:rsidRPr="004F0E11">
              <w:rPr>
                <w:b w:val="0"/>
              </w:rPr>
              <w:t xml:space="preserve"> πρόστι</w:t>
            </w:r>
            <w:r w:rsidRPr="004F0E11">
              <w:rPr>
                <w:rFonts w:cs="CCBFOG+TimesNewRoman"/>
                <w:b w:val="0"/>
              </w:rPr>
              <w:t>μ</w:t>
            </w:r>
            <w:r w:rsidRPr="004F0E11">
              <w:rPr>
                <w:b w:val="0"/>
              </w:rPr>
              <w:t xml:space="preserve">ο ποσού </w:t>
            </w:r>
            <w:r w:rsidRPr="004F0E11">
              <w:rPr>
                <w:rFonts w:cs="CCBFOG+TimesNewRoman"/>
                <w:b w:val="0"/>
              </w:rPr>
              <w:t xml:space="preserve">2.000,00 </w:t>
            </w:r>
            <w:r w:rsidRPr="004F0E11">
              <w:rPr>
                <w:b w:val="0"/>
              </w:rPr>
              <w:t xml:space="preserve">έως </w:t>
            </w:r>
            <w:r w:rsidRPr="004F0E11">
              <w:rPr>
                <w:rFonts w:cs="CCBFOG+TimesNewRoman"/>
                <w:b w:val="0"/>
              </w:rPr>
              <w:t xml:space="preserve">4.000,00 </w:t>
            </w:r>
            <w:r w:rsidRPr="004F0E11">
              <w:rPr>
                <w:b w:val="0"/>
              </w:rPr>
              <w:t>ευρώ</w:t>
            </w:r>
            <w:r w:rsidRPr="004F0E11">
              <w:rPr>
                <w:rFonts w:cs="CCBFOG+TimesNewRoman"/>
                <w:b w:val="0"/>
              </w:rPr>
              <w:t>.</w:t>
            </w:r>
          </w:p>
          <w:p w:rsidR="00D307E6" w:rsidRPr="004F0E11" w:rsidRDefault="00D307E6" w:rsidP="00FD1B55">
            <w:pPr>
              <w:rPr>
                <w:rFonts w:eastAsia="Calibri"/>
                <w:lang w:eastAsia="en-US"/>
              </w:rPr>
            </w:pPr>
            <w:r w:rsidRPr="004F0E11">
              <w:rPr>
                <w:b w:val="0"/>
              </w:rPr>
              <w:t xml:space="preserve">Επίσης, δυνάμει των διατάξεων του άρθρου 7, παρ. 5, Ν 3305/2005, η δημιουργία </w:t>
            </w:r>
            <w:proofErr w:type="spellStart"/>
            <w:r w:rsidRPr="004F0E11">
              <w:rPr>
                <w:b w:val="0"/>
              </w:rPr>
              <w:t>ζυγωτών</w:t>
            </w:r>
            <w:proofErr w:type="spellEnd"/>
            <w:r w:rsidRPr="004F0E11">
              <w:rPr>
                <w:b w:val="0"/>
              </w:rPr>
              <w:t xml:space="preserve"> και γονιμοποιημένων ωαρίων στο πλαίσιο νέου κύκλου θεραπείας δεν επιτρέπεται πριν εξαντληθούν τα υπάρχοντα </w:t>
            </w:r>
            <w:proofErr w:type="spellStart"/>
            <w:r w:rsidRPr="004F0E11">
              <w:rPr>
                <w:b w:val="0"/>
              </w:rPr>
              <w:t>κρυοσυντηρημένα</w:t>
            </w:r>
            <w:proofErr w:type="spellEnd"/>
            <w:r w:rsidRPr="004F0E11">
              <w:rPr>
                <w:b w:val="0"/>
              </w:rPr>
              <w:t>, εφόσον ο αριθμός τους είναι επαρκής. Σε περίπτωση, συνεπώς, παραβίασης των εν λόγω διατάξεων, το άρθρο 27, παρ. 6, Ν 3305/2005 ορίζει ότι επιβάλλεται στη ΜΙΥΑ που ευθύνεται για την παράβαση αυτή πρόστιμο ποσού 1.000,00 έως 2.000,00 ευρώ.</w:t>
            </w:r>
          </w:p>
        </w:tc>
      </w:tr>
    </w:tbl>
    <w:p w:rsidR="00D307E6" w:rsidRPr="004F0E11" w:rsidRDefault="00D307E6" w:rsidP="00D307E6">
      <w:r w:rsidRPr="004F0E11">
        <w:t xml:space="preserve">12.20.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12.21. Αν οι συνέπειες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3"/>
        <w:rPr>
          <w:szCs w:val="24"/>
        </w:rPr>
      </w:pPr>
      <w:bookmarkStart w:id="32" w:name="_Toc393401034"/>
      <w:r w:rsidRPr="004F0E11">
        <w:rPr>
          <w:szCs w:val="24"/>
        </w:rPr>
        <w:t>13. ΧΡΟΝΟΣ ΔΙΑΤΗΡΗΣΗΣ ΜΗ ΚΡΥΟΣΥΝΤΗΡΗΜΕΝΟΥ ΓΕΝΝΗΤΙΚΟΥ ΥΛΙΚΟΥ</w:t>
      </w:r>
      <w:bookmarkEnd w:id="32"/>
    </w:p>
    <w:p w:rsidR="00D307E6" w:rsidRPr="004F0E11" w:rsidRDefault="00D307E6" w:rsidP="00D307E6">
      <w:r w:rsidRPr="004F0E11">
        <w:t xml:space="preserve">13.1. Υπάρχει περιορισμός ως προς τον χρόνο διατήρησης μη </w:t>
      </w:r>
      <w:proofErr w:type="spellStart"/>
      <w:r w:rsidRPr="004F0E11">
        <w:t>κρυοσυντηρημένων</w:t>
      </w:r>
      <w:proofErr w:type="spellEnd"/>
      <w:r w:rsidRPr="004F0E11">
        <w:t xml:space="preserve">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13.2. Αν η απάντηση στο 13.1. είναι ΝΑΙ, ποιος είναι ο χρόνος αυτός;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 xml:space="preserve">Σύμφωνα με το άρθρο 1459, παρ. 3, ΑΚ, όπως αντικαταστάθηκε από το πρώτο άρθρο του Ν 3089/2002, καθώς και το άρθρο 9, παρ. 5, Ν 3305/2005, που επαναλαμβάνει την ίδια ρύθμιση, τα μη </w:t>
            </w:r>
            <w:proofErr w:type="spellStart"/>
            <w:r w:rsidRPr="004F0E11">
              <w:rPr>
                <w:rFonts w:eastAsia="Calibri"/>
                <w:b w:val="0"/>
                <w:lang w:eastAsia="en-US"/>
              </w:rPr>
              <w:t>κρυοσυντηρημένα</w:t>
            </w:r>
            <w:proofErr w:type="spellEnd"/>
            <w:r w:rsidRPr="004F0E11">
              <w:rPr>
                <w:rFonts w:eastAsia="Calibri"/>
                <w:b w:val="0"/>
                <w:lang w:eastAsia="en-US"/>
              </w:rPr>
              <w:t xml:space="preserve"> γονιμοποιημένα ωάρια καταστρέφονται υποχρεωτικά μετά τη συμπλήρωση δεκατεσσάρων (14) ημερών από τη γονιμοποίηση, </w:t>
            </w:r>
            <w:r w:rsidRPr="004F0E11">
              <w:rPr>
                <w:b w:val="0"/>
              </w:rPr>
              <w:t>χωρίς να υπολογίζεται ο τυχόν ενδιά</w:t>
            </w:r>
            <w:r w:rsidRPr="004F0E11">
              <w:rPr>
                <w:rFonts w:cs="CCBFOG+TimesNewRoman"/>
                <w:b w:val="0"/>
              </w:rPr>
              <w:t>μ</w:t>
            </w:r>
            <w:r w:rsidRPr="004F0E11">
              <w:rPr>
                <w:b w:val="0"/>
              </w:rPr>
              <w:t xml:space="preserve">εσος χρόνος </w:t>
            </w:r>
            <w:proofErr w:type="spellStart"/>
            <w:r w:rsidRPr="004F0E11">
              <w:rPr>
                <w:b w:val="0"/>
              </w:rPr>
              <w:t>κρυοσυντήρησης</w:t>
            </w:r>
            <w:proofErr w:type="spellEnd"/>
            <w:r w:rsidRPr="004F0E11">
              <w:rPr>
                <w:b w:val="0"/>
              </w:rPr>
              <w:t xml:space="preserve">. Επομένως, κάθε χρήση γονιμοποιημένων ωαρίων, είτε πρόκειται για ΙΥΑ με σκοπό την απόκτηση παιδιού είτε για πράξεις με ερευνητικό σκοπό, απαγορεύεται, αν έχουν παρέλθει δεκατέσσερις (14) ημέρες από τη γονιμοποίηση, χωρίς να </w:t>
            </w:r>
            <w:r w:rsidRPr="004F0E11">
              <w:rPr>
                <w:b w:val="0"/>
              </w:rPr>
              <w:lastRenderedPageBreak/>
              <w:t xml:space="preserve">υπολογίζεται ο ενδιάμεσος χρόνος </w:t>
            </w:r>
            <w:proofErr w:type="spellStart"/>
            <w:r w:rsidRPr="004F0E11">
              <w:rPr>
                <w:b w:val="0"/>
              </w:rPr>
              <w:t>κρυοσυντήρησης</w:t>
            </w:r>
            <w:proofErr w:type="spellEnd"/>
            <w:r w:rsidRPr="004F0E11">
              <w:rPr>
                <w:b w:val="0"/>
              </w:rPr>
              <w:t>, που πάντως τα ανώτερα όριά του καθορίζονται στο άρθρο 7, παρ. 3, Ν 3305/2005.</w:t>
            </w:r>
          </w:p>
        </w:tc>
      </w:tr>
    </w:tbl>
    <w:p w:rsidR="00D307E6" w:rsidRPr="004F0E11" w:rsidRDefault="00D307E6" w:rsidP="00D307E6">
      <w:r w:rsidRPr="004F0E11">
        <w:lastRenderedPageBreak/>
        <w:t>13.3. Υπάρχουν συνέπειες σε περίπτωση παραβίασης των περιορισμών του νόμου ως προς τον χρόνο διατήρησης των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13.4. Αν η απάντηση στο 13.3.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r w:rsidRPr="004F0E11">
        <w:t>13.5. Αν η απάντηση στο 13.3.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Δυνάμει των διατάξεων του άρθρου 27, παρ. 1, Ν 3305/2005,  «</w:t>
            </w:r>
            <w:r w:rsidRPr="004F0E11">
              <w:rPr>
                <w:b w:val="0"/>
                <w:i/>
              </w:rPr>
              <w:t>όποιος […] προβαίνει σε […] ανάπτυξη ανθρώπινων γονιμοποιημένων ωαρίων εκτός του ανθρώπινου σώματος μετά την πάροδο 14 ημερών από τη γονιμοποίηση, εκτός από τις προβλεπόμενες στο άρθρο 26 παράγραφος 1 ποινικές κυρώσεις, τιμωρείται και με προσωρινή ανάκληση της άδειας ασκήσεως του επαγγέλματος επί τουλάχιστον δύο (2) έτη και πρόστιμο ποσού 50.000,00 έως 100.000,00 ευρώ. Επί τελέσεως εκ νέου μίας από τις παραπάνω παραβάσεις, επιβάλλεται οριστική ανάκληση της άδειας ασκήσεως του επαγγέλματος και πρόστιμο ποσού 200.000,00 έως 400.000,00 ευρώ</w:t>
            </w:r>
            <w:r w:rsidRPr="004F0E11">
              <w:rPr>
                <w:b w:val="0"/>
              </w:rPr>
              <w:t>».</w:t>
            </w:r>
          </w:p>
        </w:tc>
      </w:tr>
    </w:tbl>
    <w:p w:rsidR="00D307E6" w:rsidRPr="004F0E11" w:rsidRDefault="00D307E6" w:rsidP="00D307E6">
      <w:r w:rsidRPr="004F0E11">
        <w:t xml:space="preserve">13.7.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Δυνάμει των διατάξεων του άρθρου 26, παρ. 1, Ν 3305/2005, «</w:t>
            </w:r>
            <w:r w:rsidRPr="004F0E11">
              <w:rPr>
                <w:b w:val="0"/>
                <w:i/>
              </w:rPr>
              <w:t>όποιος […] προβαίνει σε […] σε ανάπτυξη ανθρώπινων γονιμοποιημένων ωαρίων εκτός του ανθρώπινου σώματος μετά την πάροδο δεκατεσσάρων (14) ημερών από τη γονιμοποίηση, τιμωρείται με ποινή κάθειρξης μέχρι δεκαπέντε (15) ετών</w:t>
            </w:r>
            <w:r w:rsidRPr="004F0E11">
              <w:rPr>
                <w:b w:val="0"/>
              </w:rPr>
              <w:t>».</w:t>
            </w:r>
          </w:p>
        </w:tc>
      </w:tr>
    </w:tbl>
    <w:p w:rsidR="00D307E6" w:rsidRPr="004F0E11" w:rsidRDefault="00D307E6" w:rsidP="00D307E6">
      <w:pPr>
        <w:pStyle w:val="3"/>
        <w:rPr>
          <w:szCs w:val="24"/>
        </w:rPr>
      </w:pPr>
      <w:bookmarkStart w:id="33" w:name="_Toc393401035"/>
      <w:r w:rsidRPr="004F0E11">
        <w:rPr>
          <w:szCs w:val="24"/>
        </w:rPr>
        <w:t>14. ΠΛΕΟΝΑΖΟΝ ΓΕΝΝΗΤΙΚΟ ΥΛΙΚΟ</w:t>
      </w:r>
      <w:bookmarkEnd w:id="33"/>
    </w:p>
    <w:p w:rsidR="00D307E6" w:rsidRPr="004F0E11" w:rsidRDefault="00D307E6" w:rsidP="00D307E6">
      <w:r w:rsidRPr="004F0E11">
        <w:t>14.1. Το πλεονάζον γεννητικό υλικό:</w:t>
      </w:r>
    </w:p>
    <w:p w:rsidR="00D307E6" w:rsidRPr="004F0E11" w:rsidRDefault="00D307E6" w:rsidP="00D307E6">
      <w:pPr>
        <w:spacing w:before="60" w:after="60"/>
        <w:ind w:left="425"/>
      </w:pPr>
      <w:r w:rsidRPr="004F0E11">
        <w:t>(</w:t>
      </w:r>
      <w:r w:rsidRPr="004F0E11">
        <w:rPr>
          <w:u w:val="single"/>
        </w:rPr>
        <w:t>α) καταστρέφεται</w:t>
      </w:r>
    </w:p>
    <w:p w:rsidR="00D307E6" w:rsidRPr="004F0E11" w:rsidRDefault="00D307E6" w:rsidP="00D307E6">
      <w:pPr>
        <w:spacing w:before="60" w:after="60"/>
        <w:ind w:left="425"/>
      </w:pPr>
      <w:r w:rsidRPr="004F0E11">
        <w:t>(</w:t>
      </w:r>
      <w:r w:rsidRPr="004F0E11">
        <w:rPr>
          <w:u w:val="single"/>
        </w:rPr>
        <w:t>β) δωρίζεται σε άλλα ζευγάρια</w:t>
      </w:r>
    </w:p>
    <w:p w:rsidR="00D307E6" w:rsidRPr="004F0E11" w:rsidRDefault="00D307E6" w:rsidP="00D307E6">
      <w:pPr>
        <w:spacing w:before="60" w:after="60"/>
        <w:ind w:left="425"/>
      </w:pPr>
      <w:r w:rsidRPr="004F0E11">
        <w:t>(</w:t>
      </w:r>
      <w:r w:rsidRPr="004F0E11">
        <w:rPr>
          <w:u w:val="single"/>
        </w:rPr>
        <w:t>γ) αποτελεί αντικείμενο έρευνας</w:t>
      </w:r>
    </w:p>
    <w:p w:rsidR="00D307E6" w:rsidRPr="004F0E11" w:rsidRDefault="00D307E6" w:rsidP="00D307E6">
      <w:pPr>
        <w:spacing w:before="60" w:after="60"/>
        <w:ind w:left="425"/>
      </w:pPr>
      <w:r w:rsidRPr="004F0E11">
        <w:t xml:space="preserve">(δ) χρησιμοποιείται για παραγωγή </w:t>
      </w:r>
      <w:proofErr w:type="spellStart"/>
      <w:r w:rsidRPr="004F0E11">
        <w:t>βλαστοκυττάρων</w:t>
      </w:r>
      <w:proofErr w:type="spellEnd"/>
    </w:p>
    <w:p w:rsidR="00D307E6" w:rsidRPr="004F0E11" w:rsidRDefault="00D307E6" w:rsidP="00D307E6">
      <w:pPr>
        <w:spacing w:before="60" w:after="60"/>
        <w:ind w:left="425"/>
      </w:pPr>
      <w:r w:rsidRPr="004F0E11">
        <w:t xml:space="preserve">(ε)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14.2. Αν η απάντηση στο 14.1. είναι (α), το πλεονάζον γεννητικό υλικό καταστρέφεται:</w:t>
      </w:r>
    </w:p>
    <w:p w:rsidR="00D307E6" w:rsidRPr="004F0E11" w:rsidRDefault="00D307E6" w:rsidP="00D307E6">
      <w:pPr>
        <w:spacing w:before="60" w:after="60"/>
        <w:ind w:left="425"/>
      </w:pPr>
      <w:r w:rsidRPr="004F0E11">
        <w:t>(</w:t>
      </w:r>
      <w:r w:rsidRPr="004F0E11">
        <w:rPr>
          <w:u w:val="single"/>
        </w:rPr>
        <w:t>α) με πρωτοβουλία του γιατρού</w:t>
      </w:r>
    </w:p>
    <w:p w:rsidR="00D307E6" w:rsidRPr="004F0E11" w:rsidRDefault="00D307E6" w:rsidP="00D307E6">
      <w:pPr>
        <w:spacing w:before="60" w:after="60"/>
        <w:ind w:left="425"/>
      </w:pPr>
      <w:r w:rsidRPr="004F0E11">
        <w:t>(</w:t>
      </w:r>
      <w:r w:rsidRPr="004F0E11">
        <w:rPr>
          <w:u w:val="single"/>
        </w:rPr>
        <w:t>β) με πρωτοβουλία του ιατρικού κέντρου όπου φυλάσσεται</w:t>
      </w:r>
    </w:p>
    <w:p w:rsidR="00D307E6" w:rsidRPr="004F0E11" w:rsidRDefault="00D307E6" w:rsidP="00D307E6">
      <w:pPr>
        <w:spacing w:before="60" w:after="60"/>
        <w:ind w:left="425"/>
      </w:pPr>
      <w:r w:rsidRPr="004F0E11">
        <w:t>(</w:t>
      </w:r>
      <w:r w:rsidRPr="004F0E11">
        <w:rPr>
          <w:u w:val="single"/>
        </w:rPr>
        <w:t>γ) με κοινή δήλωση του ζεύγους</w:t>
      </w:r>
    </w:p>
    <w:p w:rsidR="00D307E6" w:rsidRPr="004F0E11" w:rsidRDefault="00D307E6" w:rsidP="00D307E6">
      <w:pPr>
        <w:spacing w:before="60" w:after="60"/>
        <w:ind w:left="425"/>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5"/>
      </w:pPr>
      <w:r w:rsidRPr="004F0E11">
        <w:t>(</w:t>
      </w:r>
      <w:r w:rsidRPr="004F0E11">
        <w:rPr>
          <w:u w:val="single"/>
        </w:rPr>
        <w:t>ε) με απόφαση της Αρχής</w:t>
      </w:r>
    </w:p>
    <w:p w:rsidR="00D307E6" w:rsidRPr="004F0E11" w:rsidRDefault="00D307E6" w:rsidP="00D307E6">
      <w:r w:rsidRPr="004F0E11">
        <w:t xml:space="preserve">14.3.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 xml:space="preserve">ότι οι </w:t>
            </w:r>
            <w:proofErr w:type="spellStart"/>
            <w:r w:rsidRPr="004F0E11">
              <w:rPr>
                <w:b w:val="0"/>
              </w:rPr>
              <w:t>κρυοσυντηρη</w:t>
            </w:r>
            <w:r w:rsidRPr="004F0E11">
              <w:rPr>
                <w:rFonts w:cs="JCOGFO+TimesNewRoman"/>
                <w:b w:val="0"/>
              </w:rPr>
              <w:t>μ</w:t>
            </w:r>
            <w:r w:rsidRPr="004F0E11">
              <w:rPr>
                <w:b w:val="0"/>
              </w:rPr>
              <w:t>ένοι</w:t>
            </w:r>
            <w:proofErr w:type="spellEnd"/>
            <w:r w:rsidRPr="004F0E11">
              <w:rPr>
                <w:b w:val="0"/>
              </w:rPr>
              <w:t xml:space="preserve"> γα</w:t>
            </w:r>
            <w:r w:rsidRPr="004F0E11">
              <w:rPr>
                <w:rFonts w:cs="JCOGFO+TimesNewRoman"/>
                <w:b w:val="0"/>
              </w:rPr>
              <w:t>μ</w:t>
            </w:r>
            <w:r w:rsidRPr="004F0E11">
              <w:rPr>
                <w:b w:val="0"/>
              </w:rPr>
              <w:t xml:space="preserve">έτες και τα </w:t>
            </w:r>
            <w:proofErr w:type="spellStart"/>
            <w:r w:rsidRPr="004F0E11">
              <w:rPr>
                <w:b w:val="0"/>
              </w:rPr>
              <w:t>κρυοσυντηρη</w:t>
            </w:r>
            <w:r w:rsidRPr="004F0E11">
              <w:rPr>
                <w:rFonts w:cs="JCOGFO+TimesNewRoman"/>
                <w:b w:val="0"/>
              </w:rPr>
              <w:t>μ</w:t>
            </w:r>
            <w:r w:rsidRPr="004F0E11">
              <w:rPr>
                <w:b w:val="0"/>
              </w:rPr>
              <w:t>ένα</w:t>
            </w:r>
            <w:proofErr w:type="spellEnd"/>
            <w:r w:rsidRPr="004F0E11">
              <w:rPr>
                <w:b w:val="0"/>
              </w:rPr>
              <w:t xml:space="preserve">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w:t>
            </w:r>
            <w:proofErr w:type="spellStart"/>
            <w:r w:rsidRPr="004F0E11">
              <w:rPr>
                <w:rFonts w:cs="JCOGFO+TimesNewRoman"/>
                <w:b w:val="0"/>
              </w:rPr>
              <w:t>κρυοσυντηρημένου</w:t>
            </w:r>
            <w:proofErr w:type="spellEnd"/>
            <w:r w:rsidRPr="004F0E11">
              <w:rPr>
                <w:rFonts w:cs="JCOGFO+TimesNewRoman"/>
                <w:b w:val="0"/>
              </w:rPr>
              <w:t xml:space="preserve">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proofErr w:type="spellStart"/>
            <w:r w:rsidRPr="004F0E11">
              <w:rPr>
                <w:b w:val="0"/>
                <w:i/>
              </w:rPr>
              <w:t>ΑΚ,το</w:t>
            </w:r>
            <w:proofErr w:type="spellEnd"/>
            <w:r w:rsidRPr="004F0E11">
              <w:rPr>
                <w:b w:val="0"/>
                <w:i/>
              </w:rPr>
              <w:t xml:space="preserve"> γεννητικό υλικό</w:t>
            </w:r>
            <w:r w:rsidRPr="004F0E11">
              <w:rPr>
                <w:rFonts w:cs="CCBFOG+TimesNewRoman"/>
                <w:b w:val="0"/>
                <w:i/>
              </w:rPr>
              <w:t xml:space="preserve">, </w:t>
            </w:r>
            <w:r w:rsidRPr="004F0E11">
              <w:rPr>
                <w:b w:val="0"/>
                <w:i/>
              </w:rPr>
              <w:t xml:space="preserve">οι </w:t>
            </w:r>
            <w:proofErr w:type="spellStart"/>
            <w:r w:rsidRPr="004F0E11">
              <w:rPr>
                <w:b w:val="0"/>
                <w:i/>
              </w:rPr>
              <w:t>ζυγώτες</w:t>
            </w:r>
            <w:proofErr w:type="spellEnd"/>
            <w:r w:rsidRPr="004F0E11">
              <w:rPr>
                <w:b w:val="0"/>
                <w:i/>
              </w:rPr>
              <w:t xml:space="preserve">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proofErr w:type="spellStart"/>
            <w:r w:rsidRPr="004F0E11">
              <w:rPr>
                <w:b w:val="0"/>
                <w:i/>
              </w:rPr>
              <w:t>ΑΚύστερα</w:t>
            </w:r>
            <w:proofErr w:type="spellEnd"/>
            <w:r w:rsidRPr="004F0E11">
              <w:rPr>
                <w:b w:val="0"/>
                <w:i/>
              </w:rPr>
              <w:t xml:space="preserve"> από απόφαση της Αρχής</w:t>
            </w:r>
            <w:r w:rsidRPr="004F0E11">
              <w:rPr>
                <w:rFonts w:cs="CCBFOG+TimesNewRoman"/>
                <w:b w:val="0"/>
                <w:i/>
              </w:rPr>
              <w:t xml:space="preserve">, </w:t>
            </w:r>
            <w:r w:rsidRPr="004F0E11">
              <w:rPr>
                <w:b w:val="0"/>
                <w:i/>
              </w:rPr>
              <w:t xml:space="preserve">κατόπιν αίτησης της Τράπεζας </w:t>
            </w:r>
            <w:proofErr w:type="spellStart"/>
            <w:r w:rsidRPr="004F0E11">
              <w:rPr>
                <w:b w:val="0"/>
                <w:i/>
              </w:rPr>
              <w:t>Κρυοσυντήρησης</w:t>
            </w:r>
            <w:proofErr w:type="spellEnd"/>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w:t>
            </w:r>
            <w:proofErr w:type="spellStart"/>
            <w:r w:rsidRPr="004F0E11">
              <w:rPr>
                <w:rFonts w:eastAsia="Calibri"/>
                <w:b w:val="0"/>
                <w:lang w:eastAsia="en-US"/>
              </w:rPr>
              <w:t>κρυοσυντηρημένο</w:t>
            </w:r>
            <w:proofErr w:type="spellEnd"/>
            <w:r w:rsidRPr="004F0E11">
              <w:rPr>
                <w:rFonts w:eastAsia="Calibri"/>
                <w:b w:val="0"/>
                <w:lang w:eastAsia="en-US"/>
              </w:rPr>
              <w:t xml:space="preserve">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 xml:space="preserve">εσος χρόνος </w:t>
            </w:r>
            <w:proofErr w:type="spellStart"/>
            <w:r w:rsidRPr="004F0E11">
              <w:rPr>
                <w:b w:val="0"/>
              </w:rPr>
              <w:t>κρυοσυντήρησής</w:t>
            </w:r>
            <w:proofErr w:type="spellEnd"/>
            <w:r w:rsidRPr="004F0E11">
              <w:rPr>
                <w:b w:val="0"/>
              </w:rPr>
              <w:t xml:space="preserve"> τους</w:t>
            </w:r>
            <w:r w:rsidRPr="004F0E11">
              <w:rPr>
                <w:rStyle w:val="a6"/>
                <w:b w:val="0"/>
              </w:rPr>
              <w:footnoteReference w:id="18"/>
            </w:r>
            <w:r w:rsidRPr="004F0E11">
              <w:rPr>
                <w:b w:val="0"/>
              </w:rPr>
              <w:t>.</w:t>
            </w:r>
          </w:p>
        </w:tc>
      </w:tr>
    </w:tbl>
    <w:p w:rsidR="00D307E6" w:rsidRPr="004F0E11" w:rsidRDefault="00D307E6" w:rsidP="00D307E6">
      <w:r w:rsidRPr="004F0E11">
        <w:lastRenderedPageBreak/>
        <w:t>14.4. Αν η απάντηση στο 14.1. είναι (β), το πλεονάζον γεννητικό υλικό δωρίζεται σε άλλα ζευγάρια:</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t>(β) με πρωτοβουλία του ιατρικού κέντρου όπου φυλάσσεται</w:t>
      </w:r>
    </w:p>
    <w:p w:rsidR="00D307E6" w:rsidRPr="004F0E11" w:rsidRDefault="00D307E6" w:rsidP="00D307E6">
      <w:pPr>
        <w:spacing w:before="60" w:after="60"/>
        <w:ind w:left="426"/>
      </w:pPr>
      <w:r w:rsidRPr="004F0E11">
        <w:t>(</w:t>
      </w:r>
      <w:r w:rsidRPr="004F0E11">
        <w:rPr>
          <w:u w:val="single"/>
        </w:rPr>
        <w:t>γ) με κοινή δήλωση του ζεύγους</w:t>
      </w:r>
    </w:p>
    <w:p w:rsidR="00D307E6" w:rsidRPr="004F0E11" w:rsidRDefault="00D307E6" w:rsidP="00D307E6">
      <w:pPr>
        <w:spacing w:before="60" w:after="60"/>
        <w:ind w:left="426"/>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6"/>
      </w:pPr>
      <w:r w:rsidRPr="004F0E11">
        <w:t>(ε) με απόφαση της Αρχής</w:t>
      </w:r>
    </w:p>
    <w:p w:rsidR="00D307E6" w:rsidRPr="004F0E11" w:rsidRDefault="00D307E6" w:rsidP="00D307E6">
      <w:r w:rsidRPr="004F0E11">
        <w:t xml:space="preserve">14.5.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 xml:space="preserve">ότι οι </w:t>
            </w:r>
            <w:proofErr w:type="spellStart"/>
            <w:r w:rsidRPr="004F0E11">
              <w:rPr>
                <w:b w:val="0"/>
              </w:rPr>
              <w:t>κρυοσυντηρη</w:t>
            </w:r>
            <w:r w:rsidRPr="004F0E11">
              <w:rPr>
                <w:rFonts w:cs="JCOGFO+TimesNewRoman"/>
                <w:b w:val="0"/>
              </w:rPr>
              <w:t>μ</w:t>
            </w:r>
            <w:r w:rsidRPr="004F0E11">
              <w:rPr>
                <w:b w:val="0"/>
              </w:rPr>
              <w:t>ένοι</w:t>
            </w:r>
            <w:proofErr w:type="spellEnd"/>
            <w:r w:rsidRPr="004F0E11">
              <w:rPr>
                <w:b w:val="0"/>
              </w:rPr>
              <w:t xml:space="preserve"> γα</w:t>
            </w:r>
            <w:r w:rsidRPr="004F0E11">
              <w:rPr>
                <w:rFonts w:cs="JCOGFO+TimesNewRoman"/>
                <w:b w:val="0"/>
              </w:rPr>
              <w:t>μ</w:t>
            </w:r>
            <w:r w:rsidRPr="004F0E11">
              <w:rPr>
                <w:b w:val="0"/>
              </w:rPr>
              <w:t xml:space="preserve">έτες και τα </w:t>
            </w:r>
            <w:proofErr w:type="spellStart"/>
            <w:r w:rsidRPr="004F0E11">
              <w:rPr>
                <w:b w:val="0"/>
              </w:rPr>
              <w:t>κρυοσυντηρη</w:t>
            </w:r>
            <w:r w:rsidRPr="004F0E11">
              <w:rPr>
                <w:rFonts w:cs="JCOGFO+TimesNewRoman"/>
                <w:b w:val="0"/>
              </w:rPr>
              <w:t>μ</w:t>
            </w:r>
            <w:r w:rsidRPr="004F0E11">
              <w:rPr>
                <w:b w:val="0"/>
              </w:rPr>
              <w:t>ένα</w:t>
            </w:r>
            <w:proofErr w:type="spellEnd"/>
            <w:r w:rsidRPr="004F0E11">
              <w:rPr>
                <w:b w:val="0"/>
              </w:rPr>
              <w:t xml:space="preserve">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w:t>
            </w:r>
            <w:proofErr w:type="spellStart"/>
            <w:r w:rsidRPr="004F0E11">
              <w:rPr>
                <w:rFonts w:cs="JCOGFO+TimesNewRoman"/>
                <w:b w:val="0"/>
              </w:rPr>
              <w:t>κρυοσυντηρημένου</w:t>
            </w:r>
            <w:proofErr w:type="spellEnd"/>
            <w:r w:rsidRPr="004F0E11">
              <w:rPr>
                <w:rFonts w:cs="JCOGFO+TimesNewRoman"/>
                <w:b w:val="0"/>
              </w:rPr>
              <w:t xml:space="preserve">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proofErr w:type="spellStart"/>
            <w:r w:rsidRPr="004F0E11">
              <w:rPr>
                <w:b w:val="0"/>
                <w:i/>
              </w:rPr>
              <w:t>ΑΚ,το</w:t>
            </w:r>
            <w:proofErr w:type="spellEnd"/>
            <w:r w:rsidRPr="004F0E11">
              <w:rPr>
                <w:b w:val="0"/>
                <w:i/>
              </w:rPr>
              <w:t xml:space="preserve"> γεννητικό υλικό</w:t>
            </w:r>
            <w:r w:rsidRPr="004F0E11">
              <w:rPr>
                <w:rFonts w:cs="CCBFOG+TimesNewRoman"/>
                <w:b w:val="0"/>
                <w:i/>
              </w:rPr>
              <w:t xml:space="preserve">, </w:t>
            </w:r>
            <w:r w:rsidRPr="004F0E11">
              <w:rPr>
                <w:b w:val="0"/>
                <w:i/>
              </w:rPr>
              <w:t xml:space="preserve">οι </w:t>
            </w:r>
            <w:proofErr w:type="spellStart"/>
            <w:r w:rsidRPr="004F0E11">
              <w:rPr>
                <w:b w:val="0"/>
                <w:i/>
              </w:rPr>
              <w:t>ζυγώτες</w:t>
            </w:r>
            <w:proofErr w:type="spellEnd"/>
            <w:r w:rsidRPr="004F0E11">
              <w:rPr>
                <w:b w:val="0"/>
                <w:i/>
              </w:rPr>
              <w:t xml:space="preserve">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proofErr w:type="spellStart"/>
            <w:r w:rsidRPr="004F0E11">
              <w:rPr>
                <w:b w:val="0"/>
                <w:i/>
              </w:rPr>
              <w:t>ΑΚύστερα</w:t>
            </w:r>
            <w:proofErr w:type="spellEnd"/>
            <w:r w:rsidRPr="004F0E11">
              <w:rPr>
                <w:b w:val="0"/>
                <w:i/>
              </w:rPr>
              <w:t xml:space="preserve"> από απόφαση της Αρχής</w:t>
            </w:r>
            <w:r w:rsidRPr="004F0E11">
              <w:rPr>
                <w:rFonts w:cs="CCBFOG+TimesNewRoman"/>
                <w:b w:val="0"/>
                <w:i/>
              </w:rPr>
              <w:t xml:space="preserve">, </w:t>
            </w:r>
            <w:r w:rsidRPr="004F0E11">
              <w:rPr>
                <w:b w:val="0"/>
                <w:i/>
              </w:rPr>
              <w:t xml:space="preserve">κατόπιν αίτησης της Τράπεζας </w:t>
            </w:r>
            <w:proofErr w:type="spellStart"/>
            <w:r w:rsidRPr="004F0E11">
              <w:rPr>
                <w:b w:val="0"/>
                <w:i/>
              </w:rPr>
              <w:t>Κρυοσυντήρησης</w:t>
            </w:r>
            <w:proofErr w:type="spellEnd"/>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w:t>
            </w:r>
            <w:proofErr w:type="spellStart"/>
            <w:r w:rsidRPr="004F0E11">
              <w:rPr>
                <w:rFonts w:eastAsia="Calibri"/>
                <w:b w:val="0"/>
                <w:lang w:eastAsia="en-US"/>
              </w:rPr>
              <w:t>κρυοσυντηρημένο</w:t>
            </w:r>
            <w:proofErr w:type="spellEnd"/>
            <w:r w:rsidRPr="004F0E11">
              <w:rPr>
                <w:rFonts w:eastAsia="Calibri"/>
                <w:b w:val="0"/>
                <w:lang w:eastAsia="en-US"/>
              </w:rPr>
              <w:t xml:space="preserve">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 xml:space="preserve">εσος χρόνος </w:t>
            </w:r>
            <w:proofErr w:type="spellStart"/>
            <w:r w:rsidRPr="004F0E11">
              <w:rPr>
                <w:b w:val="0"/>
              </w:rPr>
              <w:t>κρυοσυντήρησής</w:t>
            </w:r>
            <w:proofErr w:type="spellEnd"/>
            <w:r w:rsidRPr="004F0E11">
              <w:rPr>
                <w:b w:val="0"/>
              </w:rPr>
              <w:t xml:space="preserve"> τους</w:t>
            </w:r>
            <w:r w:rsidRPr="004F0E11">
              <w:rPr>
                <w:rStyle w:val="a6"/>
                <w:b w:val="0"/>
              </w:rPr>
              <w:footnoteReference w:id="19"/>
            </w:r>
            <w:r w:rsidRPr="004F0E11">
              <w:rPr>
                <w:b w:val="0"/>
              </w:rPr>
              <w:t>.</w:t>
            </w:r>
          </w:p>
        </w:tc>
      </w:tr>
    </w:tbl>
    <w:p w:rsidR="00D307E6" w:rsidRPr="004F0E11" w:rsidRDefault="00D307E6" w:rsidP="00D307E6">
      <w:r w:rsidRPr="004F0E11">
        <w:t>14.6. Αν η απάντηση στο 14.1. είναι (γ), το πλεονάζον γεννητικό υλικό αποτελεί αντικείμενο έρευνας:</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lastRenderedPageBreak/>
        <w:t>(β) με πρωτοβουλία του ιατρικού κέντρου όπου φυλάσσεται</w:t>
      </w:r>
    </w:p>
    <w:p w:rsidR="00D307E6" w:rsidRPr="004F0E11" w:rsidRDefault="00D307E6" w:rsidP="00D307E6">
      <w:pPr>
        <w:spacing w:before="60" w:after="60"/>
        <w:ind w:left="426"/>
      </w:pPr>
      <w:r w:rsidRPr="004F0E11">
        <w:t>(</w:t>
      </w:r>
      <w:r w:rsidRPr="004F0E11">
        <w:rPr>
          <w:u w:val="single"/>
        </w:rPr>
        <w:t>γ) με κοινή δήλωση του ζεύγους</w:t>
      </w:r>
    </w:p>
    <w:p w:rsidR="00D307E6" w:rsidRPr="004F0E11" w:rsidRDefault="00D307E6" w:rsidP="00D307E6">
      <w:pPr>
        <w:spacing w:before="60" w:after="60"/>
        <w:ind w:left="426"/>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6"/>
      </w:pPr>
      <w:r w:rsidRPr="004F0E11">
        <w:t>(</w:t>
      </w:r>
      <w:r w:rsidRPr="004F0E11">
        <w:rPr>
          <w:u w:val="single"/>
        </w:rPr>
        <w:t>ε) με απόφαση της Αρχής</w:t>
      </w:r>
    </w:p>
    <w:p w:rsidR="00D307E6" w:rsidRPr="004F0E11" w:rsidRDefault="00D307E6" w:rsidP="00D307E6">
      <w:r w:rsidRPr="004F0E11">
        <w:t xml:space="preserve">14.7.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 xml:space="preserve">ότι οι </w:t>
            </w:r>
            <w:proofErr w:type="spellStart"/>
            <w:r w:rsidRPr="004F0E11">
              <w:rPr>
                <w:b w:val="0"/>
              </w:rPr>
              <w:t>κρυοσυντηρη</w:t>
            </w:r>
            <w:r w:rsidRPr="004F0E11">
              <w:rPr>
                <w:rFonts w:cs="JCOGFO+TimesNewRoman"/>
                <w:b w:val="0"/>
              </w:rPr>
              <w:t>μ</w:t>
            </w:r>
            <w:r w:rsidRPr="004F0E11">
              <w:rPr>
                <w:b w:val="0"/>
              </w:rPr>
              <w:t>ένοι</w:t>
            </w:r>
            <w:proofErr w:type="spellEnd"/>
            <w:r w:rsidRPr="004F0E11">
              <w:rPr>
                <w:b w:val="0"/>
              </w:rPr>
              <w:t xml:space="preserve"> γα</w:t>
            </w:r>
            <w:r w:rsidRPr="004F0E11">
              <w:rPr>
                <w:rFonts w:cs="JCOGFO+TimesNewRoman"/>
                <w:b w:val="0"/>
              </w:rPr>
              <w:t>μ</w:t>
            </w:r>
            <w:r w:rsidRPr="004F0E11">
              <w:rPr>
                <w:b w:val="0"/>
              </w:rPr>
              <w:t xml:space="preserve">έτες και τα </w:t>
            </w:r>
            <w:proofErr w:type="spellStart"/>
            <w:r w:rsidRPr="004F0E11">
              <w:rPr>
                <w:b w:val="0"/>
              </w:rPr>
              <w:t>κρυοσυντηρη</w:t>
            </w:r>
            <w:r w:rsidRPr="004F0E11">
              <w:rPr>
                <w:rFonts w:cs="JCOGFO+TimesNewRoman"/>
                <w:b w:val="0"/>
              </w:rPr>
              <w:t>μ</w:t>
            </w:r>
            <w:r w:rsidRPr="004F0E11">
              <w:rPr>
                <w:b w:val="0"/>
              </w:rPr>
              <w:t>ένα</w:t>
            </w:r>
            <w:proofErr w:type="spellEnd"/>
            <w:r w:rsidRPr="004F0E11">
              <w:rPr>
                <w:b w:val="0"/>
              </w:rPr>
              <w:t xml:space="preserve">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w:t>
            </w:r>
            <w:proofErr w:type="spellStart"/>
            <w:r w:rsidRPr="004F0E11">
              <w:rPr>
                <w:rFonts w:cs="JCOGFO+TimesNewRoman"/>
                <w:b w:val="0"/>
              </w:rPr>
              <w:t>κρυοσυντηρημένου</w:t>
            </w:r>
            <w:proofErr w:type="spellEnd"/>
            <w:r w:rsidRPr="004F0E11">
              <w:rPr>
                <w:rFonts w:cs="JCOGFO+TimesNewRoman"/>
                <w:b w:val="0"/>
              </w:rPr>
              <w:t xml:space="preserve">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w:t>
            </w:r>
            <w:proofErr w:type="spellStart"/>
            <w:r w:rsidRPr="004F0E11">
              <w:rPr>
                <w:rFonts w:cs="JCOGFO+TimesNewRoman"/>
                <w:b w:val="0"/>
              </w:rPr>
              <w:t>εδ</w:t>
            </w:r>
            <w:proofErr w:type="spellEnd"/>
            <w:r w:rsidRPr="004F0E11">
              <w:rPr>
                <w:rFonts w:cs="JCOGFO+TimesNewRoman"/>
                <w:b w:val="0"/>
              </w:rPr>
              <w:t xml:space="preserve">.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proofErr w:type="spellStart"/>
            <w:r w:rsidRPr="004F0E11">
              <w:rPr>
                <w:b w:val="0"/>
                <w:i/>
              </w:rPr>
              <w:t>ΑΚ,το</w:t>
            </w:r>
            <w:proofErr w:type="spellEnd"/>
            <w:r w:rsidRPr="004F0E11">
              <w:rPr>
                <w:b w:val="0"/>
                <w:i/>
              </w:rPr>
              <w:t xml:space="preserve"> γεννητικό υλικό</w:t>
            </w:r>
            <w:r w:rsidRPr="004F0E11">
              <w:rPr>
                <w:rFonts w:cs="CCBFOG+TimesNewRoman"/>
                <w:b w:val="0"/>
                <w:i/>
              </w:rPr>
              <w:t xml:space="preserve">, </w:t>
            </w:r>
            <w:r w:rsidRPr="004F0E11">
              <w:rPr>
                <w:b w:val="0"/>
                <w:i/>
              </w:rPr>
              <w:t xml:space="preserve">οι </w:t>
            </w:r>
            <w:proofErr w:type="spellStart"/>
            <w:r w:rsidRPr="004F0E11">
              <w:rPr>
                <w:b w:val="0"/>
                <w:i/>
              </w:rPr>
              <w:t>ζυγώτες</w:t>
            </w:r>
            <w:proofErr w:type="spellEnd"/>
            <w:r w:rsidRPr="004F0E11">
              <w:rPr>
                <w:b w:val="0"/>
                <w:i/>
              </w:rPr>
              <w:t xml:space="preserve">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proofErr w:type="spellStart"/>
            <w:r w:rsidRPr="004F0E11">
              <w:rPr>
                <w:b w:val="0"/>
                <w:i/>
              </w:rPr>
              <w:t>ΑΚύστερα</w:t>
            </w:r>
            <w:proofErr w:type="spellEnd"/>
            <w:r w:rsidRPr="004F0E11">
              <w:rPr>
                <w:b w:val="0"/>
                <w:i/>
              </w:rPr>
              <w:t xml:space="preserve"> από απόφαση της Αρχής</w:t>
            </w:r>
            <w:r w:rsidRPr="004F0E11">
              <w:rPr>
                <w:rFonts w:cs="CCBFOG+TimesNewRoman"/>
                <w:b w:val="0"/>
                <w:i/>
              </w:rPr>
              <w:t xml:space="preserve">, </w:t>
            </w:r>
            <w:r w:rsidRPr="004F0E11">
              <w:rPr>
                <w:b w:val="0"/>
                <w:i/>
              </w:rPr>
              <w:t xml:space="preserve">κατόπιν αίτησης της Τράπεζας </w:t>
            </w:r>
            <w:proofErr w:type="spellStart"/>
            <w:r w:rsidRPr="004F0E11">
              <w:rPr>
                <w:b w:val="0"/>
                <w:i/>
              </w:rPr>
              <w:t>Κρυοσυντήρησης</w:t>
            </w:r>
            <w:proofErr w:type="spellEnd"/>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w:t>
            </w:r>
            <w:proofErr w:type="spellStart"/>
            <w:r w:rsidRPr="004F0E11">
              <w:rPr>
                <w:rFonts w:eastAsia="Calibri"/>
                <w:b w:val="0"/>
                <w:lang w:eastAsia="en-US"/>
              </w:rPr>
              <w:t>κρυοσυντηρημένο</w:t>
            </w:r>
            <w:proofErr w:type="spellEnd"/>
            <w:r w:rsidRPr="004F0E11">
              <w:rPr>
                <w:rFonts w:eastAsia="Calibri"/>
                <w:b w:val="0"/>
                <w:lang w:eastAsia="en-US"/>
              </w:rPr>
              <w:t xml:space="preserve">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 xml:space="preserve">εσος χρόνος </w:t>
            </w:r>
            <w:proofErr w:type="spellStart"/>
            <w:r w:rsidRPr="004F0E11">
              <w:rPr>
                <w:b w:val="0"/>
              </w:rPr>
              <w:t>κρυοσυντήρησής</w:t>
            </w:r>
            <w:proofErr w:type="spellEnd"/>
            <w:r w:rsidRPr="004F0E11">
              <w:rPr>
                <w:b w:val="0"/>
              </w:rPr>
              <w:t xml:space="preserve"> τους</w:t>
            </w:r>
            <w:r w:rsidRPr="004F0E11">
              <w:rPr>
                <w:rStyle w:val="a6"/>
                <w:b w:val="0"/>
              </w:rPr>
              <w:footnoteReference w:id="20"/>
            </w:r>
            <w:r w:rsidRPr="004F0E11">
              <w:rPr>
                <w:b w:val="0"/>
              </w:rPr>
              <w:t>.</w:t>
            </w:r>
          </w:p>
        </w:tc>
      </w:tr>
    </w:tbl>
    <w:p w:rsidR="00D307E6" w:rsidRPr="004F0E11" w:rsidRDefault="00D307E6" w:rsidP="00D307E6">
      <w:r w:rsidRPr="004F0E11">
        <w:t xml:space="preserve">14.8. Αν η απάντηση στο 14.1. είναι (δ), το πλεονάζον γεννητικό υλικό αξιοποιείται για παραγωγή </w:t>
      </w:r>
      <w:proofErr w:type="spellStart"/>
      <w:r w:rsidRPr="004F0E11">
        <w:t>βλαστοκυτάρων</w:t>
      </w:r>
      <w:proofErr w:type="spellEnd"/>
      <w:r w:rsidRPr="004F0E11">
        <w:t>:</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t>(β) με πρωτοβουλία του ιατρικού κέντρου όπου φυλάσσεται</w:t>
      </w:r>
    </w:p>
    <w:p w:rsidR="00D307E6" w:rsidRPr="004F0E11" w:rsidRDefault="00D307E6" w:rsidP="00D307E6">
      <w:pPr>
        <w:spacing w:before="60" w:after="60"/>
        <w:ind w:left="426"/>
      </w:pPr>
      <w:r w:rsidRPr="004F0E11">
        <w:t>(γ) με κοινή δήλωση του ζεύγους</w:t>
      </w:r>
    </w:p>
    <w:p w:rsidR="00D307E6" w:rsidRPr="004F0E11" w:rsidRDefault="00D307E6" w:rsidP="00D307E6">
      <w:pPr>
        <w:spacing w:before="60" w:after="60"/>
        <w:ind w:left="426"/>
      </w:pPr>
      <w:r w:rsidRPr="004F0E11">
        <w:t>(δ) με μονομερή δήλωση του άνδρα ή της γυναίκας</w:t>
      </w:r>
    </w:p>
    <w:p w:rsidR="00D307E6" w:rsidRPr="004F0E11" w:rsidRDefault="00D307E6" w:rsidP="00D307E6">
      <w:pPr>
        <w:spacing w:before="60" w:after="60"/>
        <w:ind w:left="426"/>
      </w:pPr>
      <w:r w:rsidRPr="004F0E11">
        <w:lastRenderedPageBreak/>
        <w:t>(ε) με απόφαση της Αρχής</w:t>
      </w:r>
    </w:p>
    <w:p w:rsidR="00D307E6" w:rsidRPr="004F0E11" w:rsidRDefault="00D307E6" w:rsidP="00D307E6">
      <w:r w:rsidRPr="004F0E11">
        <w:t xml:space="preserve">14.9.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14.10. Υπάρχουν συνέπειες αν παραβιασθούν οι πιο πάνω διαδικασίες;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14.11. Αν η απάντηση στο 14.10.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14.12.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rPr>
            </w:pPr>
            <w:r w:rsidRPr="004F0E11">
              <w:rPr>
                <w:rFonts w:eastAsia="Calibri"/>
                <w:b w:val="0"/>
              </w:rPr>
              <w:t xml:space="preserve">Οι διοικητικής φύσης συνέπειες από την παραβίαση των διατάξεων σχετικά τη διάθεση του πλεονάζοντος γεννητικού υλικού προβλέπονται στο Ν 3305/2005 και συγκεκριμένα σε σχέση με την καταβολή ανταλλάγματος, δηλαδή την πώληση του γεννητικού υλικού.  </w:t>
            </w:r>
          </w:p>
          <w:p w:rsidR="00D307E6" w:rsidRPr="004F0E11" w:rsidRDefault="00D307E6" w:rsidP="00FD1B55">
            <w:pPr>
              <w:rPr>
                <w:rFonts w:eastAsia="Calibri"/>
                <w:b w:val="0"/>
              </w:rPr>
            </w:pPr>
            <w:r w:rsidRPr="004F0E11">
              <w:rPr>
                <w:rFonts w:eastAsia="Calibri"/>
                <w:b w:val="0"/>
              </w:rPr>
              <w:t>Ειδικότερα, σύμφωνα με τις διατάξεις του άρθρου 27, παρ. 2, Ν 3305/2005, «</w:t>
            </w:r>
            <w:r w:rsidRPr="004F0E11">
              <w:rPr>
                <w:rFonts w:eastAsia="Calibri"/>
                <w:b w:val="0"/>
                <w:i/>
              </w:rPr>
              <w:t>ό</w:t>
            </w:r>
            <w:r w:rsidRPr="004F0E11">
              <w:rPr>
                <w:b w:val="0"/>
                <w:i/>
              </w:rPr>
              <w:t>ποιος κατά παράβαση του άρθρου 8 πωλεί ή αγοράζει, ή προσφέρει προς πώληση ή αγορά, γεννητικό υλικό ή γονιμοποιημένα ωάρια, ή προϊόντα προερχόμενα από γονιμοποιημένα ωάρια, καθώς και όποιος μεσολαβεί στην πώληση ή αγορά των ανωτέρω, εκτός από τις προβλεπόμενες στο άρθρο 26 παράγραφος 2 ποινικές κυρώσεις, τιμωρείται και με προσωρινή ανάκληση της άδειας ασκήσεως του επαγγέλματος επί τουλάχιστον ένα έτος και πρόστιμο ποσού τουλάχιστον 30.000,00 έως 60.000,00 ευρώ. Με την ίδια ποινή τιμωρείται όποιος αποκρύπτει ή παραποιεί στοιχεία του ιατρικού φακέλου, με σκοπό την πώληση γεννητικού υλικού ή γονιμοποιημένων ωαρίων. Επί τελέσεως εκ νέου μίας από τις παραπάνω παραβάσεις, επιβάλλεται οριστική ανάκληση της άδειας ασκήσεως του επαγγέλματος και πρόστιμο ποσού 50.000,00 έως 100.000,00 ευρώ</w:t>
            </w:r>
            <w:r w:rsidRPr="004F0E11">
              <w:rPr>
                <w:b w:val="0"/>
              </w:rPr>
              <w:t>».</w:t>
            </w:r>
          </w:p>
          <w:p w:rsidR="00D307E6" w:rsidRPr="004F0E11" w:rsidRDefault="00D307E6" w:rsidP="00FD1B55">
            <w:pPr>
              <w:rPr>
                <w:rFonts w:eastAsia="Calibri"/>
                <w:lang w:eastAsia="en-US"/>
              </w:rPr>
            </w:pPr>
            <w:r w:rsidRPr="004F0E11">
              <w:rPr>
                <w:rFonts w:eastAsia="Calibri"/>
                <w:b w:val="0"/>
              </w:rPr>
              <w:t>Σχετική είναι και η διάταξη του άρθρου 27, παρ. 1, Ν 3305/2005, που προβλέπει ότι «</w:t>
            </w:r>
            <w:r w:rsidRPr="004F0E11">
              <w:rPr>
                <w:rFonts w:eastAsia="Calibri"/>
                <w:b w:val="0"/>
                <w:i/>
              </w:rPr>
              <w:t>ό</w:t>
            </w:r>
            <w:r w:rsidRPr="004F0E11">
              <w:rPr>
                <w:b w:val="0"/>
                <w:i/>
              </w:rPr>
              <w:t>ποιος […] προβαίνει σε […] ανάπτυξη ανθρώπινων γονιμοποιημένων ωαρίων εκτός του ανθρώπινου σώματος μετά την πάροδο 14 ημερών από τη γονιμοποίηση, εκτός από τις προβλεπόμενες στο άρθρο 26 παράγραφος 1 ποινικές κυρώσεις, τιμωρείται και με προσωρινή ανάκληση της άδειας ασκήσεως του επαγγέλματος επί τουλάχιστον δύο (2) έτη και πρόστιμο ποσού 50.000,00 έως 100.000,00 ευρώ. Επί τελέσεως εκ νέου μίας από τις παραπάνω παραβάσεις, επιβάλλεται οριστική ανάκληση της άδειας ασκήσεως του επαγγέλματος και πρόστιμο ποσού 200.000,00 έως 400.000,00 ευρώ</w:t>
            </w:r>
            <w:r w:rsidRPr="004F0E11">
              <w:rPr>
                <w:b w:val="0"/>
              </w:rPr>
              <w:t>».</w:t>
            </w:r>
          </w:p>
        </w:tc>
      </w:tr>
    </w:tbl>
    <w:p w:rsidR="00D307E6" w:rsidRPr="004F0E11" w:rsidRDefault="00D307E6" w:rsidP="00D307E6">
      <w:r w:rsidRPr="004F0E11">
        <w:t xml:space="preserve">14.13.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14.14.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rPr>
            </w:pPr>
            <w:r w:rsidRPr="004F0E11">
              <w:rPr>
                <w:rFonts w:eastAsia="Calibri"/>
                <w:b w:val="0"/>
              </w:rPr>
              <w:t xml:space="preserve">Οι ποινικής φύσης συνέπειες από την παραβίαση των διατάξεων σχετικά τη διάθεση του πλεονάζοντος γεννητικού υλικού προβλέπονται στο Ν 3305/2005 και συγκεκριμένα σε σχέση με την καταβολή ανταλλάγματος, δηλαδή την πώληση του γεννητικού υλικού, καθώς και την παραβίαση της ανωνυμία των δοτών. </w:t>
            </w:r>
          </w:p>
          <w:p w:rsidR="00D307E6" w:rsidRPr="004F0E11" w:rsidRDefault="00D307E6" w:rsidP="00FD1B55">
            <w:pPr>
              <w:rPr>
                <w:b w:val="0"/>
              </w:rPr>
            </w:pPr>
            <w:r w:rsidRPr="004F0E11">
              <w:rPr>
                <w:rFonts w:eastAsia="Calibri"/>
                <w:b w:val="0"/>
              </w:rPr>
              <w:t xml:space="preserve">Ειδικότερα, σύμφωνα με τις διατάξεις του άρθρου 26, παρ. 2, Ν 3305/2005 </w:t>
            </w:r>
            <w:r w:rsidRPr="00D825E3">
              <w:rPr>
                <w:rFonts w:eastAsia="Calibri"/>
                <w:b w:val="0"/>
              </w:rPr>
              <w:t xml:space="preserve">(όπως </w:t>
            </w:r>
            <w:r w:rsidRPr="00D825E3">
              <w:rPr>
                <w:rFonts w:eastAsia="Calibri"/>
                <w:b w:val="0"/>
              </w:rPr>
              <w:lastRenderedPageBreak/>
              <w:t>αντικαταστάθηκε από το άρθρ. 20 του νέου νόμου 4272/2014</w:t>
            </w:r>
            <w:r w:rsidRPr="00D825E3">
              <w:rPr>
                <w:b w:val="0"/>
              </w:rPr>
              <w:t xml:space="preserve"> «Όποιος κατά παράβαση του άρθρου 8 πωλεί ή αγοράζει ή προσφέρει προς πώληση ή αγορά γενετικό υλικό ή </w:t>
            </w:r>
            <w:proofErr w:type="spellStart"/>
            <w:r w:rsidRPr="00D825E3">
              <w:rPr>
                <w:b w:val="0"/>
              </w:rPr>
              <w:t>γονιµοποιηµένα</w:t>
            </w:r>
            <w:proofErr w:type="spellEnd"/>
            <w:r w:rsidRPr="00D825E3">
              <w:rPr>
                <w:b w:val="0"/>
              </w:rPr>
              <w:t xml:space="preserve"> ωάρια ή υλικό </w:t>
            </w:r>
            <w:proofErr w:type="spellStart"/>
            <w:r w:rsidRPr="00D825E3">
              <w:rPr>
                <w:b w:val="0"/>
              </w:rPr>
              <w:t>προερχόµενο</w:t>
            </w:r>
            <w:proofErr w:type="spellEnd"/>
            <w:r w:rsidRPr="00D825E3">
              <w:rPr>
                <w:b w:val="0"/>
              </w:rPr>
              <w:t xml:space="preserve"> από </w:t>
            </w:r>
            <w:proofErr w:type="spellStart"/>
            <w:r w:rsidRPr="00D825E3">
              <w:rPr>
                <w:b w:val="0"/>
              </w:rPr>
              <w:t>γονιµοποιηµένα</w:t>
            </w:r>
            <w:proofErr w:type="spellEnd"/>
            <w:r w:rsidRPr="00D825E3">
              <w:rPr>
                <w:b w:val="0"/>
              </w:rPr>
              <w:t xml:space="preserve"> ωάρια ή µ</w:t>
            </w:r>
            <w:proofErr w:type="spellStart"/>
            <w:r w:rsidRPr="00D825E3">
              <w:rPr>
                <w:b w:val="0"/>
              </w:rPr>
              <w:t>εσολαβεί</w:t>
            </w:r>
            <w:proofErr w:type="spellEnd"/>
            <w:r w:rsidRPr="00D825E3">
              <w:rPr>
                <w:b w:val="0"/>
              </w:rPr>
              <w:t xml:space="preserve"> στην πώληση ή αγορά των ανωτέρω ή αποκρύπτει ή παραποιεί στοιχεία του ιατρικού φακέλου µε σκοπό την πώληση γενετικού υλικού ή </w:t>
            </w:r>
            <w:proofErr w:type="spellStart"/>
            <w:r w:rsidRPr="00D825E3">
              <w:rPr>
                <w:b w:val="0"/>
              </w:rPr>
              <w:t>γονιµοποιηµένων</w:t>
            </w:r>
            <w:proofErr w:type="spellEnd"/>
            <w:r w:rsidRPr="00D825E3">
              <w:rPr>
                <w:b w:val="0"/>
              </w:rPr>
              <w:t xml:space="preserve"> ωαρίων, </w:t>
            </w:r>
            <w:proofErr w:type="spellStart"/>
            <w:r w:rsidRPr="00D825E3">
              <w:rPr>
                <w:b w:val="0"/>
              </w:rPr>
              <w:t>τιµωρείται</w:t>
            </w:r>
            <w:proofErr w:type="spellEnd"/>
            <w:r w:rsidRPr="00D825E3">
              <w:rPr>
                <w:b w:val="0"/>
              </w:rPr>
              <w:t xml:space="preserve"> µε ποινή φυλάκισης τουλάχιστον δύο (2) ετών. Αν </w:t>
            </w:r>
            <w:proofErr w:type="spellStart"/>
            <w:r w:rsidRPr="00D825E3">
              <w:rPr>
                <w:b w:val="0"/>
              </w:rPr>
              <w:t>όµως</w:t>
            </w:r>
            <w:proofErr w:type="spellEnd"/>
            <w:r w:rsidRPr="00D825E3">
              <w:rPr>
                <w:b w:val="0"/>
              </w:rPr>
              <w:t xml:space="preserve"> ο υπαίτιος διαπράττει τις ως άνω πράξεις κατ’ </w:t>
            </w:r>
            <w:proofErr w:type="spellStart"/>
            <w:r w:rsidRPr="00D825E3">
              <w:rPr>
                <w:b w:val="0"/>
              </w:rPr>
              <w:t>επάγγελµα</w:t>
            </w:r>
            <w:proofErr w:type="spellEnd"/>
            <w:r w:rsidRPr="00D825E3">
              <w:rPr>
                <w:b w:val="0"/>
              </w:rPr>
              <w:t xml:space="preserve"> ή κατά συνήθεια, </w:t>
            </w:r>
            <w:proofErr w:type="spellStart"/>
            <w:r w:rsidRPr="00D825E3">
              <w:rPr>
                <w:b w:val="0"/>
              </w:rPr>
              <w:t>τιµωρείται</w:t>
            </w:r>
            <w:proofErr w:type="spellEnd"/>
            <w:r w:rsidRPr="00D825E3">
              <w:rPr>
                <w:b w:val="0"/>
              </w:rPr>
              <w:t xml:space="preserve"> µε ποινή κάθειρξης µ</w:t>
            </w:r>
            <w:proofErr w:type="spellStart"/>
            <w:r w:rsidRPr="00D825E3">
              <w:rPr>
                <w:b w:val="0"/>
              </w:rPr>
              <w:t>έχρι</w:t>
            </w:r>
            <w:proofErr w:type="spellEnd"/>
            <w:r w:rsidRPr="00D825E3">
              <w:rPr>
                <w:b w:val="0"/>
              </w:rPr>
              <w:t xml:space="preserve"> δέκα (10) ετών.»</w:t>
            </w:r>
          </w:p>
          <w:p w:rsidR="00D307E6" w:rsidRPr="004F0E11" w:rsidRDefault="00D307E6" w:rsidP="00FD1B55">
            <w:pPr>
              <w:rPr>
                <w:b w:val="0"/>
              </w:rPr>
            </w:pPr>
            <w:r w:rsidRPr="004F0E11">
              <w:rPr>
                <w:b w:val="0"/>
              </w:rPr>
              <w:t>Επίσης, δυνάμει των διατάξεων του άρθρου 26, παρ. 11, Ν 3305/2005, «</w:t>
            </w:r>
            <w:r w:rsidRPr="004F0E11">
              <w:rPr>
                <w:b w:val="0"/>
                <w:i/>
              </w:rPr>
              <w:t xml:space="preserve">όποιος αποκαλύπτει καθ οιονδήποτε τρόπο την ταυτότητα των δοτών και ληπτών γεννητικού υλικού και γονιμοποιημένων ωαρίων, κατά παράβαση των άρθρων 1460 Α.Κ. και των άρθρων 8 παράγραφος 6 και 20 παράγραφος 2 περίπτωση </w:t>
            </w:r>
            <w:proofErr w:type="spellStart"/>
            <w:r w:rsidRPr="004F0E11">
              <w:rPr>
                <w:b w:val="0"/>
                <w:i/>
              </w:rPr>
              <w:t>γ΄</w:t>
            </w:r>
            <w:proofErr w:type="spellEnd"/>
            <w:r w:rsidRPr="004F0E11">
              <w:rPr>
                <w:b w:val="0"/>
                <w:i/>
              </w:rPr>
              <w:t xml:space="preserve"> και </w:t>
            </w:r>
            <w:proofErr w:type="spellStart"/>
            <w:r w:rsidRPr="004F0E11">
              <w:rPr>
                <w:b w:val="0"/>
                <w:i/>
              </w:rPr>
              <w:t>δ΄</w:t>
            </w:r>
            <w:proofErr w:type="spellEnd"/>
            <w:r w:rsidRPr="004F0E11">
              <w:rPr>
                <w:b w:val="0"/>
                <w:i/>
              </w:rPr>
              <w:t xml:space="preserve"> του παρόντος, τιμωρείται με ποινή φυλάκισης τουλάχιστον δύο (2) ετών, εκτός αν προβλέπεται βαρύτερη ποινή από άλλο νόμο</w:t>
            </w:r>
            <w:r w:rsidRPr="004F0E11">
              <w:rPr>
                <w:b w:val="0"/>
              </w:rPr>
              <w:t>».</w:t>
            </w:r>
          </w:p>
          <w:p w:rsidR="00D307E6" w:rsidRPr="004F0E11" w:rsidRDefault="00D307E6" w:rsidP="00FD1B55">
            <w:pPr>
              <w:rPr>
                <w:rFonts w:eastAsia="Calibri"/>
                <w:lang w:eastAsia="en-US"/>
              </w:rPr>
            </w:pPr>
            <w:r w:rsidRPr="004F0E11">
              <w:rPr>
                <w:rFonts w:eastAsia="Calibri"/>
                <w:b w:val="0"/>
              </w:rPr>
              <w:t>Σχετική είναι και η διάταξη του άρθρου 26, παρ. 1, Ν 3305/2005, που προβλέπει ότι «</w:t>
            </w:r>
            <w:r w:rsidRPr="004F0E11">
              <w:rPr>
                <w:rFonts w:eastAsia="Calibri"/>
                <w:b w:val="0"/>
                <w:i/>
              </w:rPr>
              <w:t>ό</w:t>
            </w:r>
            <w:r w:rsidRPr="004F0E11">
              <w:rPr>
                <w:b w:val="0"/>
                <w:i/>
              </w:rPr>
              <w:t>ποιος […] προβαίνει σε […] ανάπτυξη ανθρώπινων γονιμοποιημένων ωαρίων εκτός του ανθρώπινου σώματος μετά την πάροδο δεκατεσσάρων (14) ημερών από τη γονιμοποίηση, τιμωρείται με ποινή κάθειρξης μέχρι δεκαπέντε (15) ετών</w:t>
            </w:r>
            <w:r w:rsidRPr="004F0E11">
              <w:rPr>
                <w:b w:val="0"/>
              </w:rPr>
              <w:t>».</w:t>
            </w:r>
          </w:p>
        </w:tc>
      </w:tr>
    </w:tbl>
    <w:p w:rsidR="00D307E6" w:rsidRPr="004F0E11" w:rsidRDefault="00D307E6" w:rsidP="00D307E6">
      <w:pPr>
        <w:pStyle w:val="2"/>
        <w:rPr>
          <w:szCs w:val="24"/>
        </w:rPr>
      </w:pPr>
      <w:bookmarkStart w:id="34" w:name="_Toc393401036"/>
      <w:r w:rsidRPr="004F0E11">
        <w:rPr>
          <w:szCs w:val="24"/>
        </w:rPr>
        <w:lastRenderedPageBreak/>
        <w:t>Ε. ΓΕΝΕΤΙΚΟΙ ΧΕΙΡΙΣΜΟΙ ΣΤΗΝ ΥΠΟΒΟΗΘΟΥΜΕΝΗ ΑΝΑΠΑΡΑΓΩΓΗ</w:t>
      </w:r>
      <w:bookmarkEnd w:id="34"/>
    </w:p>
    <w:p w:rsidR="00D307E6" w:rsidRPr="004F0E11" w:rsidRDefault="00D307E6" w:rsidP="00D307E6">
      <w:pPr>
        <w:pStyle w:val="3"/>
        <w:rPr>
          <w:szCs w:val="24"/>
        </w:rPr>
      </w:pPr>
      <w:bookmarkStart w:id="35" w:name="_Toc393401037"/>
      <w:r w:rsidRPr="004F0E11">
        <w:rPr>
          <w:szCs w:val="24"/>
        </w:rPr>
        <w:t>15. ΠΡΟΕΜΦΥΤΕΥΤΙΚΗ ΔΙΑΓΝΩΣΗ</w:t>
      </w:r>
      <w:bookmarkEnd w:id="35"/>
    </w:p>
    <w:p w:rsidR="00D307E6" w:rsidRPr="004F0E11" w:rsidRDefault="00D307E6" w:rsidP="00D307E6">
      <w:r w:rsidRPr="004F0E11">
        <w:t xml:space="preserve">15.1. Επιτρέπεται η </w:t>
      </w:r>
      <w:proofErr w:type="spellStart"/>
      <w:r w:rsidRPr="004F0E11">
        <w:t>προεμφυτευτική</w:t>
      </w:r>
      <w:proofErr w:type="spellEnd"/>
      <w:r w:rsidRPr="004F0E11">
        <w:t xml:space="preserve"> διάγνωση;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15.2. Αν η απάντηση στο 15.1. είναι ΝΑΙ,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(β) αν το επιθυμεί έστω και ένας από τους συζύγους / συντρόφους</w:t>
      </w:r>
    </w:p>
    <w:p w:rsidR="00D307E6" w:rsidRPr="004F0E11" w:rsidRDefault="00D307E6" w:rsidP="00D307E6">
      <w:pPr>
        <w:spacing w:before="60" w:after="60"/>
        <w:ind w:left="426"/>
      </w:pPr>
      <w:r w:rsidRPr="004F0E11">
        <w:t>(</w:t>
      </w:r>
      <w:r w:rsidRPr="004F0E11">
        <w:rPr>
          <w:u w:val="single"/>
        </w:rPr>
        <w:t>γ) μόνο όταν συντρέχουν συγκεκριμένες προϋποθέσεις</w:t>
      </w:r>
    </w:p>
    <w:p w:rsidR="00D307E6" w:rsidRPr="004F0E11" w:rsidRDefault="00D307E6" w:rsidP="00D307E6">
      <w:r w:rsidRPr="004F0E11">
        <w:t>15.3. Αν η απάντηση στο 15.2. είναι η (γ) ,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τις διατάξεις του άρθρου 10 του Ν 3305/2005,η </w:t>
            </w:r>
            <w:proofErr w:type="spellStart"/>
            <w:r w:rsidRPr="004F0E11">
              <w:rPr>
                <w:b w:val="0"/>
              </w:rPr>
              <w:t>προε</w:t>
            </w:r>
            <w:r w:rsidRPr="004F0E11">
              <w:rPr>
                <w:rFonts w:cs="CCBFOG+TimesNewRoman"/>
                <w:b w:val="0"/>
              </w:rPr>
              <w:t>μ</w:t>
            </w:r>
            <w:r w:rsidRPr="004F0E11">
              <w:rPr>
                <w:b w:val="0"/>
              </w:rPr>
              <w:t>φυτευτική</w:t>
            </w:r>
            <w:proofErr w:type="spellEnd"/>
            <w:r w:rsidRPr="004F0E11">
              <w:rPr>
                <w:b w:val="0"/>
              </w:rPr>
              <w:t xml:space="preserve"> γενετική διάγνωση διενεργείται όταν συντρέχουν συγκεκριμένες προϋποθέσεις, οι οποίες προβλέπονται ρητά από το νόμο:</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Είναι απαραίτητη η συναίνεση των ενδιαφερό</w:t>
            </w:r>
            <w:r w:rsidRPr="004F0E11">
              <w:rPr>
                <w:rFonts w:cs="CCBFOG+TimesNewRoman"/>
                <w:b w:val="0"/>
              </w:rPr>
              <w:t>μ</w:t>
            </w:r>
            <w:r w:rsidRPr="004F0E11">
              <w:rPr>
                <w:b w:val="0"/>
              </w:rPr>
              <w:t xml:space="preserve">ενων προσώπων, </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Επίσης, απαιτείται η άδεια της Αρχής</w:t>
            </w:r>
            <w:r w:rsidRPr="004F0E11">
              <w:rPr>
                <w:rFonts w:cs="CCBFOG+TimesNewRoman"/>
                <w:b w:val="0"/>
              </w:rPr>
              <w:t xml:space="preserve">, </w:t>
            </w:r>
            <w:r w:rsidRPr="004F0E11">
              <w:rPr>
                <w:b w:val="0"/>
              </w:rPr>
              <w:t>για να διαγνωσθεί αν τα γονι</w:t>
            </w:r>
            <w:r w:rsidRPr="004F0E11">
              <w:rPr>
                <w:rFonts w:cs="CCBFOG+TimesNewRoman"/>
                <w:b w:val="0"/>
              </w:rPr>
              <w:t>μ</w:t>
            </w:r>
            <w:r w:rsidRPr="004F0E11">
              <w:rPr>
                <w:b w:val="0"/>
              </w:rPr>
              <w:t>οποιη</w:t>
            </w:r>
            <w:r w:rsidRPr="004F0E11">
              <w:rPr>
                <w:rFonts w:cs="CCBFOG+TimesNewRoman"/>
                <w:b w:val="0"/>
              </w:rPr>
              <w:t>μ</w:t>
            </w:r>
            <w:r w:rsidRPr="004F0E11">
              <w:rPr>
                <w:b w:val="0"/>
              </w:rPr>
              <w:t>ένα ωάρια είναι φορείς γενετικών ανω</w:t>
            </w:r>
            <w:r w:rsidRPr="004F0E11">
              <w:rPr>
                <w:rFonts w:cs="CCBFOG+TimesNewRoman"/>
                <w:b w:val="0"/>
              </w:rPr>
              <w:t>μ</w:t>
            </w:r>
            <w:r w:rsidRPr="004F0E11">
              <w:rPr>
                <w:b w:val="0"/>
              </w:rPr>
              <w:t>αλιών</w:t>
            </w:r>
            <w:r w:rsidRPr="004F0E11">
              <w:rPr>
                <w:rFonts w:cs="CCBFOG+TimesNewRoman"/>
                <w:b w:val="0"/>
              </w:rPr>
              <w:t xml:space="preserve">, </w:t>
            </w:r>
            <w:r w:rsidRPr="004F0E11">
              <w:rPr>
                <w:b w:val="0"/>
              </w:rPr>
              <w:t xml:space="preserve">ώστε να αποτραπεί η </w:t>
            </w:r>
            <w:r w:rsidRPr="004F0E11">
              <w:rPr>
                <w:rFonts w:cs="CCBFOG+TimesNewRoman"/>
                <w:b w:val="0"/>
              </w:rPr>
              <w:t>μ</w:t>
            </w:r>
            <w:r w:rsidRPr="004F0E11">
              <w:rPr>
                <w:b w:val="0"/>
              </w:rPr>
              <w:t xml:space="preserve">εταφορά τους στη </w:t>
            </w:r>
            <w:r w:rsidRPr="004F0E11">
              <w:rPr>
                <w:rFonts w:cs="CCBFOG+TimesNewRoman"/>
                <w:b w:val="0"/>
              </w:rPr>
              <w:t>μ</w:t>
            </w:r>
            <w:r w:rsidRPr="004F0E11">
              <w:rPr>
                <w:b w:val="0"/>
              </w:rPr>
              <w:t>ήτρα</w:t>
            </w:r>
            <w:r w:rsidRPr="004F0E11">
              <w:rPr>
                <w:rFonts w:cs="CCBFOG+TimesNewRoman"/>
                <w:b w:val="0"/>
              </w:rPr>
              <w:t xml:space="preserve">. </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Η εν λόγω άδεια χορηγείται</w:t>
            </w:r>
            <w:r w:rsidRPr="004F0E11">
              <w:rPr>
                <w:rFonts w:cs="CCBFOG+TimesNewRoman"/>
                <w:b w:val="0"/>
              </w:rPr>
              <w:t xml:space="preserve">, </w:t>
            </w:r>
            <w:r w:rsidRPr="004F0E11">
              <w:rPr>
                <w:b w:val="0"/>
              </w:rPr>
              <w:t xml:space="preserve">αφού διαπιστωθεί ότι η </w:t>
            </w:r>
            <w:proofErr w:type="spellStart"/>
            <w:r w:rsidRPr="004F0E11">
              <w:rPr>
                <w:b w:val="0"/>
              </w:rPr>
              <w:t>ΜΙΥΑδιαθέτει</w:t>
            </w:r>
            <w:proofErr w:type="spellEnd"/>
            <w:r w:rsidRPr="004F0E11">
              <w:rPr>
                <w:b w:val="0"/>
              </w:rPr>
              <w:t xml:space="preserve"> την αναγκαία τεχνογνωσία και τον απαιτού</w:t>
            </w:r>
            <w:r w:rsidRPr="004F0E11">
              <w:rPr>
                <w:rFonts w:cs="CCBFOG+TimesNewRoman"/>
                <w:b w:val="0"/>
              </w:rPr>
              <w:t>μ</w:t>
            </w:r>
            <w:r w:rsidRPr="004F0E11">
              <w:rPr>
                <w:b w:val="0"/>
              </w:rPr>
              <w:t>ενο εξοπλισ</w:t>
            </w:r>
            <w:r w:rsidRPr="004F0E11">
              <w:rPr>
                <w:rFonts w:cs="CCBFOG+TimesNewRoman"/>
                <w:b w:val="0"/>
              </w:rPr>
              <w:t>μ</w:t>
            </w:r>
            <w:r w:rsidRPr="004F0E11">
              <w:rPr>
                <w:b w:val="0"/>
              </w:rPr>
              <w:t xml:space="preserve">ό ή συνεργάζεται </w:t>
            </w:r>
            <w:r w:rsidRPr="004F0E11">
              <w:rPr>
                <w:rFonts w:cs="CCBFOG+TimesNewRoman"/>
                <w:b w:val="0"/>
              </w:rPr>
              <w:t>μ</w:t>
            </w:r>
            <w:r w:rsidRPr="004F0E11">
              <w:rPr>
                <w:b w:val="0"/>
              </w:rPr>
              <w:t xml:space="preserve">ε αντίστοιχη </w:t>
            </w:r>
            <w:r w:rsidRPr="004F0E11">
              <w:rPr>
                <w:rFonts w:cs="CCBFOG+TimesNewRoman"/>
                <w:b w:val="0"/>
              </w:rPr>
              <w:t>μ</w:t>
            </w:r>
            <w:r w:rsidRPr="004F0E11">
              <w:rPr>
                <w:b w:val="0"/>
              </w:rPr>
              <w:t>ονάδα ή εργαστήριο</w:t>
            </w:r>
            <w:r w:rsidRPr="004F0E11">
              <w:rPr>
                <w:rFonts w:cs="CCBFOG+TimesNewRoman"/>
                <w:b w:val="0"/>
              </w:rPr>
              <w:t xml:space="preserve">, </w:t>
            </w:r>
            <w:r w:rsidRPr="004F0E11">
              <w:rPr>
                <w:b w:val="0"/>
              </w:rPr>
              <w:t>το οποίο πληροί τις προϋποθέσεις αυτές</w:t>
            </w:r>
            <w:r w:rsidRPr="004F0E11">
              <w:rPr>
                <w:rFonts w:cs="CCBFOG+TimesNewRoman"/>
                <w:b w:val="0"/>
              </w:rPr>
              <w:t xml:space="preserve">. </w:t>
            </w:r>
          </w:p>
          <w:p w:rsidR="00D307E6" w:rsidRPr="004F0E11" w:rsidRDefault="00D307E6" w:rsidP="00FD1B55">
            <w:pPr>
              <w:rPr>
                <w:rFonts w:eastAsia="Calibri"/>
                <w:lang w:eastAsia="en-US"/>
              </w:rPr>
            </w:pPr>
            <w:r w:rsidRPr="004F0E11">
              <w:rPr>
                <w:b w:val="0"/>
              </w:rPr>
              <w:t>Πριν από την εφαρ</w:t>
            </w:r>
            <w:r w:rsidRPr="004F0E11">
              <w:rPr>
                <w:rFonts w:cs="CCBFOG+TimesNewRoman"/>
                <w:b w:val="0"/>
              </w:rPr>
              <w:t>μ</w:t>
            </w:r>
            <w:r w:rsidRPr="004F0E11">
              <w:rPr>
                <w:b w:val="0"/>
              </w:rPr>
              <w:t xml:space="preserve">ογή της </w:t>
            </w:r>
            <w:r w:rsidRPr="004F0E11">
              <w:rPr>
                <w:rFonts w:cs="CCBFOG+TimesNewRoman"/>
                <w:b w:val="0"/>
              </w:rPr>
              <w:t>μ</w:t>
            </w:r>
            <w:r w:rsidRPr="004F0E11">
              <w:rPr>
                <w:b w:val="0"/>
              </w:rPr>
              <w:t>εθόδου είναι υποχρεωτική η παροχή γενετικής συ</w:t>
            </w:r>
            <w:r w:rsidRPr="004F0E11">
              <w:rPr>
                <w:rFonts w:cs="CCBFOG+TimesNewRoman"/>
                <w:b w:val="0"/>
              </w:rPr>
              <w:t>μ</w:t>
            </w:r>
            <w:r w:rsidRPr="004F0E11">
              <w:rPr>
                <w:b w:val="0"/>
              </w:rPr>
              <w:t>βουλευτικής στα ενδιαφερό</w:t>
            </w:r>
            <w:r w:rsidRPr="004F0E11">
              <w:rPr>
                <w:rFonts w:cs="CCBFOG+TimesNewRoman"/>
                <w:b w:val="0"/>
              </w:rPr>
              <w:t>μ</w:t>
            </w:r>
            <w:r w:rsidRPr="004F0E11">
              <w:rPr>
                <w:b w:val="0"/>
              </w:rPr>
              <w:t>ενα πρόσωπα</w:t>
            </w:r>
            <w:r w:rsidRPr="004F0E11">
              <w:rPr>
                <w:rStyle w:val="a6"/>
                <w:b w:val="0"/>
              </w:rPr>
              <w:footnoteReference w:id="21"/>
            </w:r>
            <w:r w:rsidRPr="004F0E11">
              <w:rPr>
                <w:rFonts w:cs="CCBFOG+TimesNewRoman"/>
                <w:b w:val="0"/>
              </w:rPr>
              <w:t>.</w:t>
            </w:r>
          </w:p>
        </w:tc>
      </w:tr>
    </w:tbl>
    <w:p w:rsidR="00D307E6" w:rsidRPr="004F0E11" w:rsidRDefault="00D307E6" w:rsidP="00D307E6">
      <w:r w:rsidRPr="004F0E11">
        <w:lastRenderedPageBreak/>
        <w:t>15.4. Αν η απάντηση στο 15.2. είναι η (γ) , ποιος ελέγχει τη συνδρομή των προϋποθέσεων;</w:t>
      </w:r>
    </w:p>
    <w:p w:rsidR="00D307E6" w:rsidRPr="004F0E11" w:rsidRDefault="00D307E6" w:rsidP="00D307E6">
      <w:pPr>
        <w:spacing w:before="60" w:after="60"/>
        <w:ind w:left="426"/>
      </w:pPr>
      <w:r w:rsidRPr="004F0E11">
        <w:t xml:space="preserve">(α) Ο θεράπων γιατρός που συστήνει την </w:t>
      </w:r>
      <w:proofErr w:type="spellStart"/>
      <w:r w:rsidRPr="004F0E11">
        <w:t>προεμφυτευτική</w:t>
      </w:r>
      <w:proofErr w:type="spellEnd"/>
      <w:r w:rsidRPr="004F0E11">
        <w:t xml:space="preserve"> διάγνωση</w:t>
      </w:r>
    </w:p>
    <w:p w:rsidR="00D307E6" w:rsidRPr="004F0E11" w:rsidRDefault="00D307E6" w:rsidP="00D307E6">
      <w:pPr>
        <w:spacing w:before="60" w:after="60"/>
        <w:ind w:left="426"/>
      </w:pPr>
      <w:r w:rsidRPr="004F0E11">
        <w:t>(</w:t>
      </w:r>
      <w:r w:rsidRPr="004F0E11">
        <w:rPr>
          <w:u w:val="single"/>
        </w:rPr>
        <w:t>β) Η Αρχή</w:t>
      </w:r>
    </w:p>
    <w:p w:rsidR="00D307E6" w:rsidRPr="004F0E11" w:rsidRDefault="00D307E6" w:rsidP="00D307E6">
      <w:pPr>
        <w:spacing w:before="60" w:after="60"/>
        <w:ind w:left="426"/>
        <w:rPr>
          <w:lang w:val="en-US"/>
        </w:rPr>
      </w:pPr>
      <w:r w:rsidRPr="004F0E11">
        <w:t xml:space="preserve">(γ) Άλλος.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15.5. Ποιος διενεργεί την </w:t>
      </w:r>
      <w:proofErr w:type="spellStart"/>
      <w:r w:rsidRPr="004F0E11">
        <w:t>προεμφυτευτική</w:t>
      </w:r>
      <w:proofErr w:type="spellEnd"/>
      <w:r w:rsidRPr="004F0E11">
        <w:t xml:space="preserve"> διάγνωση;</w:t>
      </w:r>
    </w:p>
    <w:p w:rsidR="00D307E6" w:rsidRPr="004F0E11" w:rsidRDefault="00D307E6" w:rsidP="00D307E6">
      <w:pPr>
        <w:spacing w:before="60" w:after="60"/>
        <w:ind w:left="426"/>
      </w:pPr>
      <w:r w:rsidRPr="004F0E11">
        <w:t>(</w:t>
      </w:r>
      <w:r w:rsidRPr="004F0E11">
        <w:rPr>
          <w:u w:val="single"/>
        </w:rPr>
        <w:t>α) Κέντρο ιατρικά υποβοηθούμενης αναπαραγωγής</w:t>
      </w:r>
    </w:p>
    <w:p w:rsidR="00D307E6" w:rsidRPr="004F0E11" w:rsidRDefault="00D307E6" w:rsidP="00D307E6">
      <w:pPr>
        <w:spacing w:before="60" w:after="60"/>
        <w:ind w:left="426"/>
      </w:pPr>
      <w:r w:rsidRPr="004F0E11">
        <w:t>(</w:t>
      </w:r>
      <w:r w:rsidRPr="004F0E11">
        <w:rPr>
          <w:u w:val="single"/>
        </w:rPr>
        <w:t>β) Ειδικό διαγνωστικό κέντρο</w:t>
      </w:r>
    </w:p>
    <w:p w:rsidR="00D307E6" w:rsidRPr="004F0E11" w:rsidRDefault="00D307E6" w:rsidP="00D307E6">
      <w:pPr>
        <w:spacing w:before="60" w:after="60"/>
        <w:ind w:left="426"/>
        <w:rPr>
          <w:lang w:val="en-US"/>
        </w:rPr>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15.6. Αν η </w:t>
      </w:r>
      <w:proofErr w:type="spellStart"/>
      <w:r w:rsidRPr="004F0E11">
        <w:t>προεμφυτευτική</w:t>
      </w:r>
      <w:proofErr w:type="spellEnd"/>
      <w:r w:rsidRPr="004F0E11">
        <w:t xml:space="preserve"> διάγνωση επιτρέπεται μόνο αν συντρέχουν ορισμένες προϋποθέσεις, υπάρχουν συνέπειες στην περίπτωση που πραγματοποιείται χωρίς τη συνδρομή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15.7. Αν η απάντηση στο 15.6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15.8. Αν η απάντηση στο 15.6 είναι ΝΑΙ, οι συνέπειες αφορούν:</w:t>
      </w:r>
    </w:p>
    <w:p w:rsidR="00D307E6" w:rsidRPr="004F0E11" w:rsidRDefault="00D307E6" w:rsidP="00D307E6">
      <w:pPr>
        <w:spacing w:before="60" w:after="60"/>
        <w:ind w:left="425"/>
      </w:pPr>
      <w:r w:rsidRPr="004F0E11">
        <w:t>(</w:t>
      </w:r>
      <w:r w:rsidRPr="004F0E11">
        <w:rPr>
          <w:u w:val="single"/>
        </w:rPr>
        <w:t>α) στο γιατρό</w:t>
      </w:r>
      <w:r w:rsidRPr="004F0E11">
        <w:t>,</w:t>
      </w:r>
    </w:p>
    <w:p w:rsidR="00D307E6" w:rsidRPr="004F0E11" w:rsidRDefault="00D307E6" w:rsidP="00D307E6">
      <w:pPr>
        <w:spacing w:before="60" w:after="60"/>
        <w:ind w:left="425"/>
      </w:pPr>
      <w:r w:rsidRPr="004F0E11">
        <w:t>(</w:t>
      </w:r>
      <w:r w:rsidRPr="004F0E11">
        <w:rPr>
          <w:u w:val="single"/>
        </w:rPr>
        <w:t>β) στη γυναίκα</w:t>
      </w:r>
    </w:p>
    <w:p w:rsidR="00D307E6" w:rsidRPr="004F0E11" w:rsidRDefault="00D307E6" w:rsidP="00D307E6">
      <w:pPr>
        <w:spacing w:before="60" w:after="60"/>
        <w:ind w:left="425"/>
      </w:pPr>
      <w:r w:rsidRPr="004F0E11">
        <w:t>(</w:t>
      </w:r>
      <w:r w:rsidRPr="004F0E11">
        <w:rPr>
          <w:u w:val="single"/>
        </w:rPr>
        <w:t>γ) στον άνδρα</w:t>
      </w:r>
    </w:p>
    <w:p w:rsidR="00D307E6" w:rsidRPr="004F0E11" w:rsidRDefault="00D307E6" w:rsidP="00D307E6">
      <w:pPr>
        <w:spacing w:before="60" w:after="60"/>
        <w:ind w:left="425"/>
      </w:pPr>
      <w:r w:rsidRPr="004F0E11">
        <w:t>(</w:t>
      </w:r>
      <w:r w:rsidRPr="004F0E11">
        <w:rPr>
          <w:u w:val="single"/>
        </w:rPr>
        <w:t>δ) στο διαγνωστικό κέντρο</w:t>
      </w:r>
    </w:p>
    <w:p w:rsidR="00D307E6" w:rsidRPr="004F0E11" w:rsidRDefault="00D307E6" w:rsidP="00D307E6">
      <w:r w:rsidRPr="004F0E11">
        <w:t>15.9. Αν οι συνέπειες είναι διοικητικής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cs="CCBFOG+TimesNewRoman"/>
                <w:b w:val="0"/>
              </w:rPr>
              <w:t>Σύμφωνα με τις διατάξεις του άρθρου 27, παρ. 17, Ν 3305/2005, «</w:t>
            </w:r>
            <w:r w:rsidRPr="004F0E11">
              <w:rPr>
                <w:rFonts w:cs="CCBFOG+TimesNewRoman"/>
                <w:b w:val="0"/>
                <w:i/>
              </w:rPr>
              <w:t>η</w:t>
            </w:r>
            <w:r w:rsidRPr="004F0E11">
              <w:rPr>
                <w:b w:val="0"/>
                <w:i/>
              </w:rPr>
              <w:t xml:space="preserve"> διενέργεια </w:t>
            </w:r>
            <w:proofErr w:type="spellStart"/>
            <w:r w:rsidRPr="004F0E11">
              <w:rPr>
                <w:b w:val="0"/>
                <w:i/>
              </w:rPr>
              <w:t>προε</w:t>
            </w:r>
            <w:r w:rsidRPr="004F0E11">
              <w:rPr>
                <w:rFonts w:cs="CCBFOG+TimesNewRoman"/>
                <w:b w:val="0"/>
                <w:i/>
              </w:rPr>
              <w:t>μ</w:t>
            </w:r>
            <w:r w:rsidRPr="004F0E11">
              <w:rPr>
                <w:b w:val="0"/>
                <w:i/>
              </w:rPr>
              <w:t>φυτευτικής</w:t>
            </w:r>
            <w:proofErr w:type="spellEnd"/>
            <w:r w:rsidRPr="004F0E11">
              <w:rPr>
                <w:b w:val="0"/>
                <w:i/>
              </w:rPr>
              <w:t xml:space="preserve"> γενετικής διάγνωσης κατά παράβαση των όρων του άρθρου </w:t>
            </w:r>
            <w:r w:rsidRPr="004F0E11">
              <w:rPr>
                <w:rFonts w:cs="CCBFOG+TimesNewRoman"/>
                <w:b w:val="0"/>
                <w:i/>
              </w:rPr>
              <w:t xml:space="preserve">10,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 </w:t>
            </w:r>
            <w:r w:rsidRPr="004F0E11">
              <w:rPr>
                <w:b w:val="0"/>
                <w:i/>
              </w:rPr>
              <w:t xml:space="preserve">έως </w:t>
            </w:r>
            <w:r w:rsidRPr="004F0E11">
              <w:rPr>
                <w:rFonts w:cs="CCBFOG+TimesNewRoman"/>
                <w:b w:val="0"/>
                <w:i/>
              </w:rPr>
              <w:t xml:space="preserve">4.000,00 </w:t>
            </w:r>
            <w:r w:rsidRPr="004F0E11">
              <w:rPr>
                <w:b w:val="0"/>
                <w:i/>
              </w:rPr>
              <w:t xml:space="preserve">ευρώ και προσωρινή ανάκληση της άδειας λειτουργίας της </w:t>
            </w:r>
            <w:proofErr w:type="spellStart"/>
            <w:r w:rsidRPr="004F0E11">
              <w:rPr>
                <w:b w:val="0"/>
                <w:i/>
              </w:rPr>
              <w:t>ΜΙΥΑεπί</w:t>
            </w:r>
            <w:proofErr w:type="spellEnd"/>
            <w:r w:rsidRPr="004F0E11">
              <w:rPr>
                <w:b w:val="0"/>
                <w:i/>
              </w:rPr>
              <w:t xml:space="preserve"> ένα έτος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 λειτουργίας της ΜΙΥΑ».</w:t>
            </w:r>
          </w:p>
        </w:tc>
      </w:tr>
    </w:tbl>
    <w:p w:rsidR="00D307E6" w:rsidRPr="004F0E11" w:rsidRDefault="00D307E6" w:rsidP="00D307E6">
      <w:r w:rsidRPr="004F0E11">
        <w:t>15.10.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15.11. Αν οι κυρώσεις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15.12. Αν η </w:t>
      </w:r>
      <w:proofErr w:type="spellStart"/>
      <w:r w:rsidRPr="004F0E11">
        <w:t>προεμφυτευτική</w:t>
      </w:r>
      <w:proofErr w:type="spellEnd"/>
      <w:r w:rsidRPr="004F0E11">
        <w:t xml:space="preserve"> διάγνωση δεν γίνει σωστά και εμφανιστούν προβλήματα στο παιδί, θα ευθύνεται:</w:t>
      </w:r>
    </w:p>
    <w:p w:rsidR="00D307E6" w:rsidRPr="004F0E11" w:rsidRDefault="00D307E6" w:rsidP="00D307E6">
      <w:pPr>
        <w:spacing w:before="60" w:after="60"/>
        <w:ind w:left="426"/>
      </w:pPr>
      <w:r w:rsidRPr="004F0E11">
        <w:t>(</w:t>
      </w:r>
      <w:r w:rsidRPr="004F0E11">
        <w:rPr>
          <w:u w:val="single"/>
        </w:rPr>
        <w:t>α) ο γιατρός</w:t>
      </w:r>
    </w:p>
    <w:p w:rsidR="00D307E6" w:rsidRPr="004F0E11" w:rsidRDefault="00D307E6" w:rsidP="00D307E6">
      <w:pPr>
        <w:spacing w:before="60" w:after="60"/>
        <w:ind w:left="426"/>
      </w:pPr>
      <w:r w:rsidRPr="004F0E11">
        <w:t>(</w:t>
      </w:r>
      <w:r w:rsidRPr="004F0E11">
        <w:rPr>
          <w:u w:val="single"/>
        </w:rPr>
        <w:t>β) το ιατρικό κέντρο</w:t>
      </w:r>
    </w:p>
    <w:p w:rsidR="00D307E6" w:rsidRPr="004F0E11" w:rsidRDefault="00D307E6" w:rsidP="00D307E6">
      <w:pPr>
        <w:spacing w:before="60" w:after="60"/>
        <w:ind w:left="426"/>
      </w:pPr>
      <w:r w:rsidRPr="004F0E11">
        <w:t>(γ) κανένας</w:t>
      </w:r>
    </w:p>
    <w:p w:rsidR="00D307E6" w:rsidRPr="004F0E11" w:rsidRDefault="00D307E6" w:rsidP="00D307E6">
      <w:r w:rsidRPr="004F0E11">
        <w:t>15.13. Αν η απάντηση στο 15.12. είναι (α) ή (β), η ευθύνη είναι διοικητική / αστική ή και ποινική;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rPr>
            </w:pPr>
            <w:r w:rsidRPr="004F0E11">
              <w:rPr>
                <w:rFonts w:eastAsia="Calibri"/>
              </w:rPr>
              <w:t xml:space="preserve">Αστική ευθύνη γιατρού ή ιατρικού κέντρου </w:t>
            </w:r>
          </w:p>
          <w:p w:rsidR="00D307E6" w:rsidRPr="004F0E11" w:rsidRDefault="00D307E6" w:rsidP="00FD1B55">
            <w:pPr>
              <w:rPr>
                <w:rFonts w:eastAsia="Calibri"/>
                <w:b w:val="0"/>
              </w:rPr>
            </w:pPr>
            <w:r w:rsidRPr="004F0E11">
              <w:rPr>
                <w:rFonts w:eastAsia="Calibri"/>
                <w:b w:val="0"/>
              </w:rPr>
              <w:t xml:space="preserve">Εάν οι παραβιάσεις στις οποίες οφείλεται η αποτυχημένη εφαρμογή της </w:t>
            </w:r>
            <w:proofErr w:type="spellStart"/>
            <w:r w:rsidRPr="004F0E11">
              <w:rPr>
                <w:rFonts w:eastAsia="Calibri"/>
                <w:b w:val="0"/>
              </w:rPr>
              <w:t>προεμφυτευτικής</w:t>
            </w:r>
            <w:proofErr w:type="spellEnd"/>
            <w:r w:rsidRPr="004F0E11">
              <w:rPr>
                <w:rFonts w:eastAsia="Calibri"/>
                <w:b w:val="0"/>
              </w:rPr>
              <w:t xml:space="preserve"> διάγνωσης καθιστούν ταυτοχρόνως και παράνομη ιατρική πράξη που τελέστηκε από το γιατρό ή το ιατρικό κέντρο, τότε μπορεί να στοιχειοθετηθεί αστική τους ευθύνη.   </w:t>
            </w:r>
          </w:p>
          <w:p w:rsidR="00D307E6" w:rsidRPr="004F0E11" w:rsidRDefault="00D307E6" w:rsidP="00FD1B55">
            <w:pPr>
              <w:rPr>
                <w:rFonts w:eastAsia="Calibri"/>
                <w:b w:val="0"/>
              </w:rPr>
            </w:pPr>
            <w:r w:rsidRPr="004F0E11">
              <w:rPr>
                <w:rFonts w:eastAsia="Calibri"/>
                <w:b w:val="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w:t>
            </w:r>
            <w:proofErr w:type="spellStart"/>
            <w:r w:rsidRPr="004F0E11">
              <w:rPr>
                <w:rFonts w:eastAsia="Calibri"/>
                <w:b w:val="0"/>
              </w:rPr>
              <w:t>προεμφυτευτικής</w:t>
            </w:r>
            <w:proofErr w:type="spellEnd"/>
            <w:r w:rsidRPr="004F0E11">
              <w:rPr>
                <w:rFonts w:eastAsia="Calibri"/>
                <w:b w:val="0"/>
              </w:rPr>
              <w:t xml:space="preserve"> διάγνωσης συνιστά, αφενός, παράβαση της σύμβασης ιατρικής αγωγής με αντικείμενο την ΙΥΑ, αφετέρου, παρανομία με την έννοια της 914 ΑΚ. </w:t>
            </w:r>
          </w:p>
          <w:p w:rsidR="00D307E6" w:rsidRPr="004F0E11" w:rsidRDefault="00D307E6" w:rsidP="00FD1B55">
            <w:pPr>
              <w:rPr>
                <w:rFonts w:eastAsia="Calibri"/>
                <w:b w:val="0"/>
              </w:rPr>
            </w:pPr>
            <w:r w:rsidRPr="004F0E11">
              <w:rPr>
                <w:rFonts w:eastAsia="Calibri"/>
                <w:b w:val="0"/>
              </w:rPr>
              <w:t xml:space="preserve">Περαιτέρω, εφόσον αποδειχθεί ότι συντρέχουν οι προϋποθέσεις της συμβατικής και </w:t>
            </w:r>
            <w:proofErr w:type="spellStart"/>
            <w:r w:rsidRPr="004F0E11">
              <w:rPr>
                <w:rFonts w:eastAsia="Calibri"/>
                <w:b w:val="0"/>
              </w:rPr>
              <w:t>αδικοπρακτικής</w:t>
            </w:r>
            <w:proofErr w:type="spellEnd"/>
            <w:r w:rsidRPr="004F0E11">
              <w:rPr>
                <w:rFonts w:eastAsia="Calibri"/>
                <w:b w:val="0"/>
              </w:rPr>
              <w:t xml:space="preserve"> ευθύνης, ο γιατρός έχει την υποχρέωση να αποκαταστήσει κάθε προκληθείσα ζημία.</w:t>
            </w:r>
          </w:p>
          <w:p w:rsidR="00D307E6" w:rsidRPr="004F0E11" w:rsidRDefault="00D307E6" w:rsidP="00FD1B55">
            <w:pPr>
              <w:rPr>
                <w:rFonts w:eastAsia="Calibri"/>
              </w:rPr>
            </w:pPr>
            <w:r w:rsidRPr="004F0E11">
              <w:rPr>
                <w:rFonts w:eastAsia="Calibri"/>
              </w:rPr>
              <w:t>Διοικητική ευθύνη γιατρού ή ιατρικού κέντρου</w:t>
            </w:r>
          </w:p>
          <w:p w:rsidR="00D307E6" w:rsidRPr="004F0E11" w:rsidRDefault="00D307E6" w:rsidP="00FD1B55">
            <w:pPr>
              <w:rPr>
                <w:rFonts w:eastAsia="Calibri"/>
                <w:b w:val="0"/>
                <w:i/>
              </w:rPr>
            </w:pPr>
            <w:r w:rsidRPr="004F0E11">
              <w:rPr>
                <w:rFonts w:eastAsia="Calibri"/>
                <w:b w:val="0"/>
              </w:rPr>
              <w:t xml:space="preserve">Εάν οι παραβιάσεις στις οποίες οφείλεται η αποτυχημένη εφαρμογή της </w:t>
            </w:r>
            <w:proofErr w:type="spellStart"/>
            <w:r w:rsidRPr="004F0E11">
              <w:rPr>
                <w:rFonts w:eastAsia="Calibri"/>
                <w:b w:val="0"/>
              </w:rPr>
              <w:t>προεμφυτευτικής</w:t>
            </w:r>
            <w:proofErr w:type="spellEnd"/>
            <w:r w:rsidRPr="004F0E11">
              <w:rPr>
                <w:rFonts w:eastAsia="Calibri"/>
                <w:b w:val="0"/>
              </w:rPr>
              <w:t xml:space="preserve"> διάγνωσης οφείλονται σε παράβαση των διατάξεων του άρθρου 10 του Ν 3305/2005 σχετικά με την </w:t>
            </w:r>
            <w:proofErr w:type="spellStart"/>
            <w:r w:rsidRPr="004F0E11">
              <w:rPr>
                <w:rFonts w:eastAsia="Calibri"/>
                <w:b w:val="0"/>
              </w:rPr>
              <w:t>Προεμφυτευτική</w:t>
            </w:r>
            <w:proofErr w:type="spellEnd"/>
            <w:r w:rsidRPr="004F0E11">
              <w:rPr>
                <w:rFonts w:eastAsia="Calibri"/>
                <w:b w:val="0"/>
              </w:rPr>
              <w:t xml:space="preserve"> γενετική διάγνωση, τότε τυγχάνει εφαρμογής το άρθρο </w:t>
            </w:r>
            <w:r w:rsidRPr="004F0E11">
              <w:rPr>
                <w:rFonts w:eastAsia="Calibri" w:cs="CCBFOG+TimesNewRoman"/>
                <w:b w:val="0"/>
              </w:rPr>
              <w:t>27, παρ. 17, Ν 3305/2005, σύμφωνα με το οποίο «</w:t>
            </w:r>
            <w:r w:rsidRPr="004F0E11">
              <w:rPr>
                <w:rFonts w:eastAsia="Calibri" w:cs="CCBFOG+TimesNewRoman"/>
                <w:b w:val="0"/>
                <w:i/>
              </w:rPr>
              <w:t>η</w:t>
            </w:r>
            <w:r w:rsidRPr="004F0E11">
              <w:rPr>
                <w:rFonts w:eastAsia="Calibri"/>
                <w:b w:val="0"/>
                <w:i/>
              </w:rPr>
              <w:t xml:space="preserve"> διενέργεια </w:t>
            </w:r>
            <w:proofErr w:type="spellStart"/>
            <w:r w:rsidRPr="004F0E11">
              <w:rPr>
                <w:rFonts w:eastAsia="Calibri"/>
                <w:b w:val="0"/>
                <w:i/>
              </w:rPr>
              <w:t>προε</w:t>
            </w:r>
            <w:r w:rsidRPr="004F0E11">
              <w:rPr>
                <w:rFonts w:eastAsia="Calibri" w:cs="CCBFOG+TimesNewRoman"/>
                <w:b w:val="0"/>
                <w:i/>
              </w:rPr>
              <w:t>μ</w:t>
            </w:r>
            <w:r w:rsidRPr="004F0E11">
              <w:rPr>
                <w:rFonts w:eastAsia="Calibri"/>
                <w:b w:val="0"/>
                <w:i/>
              </w:rPr>
              <w:t>φυτευτικής</w:t>
            </w:r>
            <w:proofErr w:type="spellEnd"/>
            <w:r w:rsidRPr="004F0E11">
              <w:rPr>
                <w:rFonts w:eastAsia="Calibri"/>
                <w:b w:val="0"/>
                <w:i/>
              </w:rPr>
              <w:t xml:space="preserve"> γενετικής διάγνωσης κατά παράβαση των όρων του άρθρου </w:t>
            </w:r>
            <w:r w:rsidRPr="004F0E11">
              <w:rPr>
                <w:rFonts w:eastAsia="Calibri" w:cs="CCBFOG+TimesNewRoman"/>
                <w:b w:val="0"/>
                <w:i/>
              </w:rPr>
              <w:t xml:space="preserve">10, </w:t>
            </w:r>
            <w:r w:rsidRPr="004F0E11">
              <w:rPr>
                <w:rFonts w:eastAsia="Calibri"/>
                <w:b w:val="0"/>
                <w:i/>
              </w:rPr>
              <w:t>τι</w:t>
            </w:r>
            <w:r w:rsidRPr="004F0E11">
              <w:rPr>
                <w:rFonts w:eastAsia="Calibri" w:cs="CCBFOG+TimesNewRoman"/>
                <w:b w:val="0"/>
                <w:i/>
              </w:rPr>
              <w:t>μ</w:t>
            </w:r>
            <w:r w:rsidRPr="004F0E11">
              <w:rPr>
                <w:rFonts w:eastAsia="Calibri"/>
                <w:b w:val="0"/>
                <w:i/>
              </w:rPr>
              <w:t xml:space="preserve">ωρείται </w:t>
            </w:r>
            <w:r w:rsidRPr="004F0E11">
              <w:rPr>
                <w:rFonts w:eastAsia="Calibri" w:cs="CCBFOG+TimesNewRoman"/>
                <w:b w:val="0"/>
                <w:i/>
              </w:rPr>
              <w:t>μ</w:t>
            </w:r>
            <w:r w:rsidRPr="004F0E11">
              <w:rPr>
                <w:rFonts w:eastAsia="Calibri"/>
                <w:b w:val="0"/>
                <w:i/>
              </w:rPr>
              <w:t>ε πρόστι</w:t>
            </w:r>
            <w:r w:rsidRPr="004F0E11">
              <w:rPr>
                <w:rFonts w:eastAsia="Calibri" w:cs="CCBFOG+TimesNewRoman"/>
                <w:b w:val="0"/>
                <w:i/>
              </w:rPr>
              <w:t>μ</w:t>
            </w:r>
            <w:r w:rsidRPr="004F0E11">
              <w:rPr>
                <w:rFonts w:eastAsia="Calibri"/>
                <w:b w:val="0"/>
                <w:i/>
              </w:rPr>
              <w:t xml:space="preserve">ο ποσού </w:t>
            </w:r>
            <w:r w:rsidRPr="004F0E11">
              <w:rPr>
                <w:rFonts w:eastAsia="Calibri" w:cs="CCBFOG+TimesNewRoman"/>
                <w:b w:val="0"/>
                <w:i/>
              </w:rPr>
              <w:t xml:space="preserve">2.000,00 </w:t>
            </w:r>
            <w:r w:rsidRPr="004F0E11">
              <w:rPr>
                <w:rFonts w:eastAsia="Calibri"/>
                <w:b w:val="0"/>
                <w:i/>
              </w:rPr>
              <w:t xml:space="preserve">έως </w:t>
            </w:r>
            <w:r w:rsidRPr="004F0E11">
              <w:rPr>
                <w:rFonts w:eastAsia="Calibri" w:cs="CCBFOG+TimesNewRoman"/>
                <w:b w:val="0"/>
                <w:i/>
              </w:rPr>
              <w:t xml:space="preserve">4.000,00 </w:t>
            </w:r>
            <w:r w:rsidRPr="004F0E11">
              <w:rPr>
                <w:rFonts w:eastAsia="Calibri"/>
                <w:b w:val="0"/>
                <w:i/>
              </w:rPr>
              <w:t xml:space="preserve">ευρώ και προσωρινή ανάκληση της άδειας λειτουργίας της </w:t>
            </w:r>
            <w:proofErr w:type="spellStart"/>
            <w:r w:rsidRPr="004F0E11">
              <w:rPr>
                <w:rFonts w:eastAsia="Calibri"/>
                <w:b w:val="0"/>
                <w:i/>
              </w:rPr>
              <w:t>ΜΙΥΑεπί</w:t>
            </w:r>
            <w:proofErr w:type="spellEnd"/>
            <w:r w:rsidRPr="004F0E11">
              <w:rPr>
                <w:rFonts w:eastAsia="Calibri"/>
                <w:b w:val="0"/>
                <w:i/>
              </w:rPr>
              <w:t xml:space="preserve"> ένα έτος</w:t>
            </w:r>
            <w:r w:rsidRPr="004F0E11">
              <w:rPr>
                <w:rFonts w:eastAsia="Calibri" w:cs="CCBFOG+TimesNewRoman"/>
                <w:b w:val="0"/>
                <w:i/>
              </w:rPr>
              <w:t xml:space="preserve">. </w:t>
            </w:r>
            <w:r w:rsidRPr="004F0E11">
              <w:rPr>
                <w:rFonts w:eastAsia="Calibri"/>
                <w:b w:val="0"/>
                <w:i/>
              </w:rPr>
              <w:t>Αν η παράβαση τελεσθεί εκ νέου</w:t>
            </w:r>
            <w:r w:rsidRPr="004F0E11">
              <w:rPr>
                <w:rFonts w:eastAsia="Calibri" w:cs="CCBFOG+TimesNewRoman"/>
                <w:b w:val="0"/>
                <w:i/>
              </w:rPr>
              <w:t xml:space="preserve">, </w:t>
            </w:r>
            <w:r w:rsidRPr="004F0E11">
              <w:rPr>
                <w:rFonts w:eastAsia="Calibri"/>
                <w:b w:val="0"/>
                <w:i/>
              </w:rPr>
              <w:t>επιβάλλεται οριστική ανάκληση της άδειας λειτουργίας της ΜΙΥΑ».</w:t>
            </w:r>
          </w:p>
          <w:p w:rsidR="00D307E6" w:rsidRPr="004F0E11" w:rsidRDefault="00D307E6" w:rsidP="00FD1B55">
            <w:pPr>
              <w:rPr>
                <w:rFonts w:eastAsia="Calibri"/>
              </w:rPr>
            </w:pPr>
            <w:r w:rsidRPr="004F0E11">
              <w:rPr>
                <w:rFonts w:eastAsia="Calibri"/>
              </w:rPr>
              <w:t>Ποινική ευθύνη γιατρού ή ιατρικού κέντρου</w:t>
            </w:r>
          </w:p>
          <w:p w:rsidR="00D307E6" w:rsidRPr="004F0E11" w:rsidRDefault="00D307E6" w:rsidP="00FD1B55">
            <w:pPr>
              <w:rPr>
                <w:b w:val="0"/>
              </w:rPr>
            </w:pPr>
            <w:r w:rsidRPr="004F0E11">
              <w:rPr>
                <w:b w:val="0"/>
              </w:rPr>
              <w:t xml:space="preserve">Προκειμένου να συναχθούν ασφαλή συμπεράσματα σχετικά με την ποινική ευθύνη του γιατρού σε περίπτωση αποτυχημένης εφαρμογής </w:t>
            </w:r>
            <w:proofErr w:type="spellStart"/>
            <w:r w:rsidRPr="004F0E11">
              <w:rPr>
                <w:b w:val="0"/>
              </w:rPr>
              <w:t>προεμφυτευτικής</w:t>
            </w:r>
            <w:proofErr w:type="spellEnd"/>
            <w:r w:rsidRPr="004F0E11">
              <w:rPr>
                <w:b w:val="0"/>
              </w:rPr>
              <w:t xml:space="preserve"> γενετικής διάγνωσης, είναι καταρχήν αναγκαίο να διερευνηθεί το κατά πόσο κατά τον κρίσιμο χρόνο τέλεσης της πράξης (της </w:t>
            </w:r>
            <w:proofErr w:type="spellStart"/>
            <w:r w:rsidRPr="004F0E11">
              <w:rPr>
                <w:b w:val="0"/>
              </w:rPr>
              <w:t>προεμφυτευτικής</w:t>
            </w:r>
            <w:proofErr w:type="spellEnd"/>
            <w:r w:rsidRPr="004F0E11">
              <w:rPr>
                <w:b w:val="0"/>
              </w:rPr>
              <w:t xml:space="preserve"> δηλαδή διάγνωσης) υφίσταται το υλικό αντικείμενο του εγκλήματος, δηλαδή «ζων άνθρωπος».  Ανατρέχοντας στη σχετική θεωρία και νομολογία περί έναρξης της ανθρώπινης ζωής, παρατηρείται ότι κατά το χρονικό σημείο της πράξης/παράλειψης του γιατρού, άνθρωπος δεν υπάρχει</w:t>
            </w:r>
            <w:r w:rsidRPr="004F0E11">
              <w:rPr>
                <w:rStyle w:val="a6"/>
                <w:b w:val="0"/>
              </w:rPr>
              <w:footnoteReference w:id="22"/>
            </w:r>
            <w:r w:rsidRPr="004F0E11">
              <w:rPr>
                <w:b w:val="0"/>
              </w:rPr>
              <w:t xml:space="preserve">. </w:t>
            </w:r>
          </w:p>
          <w:p w:rsidR="00D307E6" w:rsidRPr="004F0E11" w:rsidRDefault="00D307E6" w:rsidP="00FD1B55">
            <w:pPr>
              <w:rPr>
                <w:rFonts w:eastAsia="Calibri"/>
                <w:b w:val="0"/>
                <w:lang w:eastAsia="en-US"/>
              </w:rPr>
            </w:pPr>
            <w:r w:rsidRPr="004F0E11">
              <w:rPr>
                <w:b w:val="0"/>
              </w:rPr>
              <w:t xml:space="preserve">Συνεπώς, υπό το φως το ανωτέρω επισημάνσεων, ποινική ευθύνη του γιατρού για σωματική βλάβη του παιδιού που θα γεννηθεί μέσω της υποβοηθούμενης αναπαραγωγής λόγω εσφαλμένης εφαρμογής της </w:t>
            </w:r>
            <w:proofErr w:type="spellStart"/>
            <w:r w:rsidRPr="004F0E11">
              <w:rPr>
                <w:b w:val="0"/>
              </w:rPr>
              <w:t>προεμφυτευτικής</w:t>
            </w:r>
            <w:proofErr w:type="spellEnd"/>
            <w:r w:rsidRPr="004F0E11">
              <w:rPr>
                <w:b w:val="0"/>
              </w:rPr>
              <w:t xml:space="preserve"> γενετικής διάγνωσης δεν υπάρχει, καθότι κατά το χρόνο δράσης του, αλλά και κατά το χρόνο της επενέργειας της πράξης του δεν υφίσταται το έννομο αγαθό «άνθρωπος», που αποτελεί το υλικό αντικείμενο του εγκλήματος της </w:t>
            </w:r>
            <w:r w:rsidRPr="004F0E11">
              <w:rPr>
                <w:b w:val="0"/>
              </w:rPr>
              <w:lastRenderedPageBreak/>
              <w:t xml:space="preserve">σωματικής βλάβης. Κατά συνέπεια, η ποινική προστασία που θα μπορούσε να παρασχεθεί στο έμβρυο </w:t>
            </w:r>
            <w:proofErr w:type="spellStart"/>
            <w:r w:rsidRPr="004F0E11">
              <w:rPr>
                <w:b w:val="0"/>
                <w:i/>
                <w:lang w:val="en-US"/>
              </w:rPr>
              <w:t>invitro</w:t>
            </w:r>
            <w:proofErr w:type="spellEnd"/>
            <w:r w:rsidRPr="004F0E11">
              <w:rPr>
                <w:b w:val="0"/>
              </w:rPr>
              <w:t xml:space="preserve"> δεν είναι αυτή που αναγνωρίζεται στον άνθρωπο. </w:t>
            </w:r>
            <w:r w:rsidRPr="004F0E11">
              <w:rPr>
                <w:rFonts w:eastAsia="Calibri"/>
                <w:b w:val="0"/>
              </w:rPr>
              <w:t>Ασφαλώς, από τ</w:t>
            </w:r>
            <w:proofErr w:type="spellStart"/>
            <w:r w:rsidRPr="004F0E11">
              <w:rPr>
                <w:rFonts w:eastAsia="Calibri"/>
                <w:b w:val="0"/>
                <w:lang w:val="en-US"/>
              </w:rPr>
              <w:t>i</w:t>
            </w:r>
            <w:proofErr w:type="spellEnd"/>
            <w:r w:rsidRPr="004F0E11">
              <w:rPr>
                <w:rFonts w:eastAsia="Calibri"/>
                <w:b w:val="0"/>
              </w:rPr>
              <w:t xml:space="preserve">ς διατάξεις της Σύμβασης του </w:t>
            </w:r>
            <w:r w:rsidRPr="004F0E11">
              <w:rPr>
                <w:rFonts w:eastAsia="Calibri"/>
                <w:b w:val="0"/>
                <w:lang w:val="en-US"/>
              </w:rPr>
              <w:t>Oviedo</w:t>
            </w:r>
            <w:r w:rsidRPr="004F0E11">
              <w:rPr>
                <w:rFonts w:eastAsia="Calibri"/>
                <w:b w:val="0"/>
              </w:rPr>
              <w:t xml:space="preserve"> συνάγεται η βούληση προστασίας της</w:t>
            </w:r>
            <w:r w:rsidRPr="004F0E11">
              <w:rPr>
                <w:rFonts w:eastAsia="Calibri"/>
                <w:b w:val="0"/>
                <w:lang w:eastAsia="en-US"/>
              </w:rPr>
              <w:t xml:space="preserve"> εμβρυακής ανθρώπινης ζωής </w:t>
            </w:r>
            <w:proofErr w:type="spellStart"/>
            <w:r w:rsidRPr="004F0E11">
              <w:rPr>
                <w:rFonts w:eastAsia="Calibri"/>
                <w:b w:val="0"/>
                <w:i/>
                <w:lang w:val="en-US" w:eastAsia="en-US"/>
              </w:rPr>
              <w:t>invitro</w:t>
            </w:r>
            <w:proofErr w:type="spellEnd"/>
            <w:r w:rsidRPr="004F0E11">
              <w:rPr>
                <w:rFonts w:eastAsia="Calibri"/>
                <w:b w:val="0"/>
                <w:lang w:eastAsia="en-US"/>
              </w:rPr>
              <w:t xml:space="preserve">. Σε κάθε περίπτωση, ωστόσο, αυτή είναι πιο περιορισμένη σε σχέση με εκείνη που εξασφαλίζεται στον άνθρωπο. </w:t>
            </w:r>
          </w:p>
          <w:p w:rsidR="00D307E6" w:rsidRPr="004F0E11" w:rsidRDefault="00D307E6" w:rsidP="00FD1B55">
            <w:pPr>
              <w:rPr>
                <w:b w:val="0"/>
              </w:rPr>
            </w:pPr>
            <w:r w:rsidRPr="004F0E11">
              <w:rPr>
                <w:b w:val="0"/>
              </w:rPr>
              <w:t xml:space="preserve">Δεδομένου ότι δε μπορεί να γίνει λόγος για σωματική βλάβη ανθρώπου σε </w:t>
            </w:r>
            <w:proofErr w:type="spellStart"/>
            <w:r w:rsidRPr="004F0E11">
              <w:rPr>
                <w:b w:val="0"/>
              </w:rPr>
              <w:t>ό,τι</w:t>
            </w:r>
            <w:proofErr w:type="spellEnd"/>
            <w:r w:rsidRPr="004F0E11">
              <w:rPr>
                <w:b w:val="0"/>
              </w:rPr>
              <w:t xml:space="preserve"> αφορά στο παιδί που θα γεννηθεί, προκειμένου να εφαρμοστεί το προστατευτικό πλαίσιο περί </w:t>
            </w:r>
            <w:r w:rsidRPr="004F0E11">
              <w:rPr>
                <w:b w:val="0"/>
                <w:i/>
              </w:rPr>
              <w:t>Σωματικών βλαβών</w:t>
            </w:r>
            <w:r w:rsidRPr="004F0E11">
              <w:rPr>
                <w:b w:val="0"/>
              </w:rPr>
              <w:t xml:space="preserve"> του ΠΚ, προκύπτει η ανάγκη, σε ένα δεύτερο χρόνο, να διερευνηθεί κατά πόσο μπορεί να τύχει εφαρμογής το άρθρο 304 Α ΠΚ για </w:t>
            </w:r>
            <w:r w:rsidRPr="004F0E11">
              <w:rPr>
                <w:b w:val="0"/>
                <w:i/>
              </w:rPr>
              <w:t>Σωματική βλάβη εμβρύου ή νεογνού</w:t>
            </w:r>
            <w:r w:rsidRPr="004F0E11">
              <w:rPr>
                <w:b w:val="0"/>
              </w:rPr>
              <w:t>. Και πάλι όμως, λαμβάνοντας υπόψη ότι στο συγκεκριμένο έγκλημα υλικό αντικείμενο είναι το έμβρυο από τη στιγμή της εμφύτευσης στη γυναικεία μήτρα έως τη στιγμή της εμφάνισης στον εξωτερικό κόσμο του ανθρώπου, το υλικό αντικείμενο πρέπει να υπάρχει κατά το χρόνο που γίνεται η μυϊκή ενέργεια ή έστω κατά το χρόνο της επενέργειας, έτσι ώστε αυτή να εμφανίζεται αντικειμενικά ότι στρέφεται εναντίον του</w:t>
            </w:r>
            <w:r w:rsidRPr="004F0E11">
              <w:rPr>
                <w:b w:val="0"/>
                <w:vertAlign w:val="superscript"/>
                <w:lang w:bidi="en-US"/>
              </w:rPr>
              <w:footnoteReference w:id="23"/>
            </w:r>
            <w:r w:rsidRPr="004F0E11">
              <w:rPr>
                <w:b w:val="0"/>
              </w:rPr>
              <w:t xml:space="preserve">. Εν προκειμένω, κατά το χρόνο τέλεσης των χειρισμών της </w:t>
            </w:r>
            <w:proofErr w:type="spellStart"/>
            <w:r w:rsidRPr="004F0E11">
              <w:rPr>
                <w:b w:val="0"/>
              </w:rPr>
              <w:t>προεμφυτευτικής</w:t>
            </w:r>
            <w:proofErr w:type="spellEnd"/>
            <w:r w:rsidRPr="004F0E11">
              <w:rPr>
                <w:b w:val="0"/>
              </w:rPr>
              <w:t xml:space="preserve"> γενετικής διάγνωσης από το γιατρό, το έμβρυο δεν έχει καν εμφυτευθεί στη γυναικεία μήτρα. Επομένως, η περίπτωση της εσφαλμένης εφαρμογής της </w:t>
            </w:r>
            <w:proofErr w:type="spellStart"/>
            <w:r w:rsidRPr="004F0E11">
              <w:rPr>
                <w:b w:val="0"/>
              </w:rPr>
              <w:t>προεμφυτευτικής</w:t>
            </w:r>
            <w:proofErr w:type="spellEnd"/>
            <w:r w:rsidRPr="004F0E11">
              <w:rPr>
                <w:b w:val="0"/>
              </w:rPr>
              <w:t xml:space="preserve"> προγεννητικής διάγνωσης δε μπορεί να υπαχθεί ούτε στη νομοτυπική μορφή αυτού του εγκλήματος. </w:t>
            </w:r>
          </w:p>
          <w:p w:rsidR="00D307E6" w:rsidRPr="004F0E11" w:rsidRDefault="00D307E6" w:rsidP="00FD1B55">
            <w:pPr>
              <w:rPr>
                <w:rFonts w:eastAsia="Calibri"/>
                <w:lang w:eastAsia="en-US"/>
              </w:rPr>
            </w:pPr>
            <w:r w:rsidRPr="004F0E11">
              <w:rPr>
                <w:b w:val="0"/>
              </w:rPr>
              <w:t xml:space="preserve">Συνάγεται συνεπώς ότι δεν μπορεί να στοιχειοθετηθεί ποινική ευθύνη ούτε του γιατρού ούτε του ιατρικού κέντρου σε περίπτωση που η </w:t>
            </w:r>
            <w:proofErr w:type="spellStart"/>
            <w:r w:rsidRPr="004F0E11">
              <w:rPr>
                <w:b w:val="0"/>
              </w:rPr>
              <w:t>προεμφυτευτική</w:t>
            </w:r>
            <w:proofErr w:type="spellEnd"/>
            <w:r w:rsidRPr="004F0E11">
              <w:rPr>
                <w:b w:val="0"/>
              </w:rPr>
              <w:t xml:space="preserve"> διάγνωση δε γίνει σωστά και εμφανιστούν προβλήματα στο παιδί. </w:t>
            </w:r>
          </w:p>
        </w:tc>
      </w:tr>
    </w:tbl>
    <w:p w:rsidR="00D307E6" w:rsidRPr="004F0E11" w:rsidRDefault="00D307E6" w:rsidP="00D307E6">
      <w:pPr>
        <w:pStyle w:val="3"/>
        <w:rPr>
          <w:szCs w:val="24"/>
        </w:rPr>
      </w:pPr>
      <w:bookmarkStart w:id="36" w:name="_Toc393401038"/>
      <w:r w:rsidRPr="004F0E11">
        <w:rPr>
          <w:szCs w:val="24"/>
        </w:rPr>
        <w:lastRenderedPageBreak/>
        <w:t>16. ΕΠΙΛΟΓΗ ΦΥΛΟΥ</w:t>
      </w:r>
      <w:bookmarkEnd w:id="36"/>
    </w:p>
    <w:p w:rsidR="00D307E6" w:rsidRPr="004F0E11" w:rsidRDefault="00D307E6" w:rsidP="00D307E6">
      <w:r w:rsidRPr="004F0E11">
        <w:t>16.1. Επιτρέπεται επιλογή του φύλου του παιδιού;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16.2. Αν η απάντηση στο 16.1 είναι ΝΑΙ, τίθενται κάποιοι περιορισμοί;</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16.3. Αν η απάντηση στο 16.2. είναι ΝΑΙ, ποιοι είναι οι περιορισμοί αυτοί;</w:t>
      </w:r>
    </w:p>
    <w:p w:rsidR="00D307E6" w:rsidRPr="004F0E11" w:rsidRDefault="00D307E6" w:rsidP="00D307E6">
      <w:pPr>
        <w:spacing w:before="60" w:after="60"/>
        <w:ind w:left="426"/>
        <w:rPr>
          <w:u w:val="single"/>
        </w:rPr>
      </w:pPr>
      <w:r w:rsidRPr="004F0E11">
        <w:t>(</w:t>
      </w:r>
      <w:r w:rsidRPr="004F0E11">
        <w:rPr>
          <w:u w:val="single"/>
        </w:rPr>
        <w:t>α) Η αποφυγή μετάδοσης νόσου που συνδέεται με το φύλο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cs="JCOGFO+TimesNewRoman"/>
                <w:b w:val="0"/>
              </w:rPr>
            </w:pPr>
            <w:r w:rsidRPr="004F0E11">
              <w:rPr>
                <w:rFonts w:eastAsia="Calibri"/>
                <w:b w:val="0"/>
              </w:rPr>
              <w:t>«</w:t>
            </w:r>
            <w:r w:rsidRPr="004F0E11">
              <w:rPr>
                <w:rFonts w:eastAsia="Calibri"/>
                <w:b w:val="0"/>
                <w:i/>
              </w:rPr>
              <w:t>Επιλογή του φύλου του τέκνου δεν είναι επιτρεπτή</w:t>
            </w:r>
            <w:r w:rsidRPr="004F0E11">
              <w:rPr>
                <w:rFonts w:eastAsia="Calibri" w:cs="JCOGFO+TimesNewRoman"/>
                <w:b w:val="0"/>
                <w:i/>
              </w:rPr>
              <w:t xml:space="preserve">, </w:t>
            </w:r>
            <w:r w:rsidRPr="004F0E11">
              <w:rPr>
                <w:rFonts w:eastAsia="Calibri"/>
                <w:b w:val="0"/>
                <w:i/>
              </w:rPr>
              <w:t>εκτός αν πρόκειται να αποφευχθεί σοβαρή κληρονο</w:t>
            </w:r>
            <w:r w:rsidRPr="004F0E11">
              <w:rPr>
                <w:rFonts w:eastAsia="Calibri" w:cs="JCOGFO+TimesNewRoman"/>
                <w:b w:val="0"/>
                <w:i/>
              </w:rPr>
              <w:t>μ</w:t>
            </w:r>
            <w:r w:rsidRPr="004F0E11">
              <w:rPr>
                <w:rFonts w:eastAsia="Calibri"/>
                <w:b w:val="0"/>
                <w:i/>
              </w:rPr>
              <w:t xml:space="preserve">ική νόσος που συνδέεται </w:t>
            </w:r>
            <w:r w:rsidRPr="004F0E11">
              <w:rPr>
                <w:rFonts w:eastAsia="Calibri" w:cs="JCOGFO+TimesNewRoman"/>
                <w:b w:val="0"/>
                <w:i/>
              </w:rPr>
              <w:t>μ</w:t>
            </w:r>
            <w:r w:rsidRPr="004F0E11">
              <w:rPr>
                <w:rFonts w:eastAsia="Calibri"/>
                <w:b w:val="0"/>
                <w:i/>
              </w:rPr>
              <w:t>ε το φύλο</w:t>
            </w:r>
            <w:r w:rsidRPr="004F0E11">
              <w:rPr>
                <w:rFonts w:eastAsia="Calibri"/>
                <w:b w:val="0"/>
              </w:rPr>
              <w:t>» (1455 ΑΚ)</w:t>
            </w:r>
            <w:r w:rsidRPr="004F0E11">
              <w:rPr>
                <w:rFonts w:eastAsia="Calibri" w:cs="JCOGFO+TimesNewRoman"/>
                <w:b w:val="0"/>
              </w:rPr>
              <w:t>.</w:t>
            </w:r>
          </w:p>
          <w:p w:rsidR="00D307E6" w:rsidRPr="004F0E11" w:rsidRDefault="00D307E6" w:rsidP="00FD1B55">
            <w:pPr>
              <w:spacing w:before="60" w:after="60"/>
              <w:rPr>
                <w:rFonts w:eastAsia="Calibri"/>
              </w:rPr>
            </w:pPr>
            <w:r w:rsidRPr="004F0E11">
              <w:rPr>
                <w:rFonts w:eastAsia="Calibri"/>
                <w:b w:val="0"/>
              </w:rPr>
              <w:t>«</w:t>
            </w:r>
            <w:r w:rsidRPr="004F0E11">
              <w:rPr>
                <w:rFonts w:eastAsia="Calibri"/>
                <w:b w:val="0"/>
                <w:i/>
              </w:rPr>
              <w:t>Απαγορεύεται […] η επιλογή φύλου</w:t>
            </w:r>
            <w:r w:rsidRPr="004F0E11">
              <w:rPr>
                <w:rFonts w:eastAsia="Calibri" w:cs="CCBFOG+TimesNewRoman"/>
                <w:b w:val="0"/>
                <w:i/>
              </w:rPr>
              <w:t xml:space="preserve">, </w:t>
            </w:r>
            <w:r w:rsidRPr="004F0E11">
              <w:rPr>
                <w:rFonts w:eastAsia="Calibri"/>
                <w:b w:val="0"/>
                <w:i/>
              </w:rPr>
              <w:t>εκτός αν πρόκειται να αποφευχθεί σοβαρή κληρονο</w:t>
            </w:r>
            <w:r w:rsidRPr="004F0E11">
              <w:rPr>
                <w:rFonts w:eastAsia="Calibri" w:cs="CCBFOG+TimesNewRoman"/>
                <w:b w:val="0"/>
                <w:i/>
              </w:rPr>
              <w:t>μ</w:t>
            </w:r>
            <w:r w:rsidRPr="004F0E11">
              <w:rPr>
                <w:rFonts w:eastAsia="Calibri"/>
                <w:b w:val="0"/>
                <w:i/>
              </w:rPr>
              <w:t xml:space="preserve">ική νόσος που συνδέεται </w:t>
            </w:r>
            <w:r w:rsidRPr="004F0E11">
              <w:rPr>
                <w:rFonts w:eastAsia="Calibri" w:cs="CCBFOG+TimesNewRoman"/>
                <w:b w:val="0"/>
                <w:i/>
              </w:rPr>
              <w:t>μ</w:t>
            </w:r>
            <w:r w:rsidRPr="004F0E11">
              <w:rPr>
                <w:rFonts w:eastAsia="Calibri"/>
                <w:b w:val="0"/>
                <w:i/>
              </w:rPr>
              <w:t>ε το φύλο</w:t>
            </w:r>
            <w:r w:rsidRPr="004F0E11">
              <w:rPr>
                <w:rFonts w:eastAsia="Calibri"/>
                <w:b w:val="0"/>
              </w:rPr>
              <w:t>» (2, παρ. 3, Ν 3305/2005)</w:t>
            </w:r>
            <w:r w:rsidRPr="004F0E11">
              <w:rPr>
                <w:rStyle w:val="a6"/>
                <w:rFonts w:eastAsia="Calibri"/>
                <w:b w:val="0"/>
              </w:rPr>
              <w:footnoteReference w:id="24"/>
            </w:r>
            <w:r w:rsidRPr="004F0E11">
              <w:rPr>
                <w:rFonts w:eastAsia="Calibri" w:cs="CCBFOG+TimesNewRoman"/>
                <w:b w:val="0"/>
              </w:rPr>
              <w:t>.</w:t>
            </w:r>
          </w:p>
        </w:tc>
      </w:tr>
    </w:tbl>
    <w:p w:rsidR="00D307E6" w:rsidRPr="004F0E11" w:rsidRDefault="00D307E6" w:rsidP="00D307E6">
      <w:pPr>
        <w:spacing w:before="60" w:after="60"/>
        <w:ind w:left="426"/>
      </w:pPr>
      <w:r w:rsidRPr="004F0E11">
        <w:t>(β) Η ύπαρξη παιδιών ίδιου φύλου στην οικογένεια</w:t>
      </w:r>
    </w:p>
    <w:p w:rsidR="00D307E6" w:rsidRPr="004F0E11" w:rsidRDefault="00D307E6" w:rsidP="00D307E6">
      <w:pPr>
        <w:spacing w:before="60" w:after="60"/>
        <w:ind w:left="426"/>
        <w:rPr>
          <w:lang w:val="en-US"/>
        </w:rPr>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16.4. Ποιος ελέγχει την συνδρομή των προϋποθέσεων;</w:t>
      </w:r>
    </w:p>
    <w:p w:rsidR="00D307E6" w:rsidRPr="004F0E11" w:rsidRDefault="00D307E6" w:rsidP="00D307E6">
      <w:pPr>
        <w:spacing w:before="60" w:after="60"/>
        <w:ind w:left="426"/>
      </w:pPr>
      <w:r w:rsidRPr="004F0E11">
        <w:t>(</w:t>
      </w:r>
      <w:r w:rsidRPr="004F0E11">
        <w:rPr>
          <w:u w:val="single"/>
        </w:rPr>
        <w:t>α) Ο γιατρός</w:t>
      </w:r>
    </w:p>
    <w:p w:rsidR="00D307E6" w:rsidRPr="004F0E11" w:rsidRDefault="00D307E6" w:rsidP="00D307E6">
      <w:pPr>
        <w:spacing w:before="60" w:after="60"/>
        <w:ind w:left="426"/>
      </w:pPr>
      <w:r w:rsidRPr="004F0E11">
        <w:lastRenderedPageBreak/>
        <w:t>(β) Η Αρχή</w:t>
      </w:r>
    </w:p>
    <w:p w:rsidR="00D307E6" w:rsidRPr="004F0E11" w:rsidRDefault="00D307E6" w:rsidP="00D307E6">
      <w:pPr>
        <w:spacing w:before="60" w:after="60"/>
        <w:ind w:left="426"/>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16.5. Υπάρχουν συνέπειες σε περίπτωση παραβίασης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16.6. Αν η απάντηση στο 16.5.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r w:rsidRPr="004F0E11">
        <w:t>16.7.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16.8.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27, παρ. 1, Ν 3305/2005, «</w:t>
            </w:r>
            <w:r w:rsidRPr="004F0E11">
              <w:rPr>
                <w:b w:val="0"/>
                <w:i/>
              </w:rPr>
              <w:t xml:space="preserve">όποιος κατά παράβαση των άρθρων </w:t>
            </w:r>
            <w:r w:rsidRPr="004F0E11">
              <w:rPr>
                <w:rFonts w:cs="CCBFOG+TimesNewRoman"/>
                <w:b w:val="0"/>
                <w:i/>
              </w:rPr>
              <w:t xml:space="preserve">1455 </w:t>
            </w:r>
            <w:r w:rsidRPr="004F0E11">
              <w:rPr>
                <w:b w:val="0"/>
                <w:i/>
              </w:rPr>
              <w:t>ΑΚκαι</w:t>
            </w:r>
            <w:r w:rsidRPr="004F0E11">
              <w:rPr>
                <w:rFonts w:cs="CCBFOG+TimesNewRoman"/>
                <w:b w:val="0"/>
                <w:i/>
              </w:rPr>
              <w:t xml:space="preserve">2, </w:t>
            </w:r>
            <w:r w:rsidRPr="004F0E11">
              <w:rPr>
                <w:b w:val="0"/>
                <w:i/>
              </w:rPr>
              <w:t xml:space="preserve">παρ. </w:t>
            </w:r>
            <w:r w:rsidRPr="004F0E11">
              <w:rPr>
                <w:rFonts w:cs="CCBFOG+TimesNewRoman"/>
                <w:b w:val="0"/>
                <w:i/>
              </w:rPr>
              <w:t xml:space="preserve">3, </w:t>
            </w:r>
            <w:r w:rsidRPr="004F0E11">
              <w:rPr>
                <w:b w:val="0"/>
                <w:i/>
              </w:rPr>
              <w:t xml:space="preserve">του παρόντος προβαίνει σε […] επιλογή φύλου για </w:t>
            </w:r>
            <w:r w:rsidRPr="004F0E11">
              <w:rPr>
                <w:rFonts w:cs="CCBFOG+TimesNewRoman"/>
                <w:b w:val="0"/>
                <w:i/>
              </w:rPr>
              <w:t>μ</w:t>
            </w:r>
            <w:r w:rsidRPr="004F0E11">
              <w:rPr>
                <w:b w:val="0"/>
                <w:i/>
              </w:rPr>
              <w:t>η ιατρικούς λόγους</w:t>
            </w:r>
            <w:r w:rsidRPr="004F0E11">
              <w:rPr>
                <w:rFonts w:cs="CCBFOG+TimesNewRoman"/>
                <w:b w:val="0"/>
                <w:i/>
              </w:rPr>
              <w:t xml:space="preserve"> […]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1,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προσωρινή ανάκληση της άδειας ασκήσεως του επαγγέλ</w:t>
            </w:r>
            <w:r w:rsidRPr="004F0E11">
              <w:rPr>
                <w:rFonts w:cs="CCBFOG+TimesNewRoman"/>
                <w:b w:val="0"/>
                <w:i/>
              </w:rPr>
              <w:t>μ</w:t>
            </w:r>
            <w:r w:rsidRPr="004F0E11">
              <w:rPr>
                <w:b w:val="0"/>
                <w:i/>
              </w:rPr>
              <w:t xml:space="preserve">ατος επί τουλάχιστον δύο </w:t>
            </w:r>
            <w:r w:rsidRPr="004F0E11">
              <w:rPr>
                <w:rFonts w:cs="CCBFOG+TimesNewRoman"/>
                <w:b w:val="0"/>
                <w:i/>
              </w:rPr>
              <w:t xml:space="preserve">(2) </w:t>
            </w:r>
            <w:r w:rsidRPr="004F0E11">
              <w:rPr>
                <w:b w:val="0"/>
                <w:i/>
              </w:rPr>
              <w:t>έτη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50.000,00 </w:t>
            </w:r>
            <w:r w:rsidRPr="004F0E11">
              <w:rPr>
                <w:b w:val="0"/>
                <w:i/>
              </w:rPr>
              <w:t xml:space="preserve">έως </w:t>
            </w:r>
            <w:r w:rsidRPr="004F0E11">
              <w:rPr>
                <w:rFonts w:cs="CCBFOG+TimesNewRoman"/>
                <w:b w:val="0"/>
                <w:i/>
              </w:rPr>
              <w:t xml:space="preserve">100.000,00 </w:t>
            </w:r>
            <w:r w:rsidRPr="004F0E11">
              <w:rPr>
                <w:b w:val="0"/>
                <w:i/>
              </w:rPr>
              <w:t>ευρώ</w:t>
            </w:r>
            <w:r w:rsidRPr="004F0E11">
              <w:rPr>
                <w:rFonts w:cs="CCBFOG+TimesNewRoman"/>
                <w:b w:val="0"/>
                <w:i/>
              </w:rPr>
              <w:t xml:space="preserve">. </w:t>
            </w:r>
            <w:r w:rsidRPr="004F0E11">
              <w:rPr>
                <w:b w:val="0"/>
                <w:i/>
              </w:rPr>
              <w:t xml:space="preserve">Επί τελέσεως εκ νέου </w:t>
            </w:r>
            <w:r w:rsidRPr="004F0E11">
              <w:rPr>
                <w:rFonts w:cs="CCBFOG+TimesNewRoman"/>
                <w:b w:val="0"/>
                <w:i/>
              </w:rPr>
              <w:t>μ</w:t>
            </w:r>
            <w:r w:rsidRPr="004F0E11">
              <w:rPr>
                <w:b w:val="0"/>
                <w:i/>
              </w:rPr>
              <w:t>ίας από τις παραπάνω παραβάσεις</w:t>
            </w:r>
            <w:r w:rsidRPr="004F0E11">
              <w:rPr>
                <w:rFonts w:cs="CCBFOG+TimesNewRoman"/>
                <w:b w:val="0"/>
                <w:i/>
              </w:rPr>
              <w:t xml:space="preserve">, </w:t>
            </w:r>
            <w:r w:rsidRPr="004F0E11">
              <w:rPr>
                <w:b w:val="0"/>
                <w:i/>
              </w:rPr>
              <w:t>επιβάλλεται οριστική ανάκληση της άδειας ασκήσεως του επαγγέλ</w:t>
            </w:r>
            <w:r w:rsidRPr="004F0E11">
              <w:rPr>
                <w:rFonts w:cs="CCBFOG+TimesNewRoman"/>
                <w:b w:val="0"/>
                <w:i/>
              </w:rPr>
              <w:t>μ</w:t>
            </w:r>
            <w:r w:rsidRPr="004F0E11">
              <w:rPr>
                <w:b w:val="0"/>
                <w:i/>
              </w:rPr>
              <w:t>ατος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200.000,00 </w:t>
            </w:r>
            <w:r w:rsidRPr="004F0E11">
              <w:rPr>
                <w:b w:val="0"/>
                <w:i/>
              </w:rPr>
              <w:t xml:space="preserve">έως </w:t>
            </w:r>
            <w:r w:rsidRPr="004F0E11">
              <w:rPr>
                <w:rFonts w:cs="CCBFOG+TimesNewRoman"/>
                <w:b w:val="0"/>
                <w:i/>
              </w:rPr>
              <w:t xml:space="preserve">400.000,00 </w:t>
            </w:r>
            <w:r w:rsidRPr="004F0E11">
              <w:rPr>
                <w:b w:val="0"/>
                <w:i/>
              </w:rPr>
              <w:t>ευρώ</w:t>
            </w:r>
            <w:r w:rsidRPr="004F0E11">
              <w:rPr>
                <w:b w:val="0"/>
              </w:rPr>
              <w:t>»</w:t>
            </w:r>
            <w:r w:rsidRPr="004F0E11">
              <w:rPr>
                <w:rFonts w:cs="CCBFOG+TimesNewRoman"/>
                <w:b w:val="0"/>
              </w:rPr>
              <w:t>.</w:t>
            </w:r>
          </w:p>
        </w:tc>
      </w:tr>
    </w:tbl>
    <w:p w:rsidR="00D307E6" w:rsidRPr="004F0E11" w:rsidRDefault="00D307E6" w:rsidP="00D307E6">
      <w:r w:rsidRPr="004F0E11">
        <w:t>16.9.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16.10.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26, παρ. 1, Ν 3305/2005, «</w:t>
            </w:r>
            <w:r w:rsidRPr="004F0E11">
              <w:rPr>
                <w:b w:val="0"/>
                <w:i/>
              </w:rPr>
              <w:t>όποιος κατά παράβαση των άρθρων 1455 ΑΚ και 2, παρ. 3, του παρόντος προβαίνει σε […] επιλογή φύλου για μη ιατρικούς λόγους […] τιμωρείται με ποινή κάθειρξης μέχρι δεκαπέντε (15) ετών</w:t>
            </w:r>
            <w:r w:rsidRPr="004F0E11">
              <w:rPr>
                <w:b w:val="0"/>
              </w:rPr>
              <w:t>».</w:t>
            </w:r>
          </w:p>
        </w:tc>
      </w:tr>
    </w:tbl>
    <w:p w:rsidR="00D307E6" w:rsidRPr="004F0E11" w:rsidRDefault="00D307E6" w:rsidP="00D307E6">
      <w:pPr>
        <w:pStyle w:val="3"/>
        <w:rPr>
          <w:szCs w:val="24"/>
        </w:rPr>
      </w:pPr>
      <w:bookmarkStart w:id="37" w:name="_Toc393401039"/>
      <w:r w:rsidRPr="004F0E11">
        <w:rPr>
          <w:szCs w:val="24"/>
        </w:rPr>
        <w:t>17. ΕΠΕΜΒΑΣΕΙΣ «ΒΕΛΤΙΩΣΗΣ» ΤΟΥ ΓΕΝΕΤΙΚΟΥ ΥΛΙΚΟΥ</w:t>
      </w:r>
      <w:r w:rsidRPr="004F0E11">
        <w:rPr>
          <w:rStyle w:val="a6"/>
          <w:szCs w:val="24"/>
        </w:rPr>
        <w:footnoteReference w:id="25"/>
      </w:r>
      <w:bookmarkEnd w:id="37"/>
    </w:p>
    <w:p w:rsidR="00D307E6" w:rsidRPr="004F0E11" w:rsidRDefault="00D307E6" w:rsidP="00D307E6">
      <w:r w:rsidRPr="004F0E11">
        <w:t>17.1. Επιτρέπεται επέμβαση «βελτίωσης» του γενετικού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17.2. Αν η απάντηση στο 17.1. είναι ΝΑΙ, τίθενται κάποιοι περιορισμοί;</w:t>
      </w:r>
    </w:p>
    <w:p w:rsidR="00D307E6" w:rsidRPr="004F0E11" w:rsidRDefault="00D307E6" w:rsidP="00D307E6">
      <w:r w:rsidRPr="004F0E11">
        <w:t>ΝΑΙ                    ΟΧΙ</w:t>
      </w:r>
    </w:p>
    <w:p w:rsidR="00D307E6" w:rsidRPr="004F0E11" w:rsidRDefault="00D307E6" w:rsidP="00D307E6">
      <w:r w:rsidRPr="004F0E11">
        <w:t>17.3. Αν η απάντηση στο 17.2. είναι ΝΑΙ, ποιοι είναι οι περιορισμοί αυτοί;</w:t>
      </w:r>
    </w:p>
    <w:p w:rsidR="00D307E6" w:rsidRPr="004F0E11" w:rsidRDefault="00D307E6" w:rsidP="00D307E6">
      <w:pPr>
        <w:spacing w:before="60" w:after="60"/>
        <w:ind w:left="426"/>
      </w:pPr>
      <w:r w:rsidRPr="004F0E11">
        <w:t xml:space="preserve">(α) Η αποφυγή μετάδοσης νόσου στο παιδί </w:t>
      </w:r>
    </w:p>
    <w:p w:rsidR="00D307E6" w:rsidRPr="004F0E11" w:rsidRDefault="00D307E6" w:rsidP="00D307E6">
      <w:pPr>
        <w:spacing w:before="60" w:after="60"/>
        <w:ind w:left="426"/>
        <w:rPr>
          <w:lang w:val="en-US"/>
        </w:rPr>
      </w:pPr>
      <w:r w:rsidRPr="004F0E11">
        <w:lastRenderedPageBreak/>
        <w:t xml:space="preserve">(β)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17.4. Αν η απάντηση στο 17.2 είναι ΝΑΙ, υπάρχουν συνέπειες σε περίπτωση παραβίασης των περιορισμών του νόμου;</w:t>
      </w:r>
    </w:p>
    <w:p w:rsidR="00D307E6" w:rsidRPr="004F0E11" w:rsidRDefault="00D307E6" w:rsidP="00D307E6">
      <w:r w:rsidRPr="004F0E11">
        <w:t>ΝΑΙ                    ΟΧΙ</w:t>
      </w:r>
    </w:p>
    <w:p w:rsidR="00D307E6" w:rsidRPr="004F0E11" w:rsidRDefault="00D307E6" w:rsidP="00D307E6">
      <w:r w:rsidRPr="004F0E11">
        <w:t>17.5. Αν η απάντηση στο 17.4.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pPr>
        <w:spacing w:before="60" w:after="60"/>
        <w:ind w:left="426"/>
      </w:pPr>
      <w:r w:rsidRPr="004F0E11">
        <w:t>(δ) Το ιατρικό κέντρο όπου πραγματοποιείται η επέμβαση</w:t>
      </w:r>
    </w:p>
    <w:p w:rsidR="00D307E6" w:rsidRPr="004F0E11" w:rsidRDefault="00D307E6" w:rsidP="00D307E6">
      <w:r w:rsidRPr="004F0E11">
        <w:t>17.6.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17.10. Απαιτείται συναίνεση του ζεύγους προκειμένου να πραγματοποιηθεί η επέμβαση;</w:t>
      </w:r>
    </w:p>
    <w:p w:rsidR="00D307E6" w:rsidRPr="004F0E11" w:rsidRDefault="00D307E6" w:rsidP="00D307E6">
      <w:r w:rsidRPr="004F0E11">
        <w:t>ΝΑΙ                    ΟΧΙ</w:t>
      </w:r>
    </w:p>
    <w:p w:rsidR="00D307E6" w:rsidRPr="004F0E11" w:rsidRDefault="00D307E6" w:rsidP="00D307E6">
      <w:r w:rsidRPr="004F0E11">
        <w:t>17.11. Αν η απάντηση στο 17.10. είναι ΝΑΙ, η συναίνεση είναι:</w:t>
      </w:r>
    </w:p>
    <w:p w:rsidR="00D307E6" w:rsidRPr="004F0E11" w:rsidRDefault="00D307E6" w:rsidP="00D307E6">
      <w:pPr>
        <w:spacing w:before="60" w:after="60"/>
        <w:ind w:left="426"/>
      </w:pPr>
      <w:r w:rsidRPr="004F0E11">
        <w:t>(α) προφορική</w:t>
      </w:r>
    </w:p>
    <w:p w:rsidR="00D307E6" w:rsidRPr="004F0E11" w:rsidRDefault="00D307E6" w:rsidP="00D307E6">
      <w:pPr>
        <w:spacing w:before="60" w:after="60"/>
        <w:ind w:left="426"/>
      </w:pPr>
      <w:r w:rsidRPr="004F0E11">
        <w:t>(β) έγγραφη</w:t>
      </w:r>
    </w:p>
    <w:p w:rsidR="00D307E6" w:rsidRPr="004F0E11" w:rsidRDefault="00D307E6" w:rsidP="00D307E6">
      <w:pPr>
        <w:spacing w:before="60" w:after="60"/>
        <w:ind w:left="426"/>
      </w:pPr>
      <w:r w:rsidRPr="004F0E11">
        <w:t>(γ) παρέχεται με συμβολαιογραφικό έγγραφο</w:t>
      </w:r>
    </w:p>
    <w:p w:rsidR="00D307E6" w:rsidRPr="004F0E11" w:rsidRDefault="00D307E6" w:rsidP="00D307E6">
      <w:pPr>
        <w:spacing w:before="60" w:after="60"/>
        <w:ind w:left="426"/>
      </w:pPr>
      <w:r w:rsidRPr="004F0E11">
        <w:t>(δ) παρέχεται με άλλο τρόπο</w:t>
      </w:r>
    </w:p>
    <w:p w:rsidR="00D307E6" w:rsidRPr="004F0E11" w:rsidRDefault="00D307E6" w:rsidP="00D307E6">
      <w:r w:rsidRPr="004F0E11">
        <w:t>17.12. Διαφοροποιείται ο τύπος της συναίνεσης αν το ζευγάρι είναι έγγαμο, έχει σύμφωνο συμβίωσης ή ελεύθερη ένωση;</w:t>
      </w:r>
    </w:p>
    <w:p w:rsidR="00D307E6" w:rsidRPr="004F0E11" w:rsidRDefault="00D307E6" w:rsidP="00D307E6">
      <w:r w:rsidRPr="004F0E11">
        <w:t>ΝΑΙ                    ΟΧΙ</w:t>
      </w:r>
    </w:p>
    <w:p w:rsidR="00D307E6" w:rsidRPr="004F0E11" w:rsidRDefault="00D307E6" w:rsidP="00D307E6">
      <w:r w:rsidRPr="004F0E11">
        <w:t>17.13. Αν η απάντηση στο 17.12. είναι ΝΑΙ,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17.14. Αν η απάντηση στο 17.10. είναι ΝΑΙ, υπάρχουν συνέπειες σε περίπτωση που η βελτίωση γίνεται χωρίς την έγκυρη συναίνεση του ζεύγους;</w:t>
      </w:r>
    </w:p>
    <w:p w:rsidR="00D307E6" w:rsidRPr="004F0E11" w:rsidRDefault="00D307E6" w:rsidP="00D307E6">
      <w:r w:rsidRPr="004F0E11">
        <w:lastRenderedPageBreak/>
        <w:t>ΝΑΙ                    ΟΧΙ</w:t>
      </w:r>
    </w:p>
    <w:p w:rsidR="00D307E6" w:rsidRPr="004F0E11" w:rsidRDefault="00D307E6" w:rsidP="00D307E6">
      <w:r w:rsidRPr="004F0E11">
        <w:t>17.15. Αν η απάντηση στο 17.14.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pPr>
        <w:spacing w:before="60" w:after="60"/>
        <w:ind w:left="426"/>
      </w:pPr>
      <w:r w:rsidRPr="004F0E11">
        <w:t>(δ) το ιατρικό κέντρο όπου πραγματοποιείται η επέμβαση</w:t>
      </w:r>
    </w:p>
    <w:p w:rsidR="00D307E6" w:rsidRPr="004F0E11" w:rsidRDefault="00D307E6" w:rsidP="00D307E6">
      <w:r w:rsidRPr="004F0E11">
        <w:t>17.16.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17.17.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17.20. Αν η απάντηση στο 17.1. είναι ΟΧΙ, υπάρχουν συνέπειες σε περίπτωση που τελούνται πράξεις βελτίωσης του γενετικού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17.21. Αν η απάντηση στο 17.20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17.22.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27, παρ. 1, Ν 3305/2005, «</w:t>
            </w:r>
            <w:r w:rsidRPr="004F0E11">
              <w:rPr>
                <w:b w:val="0"/>
                <w:i/>
              </w:rPr>
              <w:t xml:space="preserve">όποιος […] προβαίνει σε […]τροποποίηση του </w:t>
            </w:r>
            <w:proofErr w:type="spellStart"/>
            <w:r w:rsidRPr="004F0E11">
              <w:rPr>
                <w:b w:val="0"/>
                <w:i/>
              </w:rPr>
              <w:t>γονιδιώ</w:t>
            </w:r>
            <w:r w:rsidRPr="004F0E11">
              <w:rPr>
                <w:rFonts w:cs="CCBFOG+TimesNewRoman"/>
                <w:b w:val="0"/>
                <w:i/>
              </w:rPr>
              <w:t>μ</w:t>
            </w:r>
            <w:r w:rsidRPr="004F0E11">
              <w:rPr>
                <w:b w:val="0"/>
                <w:i/>
              </w:rPr>
              <w:t>ατος</w:t>
            </w:r>
            <w:proofErr w:type="spellEnd"/>
            <w:r w:rsidRPr="004F0E11">
              <w:rPr>
                <w:b w:val="0"/>
                <w:i/>
              </w:rPr>
              <w:t xml:space="preserve"> ανθρώπινων γα</w:t>
            </w:r>
            <w:r w:rsidRPr="004F0E11">
              <w:rPr>
                <w:rFonts w:cs="CCBFOG+TimesNewRoman"/>
                <w:b w:val="0"/>
                <w:i/>
              </w:rPr>
              <w:t>μ</w:t>
            </w:r>
            <w:r w:rsidRPr="004F0E11">
              <w:rPr>
                <w:b w:val="0"/>
                <w:i/>
              </w:rPr>
              <w:t>ετών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παράγραφος </w:t>
            </w:r>
            <w:r w:rsidRPr="004F0E11">
              <w:rPr>
                <w:rFonts w:cs="CCBFOG+TimesNewRoman"/>
                <w:b w:val="0"/>
                <w:i/>
              </w:rPr>
              <w:t xml:space="preserve">1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προσωρινή ανάκληση της άδειας ασκήσεως του επαγγέλ</w:t>
            </w:r>
            <w:r w:rsidRPr="004F0E11">
              <w:rPr>
                <w:rFonts w:cs="CCBFOG+TimesNewRoman"/>
                <w:b w:val="0"/>
                <w:i/>
              </w:rPr>
              <w:t>μ</w:t>
            </w:r>
            <w:r w:rsidRPr="004F0E11">
              <w:rPr>
                <w:b w:val="0"/>
                <w:i/>
              </w:rPr>
              <w:t xml:space="preserve">ατος επί τουλάχιστον δύο </w:t>
            </w:r>
            <w:r w:rsidRPr="004F0E11">
              <w:rPr>
                <w:rFonts w:cs="CCBFOG+TimesNewRoman"/>
                <w:b w:val="0"/>
                <w:i/>
              </w:rPr>
              <w:t xml:space="preserve">(2) </w:t>
            </w:r>
            <w:r w:rsidRPr="004F0E11">
              <w:rPr>
                <w:b w:val="0"/>
                <w:i/>
              </w:rPr>
              <w:t>έτη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50.000,00 </w:t>
            </w:r>
            <w:r w:rsidRPr="004F0E11">
              <w:rPr>
                <w:b w:val="0"/>
                <w:i/>
              </w:rPr>
              <w:t xml:space="preserve">έως </w:t>
            </w:r>
            <w:r w:rsidRPr="004F0E11">
              <w:rPr>
                <w:rFonts w:cs="CCBFOG+TimesNewRoman"/>
                <w:b w:val="0"/>
                <w:i/>
              </w:rPr>
              <w:t xml:space="preserve">100.000,00 </w:t>
            </w:r>
            <w:r w:rsidRPr="004F0E11">
              <w:rPr>
                <w:b w:val="0"/>
                <w:i/>
              </w:rPr>
              <w:t>ευρώ</w:t>
            </w:r>
            <w:r w:rsidRPr="004F0E11">
              <w:rPr>
                <w:rFonts w:cs="CCBFOG+TimesNewRoman"/>
                <w:b w:val="0"/>
                <w:i/>
              </w:rPr>
              <w:t xml:space="preserve">. </w:t>
            </w:r>
            <w:r w:rsidRPr="004F0E11">
              <w:rPr>
                <w:b w:val="0"/>
                <w:i/>
              </w:rPr>
              <w:t xml:space="preserve">Επί τελέσεως εκ νέου </w:t>
            </w:r>
            <w:r w:rsidRPr="004F0E11">
              <w:rPr>
                <w:rFonts w:cs="CCBFOG+TimesNewRoman"/>
                <w:b w:val="0"/>
                <w:i/>
              </w:rPr>
              <w:t>μ</w:t>
            </w:r>
            <w:r w:rsidRPr="004F0E11">
              <w:rPr>
                <w:b w:val="0"/>
                <w:i/>
              </w:rPr>
              <w:t>ίας από τις παραπάνω παραβάσεις</w:t>
            </w:r>
            <w:r w:rsidRPr="004F0E11">
              <w:rPr>
                <w:rFonts w:cs="CCBFOG+TimesNewRoman"/>
                <w:b w:val="0"/>
                <w:i/>
              </w:rPr>
              <w:t xml:space="preserve">, </w:t>
            </w:r>
            <w:r w:rsidRPr="004F0E11">
              <w:rPr>
                <w:b w:val="0"/>
                <w:i/>
              </w:rPr>
              <w:t>επιβάλλεται οριστική ανάκληση της άδειας ασκήσεως του επαγγέλ</w:t>
            </w:r>
            <w:r w:rsidRPr="004F0E11">
              <w:rPr>
                <w:rFonts w:cs="CCBFOG+TimesNewRoman"/>
                <w:b w:val="0"/>
                <w:i/>
              </w:rPr>
              <w:t>μ</w:t>
            </w:r>
            <w:r w:rsidRPr="004F0E11">
              <w:rPr>
                <w:b w:val="0"/>
                <w:i/>
              </w:rPr>
              <w:t>ατος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200.000,00 </w:t>
            </w:r>
            <w:r w:rsidRPr="004F0E11">
              <w:rPr>
                <w:b w:val="0"/>
                <w:i/>
              </w:rPr>
              <w:t xml:space="preserve">έως </w:t>
            </w:r>
            <w:r w:rsidRPr="004F0E11">
              <w:rPr>
                <w:rFonts w:cs="CCBFOG+TimesNewRoman"/>
                <w:b w:val="0"/>
                <w:i/>
              </w:rPr>
              <w:t xml:space="preserve">400.000,00 </w:t>
            </w:r>
            <w:r w:rsidRPr="004F0E11">
              <w:rPr>
                <w:b w:val="0"/>
                <w:i/>
              </w:rPr>
              <w:t>ευρώ</w:t>
            </w:r>
            <w:r w:rsidRPr="004F0E11">
              <w:rPr>
                <w:b w:val="0"/>
              </w:rPr>
              <w:t>»</w:t>
            </w:r>
            <w:r w:rsidRPr="004F0E11">
              <w:rPr>
                <w:rFonts w:cs="CCBFOG+TimesNewRoman"/>
                <w:b w:val="0"/>
              </w:rPr>
              <w:t>.</w:t>
            </w:r>
          </w:p>
        </w:tc>
      </w:tr>
    </w:tbl>
    <w:p w:rsidR="00D307E6" w:rsidRPr="004F0E11" w:rsidRDefault="00D307E6" w:rsidP="00D307E6">
      <w:r w:rsidRPr="004F0E11">
        <w:t>17.23.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17.24.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26, παρ. 1, Ν 3305/2005, «</w:t>
            </w:r>
            <w:r w:rsidRPr="004F0E11">
              <w:rPr>
                <w:b w:val="0"/>
                <w:i/>
              </w:rPr>
              <w:t xml:space="preserve">όποιος […] προβαίνει σε […] </w:t>
            </w:r>
            <w:r w:rsidRPr="004F0E11">
              <w:rPr>
                <w:b w:val="0"/>
                <w:i/>
              </w:rPr>
              <w:lastRenderedPageBreak/>
              <w:t xml:space="preserve">τροποποίηση του </w:t>
            </w:r>
            <w:proofErr w:type="spellStart"/>
            <w:r w:rsidRPr="004F0E11">
              <w:rPr>
                <w:b w:val="0"/>
                <w:i/>
              </w:rPr>
              <w:t>γονιδιώ</w:t>
            </w:r>
            <w:r w:rsidRPr="004F0E11">
              <w:rPr>
                <w:rFonts w:cs="CCBFOG+TimesNewRoman"/>
                <w:b w:val="0"/>
                <w:i/>
              </w:rPr>
              <w:t>μ</w:t>
            </w:r>
            <w:r w:rsidRPr="004F0E11">
              <w:rPr>
                <w:b w:val="0"/>
                <w:i/>
              </w:rPr>
              <w:t>ατος</w:t>
            </w:r>
            <w:proofErr w:type="spellEnd"/>
            <w:r w:rsidRPr="004F0E11">
              <w:rPr>
                <w:b w:val="0"/>
                <w:i/>
              </w:rPr>
              <w:t xml:space="preserve"> ανθρώπινων γα</w:t>
            </w:r>
            <w:r w:rsidRPr="004F0E11">
              <w:rPr>
                <w:rFonts w:cs="CCBFOG+TimesNewRoman"/>
                <w:b w:val="0"/>
                <w:i/>
              </w:rPr>
              <w:t>μ</w:t>
            </w:r>
            <w:r w:rsidRPr="004F0E11">
              <w:rPr>
                <w:b w:val="0"/>
                <w:i/>
              </w:rPr>
              <w:t>ετών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κάθειρξης </w:t>
            </w:r>
            <w:r w:rsidRPr="004F0E11">
              <w:rPr>
                <w:rFonts w:cs="CCBFOG+TimesNewRoman"/>
                <w:b w:val="0"/>
                <w:i/>
              </w:rPr>
              <w:t>μ</w:t>
            </w:r>
            <w:r w:rsidRPr="004F0E11">
              <w:rPr>
                <w:b w:val="0"/>
                <w:i/>
              </w:rPr>
              <w:t xml:space="preserve">έχρι δεκαπέντε </w:t>
            </w:r>
            <w:r w:rsidRPr="004F0E11">
              <w:rPr>
                <w:rFonts w:cs="CCBFOG+TimesNewRoman"/>
                <w:b w:val="0"/>
                <w:i/>
              </w:rPr>
              <w:t xml:space="preserve">(15) </w:t>
            </w:r>
            <w:r w:rsidRPr="004F0E11">
              <w:rPr>
                <w:b w:val="0"/>
                <w:i/>
              </w:rPr>
              <w:t>ετών</w:t>
            </w:r>
            <w:r w:rsidRPr="004F0E11">
              <w:rPr>
                <w:b w:val="0"/>
              </w:rPr>
              <w:t>»</w:t>
            </w:r>
            <w:r w:rsidRPr="004F0E11">
              <w:rPr>
                <w:rFonts w:cs="CCBFOG+TimesNewRoman"/>
                <w:b w:val="0"/>
              </w:rPr>
              <w:t>.</w:t>
            </w:r>
          </w:p>
        </w:tc>
      </w:tr>
    </w:tbl>
    <w:p w:rsidR="00D307E6" w:rsidRPr="004F0E11" w:rsidRDefault="00D307E6" w:rsidP="00D307E6">
      <w:pPr>
        <w:pStyle w:val="1"/>
        <w:rPr>
          <w:szCs w:val="24"/>
        </w:rPr>
      </w:pPr>
      <w:bookmarkStart w:id="38" w:name="_Toc393401040"/>
      <w:r w:rsidRPr="004F0E11">
        <w:rPr>
          <w:szCs w:val="24"/>
        </w:rPr>
        <w:lastRenderedPageBreak/>
        <w:t>ΙΙΙ. ΕΙΔΙΚΕΣ ΜΟΡΦΕΣ ΥΠΟΒΟΗΘΟΥΜΕΝΗΣ ΑΝΑΠΑΡΑΓΩΓΗΣ</w:t>
      </w:r>
      <w:bookmarkEnd w:id="38"/>
    </w:p>
    <w:p w:rsidR="00D307E6" w:rsidRPr="004F0E11" w:rsidRDefault="00D307E6" w:rsidP="00D307E6">
      <w:pPr>
        <w:pStyle w:val="2"/>
        <w:rPr>
          <w:szCs w:val="24"/>
        </w:rPr>
      </w:pPr>
      <w:bookmarkStart w:id="39" w:name="_Toc393401041"/>
      <w:r w:rsidRPr="004F0E11">
        <w:rPr>
          <w:szCs w:val="24"/>
        </w:rPr>
        <w:t>1. ΜΕΤΑΘΑΝΑΤΙΑ ΓΟΝΙΜΟΠΟΙΗΣΗ</w:t>
      </w:r>
      <w:bookmarkEnd w:id="39"/>
    </w:p>
    <w:p w:rsidR="00D307E6" w:rsidRPr="004F0E11" w:rsidRDefault="00D307E6" w:rsidP="00D307E6">
      <w:r w:rsidRPr="004F0E11">
        <w:t>1.1. Επιτρέπεται η μεταθανάτια τεχνητή γονιμοποίηση;</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 xml:space="preserve">Η </w:t>
      </w:r>
      <w:r w:rsidRPr="004F0E11">
        <w:rPr>
          <w:b w:val="0"/>
          <w:lang w:val="en-US"/>
        </w:rPr>
        <w:t>postmortem</w:t>
      </w:r>
      <w:r w:rsidRPr="004F0E11">
        <w:rPr>
          <w:b w:val="0"/>
        </w:rPr>
        <w:t xml:space="preserve"> τεχνητή γονιμοποίηση είναι επιτρεπτή βάσει του άρθρου 1457 Α.Κ.</w:t>
      </w:r>
    </w:p>
    <w:p w:rsidR="00D307E6" w:rsidRPr="004F0E11" w:rsidRDefault="00D307E6" w:rsidP="00D307E6">
      <w:r w:rsidRPr="004F0E11">
        <w:t>1.2. Αν η απάντηση στο 1.1. είναι ΝΑΙ,  υπάρχουν προϋποθέσεις ως προς το επιτρεπτό;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1.3. 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άρθρο 1457 Α.Κ. «Η τεχνητή γονιμοποίηση μετά το θάνατο του συζύγου ή του άνδρα με τον οποίο η γυναίκα συζούσε σε ελεύθερη ένωση επιτρέπεται με δικαστική άδεια μόνο εφόσον συντρέχουν </w:t>
            </w:r>
            <w:proofErr w:type="spellStart"/>
            <w:r w:rsidRPr="004F0E11">
              <w:rPr>
                <w:b w:val="0"/>
              </w:rPr>
              <w:t>σωρευτικώς</w:t>
            </w:r>
            <w:proofErr w:type="spellEnd"/>
            <w:r w:rsidRPr="004F0E11">
              <w:rPr>
                <w:b w:val="0"/>
              </w:rPr>
              <w:t xml:space="preserve"> οι εξής προϋποθέσεις: </w:t>
            </w:r>
          </w:p>
          <w:p w:rsidR="00D307E6" w:rsidRPr="004F0E11" w:rsidRDefault="00D307E6" w:rsidP="00FD1B55">
            <w:pPr>
              <w:rPr>
                <w:b w:val="0"/>
              </w:rPr>
            </w:pPr>
            <w:r w:rsidRPr="004F0E11">
              <w:rPr>
                <w:b w:val="0"/>
              </w:rPr>
              <w:t>α. Ο σύζυγος ή ο μόνιμος σύντροφος της γυναίκας να έπασχε από ασθένεια που συνδέεται με πιθανό κίνδυνο στειρότητας ή να υπήρχε κίνδυνος θανάτου του.</w:t>
            </w:r>
          </w:p>
          <w:p w:rsidR="00D307E6" w:rsidRPr="004F0E11" w:rsidRDefault="00D307E6" w:rsidP="00FD1B55">
            <w:pPr>
              <w:rPr>
                <w:b w:val="0"/>
              </w:rPr>
            </w:pPr>
            <w:r w:rsidRPr="004F0E11">
              <w:rPr>
                <w:b w:val="0"/>
              </w:rPr>
              <w:t>β. Ο σύζυγος ή ο μόνιμος σύντροφος της γυναίκας να είχε συναινέσει με συμβολαιογραφικό έγγραφο και στη μεταθανάτια τεχνητή γονιμοποίηση</w:t>
            </w:r>
          </w:p>
          <w:p w:rsidR="00D307E6" w:rsidRPr="004F0E11" w:rsidRDefault="00D307E6" w:rsidP="00FD1B55">
            <w:pPr>
              <w:rPr>
                <w:b w:val="0"/>
              </w:rPr>
            </w:pPr>
            <w:r w:rsidRPr="004F0E11">
              <w:rPr>
                <w:b w:val="0"/>
              </w:rPr>
              <w:t>Η τεχνητή γονιμοποίηση διενεργείται μετά την πάροδο έξι μηνών και πριν από τη συμπλήρωση διετίας από το θάνατο του άνδρα»</w:t>
            </w:r>
          </w:p>
          <w:p w:rsidR="00D307E6" w:rsidRPr="004F0E11" w:rsidRDefault="00D307E6" w:rsidP="00FD1B55">
            <w:pPr>
              <w:rPr>
                <w:b w:val="0"/>
              </w:rPr>
            </w:pPr>
            <w:r w:rsidRPr="004F0E11">
              <w:rPr>
                <w:b w:val="0"/>
              </w:rPr>
              <w:t xml:space="preserve">Πιο αναλυτικά, η μεταθανάτια γονιμοποίηση περιλαμβάνει τόσο τη χρήση του </w:t>
            </w:r>
            <w:proofErr w:type="spellStart"/>
            <w:r w:rsidRPr="004F0E11">
              <w:rPr>
                <w:b w:val="0"/>
              </w:rPr>
              <w:t>κρυοσυντηρημένου</w:t>
            </w:r>
            <w:proofErr w:type="spellEnd"/>
            <w:r w:rsidRPr="004F0E11">
              <w:rPr>
                <w:b w:val="0"/>
              </w:rPr>
              <w:t xml:space="preserve"> σπέρματος του άνδρα μετά το θάνατό του (για σπερματέγχυση στη σύζυγο/σύντροφό του ή για εξωσωματική γονιμοποίηση με το ωάριό της και την μεταφορά του στη μήτρα της)  (στενή έννοια) όσο και την εμφύτευση στο σώμα της γυναίκας του ωαρίου που είχε γονιμοποιηθεί εξωσωματικά πριν από το θάνατο του άνδρα/συντρόφου (ευρεία έννοια).</w:t>
            </w:r>
          </w:p>
          <w:p w:rsidR="00D307E6" w:rsidRPr="004F0E11" w:rsidRDefault="00D307E6" w:rsidP="00FD1B55">
            <w:pPr>
              <w:rPr>
                <w:b w:val="0"/>
              </w:rPr>
            </w:pPr>
            <w:r w:rsidRPr="004F0E11">
              <w:rPr>
                <w:b w:val="0"/>
              </w:rPr>
              <w:t xml:space="preserve">Η </w:t>
            </w:r>
            <w:r w:rsidRPr="004F0E11">
              <w:rPr>
                <w:b w:val="0"/>
                <w:lang w:val="en-US"/>
              </w:rPr>
              <w:t>postmortem</w:t>
            </w:r>
            <w:r w:rsidRPr="004F0E11">
              <w:rPr>
                <w:b w:val="0"/>
              </w:rPr>
              <w:t xml:space="preserve"> υποβοηθούμενη αναπαραγωγή αφορά μόνο ζεύγος συζύγων ή συντρόφων σε ελεύθερη ένωση. Επομένως, δεν αφορά ομόφυλα ζευγάρια, άγαμες μοναχικές γυναίκες ή άγαμους μοναχικούς άνδρες. </w:t>
            </w:r>
          </w:p>
          <w:p w:rsidR="00D307E6" w:rsidRPr="004F0E11" w:rsidRDefault="00D307E6" w:rsidP="00FD1B55">
            <w:pPr>
              <w:rPr>
                <w:b w:val="0"/>
              </w:rPr>
            </w:pPr>
            <w:r w:rsidRPr="004F0E11">
              <w:rPr>
                <w:b w:val="0"/>
              </w:rPr>
              <w:t xml:space="preserve">Σε κάθε περίπτωση </w:t>
            </w:r>
            <w:r w:rsidR="008A6077">
              <w:rPr>
                <w:b w:val="0"/>
              </w:rPr>
              <w:t xml:space="preserve">η γυναίκα θα πρέπει να </w:t>
            </w:r>
            <w:r w:rsidR="008A6077" w:rsidRPr="008A6077">
              <w:rPr>
                <w:b w:val="0"/>
              </w:rPr>
              <w:t>είναι κάτω των 50 ετών.</w:t>
            </w:r>
          </w:p>
          <w:p w:rsidR="00D307E6" w:rsidRPr="004F0E11" w:rsidRDefault="00D307E6" w:rsidP="00FD1B55">
            <w:pPr>
              <w:rPr>
                <w:b w:val="0"/>
              </w:rPr>
            </w:pPr>
            <w:r w:rsidRPr="004F0E11">
              <w:rPr>
                <w:b w:val="0"/>
              </w:rPr>
              <w:t xml:space="preserve">Η δικαστική άδεια που απαιτείται προκειμένου να διενεργηθεί τεχνητή γονιμοποίηση εκδίδεται ύστερα από αίτηση της συζύγου/συντρόφου στο δικαστήριο του τόπου συνήθους διαμονής της (άρθρο 799 </w:t>
            </w:r>
            <w:proofErr w:type="spellStart"/>
            <w:r w:rsidRPr="004F0E11">
              <w:rPr>
                <w:b w:val="0"/>
              </w:rPr>
              <w:t>ΚΠολΔ</w:t>
            </w:r>
            <w:proofErr w:type="spellEnd"/>
            <w:r w:rsidRPr="004F0E11">
              <w:rPr>
                <w:b w:val="0"/>
              </w:rPr>
              <w:t xml:space="preserve">). Η δικαστική άδεια χορηγείται κατά τη διαδικασία της εκούσιας δικαιοδοσίας από το Μονομελές Πρωτοδικείο (αρ.740ΚΠολΔ). Το δικαστήριο διατάζει να γίνει η συζήτηση κεκλεισμένων των θυρών, εάν κρίνει ότι η δημοσιότητα πρόκειται να είναι επιβλαβής στα χρηστά ήθη ή ότι συντρέχουν ειδικοί λόγοι προστασίας της ιδιωτικής ή οικογενειακής ζωής των διαδίκων (άρθρο 799 </w:t>
            </w:r>
            <w:proofErr w:type="spellStart"/>
            <w:r w:rsidRPr="004F0E11">
              <w:rPr>
                <w:b w:val="0"/>
              </w:rPr>
              <w:t>ΚΠολΔ</w:t>
            </w:r>
            <w:proofErr w:type="spellEnd"/>
            <w:r w:rsidRPr="004F0E11">
              <w:rPr>
                <w:b w:val="0"/>
              </w:rPr>
              <w:t>).</w:t>
            </w:r>
          </w:p>
          <w:p w:rsidR="00D307E6" w:rsidRPr="004F0E11" w:rsidRDefault="00D307E6" w:rsidP="00FD1B55">
            <w:pPr>
              <w:rPr>
                <w:b w:val="0"/>
              </w:rPr>
            </w:pPr>
            <w:r w:rsidRPr="004F0E11">
              <w:rPr>
                <w:b w:val="0"/>
              </w:rPr>
              <w:t xml:space="preserve">Ζήτημα έχει τεθεί κατά πόσο είναι δυνατή η αναλογική εφαρμογή του άρθρου 1457 Α.Κ. και στην περίπτωση που πεθάνει η γυναίκα. </w:t>
            </w:r>
          </w:p>
          <w:p w:rsidR="00D307E6" w:rsidRPr="004F0E11" w:rsidRDefault="00D307E6" w:rsidP="00FD1B55">
            <w:pPr>
              <w:rPr>
                <w:b w:val="0"/>
              </w:rPr>
            </w:pPr>
            <w:r w:rsidRPr="004F0E11">
              <w:rPr>
                <w:b w:val="0"/>
              </w:rPr>
              <w:t xml:space="preserve">Κατά την κρατούσα άποψη (Χ. </w:t>
            </w:r>
            <w:proofErr w:type="spellStart"/>
            <w:r w:rsidRPr="004F0E11">
              <w:rPr>
                <w:b w:val="0"/>
              </w:rPr>
              <w:t>Βρετού</w:t>
            </w:r>
            <w:proofErr w:type="spellEnd"/>
            <w:r w:rsidRPr="004F0E11">
              <w:rPr>
                <w:b w:val="0"/>
              </w:rPr>
              <w:t xml:space="preserve">, σε Ι. </w:t>
            </w:r>
            <w:proofErr w:type="spellStart"/>
            <w:r w:rsidRPr="004F0E11">
              <w:rPr>
                <w:b w:val="0"/>
              </w:rPr>
              <w:t>Καράκωστα</w:t>
            </w:r>
            <w:proofErr w:type="spellEnd"/>
            <w:r w:rsidRPr="004F0E11">
              <w:rPr>
                <w:b w:val="0"/>
              </w:rPr>
              <w:t xml:space="preserve">, Αστικός Κώδικας, σελ.609, Ν. </w:t>
            </w:r>
            <w:proofErr w:type="spellStart"/>
            <w:r w:rsidRPr="004F0E11">
              <w:rPr>
                <w:b w:val="0"/>
              </w:rPr>
              <w:t>Κουμουτζή</w:t>
            </w:r>
            <w:proofErr w:type="spellEnd"/>
            <w:r w:rsidRPr="004F0E11">
              <w:rPr>
                <w:b w:val="0"/>
              </w:rPr>
              <w:t xml:space="preserve">, Κενά στη ρύθμιση της μεταθανάτιας τεχνητής αναπαραγωγής, σελ.149-150 σε </w:t>
            </w:r>
            <w:r w:rsidRPr="004F0E11">
              <w:rPr>
                <w:b w:val="0"/>
              </w:rPr>
              <w:lastRenderedPageBreak/>
              <w:t xml:space="preserve">Ιατρική υποβοήθηση στην ανθρώπινη αναπαραγωγή: 10 χρόνια εφαρμογής του Ν.3089/2002, του ίδιου, Μεταθανάτια τεχνητή γονιμοποίηση με χρήση ξένου γεννητικού υλικού, </w:t>
            </w:r>
            <w:proofErr w:type="spellStart"/>
            <w:r w:rsidRPr="004F0E11">
              <w:rPr>
                <w:b w:val="0"/>
              </w:rPr>
              <w:t>ΧρΙΔ</w:t>
            </w:r>
            <w:proofErr w:type="spellEnd"/>
            <w:r w:rsidRPr="004F0E11">
              <w:rPr>
                <w:b w:val="0"/>
              </w:rPr>
              <w:t xml:space="preserve"> 2005, σελ.670, 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Ιατρικά υποβοηθούμενη αναπαραγωγή: Επαναπροσδιορίζοντας την έννοια της οικογένειας σελ.44-45 σε Ιατρική υποβοήθηση στην ανθρώπινη αναπαραγωγή: 10 χρόνια εφαρμογής του Ν.3089/2002, της ίδιας, Οικογενειακό Δίκαιο, σελ.41, της ίδιας, Τεχνητή γονιμοποίηση και οικογενειακό δίκαιο, σελ.51, της ίδιας, Μεταθανάτια γονιμοποίηση και οικογενειακό δίκαιο (οι νέες ρυθμίσεις του ν.3089/2002 για την Ιατρική Υποβοήθηση στην ανθρώπινη αναπαραγωγή), Σύμμεικτα Γεωργίου Κουμάντου, σελ.589, Θ. </w:t>
            </w:r>
            <w:proofErr w:type="spellStart"/>
            <w:r w:rsidRPr="004F0E11">
              <w:rPr>
                <w:b w:val="0"/>
              </w:rPr>
              <w:t>Παπαχρίστου</w:t>
            </w:r>
            <w:proofErr w:type="spellEnd"/>
            <w:r w:rsidRPr="004F0E11">
              <w:rPr>
                <w:b w:val="0"/>
              </w:rPr>
              <w:t xml:space="preserve">, Παρατηρήσεις στην </w:t>
            </w:r>
            <w:proofErr w:type="spellStart"/>
            <w:r w:rsidRPr="004F0E11">
              <w:rPr>
                <w:b w:val="0"/>
              </w:rPr>
              <w:t>ΜΠρΑθ</w:t>
            </w:r>
            <w:proofErr w:type="spellEnd"/>
            <w:r w:rsidRPr="004F0E11">
              <w:rPr>
                <w:b w:val="0"/>
              </w:rPr>
              <w:t xml:space="preserve"> 2827/2008, </w:t>
            </w:r>
            <w:proofErr w:type="spellStart"/>
            <w:r w:rsidRPr="004F0E11">
              <w:rPr>
                <w:b w:val="0"/>
              </w:rPr>
              <w:t>ΧρΙΔ</w:t>
            </w:r>
            <w:proofErr w:type="spellEnd"/>
            <w:r w:rsidRPr="004F0E11">
              <w:rPr>
                <w:b w:val="0"/>
              </w:rPr>
              <w:t xml:space="preserve"> 2009, σελ.818-819, του ίδιου, Η τεχνητή αναπαραγωγή στον αστικό κώδικα, σελ.59-60, Θ. Τροκάνα,  Ανθρώπινη αναπαραγωγή: η ιδιωτική αυτονομία και τα όριά της, Εκδόσεις </w:t>
            </w:r>
            <w:proofErr w:type="spellStart"/>
            <w:r w:rsidRPr="004F0E11">
              <w:rPr>
                <w:b w:val="0"/>
              </w:rPr>
              <w:t>Σάκκουλα</w:t>
            </w:r>
            <w:proofErr w:type="spellEnd"/>
            <w:r w:rsidRPr="004F0E11">
              <w:rPr>
                <w:b w:val="0"/>
              </w:rPr>
              <w:t xml:space="preserve"> Αθήνα-Θεσσαλονίκη 2011, σελ.395) αν αποβιώσει η γυναίκα πριν από το σύζυγο/σύντροφό της και υπάρχει </w:t>
            </w:r>
            <w:proofErr w:type="spellStart"/>
            <w:r w:rsidRPr="004F0E11">
              <w:rPr>
                <w:b w:val="0"/>
              </w:rPr>
              <w:t>κρυοσυντηρημένο</w:t>
            </w:r>
            <w:proofErr w:type="spellEnd"/>
            <w:r w:rsidRPr="004F0E11">
              <w:rPr>
                <w:b w:val="0"/>
              </w:rPr>
              <w:t xml:space="preserve"> γονιμοποιημένο ωάριό της ή </w:t>
            </w:r>
            <w:proofErr w:type="spellStart"/>
            <w:r w:rsidRPr="004F0E11">
              <w:rPr>
                <w:b w:val="0"/>
              </w:rPr>
              <w:t>κρυοσυντηρημένο</w:t>
            </w:r>
            <w:proofErr w:type="spellEnd"/>
            <w:r w:rsidRPr="004F0E11">
              <w:rPr>
                <w:b w:val="0"/>
              </w:rPr>
              <w:t xml:space="preserve"> ωάριό της τότε με αναλογική εφαρμογή του άρθρου 1457 Α.Κ. μπορεί να χορηγηθεί η απαιτούμενη δικαστική άδεια στον άνδρα προκειμένου να προχωρήσει σε μεταθανάτια τεχνητή γονιμοποίηση. Σ’ αυτή την περίπτωση, βέβαια, είναι απαραίτητη παρένθετη μητέρα η οποία θα κυοφορήσει. Έτσι, απαιτείται να συντρέχουν τόσο οι προϋποθέσεις του  άρθρου 1457 Α.Κ. για τη μεταθανάτια γονιμοποίηση όσο και εκείνες του άρθρου 1458 Α.Κ. για την παρένθετη μητρότητα.</w:t>
            </w:r>
          </w:p>
          <w:p w:rsidR="00D307E6" w:rsidRPr="004F0E11" w:rsidRDefault="00D307E6" w:rsidP="00FD1B55">
            <w:pPr>
              <w:rPr>
                <w:b w:val="0"/>
              </w:rPr>
            </w:pPr>
            <w:r w:rsidRPr="004F0E11">
              <w:rPr>
                <w:b w:val="0"/>
              </w:rPr>
              <w:t xml:space="preserve">Σύμφωνα με την αντίθετη άποψη (Μ. </w:t>
            </w:r>
            <w:proofErr w:type="spellStart"/>
            <w:r w:rsidRPr="004F0E11">
              <w:rPr>
                <w:b w:val="0"/>
              </w:rPr>
              <w:t>Καράση</w:t>
            </w:r>
            <w:proofErr w:type="spellEnd"/>
            <w:r w:rsidRPr="004F0E11">
              <w:rPr>
                <w:b w:val="0"/>
              </w:rPr>
              <w:t xml:space="preserve">, Το νέο σχέδιο νόμου για την «εφαρμογή των μεθόδων της ιατρικώς υποβοηθούμενης αναπαραγωγής» (Προβλήματα συνταγματικότητας και προτάσεις), </w:t>
            </w:r>
            <w:proofErr w:type="spellStart"/>
            <w:r w:rsidRPr="004F0E11">
              <w:rPr>
                <w:b w:val="0"/>
              </w:rPr>
              <w:t>Αρμ</w:t>
            </w:r>
            <w:proofErr w:type="spellEnd"/>
            <w:r w:rsidRPr="004F0E11">
              <w:rPr>
                <w:b w:val="0"/>
              </w:rPr>
              <w:t xml:space="preserve"> 2005, σελ.836, Κ. </w:t>
            </w:r>
            <w:proofErr w:type="spellStart"/>
            <w:r w:rsidRPr="004F0E11">
              <w:rPr>
                <w:b w:val="0"/>
              </w:rPr>
              <w:t>Παντελίδου</w:t>
            </w:r>
            <w:proofErr w:type="spellEnd"/>
            <w:r w:rsidRPr="004F0E11">
              <w:rPr>
                <w:b w:val="0"/>
              </w:rPr>
              <w:t xml:space="preserve">, Ίση μεταχείριση και ιατρική υποβοήθηση στην ανθρώπινη αναπαραγωγή, </w:t>
            </w:r>
            <w:proofErr w:type="spellStart"/>
            <w:r w:rsidRPr="004F0E11">
              <w:rPr>
                <w:b w:val="0"/>
              </w:rPr>
              <w:t>ΕφΑΔ</w:t>
            </w:r>
            <w:proofErr w:type="spellEnd"/>
            <w:r w:rsidRPr="004F0E11">
              <w:rPr>
                <w:b w:val="0"/>
              </w:rPr>
              <w:t xml:space="preserve"> 2011, σελ.248, της ίδιας, Παρατηρήσεις στο Σχέδιο Νόμου για την ιατρική υποβοήθηση στην ανθρώπινη αναπαραγωγή </w:t>
            </w:r>
            <w:proofErr w:type="spellStart"/>
            <w:r w:rsidRPr="004F0E11">
              <w:rPr>
                <w:b w:val="0"/>
              </w:rPr>
              <w:t>ΧρΙΔ</w:t>
            </w:r>
            <w:proofErr w:type="spellEnd"/>
            <w:r w:rsidRPr="004F0E11">
              <w:rPr>
                <w:b w:val="0"/>
              </w:rPr>
              <w:t xml:space="preserve"> 2002, σελ.589-590) δεν μπορεί να υπάρξει τεχνητή γονιμοποίηση μετά το θάνατο της συζύγου ή της γυναίκας με την οποία ο άνδρας συζούσε σε ελεύθερη ένωση καθώς υπάρχει προβληματισμός κατά πόσο για την προσφυγή στην παρένθετη μητέρα θα πρέπει ο άνδρας που επιβιώνει να αντιμετωπίζει αδυναμία για κυοφορία. Αν αυτό γίνει δεκτό τότε απαιτούνται περισσότερες προϋποθέσεις από εκείνες που προβλέπονται στο άρθρο 1457 Α.Κ. Αν δεν γίνει δεκτή η ιατρική αδυναμία του άνδρα τότε δεν πληρούνται όλοι οι όροι του άρθρου 1458 Α.Κ.. Επίσης, κατ’ αυτή την άποψη θεωρείται προβληματική η αναδρομική εφαρμογή του τεκμηρίου μητρότητας του άρθρου 1464 παρ.1 Α.Κ. διότι δεν συντρέχουν οι όροι του άρθρου 1458 Α.Κ. Ενώ αναδύεται και μια πλειάδα προβλημάτων ως προς τη δυνατότητα άσκησης αγωγής μητρότητας.</w:t>
            </w:r>
          </w:p>
          <w:p w:rsidR="00D307E6" w:rsidRPr="004F0E11" w:rsidRDefault="00D307E6" w:rsidP="00FD1B55">
            <w:pPr>
              <w:rPr>
                <w:b w:val="0"/>
              </w:rPr>
            </w:pPr>
            <w:r w:rsidRPr="004F0E11">
              <w:rPr>
                <w:b w:val="0"/>
              </w:rPr>
              <w:t xml:space="preserve">Η </w:t>
            </w:r>
            <w:r w:rsidRPr="004F0E11">
              <w:rPr>
                <w:b w:val="0"/>
                <w:lang w:val="en-US"/>
              </w:rPr>
              <w:t>postmortem</w:t>
            </w:r>
            <w:r w:rsidRPr="004F0E11">
              <w:rPr>
                <w:b w:val="0"/>
              </w:rPr>
              <w:t xml:space="preserve"> τεχνητή γονιμοποίηση κατά μία άποψη μπορεί να είναι μόνο ομόλογη, κατά άλλη άποψη και </w:t>
            </w:r>
            <w:proofErr w:type="spellStart"/>
            <w:r w:rsidRPr="004F0E11">
              <w:rPr>
                <w:b w:val="0"/>
              </w:rPr>
              <w:t>ετερόλογη</w:t>
            </w:r>
            <w:proofErr w:type="spellEnd"/>
            <w:r w:rsidRPr="004F0E11">
              <w:rPr>
                <w:b w:val="0"/>
              </w:rPr>
              <w:t xml:space="preserve"> και κατά μία ενδιάμεση άποψη ομόλογη μόνο στην υπό στενή έννοια μεταθανάτια τεχνητή γονιμοποίηση ενώ στην υπό ευρεία έννοια μπορεί να υπάρξει και </w:t>
            </w:r>
            <w:proofErr w:type="spellStart"/>
            <w:r w:rsidRPr="004F0E11">
              <w:rPr>
                <w:b w:val="0"/>
              </w:rPr>
              <w:t>ετερόλογη</w:t>
            </w:r>
            <w:proofErr w:type="spellEnd"/>
            <w:r w:rsidRPr="004F0E11">
              <w:rPr>
                <w:b w:val="0"/>
              </w:rPr>
              <w:t xml:space="preserve">. </w:t>
            </w:r>
          </w:p>
          <w:p w:rsidR="00D307E6" w:rsidRPr="004F0E11" w:rsidRDefault="00D307E6" w:rsidP="00FD1B55">
            <w:pPr>
              <w:rPr>
                <w:b w:val="0"/>
              </w:rPr>
            </w:pPr>
            <w:r w:rsidRPr="004F0E11">
              <w:rPr>
                <w:b w:val="0"/>
              </w:rPr>
              <w:t xml:space="preserve">Πιο συγκεκριμένα, κρατούσα άποψη είναι ότι η μεταθανάτια υποβοηθούμενη αναπαραγωγή μπορεί να είναι μόνο ομόλογη (Εισηγητική Έκθεση ν.3089, </w:t>
            </w:r>
            <w:proofErr w:type="spellStart"/>
            <w:r w:rsidRPr="004F0E11">
              <w:rPr>
                <w:b w:val="0"/>
              </w:rPr>
              <w:t>ΧρΙΔ</w:t>
            </w:r>
            <w:proofErr w:type="spellEnd"/>
            <w:r w:rsidRPr="004F0E11">
              <w:rPr>
                <w:b w:val="0"/>
              </w:rPr>
              <w:t xml:space="preserve"> 2002, σελ.765, Α. </w:t>
            </w:r>
            <w:proofErr w:type="spellStart"/>
            <w:r w:rsidRPr="004F0E11">
              <w:rPr>
                <w:b w:val="0"/>
              </w:rPr>
              <w:t>Βαθρακοκοίλη</w:t>
            </w:r>
            <w:proofErr w:type="spellEnd"/>
            <w:r w:rsidRPr="004F0E11">
              <w:rPr>
                <w:b w:val="0"/>
              </w:rPr>
              <w:t>, ΕΡΝΟΜΑΚ, άρθρο 1457, σελ. 571, Βάρκα-</w:t>
            </w:r>
            <w:proofErr w:type="spellStart"/>
            <w:r w:rsidRPr="004F0E11">
              <w:rPr>
                <w:b w:val="0"/>
              </w:rPr>
              <w:t>Αδάμη</w:t>
            </w:r>
            <w:proofErr w:type="spellEnd"/>
            <w:r w:rsidRPr="004F0E11">
              <w:rPr>
                <w:b w:val="0"/>
              </w:rPr>
              <w:t xml:space="preserve"> Α., Ο Ν. 3089/2002 για την «ιατρική υποβοήθηση στην ανθρώπινη αναπαραγωγή». Μια πρώτη προσέγγιση, </w:t>
            </w:r>
            <w:proofErr w:type="spellStart"/>
            <w:r w:rsidRPr="004F0E11">
              <w:rPr>
                <w:b w:val="0"/>
              </w:rPr>
              <w:t>ΕλλΔνη</w:t>
            </w:r>
            <w:proofErr w:type="spellEnd"/>
            <w:r w:rsidRPr="004F0E11">
              <w:rPr>
                <w:b w:val="0"/>
              </w:rPr>
              <w:t xml:space="preserve"> 2003, σελ.1514-1515, Ν. </w:t>
            </w:r>
            <w:proofErr w:type="spellStart"/>
            <w:r w:rsidRPr="004F0E11">
              <w:rPr>
                <w:b w:val="0"/>
              </w:rPr>
              <w:t>Κουμουτζή</w:t>
            </w:r>
            <w:proofErr w:type="spellEnd"/>
            <w:r w:rsidRPr="004F0E11">
              <w:rPr>
                <w:b w:val="0"/>
              </w:rPr>
              <w:t xml:space="preserve">, Η ίδρυση της συγγένειας με τον πατέρα μετά το Ν.3089/2002, </w:t>
            </w:r>
            <w:proofErr w:type="spellStart"/>
            <w:r w:rsidRPr="004F0E11">
              <w:rPr>
                <w:b w:val="0"/>
              </w:rPr>
              <w:t>ΧρΙΔ</w:t>
            </w:r>
            <w:proofErr w:type="spellEnd"/>
            <w:r w:rsidRPr="004F0E11">
              <w:rPr>
                <w:b w:val="0"/>
              </w:rPr>
              <w:t xml:space="preserve"> 2003,σελ.502, 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Οικογενειακό Δίκαιο, σελ.36 υποσ.22, της ίδιας, Τεχνητή γονιμοποίηση και οικογενειακό δίκαιο, σελ.45, υποσ.71, της ίδιας, Τεχνητή γονιμοποίηση και πρόωρη γέννηση: </w:t>
            </w:r>
            <w:r w:rsidRPr="004F0E11">
              <w:rPr>
                <w:b w:val="0"/>
                <w:lang w:val="en-US"/>
              </w:rPr>
              <w:t>H</w:t>
            </w:r>
            <w:r w:rsidRPr="004F0E11">
              <w:rPr>
                <w:b w:val="0"/>
              </w:rPr>
              <w:t xml:space="preserve"> ίδρυση της συγγένειας, </w:t>
            </w:r>
            <w:proofErr w:type="spellStart"/>
            <w:r w:rsidRPr="004F0E11">
              <w:rPr>
                <w:b w:val="0"/>
              </w:rPr>
              <w:t>ΧρΙΔ</w:t>
            </w:r>
            <w:proofErr w:type="spellEnd"/>
            <w:r w:rsidRPr="004F0E11">
              <w:rPr>
                <w:b w:val="0"/>
              </w:rPr>
              <w:t xml:space="preserve"> 2005, σελ.98-99, της ίδιας, Τεχνητή γονιμοποίηση και Αστικό Δίκαιο, </w:t>
            </w:r>
            <w:proofErr w:type="spellStart"/>
            <w:r w:rsidRPr="004F0E11">
              <w:rPr>
                <w:b w:val="0"/>
              </w:rPr>
              <w:t>Αρμ</w:t>
            </w:r>
            <w:proofErr w:type="spellEnd"/>
            <w:r w:rsidRPr="004F0E11">
              <w:rPr>
                <w:b w:val="0"/>
              </w:rPr>
              <w:t xml:space="preserve"> 2002, σελ.1423, της ίδιας, Μεταθανάτια γονιμοποίηση και οικογενειακό δίκαιο (οι νέες ρυθμίσεις του ν.3089/2002 για την Ιατρική Υποβοήθηση στην ανθρώπινη αναπαραγωγή, Σύμμεικτα Γεωργίου Κουμάντου, σελ.98, Κ. </w:t>
            </w:r>
            <w:proofErr w:type="spellStart"/>
            <w:r w:rsidRPr="004F0E11">
              <w:rPr>
                <w:b w:val="0"/>
              </w:rPr>
              <w:t>Φουντεδάκη</w:t>
            </w:r>
            <w:proofErr w:type="spellEnd"/>
            <w:r w:rsidRPr="004F0E11">
              <w:rPr>
                <w:b w:val="0"/>
              </w:rPr>
              <w:t xml:space="preserve">, Ανθρώπινη αναπαραγωγή και αστική ιατρική ευθύνη, σελ.189, της ίδιας, Αστική </w:t>
            </w:r>
            <w:r w:rsidRPr="004F0E11">
              <w:rPr>
                <w:b w:val="0"/>
              </w:rPr>
              <w:lastRenderedPageBreak/>
              <w:t>ιατρική ευθύνη, σελ.317) με το επιχείρημα ότι προϋπόθεση της μεταθανάτιας τεχνητής γονιμοποίησης κατά το άρθρο 1457 Α.Κ. είναι η προέλευσή του σπέρματος από το νεκρό σύζυγο/σύντροφο της γυναίκα. Μόνο εφόσον συντρέχει και αυτός ο όρος δίνεται η άδεια του Δικαστηρίου.</w:t>
            </w:r>
          </w:p>
          <w:p w:rsidR="00D307E6" w:rsidRPr="004F0E11" w:rsidRDefault="00D307E6" w:rsidP="00FD1B55">
            <w:pPr>
              <w:rPr>
                <w:b w:val="0"/>
              </w:rPr>
            </w:pPr>
            <w:r w:rsidRPr="004F0E11">
              <w:rPr>
                <w:b w:val="0"/>
              </w:rPr>
              <w:t xml:space="preserve">Κατά την αντίθετη άποψη (Ν. </w:t>
            </w:r>
            <w:proofErr w:type="spellStart"/>
            <w:r w:rsidRPr="004F0E11">
              <w:rPr>
                <w:b w:val="0"/>
              </w:rPr>
              <w:t>Κουμουτζή</w:t>
            </w:r>
            <w:proofErr w:type="spellEnd"/>
            <w:r w:rsidRPr="004F0E11">
              <w:rPr>
                <w:b w:val="0"/>
              </w:rPr>
              <w:t xml:space="preserve">, Μεταθανάτια τεχνητή γονιμοποίηση με χρήση ξένου γεννητικού υλικού, </w:t>
            </w:r>
            <w:proofErr w:type="spellStart"/>
            <w:r w:rsidRPr="004F0E11">
              <w:rPr>
                <w:b w:val="0"/>
              </w:rPr>
              <w:t>ΧρΙΔ</w:t>
            </w:r>
            <w:proofErr w:type="spellEnd"/>
            <w:r w:rsidRPr="004F0E11">
              <w:rPr>
                <w:b w:val="0"/>
              </w:rPr>
              <w:t xml:space="preserve"> 2005, σελ.668επ, του ίδιου σε Γεωργιάδη/Σταθόπουλο, Οικογενειακό Δίκαιο, σελ.586-587, Ι. </w:t>
            </w:r>
            <w:proofErr w:type="spellStart"/>
            <w:r w:rsidRPr="004F0E11">
              <w:rPr>
                <w:b w:val="0"/>
              </w:rPr>
              <w:t>Σπυριδάκη</w:t>
            </w:r>
            <w:proofErr w:type="spellEnd"/>
            <w:r w:rsidRPr="004F0E11">
              <w:rPr>
                <w:b w:val="0"/>
              </w:rPr>
              <w:t xml:space="preserve">, Η νέα ρύθμιση της τεχνητής γονιμοποίησης και της συγγένειας, σελ.26) είναι δυνατόν να είναι και </w:t>
            </w:r>
            <w:proofErr w:type="spellStart"/>
            <w:r w:rsidRPr="004F0E11">
              <w:rPr>
                <w:b w:val="0"/>
              </w:rPr>
              <w:t>ετερόλογη</w:t>
            </w:r>
            <w:proofErr w:type="spellEnd"/>
            <w:r w:rsidRPr="004F0E11">
              <w:rPr>
                <w:b w:val="0"/>
              </w:rPr>
              <w:t xml:space="preserve"> καθώς δεν υπάρχει οποιαδήποτε τέτοια απαγόρευση στο νόμο. Επιπλέον αν επιτρεπόταν μόνο ομόλογη τότε αυτή η ερμηνεία της διάταξης του άρθρου 1457 Α.Κ. προσκρούει στο άρθρο 5 παρ.1Σ όπου κατοχυρώνεται το δικαίωμα για (τεχνητή) γονιμοποίηση και στο άρθρο 4 παρ.1Σ καθώς υπάρχει διακριτική μεταχείριση των υποψηφίων για μεταθανάτια υποβοηθούμενη αναπαραγωγή. Επομένως, σύμφωνα με την άποψη αυτή η μόνη ερμηνεία του άρθρου 1457 Α.Κ. που είναι σύμφωνη με τα άρθρα 5 παρ.1 και 4 παρ.1 Σ είναι η αποδοχή και της </w:t>
            </w:r>
            <w:proofErr w:type="spellStart"/>
            <w:r w:rsidRPr="004F0E11">
              <w:rPr>
                <w:b w:val="0"/>
              </w:rPr>
              <w:t>ετερόλογης</w:t>
            </w:r>
            <w:proofErr w:type="spellEnd"/>
            <w:r w:rsidRPr="004F0E11">
              <w:rPr>
                <w:b w:val="0"/>
              </w:rPr>
              <w:t xml:space="preserve"> μεταθανάτιας τεχνητής γονιμοποίησης. Θα πρέπει να σημειωθεί ότι στην περίπτωση αυτή απαιτείται συμβολαιογραφική συναίνεση και για τη μεταθανάτια αλλά και για την </w:t>
            </w:r>
            <w:proofErr w:type="spellStart"/>
            <w:r w:rsidRPr="004F0E11">
              <w:rPr>
                <w:b w:val="0"/>
              </w:rPr>
              <w:t>ετερόλογη</w:t>
            </w:r>
            <w:proofErr w:type="spellEnd"/>
            <w:r w:rsidRPr="004F0E11">
              <w:rPr>
                <w:b w:val="0"/>
              </w:rPr>
              <w:t xml:space="preserve"> μορφή.</w:t>
            </w:r>
          </w:p>
          <w:p w:rsidR="00D307E6" w:rsidRPr="004F0E11" w:rsidRDefault="00D307E6" w:rsidP="00FD1B55">
            <w:pPr>
              <w:rPr>
                <w:rFonts w:eastAsia="Calibri"/>
                <w:lang w:eastAsia="en-US"/>
              </w:rPr>
            </w:pPr>
            <w:r w:rsidRPr="004F0E11">
              <w:rPr>
                <w:b w:val="0"/>
              </w:rPr>
              <w:t xml:space="preserve">Κατά την ενδιάμεση άποψη (Θ. </w:t>
            </w:r>
            <w:proofErr w:type="spellStart"/>
            <w:r w:rsidRPr="004F0E11">
              <w:rPr>
                <w:b w:val="0"/>
              </w:rPr>
              <w:t>Παπαχρίστου</w:t>
            </w:r>
            <w:proofErr w:type="spellEnd"/>
            <w:r w:rsidRPr="004F0E11">
              <w:rPr>
                <w:b w:val="0"/>
              </w:rPr>
              <w:t xml:space="preserve">, Η τεχνητή αναπαραγωγή στον αστικό κώδικα, σελ.56) είναι επιτρεπτή η </w:t>
            </w:r>
            <w:proofErr w:type="spellStart"/>
            <w:r w:rsidRPr="004F0E11">
              <w:rPr>
                <w:b w:val="0"/>
              </w:rPr>
              <w:t>ετερόλογη</w:t>
            </w:r>
            <w:proofErr w:type="spellEnd"/>
            <w:r w:rsidRPr="004F0E11">
              <w:rPr>
                <w:b w:val="0"/>
              </w:rPr>
              <w:t xml:space="preserve"> μόνο στην περίπτωση της ύπαρξης </w:t>
            </w:r>
            <w:proofErr w:type="spellStart"/>
            <w:r w:rsidRPr="004F0E11">
              <w:rPr>
                <w:b w:val="0"/>
              </w:rPr>
              <w:t>κρυοσυντηρημένου</w:t>
            </w:r>
            <w:proofErr w:type="spellEnd"/>
            <w:r w:rsidRPr="004F0E11">
              <w:rPr>
                <w:b w:val="0"/>
              </w:rPr>
              <w:t xml:space="preserve"> γονιμοποιημένου ωαρίου με σπέρμα τρίτου δότη πριν το θάνατο του συντρόφου/συζύγου. Σ’ αυτή την περίπτωση απαιτείται διπλή συναίνεση: τόσο για τη </w:t>
            </w:r>
            <w:proofErr w:type="spellStart"/>
            <w:r w:rsidRPr="004F0E11">
              <w:rPr>
                <w:b w:val="0"/>
              </w:rPr>
              <w:t>ετερόλογη</w:t>
            </w:r>
            <w:proofErr w:type="spellEnd"/>
            <w:r w:rsidRPr="004F0E11">
              <w:rPr>
                <w:b w:val="0"/>
              </w:rPr>
              <w:t xml:space="preserve"> όσο για τη μεταθανάτια μορφή. Στις άλλες περιπτώσεις δυνατή είναι μόνο ομόλογη.</w:t>
            </w:r>
          </w:p>
        </w:tc>
      </w:tr>
    </w:tbl>
    <w:p w:rsidR="00D307E6" w:rsidRPr="004F0E11" w:rsidRDefault="00D307E6" w:rsidP="00D307E6">
      <w:r w:rsidRPr="004F0E11">
        <w:lastRenderedPageBreak/>
        <w:t>1.4. Υπάρχουν συνέπειες σε περίπτωση παραβίασης των διατάξεων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 Αν η απάντηση στο 1.4.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pPr>
      <w:r w:rsidRPr="004F0E11">
        <w:rPr>
          <w:u w:val="single"/>
        </w:rPr>
        <w:t>(γ) τον άνδρα</w:t>
      </w:r>
    </w:p>
    <w:p w:rsidR="00D307E6" w:rsidRPr="004F0E11" w:rsidRDefault="00D307E6" w:rsidP="00D307E6">
      <w:r w:rsidRPr="004F0E11">
        <w:t>1.6.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Στο γιατρό επιβάλλεται προσωρινή ανάκληση της άδειας ασκήσεως του επαγγέλματος τουλάχιστον 6 μηνών. Αν η παραβίαση τελεστεί εκ νέου επιβάλλεται οριστική ανάκληση της άδειας ασκήσεως του επαγγέλματος και πρόστιμο ποσού τουλάχιστον 10.000 έως 20.000€ (άρθρο 27 παρ.10 ν.3305/2005). </w:t>
            </w:r>
          </w:p>
          <w:p w:rsidR="00D307E6" w:rsidRPr="004F0E11" w:rsidRDefault="00D307E6" w:rsidP="00FD1B55">
            <w:pPr>
              <w:rPr>
                <w:b w:val="0"/>
              </w:rPr>
            </w:pPr>
            <w:r w:rsidRPr="004F0E11">
              <w:rPr>
                <w:b w:val="0"/>
              </w:rPr>
              <w:t>Οι διοικητικές κυρώσεις επιβάλλονται όχι μόνο αν δεν υπάρχει η δικαστική άδεια του άρθρου 1457 ΑΚ αλλά και στις περιπτώσεις που έχει εκδοθεί η δικαστική απόφαση του άρθρου 1457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 xml:space="preserve">Ε. </w:t>
            </w:r>
            <w:proofErr w:type="spellStart"/>
            <w:r w:rsidRPr="004F0E11">
              <w:rPr>
                <w:b w:val="0"/>
              </w:rPr>
              <w:t>Κουνουγέρη</w:t>
            </w:r>
            <w:proofErr w:type="spellEnd"/>
            <w:r w:rsidRPr="004F0E11">
              <w:rPr>
                <w:b w:val="0"/>
              </w:rPr>
              <w:t>-</w:t>
            </w:r>
            <w:proofErr w:type="spellStart"/>
            <w:r w:rsidRPr="004F0E11">
              <w:rPr>
                <w:b w:val="0"/>
              </w:rPr>
              <w:t>Μανωλεδ</w:t>
            </w:r>
            <w:r w:rsidR="00F31A52">
              <w:rPr>
                <w:b w:val="0"/>
              </w:rPr>
              <w:t>άκη</w:t>
            </w:r>
            <w:proofErr w:type="spellEnd"/>
            <w:r w:rsidR="00F31A52">
              <w:rPr>
                <w:b w:val="0"/>
              </w:rPr>
              <w:t>, Οικογενειακό Δίκαιο, σελ.44</w:t>
            </w:r>
            <w:r w:rsidRPr="004F0E11">
              <w:rPr>
                <w:b w:val="0"/>
              </w:rPr>
              <w:t xml:space="preserve">, της ίδιας, Τεχνητή γονιμοποίηση </w:t>
            </w:r>
            <w:r w:rsidRPr="004F0E11">
              <w:rPr>
                <w:b w:val="0"/>
              </w:rPr>
              <w:lastRenderedPageBreak/>
              <w:t xml:space="preserve">και Οικογενειακό Δίκαιο, σελ.53, Ν. </w:t>
            </w:r>
            <w:proofErr w:type="spellStart"/>
            <w:r w:rsidRPr="004F0E11">
              <w:rPr>
                <w:b w:val="0"/>
              </w:rPr>
              <w:t>Κουμουτζή</w:t>
            </w:r>
            <w:proofErr w:type="spellEnd"/>
            <w:r w:rsidRPr="004F0E11">
              <w:rPr>
                <w:b w:val="0"/>
              </w:rPr>
              <w:t xml:space="preserve"> σε Γεωργιάδη/Σταθόπουλο, Οικογενειακό Δίκαιο, σελ.633</w:t>
            </w:r>
          </w:p>
        </w:tc>
      </w:tr>
    </w:tbl>
    <w:p w:rsidR="00D307E6" w:rsidRPr="004F0E11" w:rsidRDefault="00D307E6" w:rsidP="00D307E6">
      <w:r w:rsidRPr="004F0E11">
        <w:lastRenderedPageBreak/>
        <w:t>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Αν δεν ζητηθεί η έκδοση της δικαστικής άδειας ή αν το δικαστήριο αρνηθεί τη χορήγησή της και παρόλα αυτά προχωρήσει η διαδικασία της τεχνητής γονιμοποίησης τότε δεν θεμελιώνεται αυτόματα η πατρότητα του συζύγου/συντρόφου δηλαδή δεν θεωρείται το τέκνο γεννημένο σε γάμο. Σ’ αυτή την περίπτωση εφαρμόζεται το άρθρο 1465 παρ.3εδβ΄ Α.Κ. οπότε και θα πρέπει να ασκηθεί η αναγνωριστική αγωγή του άρθρου 614 παρ.1γ </w:t>
            </w:r>
            <w:proofErr w:type="spellStart"/>
            <w:r w:rsidRPr="004F0E11">
              <w:rPr>
                <w:b w:val="0"/>
              </w:rPr>
              <w:t>ΚΠολΔ</w:t>
            </w:r>
            <w:proofErr w:type="spellEnd"/>
            <w:r w:rsidRPr="004F0E11">
              <w:rPr>
                <w:b w:val="0"/>
              </w:rPr>
              <w:t xml:space="preserve"> προκειμένου να αποδειχθεί η πατρότητα του νεκρού συζύγου. Το ίδιο ισχύει και όταν η μεταθανάτια γονιμοποίηση πραγματοποιείται πριν την παρέλευση του εξαμήνου ή μετά από δύο χρόνια από το θάνατο καθώς τότε η δικαστική άδεια δεν έχει αποκτήσει ισχύ ή έχει </w:t>
            </w:r>
            <w:proofErr w:type="spellStart"/>
            <w:r w:rsidRPr="004F0E11">
              <w:rPr>
                <w:b w:val="0"/>
              </w:rPr>
              <w:t>απωλέσει</w:t>
            </w:r>
            <w:proofErr w:type="spellEnd"/>
            <w:r w:rsidRPr="004F0E11">
              <w:rPr>
                <w:b w:val="0"/>
              </w:rPr>
              <w:t xml:space="preserve"> την ισχύ της, αντίστοιχα.</w:t>
            </w:r>
          </w:p>
          <w:p w:rsidR="00D307E6" w:rsidRPr="004F0E11" w:rsidRDefault="00D307E6" w:rsidP="00FD1B55">
            <w:pPr>
              <w:rPr>
                <w:b w:val="0"/>
              </w:rPr>
            </w:pPr>
            <w:r w:rsidRPr="004F0E11">
              <w:rPr>
                <w:b w:val="0"/>
              </w:rPr>
              <w:t>Αν εκδοθεί δικαστική άδεια παρά την έλλειψη κάποιας προϋπόθεσης και η απόφαση καταστεί αμετάκλητη τότε το τέκνο θεωρείται ότι γεννήθηκε σε γάμο όπως ορίζει το άρθρο 1465 παρ.2 Α.Κ.</w:t>
            </w:r>
          </w:p>
          <w:p w:rsidR="00D307E6" w:rsidRPr="004F0E11" w:rsidRDefault="00D307E6" w:rsidP="00FD1B55">
            <w:pPr>
              <w:rPr>
                <w:b w:val="0"/>
              </w:rPr>
            </w:pPr>
            <w:r w:rsidRPr="004F0E11">
              <w:rPr>
                <w:b w:val="0"/>
              </w:rPr>
              <w:t>Ωστόσο, στην περίπτωση του παιδιού που γεννηθεί πρόωρα (δηλ. μέσα στις 300 ημέρες από το θάνατο του συζύγου/συντρόφου) με μεταθανάτια τεχνητή γονιμοποίηση χωρίς δικαστική άδεια γίνεται δεκτό ότι ισχύει το τεκμήριο της καταγωγής του από γάμο κατά το άρθρο 1465 παρ.1 Α.Κ.</w:t>
            </w:r>
          </w:p>
          <w:p w:rsidR="00D307E6" w:rsidRPr="004F0E11" w:rsidRDefault="00D307E6" w:rsidP="00FD1B55">
            <w:pPr>
              <w:rPr>
                <w:b w:val="0"/>
              </w:rPr>
            </w:pPr>
          </w:p>
          <w:p w:rsidR="00D307E6" w:rsidRPr="004F0E11" w:rsidRDefault="00D307E6" w:rsidP="00FD1B55">
            <w:r w:rsidRPr="004F0E11">
              <w:rPr>
                <w:b w:val="0"/>
              </w:rPr>
              <w:t xml:space="preserve">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Οικογενειακό Δίκαιο, σελ.42, της ίδιας, Τεχνητή γονιμοποίηση και Οικογενειακό Δίκαιο, σελ.117επ, της ίδιας, Μεταθανάτια τεχνητή γονιμοποίηση και πρόωρη γέννηση: Η ίδρυση της συγγένειας, </w:t>
            </w:r>
            <w:proofErr w:type="spellStart"/>
            <w:r w:rsidRPr="004F0E11">
              <w:rPr>
                <w:b w:val="0"/>
              </w:rPr>
              <w:t>ΧρΙΔ</w:t>
            </w:r>
            <w:proofErr w:type="spellEnd"/>
            <w:r w:rsidRPr="004F0E11">
              <w:rPr>
                <w:b w:val="0"/>
              </w:rPr>
              <w:t xml:space="preserve"> 2005, σελ.99, Ν. </w:t>
            </w:r>
            <w:proofErr w:type="spellStart"/>
            <w:r w:rsidRPr="004F0E11">
              <w:rPr>
                <w:b w:val="0"/>
              </w:rPr>
              <w:t>Κουμουτζή</w:t>
            </w:r>
            <w:proofErr w:type="spellEnd"/>
            <w:r w:rsidRPr="004F0E11">
              <w:rPr>
                <w:b w:val="0"/>
              </w:rPr>
              <w:t xml:space="preserve"> σε Γεωργιάδη/Σταθόπουλο, Οικογενειακό Δίκαιο, σελ.633, Θ. </w:t>
            </w:r>
            <w:proofErr w:type="spellStart"/>
            <w:r w:rsidRPr="004F0E11">
              <w:rPr>
                <w:b w:val="0"/>
              </w:rPr>
              <w:t>Παπαχρίστου</w:t>
            </w:r>
            <w:proofErr w:type="spellEnd"/>
            <w:r w:rsidRPr="004F0E11">
              <w:rPr>
                <w:b w:val="0"/>
              </w:rPr>
              <w:t xml:space="preserve">, Η τεχνητή αναπαραγωγή στον αστικό κώδικα, σελ.67επ, Κ. </w:t>
            </w:r>
            <w:proofErr w:type="spellStart"/>
            <w:r w:rsidRPr="004F0E11">
              <w:rPr>
                <w:b w:val="0"/>
              </w:rPr>
              <w:t>Φουντεδάκη</w:t>
            </w:r>
            <w:proofErr w:type="spellEnd"/>
            <w:r w:rsidRPr="004F0E11">
              <w:rPr>
                <w:b w:val="0"/>
              </w:rPr>
              <w:t>, Ανθρώπινη αναπαραγωγή και αστική ιατρική ευθύνη, σελ.222</w:t>
            </w:r>
          </w:p>
        </w:tc>
      </w:tr>
    </w:tbl>
    <w:p w:rsidR="00D307E6" w:rsidRPr="004F0E11" w:rsidRDefault="00D307E6" w:rsidP="00D307E6">
      <w:r w:rsidRPr="004F0E11">
        <w:t xml:space="preserve">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ποινή που επιβάλλεται σε όλους τους εμπλεκόμενους (γιατρό, γυναίκα ή άνδρα) είναι φυλάκιση τουλάχιστον 3 μηνών (άρθρο 26 παρ.12 ν.3305/2005). </w:t>
            </w:r>
          </w:p>
          <w:p w:rsidR="00D307E6" w:rsidRPr="004F0E11" w:rsidRDefault="00D307E6" w:rsidP="00FD1B55">
            <w:pPr>
              <w:rPr>
                <w:b w:val="0"/>
              </w:rPr>
            </w:pPr>
            <w:r w:rsidRPr="004F0E11">
              <w:rPr>
                <w:b w:val="0"/>
              </w:rPr>
              <w:t>Η ποινική κύρωση επιβάλλεται όχι μόνο αν δεν υπάρχει η δικαστική άδεια του άρθρου 1457 ΑΚ αλλά και στις περιπτώσεις που έχει εκδοθεί η δικαστική απόφαση του άρθρου 1457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 xml:space="preserve">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Οικογενειακό Δίκαιο, σελ.43, της ίδιας, Τεχνητή γονιμοποίηση και Οικογενειακό Δίκαιο, σελ.53, Ν. </w:t>
            </w:r>
            <w:proofErr w:type="spellStart"/>
            <w:r w:rsidRPr="004F0E11">
              <w:rPr>
                <w:b w:val="0"/>
              </w:rPr>
              <w:t>Κουμουτζή</w:t>
            </w:r>
            <w:proofErr w:type="spellEnd"/>
            <w:r w:rsidRPr="004F0E11">
              <w:rPr>
                <w:b w:val="0"/>
              </w:rPr>
              <w:t xml:space="preserve"> σε Γεωργιάδη/Σταθόπουλο, Οικογενειακό Δίκαιο, σελ.633</w:t>
            </w:r>
          </w:p>
        </w:tc>
      </w:tr>
    </w:tbl>
    <w:p w:rsidR="00D307E6" w:rsidRPr="004F0E11" w:rsidRDefault="00D307E6" w:rsidP="00D307E6">
      <w:r w:rsidRPr="004F0E11">
        <w:t>1.10. Μπορεί να υιοθετηθεί μέθοδος ΙΥΑ διαφορετική από εκείνην στην οποία είχε συναινέσει ο θανών σύντροφος; (λ.χ. η γυναίκα συναινεί σε εξωσωματική γονιμοποίηση και ο σύζυγός της, μετά τον θάνατό της προσφεύγει σε παρένθετη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lastRenderedPageBreak/>
        <w:t>1.11. Αν η απάντηση στο 1.10 είναι ΝΑΙ, σε ποιες περιπτώσεις και με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Pr>
                <w:rFonts w:eastAsia="Calibri"/>
                <w:b w:val="0"/>
                <w:lang w:eastAsia="en-US"/>
              </w:rPr>
              <w:t>Θ</w:t>
            </w:r>
            <w:r w:rsidRPr="004F0E11">
              <w:rPr>
                <w:rFonts w:eastAsia="Calibri"/>
                <w:b w:val="0"/>
                <w:lang w:eastAsia="en-US"/>
              </w:rPr>
              <w:t xml:space="preserve">α πρέπει να θεωρηθεί ότι είναι νόμιμη η τεχνητή γονιμοποίηση όταν ο σύζυγος συναινεί σε μεταθανάτια σπερματέγχυση και η σύζυγος μετά το θάνατό του πραγματοποιεί </w:t>
            </w:r>
            <w:proofErr w:type="spellStart"/>
            <w:r w:rsidRPr="004F0E11">
              <w:rPr>
                <w:rFonts w:eastAsia="Calibri"/>
                <w:b w:val="0"/>
                <w:lang w:val="en-US" w:eastAsia="en-US"/>
              </w:rPr>
              <w:t>invitro</w:t>
            </w:r>
            <w:proofErr w:type="spellEnd"/>
            <w:r w:rsidRPr="004F0E11">
              <w:rPr>
                <w:rFonts w:eastAsia="Calibri"/>
                <w:b w:val="0"/>
                <w:lang w:eastAsia="en-US"/>
              </w:rPr>
              <w:t xml:space="preserve"> υποβοηθούμενη αναπαραγωγή καθώς μόνο με αυτή τη μέθοδο μπορεί να αποκτήσει τέκνο. Στην περίπτωση αυτή μπορεί να χρησιμοποιείται διαφορετική μέθοδος υποβοηθούμενης αναπαραγωγής από εκείνη στην οποία είχε συναινέσει ο σύζυγος αλλά πρόκειται και στις δύο περιπτώσεις για ομόλογη τεχνητή αναπαραγωγή οπότε δεν καταστρατηγείται η εν ζωή βούληση του συζύγου. Παρά το γεγονός ότι υπάρχει συναίνεση του συζύγου μόνο για σπερματέγχυση, ωστόσο αποδεικνύεται η θέληση του συζύγου για υποβολή της συζύγου του σε τεχνητή γονιμοποίηση με δικό του σπέρμα.</w:t>
            </w:r>
          </w:p>
        </w:tc>
      </w:tr>
    </w:tbl>
    <w:p w:rsidR="00D307E6" w:rsidRPr="004F0E11" w:rsidRDefault="00D307E6" w:rsidP="00D307E6">
      <w:pPr>
        <w:pStyle w:val="2"/>
        <w:rPr>
          <w:szCs w:val="24"/>
        </w:rPr>
      </w:pPr>
      <w:bookmarkStart w:id="40" w:name="_Toc393401042"/>
      <w:r w:rsidRPr="004F0E11">
        <w:rPr>
          <w:szCs w:val="24"/>
        </w:rPr>
        <w:t>2. ΠΑΡΕΝΘΕΤΗ  ΜΗΤΡΟΤΗΤΑ</w:t>
      </w:r>
      <w:bookmarkEnd w:id="40"/>
    </w:p>
    <w:p w:rsidR="00D307E6" w:rsidRPr="004F0E11" w:rsidRDefault="00D307E6" w:rsidP="00D307E6">
      <w:r w:rsidRPr="004F0E11">
        <w:t>2.1. Επιτρέπεται η παρένθετη (υποκατάστατη)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Η παρένθετη μητρότητα επιτρέπεται βάσει των άρθρων 1458 Α.Κ. και 13 του ν.3305/2005</w:t>
      </w:r>
    </w:p>
    <w:p w:rsidR="00D307E6" w:rsidRPr="004F0E11" w:rsidRDefault="00D307E6" w:rsidP="00D307E6">
      <w:r w:rsidRPr="004F0E11">
        <w:t>2.2. Αν η απάντηση στο 2.1. είναι ΝΑΙ,  επιτρέπεται:</w:t>
      </w:r>
    </w:p>
    <w:p w:rsidR="00D307E6" w:rsidRPr="004F0E11" w:rsidRDefault="00D307E6" w:rsidP="00D307E6">
      <w:pPr>
        <w:spacing w:before="60" w:after="60"/>
        <w:ind w:left="426"/>
        <w:rPr>
          <w:u w:val="single"/>
        </w:rPr>
      </w:pPr>
      <w:r w:rsidRPr="004F0E11">
        <w:rPr>
          <w:u w:val="single"/>
        </w:rPr>
        <w:t xml:space="preserve">(α) η μερική μόνο υποκατάσταση </w:t>
      </w:r>
    </w:p>
    <w:p w:rsidR="00D307E6" w:rsidRPr="004F0E11" w:rsidRDefault="00D307E6" w:rsidP="00D307E6">
      <w:pPr>
        <w:spacing w:before="60" w:after="60"/>
        <w:ind w:left="426"/>
      </w:pPr>
      <w:r w:rsidRPr="004F0E11">
        <w:t>(β) και η πλήρης υποκατάσταση</w:t>
      </w:r>
    </w:p>
    <w:p w:rsidR="00D307E6" w:rsidRPr="004F0E11" w:rsidRDefault="00D307E6" w:rsidP="00D307E6">
      <w:r w:rsidRPr="004F0E11">
        <w:t>2.3. Αν η απάντηση στο 2.1. είναι ΝΑΙ, υπάρχουν προϋποθέσεις ως προς το επιτρεπτό;</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 w:val="0"/>
        </w:rPr>
      </w:pPr>
      <w:r w:rsidRPr="004F0E11">
        <w:rPr>
          <w:b w:val="0"/>
        </w:rPr>
        <w:t>Οι προϋποθέσεις καθορίζονται από το άρθρο 1458 Α.Κ. σε συνδυασμό με το άρθρο 8 του ν.3089/2002</w:t>
      </w:r>
    </w:p>
    <w:p w:rsidR="00D307E6" w:rsidRPr="004F0E11" w:rsidRDefault="00D307E6" w:rsidP="00D307E6">
      <w:r w:rsidRPr="004F0E11">
        <w:t>2.4. Αν η απάντηση στο 2.3. είναι ΝΑΙ, οι προϋποθέσεις αφορούν:</w:t>
      </w:r>
    </w:p>
    <w:p w:rsidR="00D307E6" w:rsidRPr="004F0E11" w:rsidRDefault="00D307E6" w:rsidP="00D307E6">
      <w:pPr>
        <w:spacing w:before="60" w:after="60"/>
        <w:ind w:left="426"/>
        <w:rPr>
          <w:u w:val="single"/>
        </w:rPr>
      </w:pPr>
      <w:r w:rsidRPr="004F0E11">
        <w:rPr>
          <w:u w:val="single"/>
        </w:rPr>
        <w:t xml:space="preserve">(α) τους αιτούντες την εφαρμογή της μεθόδου  </w:t>
      </w:r>
    </w:p>
    <w:p w:rsidR="00D307E6" w:rsidRPr="004F0E11" w:rsidRDefault="00D307E6" w:rsidP="00D307E6">
      <w:pPr>
        <w:spacing w:before="60" w:after="60"/>
        <w:ind w:left="426"/>
        <w:rPr>
          <w:u w:val="single"/>
        </w:rPr>
      </w:pPr>
      <w:r w:rsidRPr="004F0E11">
        <w:rPr>
          <w:u w:val="single"/>
        </w:rPr>
        <w:t>(β) την παρένθετη μητέρα</w:t>
      </w:r>
    </w:p>
    <w:p w:rsidR="00D307E6" w:rsidRPr="004F0E11" w:rsidRDefault="00D307E6" w:rsidP="00D307E6">
      <w:pPr>
        <w:spacing w:before="60" w:after="60"/>
        <w:ind w:left="426"/>
      </w:pPr>
      <w:r w:rsidRPr="004F0E11">
        <w:rPr>
          <w:u w:val="single"/>
        </w:rPr>
        <w:t>(γ) τη διαδικασία που πρέπει να ακολουθηθεί</w:t>
      </w:r>
    </w:p>
    <w:p w:rsidR="00D307E6" w:rsidRPr="004F0E11" w:rsidRDefault="00D307E6" w:rsidP="00D307E6">
      <w:pPr>
        <w:spacing w:before="60" w:after="60"/>
        <w:ind w:left="426"/>
      </w:pPr>
      <w:r w:rsidRPr="004F0E11">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2.5. Αν η απάντηση στο 2.4. είναι (α),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Οι προϋποθέσεις που αφορούν τους αιτούντες (έγγαμο ζεύγος, ζεύγος που συμβιώνει σε ελεύθερη ένωση, μόνη γυναίκα) είναι :</w:t>
            </w:r>
          </w:p>
          <w:p w:rsidR="00D307E6" w:rsidRPr="004F0E11" w:rsidRDefault="00D307E6" w:rsidP="00FD1B55">
            <w:pPr>
              <w:rPr>
                <w:b w:val="0"/>
              </w:rPr>
            </w:pPr>
            <w:r w:rsidRPr="004F0E11">
              <w:rPr>
                <w:b w:val="0"/>
              </w:rPr>
              <w:t>Α) η γυναίκα που επιθυμεί το παιδί να βρίσκεται σε ηλικία φυσικής ικανότητας αναπαραγωγής</w:t>
            </w:r>
          </w:p>
          <w:p w:rsidR="00D307E6" w:rsidRPr="004F0E11" w:rsidRDefault="00D307E6" w:rsidP="00FD1B55">
            <w:pPr>
              <w:rPr>
                <w:b w:val="0"/>
              </w:rPr>
            </w:pPr>
            <w:r w:rsidRPr="004F0E11">
              <w:rPr>
                <w:b w:val="0"/>
              </w:rPr>
              <w:t xml:space="preserve">Β) η γυναίκα που επιθυμεί το παιδί να έχει ιατρική αδυναμία κυοφορίας.  Εδώ περιλαμβάνεται και η περίπτωση που η κυοφορία από τη γυναίκα που επιθυμεί να αποκτήσει τέκνο ενέχει τον κίνδυνο μετάδοσης στο τέκνο σοβαρής ασθένειας (Κ. Πανάγος, Παρένθετη μητρότητα, σελ.47, Θ. </w:t>
            </w:r>
            <w:proofErr w:type="spellStart"/>
            <w:r w:rsidRPr="004F0E11">
              <w:rPr>
                <w:b w:val="0"/>
              </w:rPr>
              <w:t>Παπαχρίστου</w:t>
            </w:r>
            <w:proofErr w:type="spellEnd"/>
            <w:r w:rsidRPr="004F0E11">
              <w:rPr>
                <w:b w:val="0"/>
              </w:rPr>
              <w:t xml:space="preserve">, Η τεχνητή αναπαραγωγή στο αστικό δίκαιο, σελ.52, - αντίθετα Α. </w:t>
            </w:r>
            <w:proofErr w:type="spellStart"/>
            <w:r w:rsidRPr="004F0E11">
              <w:rPr>
                <w:b w:val="0"/>
              </w:rPr>
              <w:t>Κουτσουράδη</w:t>
            </w:r>
            <w:proofErr w:type="spellEnd"/>
            <w:r w:rsidRPr="004F0E11">
              <w:rPr>
                <w:b w:val="0"/>
              </w:rPr>
              <w:t xml:space="preserve">, Θέματα παρένθετης μητρότητας Ιδίως μετά το Ν.3305/2005, </w:t>
            </w:r>
            <w:proofErr w:type="spellStart"/>
            <w:r w:rsidRPr="004F0E11">
              <w:rPr>
                <w:b w:val="0"/>
              </w:rPr>
              <w:t>ΝοΒ</w:t>
            </w:r>
            <w:proofErr w:type="spellEnd"/>
            <w:r w:rsidRPr="004F0E11">
              <w:rPr>
                <w:b w:val="0"/>
              </w:rPr>
              <w:t xml:space="preserve"> 2006, 347-348επ ο οποίος θεωρεί ότι με αυτό τον τρόπο διευρύνονται τα όρια εφαρμογής της παρένθετης μητρότητας). Επιπλέον, ισχύουν και οι γενικοί κανόνες για τον έλεγχο της υγείας </w:t>
            </w:r>
            <w:r w:rsidRPr="004F0E11">
              <w:rPr>
                <w:b w:val="0"/>
              </w:rPr>
              <w:lastRenderedPageBreak/>
              <w:t>των προσώπων που επιθυμούν να αποκτήσουν παιδιά που προβλέπονται στο άρθρο 4 παρ.2 και 3 του ν.3305/2005. Η αδυναμία κυοφορίας αποδεικνύεται με ιατρική γνωμάτευση</w:t>
            </w:r>
          </w:p>
        </w:tc>
      </w:tr>
    </w:tbl>
    <w:p w:rsidR="00D307E6" w:rsidRPr="004F0E11" w:rsidRDefault="00D307E6" w:rsidP="00D307E6">
      <w:r w:rsidRPr="004F0E11">
        <w:lastRenderedPageBreak/>
        <w:t xml:space="preserve">2.6. Αν η απάντηση στο 2.4. είναι (β),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t xml:space="preserve">Όσον αφορά την παρένθετη μητέρα υπάρχει μία μόνο προϋπόθεση : η </w:t>
            </w:r>
            <w:proofErr w:type="spellStart"/>
            <w:r w:rsidRPr="004F0E11">
              <w:rPr>
                <w:b w:val="0"/>
              </w:rPr>
              <w:t>κυοφόρος</w:t>
            </w:r>
            <w:proofErr w:type="spellEnd"/>
            <w:r w:rsidRPr="004F0E11">
              <w:rPr>
                <w:b w:val="0"/>
              </w:rPr>
              <w:t xml:space="preserve"> ενόψει της κατάστασης της υγείας της θα πρέπει να είναι κατάλληλη για κυοφορία. Η γυναίκα που θα αναλάβει να κυοφορήσει θα υποβληθεί και στους γενικούς ελέγχους που προβλέπονται στο άρθρο 4 παρ.2 και 3 του ν.3305/2005 αλλά και σε ενδελεχή ψυχολογική αξιολόγηση. Η καταλληλότητα για κυοφορία αποδεικνύεται με ιατρική γνωμάτευση.</w:t>
            </w:r>
          </w:p>
        </w:tc>
      </w:tr>
    </w:tbl>
    <w:p w:rsidR="00D307E6" w:rsidRPr="004F0E11" w:rsidRDefault="00D307E6" w:rsidP="00D307E6">
      <w:r w:rsidRPr="004F0E11">
        <w:t xml:space="preserve">2.7. Αν η απάντηση στο 2.4. είναι (γ),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Όσον αφορά τη διαδικασία που πρέπει να ακολουθηθεί ισχύουν οι ακόλουθες προϋποθέσεις:</w:t>
            </w:r>
          </w:p>
          <w:p w:rsidR="00D307E6" w:rsidRPr="004F0E11" w:rsidRDefault="00D307E6" w:rsidP="00FD1B55">
            <w:pPr>
              <w:rPr>
                <w:b w:val="0"/>
              </w:rPr>
            </w:pPr>
            <w:r w:rsidRPr="004F0E11">
              <w:rPr>
                <w:b w:val="0"/>
              </w:rPr>
              <w:t>Α) Έγγραφη και χωρίς αντάλλαγμα συμφωνία μεταξύ των προσώπων που επιθυμούν να αποκτήσουν τέκνο και της γυναίκας που προσφέρεται να κυοφορήσει καθώς και του συζύγου της αν είναι έγγαμη. Αρκεί και ιδιωτικό έγγραφο. Συμβολαιογραφικές συναινέσεις χρειάζονται από τα πρόσωπα που συμβιώνουν ώστε το παιδί να είναι από τη γέννησή του εκούσια αναγνωρισμένο από το σύντροφο. Επίσης, συμβολαιογραφική συναίνεση απαιτείται και από την άγαμη μοναχική γυναίκα κατ’ άρθρο 1456 ΑΚ.</w:t>
            </w:r>
          </w:p>
          <w:p w:rsidR="00D307E6" w:rsidRPr="004F0E11" w:rsidRDefault="00D307E6" w:rsidP="00FD1B55">
            <w:pPr>
              <w:rPr>
                <w:b w:val="0"/>
              </w:rPr>
            </w:pPr>
            <w:r w:rsidRPr="004F0E11">
              <w:rPr>
                <w:b w:val="0"/>
              </w:rPr>
              <w:t xml:space="preserve">Β) δικαστική που παρέχεται πριν από τη μεταφορά των γονιμοποιημένων ωαρίων, ύστερα από αίτηση που υποβάλλει η γυναίκα η οποία επιθυμεί να αποκτήσει παιδί. Αρμόδιο δικαστήριο για τη χορήγηση της άδειας που δικάζει κατά την εκούσια δικαιοδοσία είναι το Μονομελές Πρωτοδικείο (άρθρο 740 </w:t>
            </w:r>
            <w:proofErr w:type="spellStart"/>
            <w:r w:rsidRPr="004F0E11">
              <w:rPr>
                <w:b w:val="0"/>
              </w:rPr>
              <w:t>ΚΠολΔ</w:t>
            </w:r>
            <w:proofErr w:type="spellEnd"/>
            <w:r w:rsidRPr="004F0E11">
              <w:rPr>
                <w:b w:val="0"/>
              </w:rPr>
              <w:t xml:space="preserve">) του τόπου όπου έχει τη συνήθη διαμονή της η γυναίκα που υποβάλλει την αίτηση ή η γυναίκα που θα κυοφορήσει το παιδί (άρθρο 799 παρ.1 </w:t>
            </w:r>
            <w:proofErr w:type="spellStart"/>
            <w:r w:rsidRPr="004F0E11">
              <w:rPr>
                <w:b w:val="0"/>
              </w:rPr>
              <w:t>ΚΠολΔ</w:t>
            </w:r>
            <w:proofErr w:type="spellEnd"/>
            <w:r w:rsidRPr="004F0E11">
              <w:rPr>
                <w:b w:val="0"/>
              </w:rPr>
              <w:t xml:space="preserve">). Το δικαστήριο διατάζει να γίνει η συζήτηση κεκλεισμένων των θυρών, εάν κρίνει ότι η δημοσιότητα πρόκειται να είναι επιβλαβής στα χρηστά ήθη ή ότι συντρέχουν ειδικοί λόγοι προστασίας της ιδιωτικής ή οικογενειακής ζωής των διαδίκων (άρθρο 799 παρ.2 </w:t>
            </w:r>
            <w:proofErr w:type="spellStart"/>
            <w:r w:rsidRPr="004F0E11">
              <w:rPr>
                <w:b w:val="0"/>
              </w:rPr>
              <w:t>ΚΠολΔ</w:t>
            </w:r>
            <w:proofErr w:type="spellEnd"/>
            <w:r w:rsidRPr="004F0E11">
              <w:rPr>
                <w:b w:val="0"/>
              </w:rPr>
              <w:t>).</w:t>
            </w:r>
          </w:p>
          <w:p w:rsidR="00D307E6" w:rsidRPr="00D825E3" w:rsidRDefault="00D307E6" w:rsidP="00FD1B55">
            <w:pPr>
              <w:rPr>
                <w:b w:val="0"/>
              </w:rPr>
            </w:pPr>
            <w:r w:rsidRPr="004F0E11">
              <w:rPr>
                <w:b w:val="0"/>
              </w:rPr>
              <w:t xml:space="preserve">Γ) </w:t>
            </w:r>
            <w:r>
              <w:rPr>
                <w:b w:val="0"/>
                <w:bCs/>
              </w:rPr>
              <w:t>Κατοικία/προσωρινή στην Ελλάδα τ</w:t>
            </w:r>
            <w:r w:rsidRPr="00D825E3">
              <w:rPr>
                <w:b w:val="0"/>
              </w:rPr>
              <w:t>η</w:t>
            </w:r>
            <w:r>
              <w:rPr>
                <w:b w:val="0"/>
              </w:rPr>
              <w:t>ς</w:t>
            </w:r>
            <w:r w:rsidRPr="00D825E3">
              <w:rPr>
                <w:b w:val="0"/>
              </w:rPr>
              <w:t xml:space="preserve"> αιτούσα</w:t>
            </w:r>
            <w:r>
              <w:rPr>
                <w:b w:val="0"/>
              </w:rPr>
              <w:t>ς</w:t>
            </w:r>
            <w:r w:rsidRPr="00D825E3">
              <w:rPr>
                <w:b w:val="0"/>
              </w:rPr>
              <w:t xml:space="preserve"> ή εκείνη</w:t>
            </w:r>
            <w:r>
              <w:rPr>
                <w:b w:val="0"/>
              </w:rPr>
              <w:t>ς</w:t>
            </w:r>
            <w:r w:rsidRPr="00D825E3">
              <w:rPr>
                <w:b w:val="0"/>
              </w:rPr>
              <w:t xml:space="preserve"> που θα κυοφορήσει το τέκνο</w:t>
            </w:r>
          </w:p>
          <w:p w:rsidR="00D307E6" w:rsidRPr="004F0E11" w:rsidRDefault="00D307E6" w:rsidP="00FD1B55">
            <w:pPr>
              <w:rPr>
                <w:b w:val="0"/>
              </w:rPr>
            </w:pPr>
            <w:r w:rsidRPr="00D825E3">
              <w:rPr>
                <w:b w:val="0"/>
              </w:rPr>
              <w:t xml:space="preserve">Σύμφωνα με το άρθρο 8 του ν. 3089/2002 (όπως αντικαταστάθηκε από το άρθρο 17 του νέου νόμου </w:t>
            </w:r>
            <w:r>
              <w:rPr>
                <w:b w:val="0"/>
              </w:rPr>
              <w:t>4272/2014)</w:t>
            </w:r>
            <w:r w:rsidRPr="00D825E3">
              <w:rPr>
                <w:b w:val="0"/>
              </w:rPr>
              <w:t xml:space="preserve"> θα πρέπει η αιτούσα ή εκείνη που θα κυοφορήσει το τέκνο να έχει την κατοικία της ή την προσωρινή </w:t>
            </w:r>
            <w:proofErr w:type="spellStart"/>
            <w:r w:rsidRPr="00D825E3">
              <w:rPr>
                <w:b w:val="0"/>
              </w:rPr>
              <w:t>διαµονή</w:t>
            </w:r>
            <w:proofErr w:type="spellEnd"/>
            <w:r w:rsidRPr="00D825E3">
              <w:rPr>
                <w:b w:val="0"/>
              </w:rPr>
              <w:t xml:space="preserve"> της στην Ελλάδα.</w:t>
            </w:r>
          </w:p>
          <w:p w:rsidR="00D307E6" w:rsidRPr="00D825E3" w:rsidRDefault="00D307E6" w:rsidP="00FD1B55">
            <w:pPr>
              <w:rPr>
                <w:b w:val="0"/>
              </w:rPr>
            </w:pPr>
            <w:r w:rsidRPr="004F0E11">
              <w:rPr>
                <w:b w:val="0"/>
              </w:rPr>
              <w:t xml:space="preserve">Δ) τα γονιμοποιημένα ωάρια που εμφυτεύονται στη μήτρα της </w:t>
            </w:r>
            <w:proofErr w:type="spellStart"/>
            <w:r w:rsidRPr="004F0E11">
              <w:rPr>
                <w:b w:val="0"/>
              </w:rPr>
              <w:t>κυοφόρου</w:t>
            </w:r>
            <w:proofErr w:type="spellEnd"/>
            <w:r w:rsidRPr="004F0E11">
              <w:rPr>
                <w:b w:val="0"/>
              </w:rPr>
              <w:t xml:space="preserve"> να μην ανήκουν στην </w:t>
            </w:r>
            <w:proofErr w:type="spellStart"/>
            <w:r w:rsidRPr="004F0E11">
              <w:rPr>
                <w:b w:val="0"/>
              </w:rPr>
              <w:t>κυοφόρο</w:t>
            </w:r>
            <w:proofErr w:type="spellEnd"/>
            <w:r w:rsidRPr="004F0E11">
              <w:rPr>
                <w:b w:val="0"/>
              </w:rPr>
              <w:t>. Τα ωάρια μπορούν να προέρχονται είτε από τη γυναίκα που επιθυμεί την απόκτηση παιδιού είτε από τρίτη γυναίκα.</w:t>
            </w:r>
          </w:p>
        </w:tc>
      </w:tr>
    </w:tbl>
    <w:p w:rsidR="00D307E6" w:rsidRPr="004F0E11" w:rsidRDefault="00D307E6" w:rsidP="00D307E6">
      <w:r w:rsidRPr="004F0E11">
        <w:t>2.8. Αν η απάντηση στο 2.4. είναι (δ), ποιες είναι οι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2.9. Υπάρχει δυνατότητα αλλαγής των πιο πάνω προϋποθέσεων (με δικαστική απόφαση ή με άλλο τρόπο);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Αν και από το νόμο δε φαίνεται η δυνατότητα αλλαγής των προϋποθέσεων που θέτει η διάταξη του άρθρου 1458 Α.Κ. ωστόσο στην πράξη έχουν υπάρξει αποφάσεις που έκαναν δεκτές αιτήσεις για παρένθετη μητρότητα αλλάζοντας τις προϋποθέσεις. Επί παραδείγματι στην </w:t>
            </w:r>
            <w:proofErr w:type="spellStart"/>
            <w:r w:rsidRPr="004F0E11">
              <w:rPr>
                <w:b w:val="0"/>
              </w:rPr>
              <w:t>ΜΠρΘεσ</w:t>
            </w:r>
            <w:proofErr w:type="spellEnd"/>
            <w:r w:rsidRPr="004F0E11">
              <w:rPr>
                <w:b w:val="0"/>
              </w:rPr>
              <w:t xml:space="preserve"> 2703/2003 (</w:t>
            </w:r>
            <w:proofErr w:type="spellStart"/>
            <w:r w:rsidRPr="004F0E11">
              <w:rPr>
                <w:b w:val="0"/>
              </w:rPr>
              <w:t>Αρμ</w:t>
            </w:r>
            <w:proofErr w:type="spellEnd"/>
            <w:r w:rsidRPr="004F0E11">
              <w:rPr>
                <w:b w:val="0"/>
              </w:rPr>
              <w:t xml:space="preserve"> 2004, σελ.225) το δικαστήριο χορήγησε άδεια για παρένθετη μητρότητα μετά τη μεταφορά των γονιμοποιημένων ωαρίων επειδή έκρινε ότι στη </w:t>
            </w:r>
            <w:r w:rsidRPr="004F0E11">
              <w:rPr>
                <w:b w:val="0"/>
              </w:rPr>
              <w:lastRenderedPageBreak/>
              <w:t>συγκεκριμένη περίπτωση συνέτρεχαν λόγοι ανωτέρας βίας. Από τη στιγμή, όμως, που δεν δόθηκε η άδεια πριν από τη μεταφορά δεν μπόρεσε να γίνει εκ των προτέρων έλεγχος τόσο της αδυναμίας κυοφορίας της μελλοντικής μητέρας όσο και της καταλληλότητας της παρένθετης μητέρας για κυοφορία.</w:t>
            </w:r>
          </w:p>
          <w:p w:rsidR="00D307E6" w:rsidRPr="004F0E11" w:rsidRDefault="00D307E6" w:rsidP="00FD1B55">
            <w:pPr>
              <w:rPr>
                <w:b w:val="0"/>
              </w:rPr>
            </w:pPr>
            <w:r w:rsidRPr="004F0E11">
              <w:rPr>
                <w:b w:val="0"/>
              </w:rPr>
              <w:t xml:space="preserve">Επίσης, στις </w:t>
            </w:r>
            <w:proofErr w:type="spellStart"/>
            <w:r w:rsidRPr="004F0E11">
              <w:rPr>
                <w:b w:val="0"/>
              </w:rPr>
              <w:t>ΜΠρΑθ</w:t>
            </w:r>
            <w:proofErr w:type="spellEnd"/>
            <w:r w:rsidRPr="004F0E11">
              <w:rPr>
                <w:b w:val="0"/>
              </w:rPr>
              <w:t xml:space="preserve"> 2827/2008 (</w:t>
            </w:r>
            <w:proofErr w:type="spellStart"/>
            <w:r w:rsidRPr="004F0E11">
              <w:rPr>
                <w:b w:val="0"/>
              </w:rPr>
              <w:t>ΧρΙΔ</w:t>
            </w:r>
            <w:proofErr w:type="spellEnd"/>
            <w:r w:rsidRPr="004F0E11">
              <w:rPr>
                <w:b w:val="0"/>
              </w:rPr>
              <w:t xml:space="preserve"> 2009, σελ.817επ) και </w:t>
            </w:r>
            <w:proofErr w:type="spellStart"/>
            <w:r w:rsidRPr="004F0E11">
              <w:rPr>
                <w:b w:val="0"/>
              </w:rPr>
              <w:t>ΜΠρΘεσ</w:t>
            </w:r>
            <w:proofErr w:type="spellEnd"/>
            <w:r w:rsidRPr="004F0E11">
              <w:rPr>
                <w:b w:val="0"/>
              </w:rPr>
              <w:t xml:space="preserve"> 13707/2009 (</w:t>
            </w:r>
            <w:proofErr w:type="spellStart"/>
            <w:r w:rsidRPr="004F0E11">
              <w:rPr>
                <w:b w:val="0"/>
              </w:rPr>
              <w:t>ΧρΙΔ</w:t>
            </w:r>
            <w:proofErr w:type="spellEnd"/>
            <w:r w:rsidRPr="004F0E11">
              <w:rPr>
                <w:b w:val="0"/>
              </w:rPr>
              <w:t xml:space="preserve"> 2011, σελ.267) το δικαστήριο χορήγησε άδεια για παρένθετη μητρότητα σε άγαμο μοναχικό άνδρα καθώς δέχτηκε ότι είναι αντισυνταγματικός ο αποκλεισμός του άνδρα από την προσφυγή στη συγκεκριμένη μέθοδο από τη στιγμή που του στερεί τη δυνατότητα απόκτησης οικογένειας. </w:t>
            </w:r>
          </w:p>
          <w:p w:rsidR="00D307E6" w:rsidRPr="004F0E11" w:rsidRDefault="00D307E6" w:rsidP="00FD1B55">
            <w:pPr>
              <w:rPr>
                <w:b w:val="0"/>
              </w:rPr>
            </w:pPr>
            <w:r w:rsidRPr="004F0E11">
              <w:rPr>
                <w:b w:val="0"/>
              </w:rPr>
              <w:t xml:space="preserve">Η δυνατότητα αναλογικής εφαρμογής του άρθρου 1458 Α.Κ. και στην περίπτωση του άγαμου μόνου άνδρα στάθηκε αφορμή για τη δημιουργία και στη θεωρία δύο αντιτιθέμενων απόψεων. Σύμφωνα με τη μία άποψη (Τ. Βιδάλη, </w:t>
            </w:r>
            <w:proofErr w:type="spellStart"/>
            <w:r w:rsidRPr="004F0E11">
              <w:rPr>
                <w:b w:val="0"/>
              </w:rPr>
              <w:t>Βιοδίκαιο</w:t>
            </w:r>
            <w:proofErr w:type="spellEnd"/>
            <w:r w:rsidRPr="004F0E11">
              <w:rPr>
                <w:b w:val="0"/>
              </w:rPr>
              <w:t xml:space="preserve">, σελ.220,  του ίδιου, Το </w:t>
            </w:r>
            <w:proofErr w:type="spellStart"/>
            <w:r w:rsidRPr="004F0E11">
              <w:rPr>
                <w:b w:val="0"/>
              </w:rPr>
              <w:t>πρόταγμα</w:t>
            </w:r>
            <w:proofErr w:type="spellEnd"/>
            <w:r w:rsidRPr="004F0E11">
              <w:rPr>
                <w:b w:val="0"/>
              </w:rPr>
              <w:t xml:space="preserve"> της οικογένειας: Η συνταγματικότητα του νόμου για την «ιατρική υποβοήθηση στην ανθρώπινη αναπαραγωγή» </w:t>
            </w:r>
            <w:proofErr w:type="spellStart"/>
            <w:r w:rsidRPr="004F0E11">
              <w:rPr>
                <w:b w:val="0"/>
              </w:rPr>
              <w:t>ΝοΒ</w:t>
            </w:r>
            <w:proofErr w:type="spellEnd"/>
            <w:r w:rsidRPr="004F0E11">
              <w:rPr>
                <w:b w:val="0"/>
              </w:rPr>
              <w:t xml:space="preserve"> 2003, σελ.839-840, Α. </w:t>
            </w:r>
            <w:proofErr w:type="spellStart"/>
            <w:r w:rsidRPr="004F0E11">
              <w:rPr>
                <w:b w:val="0"/>
              </w:rPr>
              <w:t>Κοτζάμπαση</w:t>
            </w:r>
            <w:proofErr w:type="spellEnd"/>
            <w:r w:rsidRPr="004F0E11">
              <w:rPr>
                <w:b w:val="0"/>
              </w:rPr>
              <w:t xml:space="preserve">, Ισότητα των φύλων και Ιδιωτική Αυτονομία στις οικογενειακές σχέσεις, σελ.144-145, Π. Νικολόπουλου, Σχόλιο στην </w:t>
            </w:r>
            <w:proofErr w:type="spellStart"/>
            <w:r w:rsidRPr="004F0E11">
              <w:rPr>
                <w:b w:val="0"/>
              </w:rPr>
              <w:t>ΕφΑθ</w:t>
            </w:r>
            <w:proofErr w:type="spellEnd"/>
            <w:r w:rsidRPr="004F0E11">
              <w:rPr>
                <w:b w:val="0"/>
              </w:rPr>
              <w:t xml:space="preserve"> 3357/2010, </w:t>
            </w:r>
            <w:proofErr w:type="spellStart"/>
            <w:r w:rsidRPr="004F0E11">
              <w:rPr>
                <w:b w:val="0"/>
              </w:rPr>
              <w:t>ΝοΒ</w:t>
            </w:r>
            <w:proofErr w:type="spellEnd"/>
            <w:r w:rsidRPr="004F0E11">
              <w:rPr>
                <w:b w:val="0"/>
              </w:rPr>
              <w:t xml:space="preserve"> 2012, σελ.1441, Φ. </w:t>
            </w:r>
            <w:proofErr w:type="spellStart"/>
            <w:r w:rsidRPr="004F0E11">
              <w:rPr>
                <w:b w:val="0"/>
              </w:rPr>
              <w:t>Σκορίνη</w:t>
            </w:r>
            <w:proofErr w:type="spellEnd"/>
            <w:r w:rsidRPr="004F0E11">
              <w:rPr>
                <w:b w:val="0"/>
              </w:rPr>
              <w:t>-</w:t>
            </w:r>
            <w:proofErr w:type="spellStart"/>
            <w:r w:rsidRPr="004F0E11">
              <w:rPr>
                <w:b w:val="0"/>
              </w:rPr>
              <w:t>Παπαρρηγοπούλου</w:t>
            </w:r>
            <w:proofErr w:type="spellEnd"/>
            <w:r w:rsidRPr="004F0E11">
              <w:rPr>
                <w:b w:val="0"/>
              </w:rPr>
              <w:t xml:space="preserve">, σε Γεωργιάδη/Σταθόπουλο Οικογενειακό Δίκαιο, σελ.563, Κ. </w:t>
            </w:r>
            <w:proofErr w:type="spellStart"/>
            <w:r w:rsidRPr="004F0E11">
              <w:rPr>
                <w:b w:val="0"/>
              </w:rPr>
              <w:t>Φουντεδάκη</w:t>
            </w:r>
            <w:proofErr w:type="spellEnd"/>
            <w:r w:rsidRPr="004F0E11">
              <w:rPr>
                <w:b w:val="0"/>
              </w:rPr>
              <w:t>, Ανθρώπινη αναπαραγωγή και αστική ευθύνη, σελ.178, υποσ.61) ο αποκλεισμός του άγαμου μόνου άνδρα από τη δυνατότητα προσφυγής στην παρένθετη μητρότητα είναι δικαιολογημένος καθώς στη συγκεκριμένη περίπτωση η διαφορετική αντιμετώπιση των φύλων δεν αντιτίθεται στο άρθρο 4 παρ.2 Σ καθώς δικαιολογείται από την εκ κατασκευής αδυναμία του άνδρα να κυοφορήσει και όχι από τη φυσική αδυναμία τεκνοποιίας.</w:t>
            </w:r>
          </w:p>
          <w:p w:rsidR="00D307E6" w:rsidRPr="004F0E11" w:rsidRDefault="00D307E6" w:rsidP="00FD1B55">
            <w:r w:rsidRPr="004F0E11">
              <w:rPr>
                <w:b w:val="0"/>
              </w:rPr>
              <w:t xml:space="preserve">Κατά την αντίθετη θεωρία (Ν. </w:t>
            </w:r>
            <w:proofErr w:type="spellStart"/>
            <w:r w:rsidRPr="004F0E11">
              <w:rPr>
                <w:b w:val="0"/>
              </w:rPr>
              <w:t>Κουμουτζή</w:t>
            </w:r>
            <w:proofErr w:type="spellEnd"/>
            <w:r w:rsidRPr="004F0E11">
              <w:rPr>
                <w:b w:val="0"/>
              </w:rPr>
              <w:t xml:space="preserve"> σε Γεωργιάδη/Σταθόπουλο, Οικογενειακό Δίκαιο, σελ.625, του ίδιου, Η τεχνητή αναπαραγωγή του άγαμου μόνου άνδρα, </w:t>
            </w:r>
            <w:proofErr w:type="spellStart"/>
            <w:r w:rsidRPr="004F0E11">
              <w:rPr>
                <w:b w:val="0"/>
              </w:rPr>
              <w:t>ΧρΙΔ</w:t>
            </w:r>
            <w:proofErr w:type="spellEnd"/>
            <w:r w:rsidRPr="004F0E11">
              <w:rPr>
                <w:b w:val="0"/>
              </w:rPr>
              <w:t xml:space="preserve"> 2011, σελ. 316, 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Ιατρικά υποβοηθούμενη αναπαραγωγή : Επαναπροσδιορίζοντας την έννοια της οικογένειας, σελ.48 σε Ιατρική υποβοήθηση στην ανθρώπινη αναπαραγωγή: 10 χρόνια εφαρμογής του Ν.3089/2002, Θ. </w:t>
            </w:r>
            <w:proofErr w:type="spellStart"/>
            <w:r w:rsidRPr="004F0E11">
              <w:rPr>
                <w:b w:val="0"/>
              </w:rPr>
              <w:t>Παπαχρίστου</w:t>
            </w:r>
            <w:proofErr w:type="spellEnd"/>
            <w:r w:rsidRPr="004F0E11">
              <w:rPr>
                <w:b w:val="0"/>
              </w:rPr>
              <w:t xml:space="preserve">, Παρατηρήσεις σε </w:t>
            </w:r>
            <w:proofErr w:type="spellStart"/>
            <w:r w:rsidRPr="004F0E11">
              <w:rPr>
                <w:b w:val="0"/>
              </w:rPr>
              <w:t>ΜΠρΑθ</w:t>
            </w:r>
            <w:proofErr w:type="spellEnd"/>
            <w:r w:rsidRPr="004F0E11">
              <w:rPr>
                <w:b w:val="0"/>
              </w:rPr>
              <w:t xml:space="preserve"> 2827/2008, </w:t>
            </w:r>
            <w:proofErr w:type="spellStart"/>
            <w:r w:rsidRPr="004F0E11">
              <w:rPr>
                <w:b w:val="0"/>
              </w:rPr>
              <w:t>ΧρΙΔ</w:t>
            </w:r>
            <w:proofErr w:type="spellEnd"/>
            <w:r w:rsidRPr="004F0E11">
              <w:rPr>
                <w:b w:val="0"/>
              </w:rPr>
              <w:t xml:space="preserve"> 2009, σελ.818-819) είναι αναγκαία η αναλογική εφαρμογή του άρθρου 1458 Α.Κ. και στην περίπτωση του άνδρα καθώς και τα δύο φύλα δεν μπορούν να τεκνοποιήσουν μόνα τους αλλά χρειάζονται τη συνδρομή του άλλου φύλου. Όπως η μόνη άγαμη γυναίκα έχει ανάγκη τη δωρεά σπέρματος έτσι και ο μόνος άγαμος άνδρας έχει ανάγκη τη δωρεά ωαρίου και το δανεισμό μήτρας.</w:t>
            </w:r>
          </w:p>
          <w:p w:rsidR="00D307E6" w:rsidRPr="004F0E11" w:rsidRDefault="00D307E6" w:rsidP="00FD1B55">
            <w:pPr>
              <w:rPr>
                <w:rFonts w:eastAsia="Calibri"/>
                <w:lang w:eastAsia="en-US"/>
              </w:rPr>
            </w:pPr>
          </w:p>
        </w:tc>
      </w:tr>
    </w:tbl>
    <w:p w:rsidR="00D307E6" w:rsidRPr="004F0E11" w:rsidRDefault="00D307E6" w:rsidP="00D307E6">
      <w:r w:rsidRPr="004F0E11">
        <w:lastRenderedPageBreak/>
        <w:t>2.10. Υπάρχουν συνέπειες σε περίπτωση παραβίασης των πιο πάνω προϋποθέσεων;</w:t>
      </w:r>
      <w:r w:rsidRPr="004F0E11">
        <w:tab/>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2.11. Αν η απάντηση στο 2.10.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Την παρένθετη μητέρα</w:t>
      </w:r>
    </w:p>
    <w:p w:rsidR="00D307E6" w:rsidRPr="004F0E11" w:rsidRDefault="00D307E6" w:rsidP="00D307E6">
      <w:pPr>
        <w:spacing w:before="60" w:after="60"/>
        <w:ind w:left="426"/>
      </w:pPr>
      <w:r w:rsidRPr="004F0E11">
        <w:rPr>
          <w:u w:val="single"/>
        </w:rPr>
        <w:t>(γ) Εκείνους που θα γίνουν νόμιμοι γονείς του παιδιού</w:t>
      </w:r>
    </w:p>
    <w:p w:rsidR="00D307E6" w:rsidRPr="004F0E11" w:rsidRDefault="00D307E6" w:rsidP="00D307E6">
      <w:r w:rsidRPr="004F0E11">
        <w:t>2.12.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2.14.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rPr>
                <w:b w:val="0"/>
              </w:rPr>
            </w:pPr>
            <w:r w:rsidRPr="000B0A57">
              <w:rPr>
                <w:b w:val="0"/>
              </w:rPr>
              <w:t xml:space="preserve">• Αν η κυοφορία με άλλη γυναίκα γίνει χωρίς τη δικαστική άδεια του άρθρου 1458 ΑΚ, τότε η συγγένεια με τη μητέρα καθορίζεται όχι από το άρθρο 1464 § 1 ΑΚ (σύμφωνα με το οποίο μητέρα θα ήταν η γυναίκα για λογαριασμό της οποίας έγινε η κυοφορία) αλλά από το άρθρο 1463 ΑΚ (σύμφωνα με το οποίο μητέρα γίνεται η </w:t>
            </w:r>
            <w:proofErr w:type="spellStart"/>
            <w:r w:rsidRPr="000B0A57">
              <w:rPr>
                <w:b w:val="0"/>
              </w:rPr>
              <w:t>κυοφόρος</w:t>
            </w:r>
            <w:proofErr w:type="spellEnd"/>
            <w:r w:rsidRPr="000B0A57">
              <w:rPr>
                <w:b w:val="0"/>
              </w:rPr>
              <w:t xml:space="preserve"> γυναίκα). Αντίστοιχα προσδιορίζεται και η πατρότητα όταν υπάρχει γάμος: πατέρας είναι όχι ο σύζυγος της γυναίκας για λογαριασμό της οποίας έγινε η κυοφορία</w:t>
            </w:r>
            <w:r>
              <w:rPr>
                <w:b w:val="0"/>
              </w:rPr>
              <w:t>,</w:t>
            </w:r>
            <w:r w:rsidRPr="000B0A57">
              <w:rPr>
                <w:b w:val="0"/>
              </w:rPr>
              <w:t xml:space="preserve"> αλλά ο σύζυγος της </w:t>
            </w:r>
            <w:proofErr w:type="spellStart"/>
            <w:r w:rsidRPr="000B0A57">
              <w:rPr>
                <w:b w:val="0"/>
              </w:rPr>
              <w:t>κυοφόρου</w:t>
            </w:r>
            <w:proofErr w:type="spellEnd"/>
            <w:r w:rsidRPr="000B0A57">
              <w:rPr>
                <w:b w:val="0"/>
              </w:rPr>
              <w:t xml:space="preserve"> γυναίκας. </w:t>
            </w:r>
            <w:r w:rsidR="00F31A52">
              <w:rPr>
                <w:b w:val="0"/>
              </w:rPr>
              <w:t>Εκείνος</w:t>
            </w:r>
            <w:r w:rsidR="00F31A52" w:rsidRPr="00FA0918">
              <w:rPr>
                <w:b w:val="0"/>
              </w:rPr>
              <w:t xml:space="preserve"> που έδωσε το σπέρμα του μπορεί να αναγνωριστεί πατέρας </w:t>
            </w:r>
            <w:r w:rsidR="00F31A52" w:rsidRPr="00F31A52">
              <w:rPr>
                <w:b w:val="0"/>
              </w:rPr>
              <w:t>μετά</w:t>
            </w:r>
            <w:r w:rsidR="00F31A52" w:rsidRPr="00FA0918">
              <w:rPr>
                <w:b w:val="0"/>
              </w:rPr>
              <w:t xml:space="preserve"> την άσκηση αγωγής προσβολής της πατρότητας του συζύγου της </w:t>
            </w:r>
            <w:proofErr w:type="spellStart"/>
            <w:r w:rsidR="00F31A52" w:rsidRPr="00FA0918">
              <w:rPr>
                <w:b w:val="0"/>
              </w:rPr>
              <w:t>κυοφόρου</w:t>
            </w:r>
            <w:proofErr w:type="spellEnd"/>
            <w:r w:rsidR="00F31A52" w:rsidRPr="00FA0918">
              <w:rPr>
                <w:b w:val="0"/>
              </w:rPr>
              <w:t>.</w:t>
            </w:r>
          </w:p>
          <w:p w:rsidR="00D307E6" w:rsidRPr="000B0A57" w:rsidRDefault="00D307E6" w:rsidP="00FD1B55">
            <w:pPr>
              <w:rPr>
                <w:b w:val="0"/>
              </w:rPr>
            </w:pPr>
            <w:r w:rsidRPr="000B0A57">
              <w:rPr>
                <w:b w:val="0"/>
              </w:rPr>
              <w:t xml:space="preserve">• Αν η κυοφορία με άλλη γυναίκα γίνει με τη δικαστική άδεια του άρθρου 1458 ΑΚ, η οποία εκδόθηκε όμως παρά την απουσία κάποιας από τις προβλεπόμενες προϋποθέσεις και η απόφαση έχει γίνει αμετάκλητη, τότε δεν επηρεάζεται η ίδρυση της μητρότητας κατά το άρθρο 1464 παρ.1 Α.Κ. Υποστηρίζεται πάντως και η γνώμη ότι </w:t>
            </w:r>
            <w:r w:rsidRPr="000B0A57">
              <w:rPr>
                <w:b w:val="0"/>
                <w:i/>
              </w:rPr>
              <w:t>ειδικά</w:t>
            </w:r>
            <w:r w:rsidRPr="000B0A57">
              <w:rPr>
                <w:b w:val="0"/>
              </w:rPr>
              <w:t xml:space="preserve"> η παραβίαση του άρθρου 8 του ν. 3089/2002 συνεπάγεται εδώ οπωσδήποτε τη μη εφαρμογή του άρθρου 1464 §1 ΑΚ (βλ. έτσι </w:t>
            </w:r>
            <w:proofErr w:type="spellStart"/>
            <w:r w:rsidRPr="000B0A57">
              <w:rPr>
                <w:b w:val="0"/>
                <w:i/>
              </w:rPr>
              <w:t>Koutsouradis</w:t>
            </w:r>
            <w:proofErr w:type="spellEnd"/>
            <w:r w:rsidRPr="000B0A57">
              <w:rPr>
                <w:b w:val="0"/>
              </w:rPr>
              <w:t xml:space="preserve">, Die gerichtliche ErlaubniszurunterstütztenFortpflanzungdurcheineLeihmutter </w:t>
            </w:r>
            <w:proofErr w:type="spellStart"/>
            <w:r w:rsidRPr="000B0A57">
              <w:rPr>
                <w:b w:val="0"/>
              </w:rPr>
              <w:t>in</w:t>
            </w:r>
            <w:proofErr w:type="spellEnd"/>
            <w:r w:rsidRPr="000B0A57">
              <w:rPr>
                <w:b w:val="0"/>
              </w:rPr>
              <w:t xml:space="preserve"> </w:t>
            </w:r>
            <w:proofErr w:type="spellStart"/>
            <w:r w:rsidRPr="000B0A57">
              <w:rPr>
                <w:b w:val="0"/>
              </w:rPr>
              <w:t>Griechenland</w:t>
            </w:r>
            <w:proofErr w:type="spellEnd"/>
            <w:r w:rsidRPr="000B0A57">
              <w:rPr>
                <w:b w:val="0"/>
              </w:rPr>
              <w:t xml:space="preserve">, </w:t>
            </w:r>
            <w:proofErr w:type="spellStart"/>
            <w:r w:rsidRPr="000B0A57">
              <w:rPr>
                <w:b w:val="0"/>
              </w:rPr>
              <w:t>FamRZ</w:t>
            </w:r>
            <w:proofErr w:type="spellEnd"/>
            <w:r w:rsidRPr="000B0A57">
              <w:rPr>
                <w:b w:val="0"/>
              </w:rPr>
              <w:t xml:space="preserve"> 2004, 1427· </w:t>
            </w:r>
            <w:proofErr w:type="spellStart"/>
            <w:r w:rsidRPr="000B0A57">
              <w:rPr>
                <w:b w:val="0"/>
                <w:i/>
              </w:rPr>
              <w:t>Κουμουτζής</w:t>
            </w:r>
            <w:proofErr w:type="spellEnd"/>
            <w:r w:rsidRPr="000B0A57">
              <w:rPr>
                <w:b w:val="0"/>
              </w:rPr>
              <w:t>, στον ΑΚ Γεωργιάδη/Σταθόπουλου, άρθρ. 1457-1458 αρ. 49)</w:t>
            </w:r>
          </w:p>
          <w:p w:rsidR="00D307E6" w:rsidRPr="000B0A57" w:rsidRDefault="00D307E6" w:rsidP="00FD1B55">
            <w:pPr>
              <w:rPr>
                <w:b w:val="0"/>
              </w:rPr>
            </w:pPr>
          </w:p>
          <w:p w:rsidR="00D307E6" w:rsidRPr="000B0A57" w:rsidRDefault="00D307E6" w:rsidP="00FD1B55">
            <w:pPr>
              <w:rPr>
                <w:b w:val="0"/>
              </w:rPr>
            </w:pPr>
            <w:r w:rsidRPr="000B0A57">
              <w:rPr>
                <w:b w:val="0"/>
              </w:rPr>
              <w:t xml:space="preserve">Π. </w:t>
            </w:r>
            <w:proofErr w:type="spellStart"/>
            <w:r w:rsidRPr="000B0A57">
              <w:rPr>
                <w:b w:val="0"/>
              </w:rPr>
              <w:t>Αγαλλοπούλου</w:t>
            </w:r>
            <w:proofErr w:type="spellEnd"/>
            <w:r w:rsidRPr="000B0A57">
              <w:rPr>
                <w:b w:val="0"/>
              </w:rPr>
              <w:t xml:space="preserve">, Παρένθετη μητρότητα, </w:t>
            </w:r>
            <w:proofErr w:type="spellStart"/>
            <w:r w:rsidRPr="000B0A57">
              <w:rPr>
                <w:b w:val="0"/>
                <w:lang w:val="en-US"/>
              </w:rPr>
              <w:t>Digesta</w:t>
            </w:r>
            <w:proofErr w:type="spellEnd"/>
            <w:r w:rsidRPr="000B0A57">
              <w:rPr>
                <w:b w:val="0"/>
              </w:rPr>
              <w:t xml:space="preserve"> 2004, σελ.13, </w:t>
            </w:r>
            <w:proofErr w:type="spellStart"/>
            <w:r w:rsidRPr="000B0A57">
              <w:rPr>
                <w:b w:val="0"/>
              </w:rPr>
              <w:t>Ανδρουλιδάκη</w:t>
            </w:r>
            <w:proofErr w:type="spellEnd"/>
            <w:r w:rsidRPr="000B0A57">
              <w:rPr>
                <w:b w:val="0"/>
              </w:rPr>
              <w:t xml:space="preserve">-Δημητριάδη Ι., Η αστική ευθύνη του γιατρού από την τεχνητή ανθρώπινη αναπαραγωγή, </w:t>
            </w:r>
            <w:proofErr w:type="spellStart"/>
            <w:r w:rsidRPr="000B0A57">
              <w:rPr>
                <w:b w:val="0"/>
                <w:lang w:val="en-US"/>
              </w:rPr>
              <w:t>Digesta</w:t>
            </w:r>
            <w:proofErr w:type="spellEnd"/>
            <w:r w:rsidRPr="000B0A57">
              <w:rPr>
                <w:b w:val="0"/>
              </w:rPr>
              <w:t xml:space="preserve"> 2004, σελ.441, Χ. Βρεττού σε Ι. </w:t>
            </w:r>
            <w:proofErr w:type="spellStart"/>
            <w:r w:rsidRPr="000B0A57">
              <w:rPr>
                <w:b w:val="0"/>
              </w:rPr>
              <w:t>Καράκωστα</w:t>
            </w:r>
            <w:proofErr w:type="spellEnd"/>
            <w:r w:rsidRPr="000B0A57">
              <w:rPr>
                <w:b w:val="0"/>
              </w:rPr>
              <w:t xml:space="preserve">, Αστικός Κώδικας, σελ.702-703, Ε. </w:t>
            </w:r>
            <w:proofErr w:type="spellStart"/>
            <w:r w:rsidRPr="000B0A57">
              <w:rPr>
                <w:b w:val="0"/>
              </w:rPr>
              <w:t>Κουνουγέρη</w:t>
            </w:r>
            <w:proofErr w:type="spellEnd"/>
            <w:r w:rsidRPr="000B0A57">
              <w:rPr>
                <w:b w:val="0"/>
              </w:rPr>
              <w:t>-</w:t>
            </w:r>
            <w:proofErr w:type="spellStart"/>
            <w:r w:rsidRPr="000B0A57">
              <w:rPr>
                <w:b w:val="0"/>
              </w:rPr>
              <w:t>Μανωλεδάκη</w:t>
            </w:r>
            <w:proofErr w:type="spellEnd"/>
            <w:r w:rsidRPr="000B0A57">
              <w:rPr>
                <w:b w:val="0"/>
              </w:rPr>
              <w:t xml:space="preserve">, Οικογενειακό Δίκαιο, σελ.90επ, της ίδιας, Τεχνητή γονιμοποίηση και Οικογενειακό Δίκαιο, σελ.105επ, Κ. Πανάγου, Παρένθετη μητρότητα, σελ.59επ, Θ. </w:t>
            </w:r>
            <w:proofErr w:type="spellStart"/>
            <w:r w:rsidRPr="000B0A57">
              <w:rPr>
                <w:b w:val="0"/>
              </w:rPr>
              <w:t>Παπαζήση</w:t>
            </w:r>
            <w:proofErr w:type="spellEnd"/>
            <w:r w:rsidRPr="000B0A57">
              <w:rPr>
                <w:b w:val="0"/>
              </w:rPr>
              <w:t xml:space="preserve">, Παρένθετη μητέρα ή </w:t>
            </w:r>
            <w:proofErr w:type="spellStart"/>
            <w:r w:rsidRPr="000B0A57">
              <w:rPr>
                <w:b w:val="0"/>
                <w:lang w:val="en-US"/>
              </w:rPr>
              <w:t>muter</w:t>
            </w:r>
            <w:r w:rsidR="00A057B2">
              <w:rPr>
                <w:b w:val="0"/>
                <w:lang w:val="en-US"/>
              </w:rPr>
              <w:t>simper</w:t>
            </w:r>
            <w:r w:rsidRPr="000B0A57">
              <w:rPr>
                <w:b w:val="0"/>
                <w:lang w:val="en-US"/>
              </w:rPr>
              <w:t>certaest</w:t>
            </w:r>
            <w:proofErr w:type="spellEnd"/>
            <w:r w:rsidRPr="000B0A57">
              <w:rPr>
                <w:b w:val="0"/>
              </w:rPr>
              <w:t xml:space="preserve">, σελ.82 σε Ιατρική υποβοήθηση στην ανθρώπινη αναπαραγωγή: 10 χρόνια εφαρμογής του Ν.3089/2002, Θ. </w:t>
            </w:r>
            <w:proofErr w:type="spellStart"/>
            <w:r w:rsidRPr="000B0A57">
              <w:rPr>
                <w:b w:val="0"/>
              </w:rPr>
              <w:t>Παπαχρίστου</w:t>
            </w:r>
            <w:proofErr w:type="spellEnd"/>
            <w:r w:rsidRPr="000B0A57">
              <w:rPr>
                <w:b w:val="0"/>
              </w:rPr>
              <w:t xml:space="preserve">, Η τεχνητή αναπαραγωγή στον αστικό κώδικα, σελ.54, Κ. </w:t>
            </w:r>
            <w:proofErr w:type="spellStart"/>
            <w:r w:rsidRPr="000B0A57">
              <w:rPr>
                <w:b w:val="0"/>
              </w:rPr>
              <w:t>Φουντεδάκη</w:t>
            </w:r>
            <w:proofErr w:type="spellEnd"/>
            <w:r w:rsidRPr="000B0A57">
              <w:rPr>
                <w:b w:val="0"/>
              </w:rPr>
              <w:t>, Ανθρώπινη αναπαραγωγή και αστική ιατρική ευθύνη, σελ.189</w:t>
            </w:r>
          </w:p>
        </w:tc>
      </w:tr>
    </w:tbl>
    <w:p w:rsidR="00D307E6" w:rsidRPr="004F0E11" w:rsidRDefault="00D307E6" w:rsidP="00D307E6">
      <w:r w:rsidRPr="004F0E11">
        <w:t xml:space="preserve">2.15.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ποινή που επιβάλλεται σε όλους τους εμπλεκόμενους (γιατρό, παρένθετη μητέρα, τους εν δυνάμει νόμιμους γονείς) είναι φυλάκιση τουλάχιστον δύο ετών και χρηματική ποινή τουλάχιστον 1.500€ (άρθρο 26 παρ.8 του ν.3305/2005) </w:t>
            </w:r>
          </w:p>
          <w:p w:rsidR="00D307E6" w:rsidRPr="004F0E11" w:rsidRDefault="00D307E6" w:rsidP="00FD1B55">
            <w:pPr>
              <w:rPr>
                <w:b w:val="0"/>
              </w:rPr>
            </w:pPr>
            <w:r w:rsidRPr="004F0E11">
              <w:rPr>
                <w:b w:val="0"/>
              </w:rPr>
              <w:t>Οι ποινικές κυρώσεις επιβάλλονται όχι μόνο αν δεν υπάρχει η δικαστική άδεια του άρθρου 1458 ΑΚ αλλά και στις περιπτώσεις που έχει εκδοθεί η δικαστική απόφαση του άρθρου 1458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 xml:space="preserve">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Οικογενειακό Δίκαιο, σελ.53-54, της ίδιας, Τεχνητή γονιμοποίηση και Οικογενειακό Δίκαιο, σελ.66, Ν. </w:t>
            </w:r>
            <w:proofErr w:type="spellStart"/>
            <w:r w:rsidRPr="004F0E11">
              <w:rPr>
                <w:b w:val="0"/>
              </w:rPr>
              <w:t>Κουμουτζή</w:t>
            </w:r>
            <w:proofErr w:type="spellEnd"/>
            <w:r w:rsidRPr="004F0E11">
              <w:rPr>
                <w:b w:val="0"/>
              </w:rPr>
              <w:t xml:space="preserve"> σε Γεωργιάδη/Σταθόπουλο, Οικογενειακό Δίκαιο, σελ.633</w:t>
            </w:r>
          </w:p>
        </w:tc>
      </w:tr>
    </w:tbl>
    <w:p w:rsidR="00D307E6" w:rsidRPr="004F0E11" w:rsidRDefault="00D307E6" w:rsidP="00D307E6">
      <w:r w:rsidRPr="004F0E11">
        <w:t>2.16. Προβλέπεται από τον νόμο αποζημίωση ή κάλυψη δαπανών για την παρένθετη μητέρα;</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pPr>
        <w:rPr>
          <w:b w:val="0"/>
        </w:rPr>
      </w:pPr>
      <w:r w:rsidRPr="004F0E11">
        <w:rPr>
          <w:b w:val="0"/>
        </w:rPr>
        <w:t>Άρθρο 13 παρ.4 του ν.3305/2005</w:t>
      </w:r>
    </w:p>
    <w:p w:rsidR="00D307E6" w:rsidRPr="004F0E11" w:rsidRDefault="00D307E6" w:rsidP="00D307E6">
      <w:r w:rsidRPr="004F0E11">
        <w:t>2.17. Αν η απάντηση στο 2.16. είναι ΝΑΙ, τι αφορά η αποζημίωση και ποιες είναι οι καλυπτόμενες δαπάνες;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Στη γυναίκα που κυοφορεί για λογαριασμό άλλης καταβάλλεται αποζημίωση για αποχή από την εργασία της, αναγκαία για την επίτευξη της εγκυμοσύνης, την κυοφορία, τον τοκετό και τη λοχεία. Αν η </w:t>
            </w:r>
            <w:proofErr w:type="spellStart"/>
            <w:r w:rsidRPr="004F0E11">
              <w:rPr>
                <w:b w:val="0"/>
              </w:rPr>
              <w:t>κυοφόρος</w:t>
            </w:r>
            <w:proofErr w:type="spellEnd"/>
            <w:r w:rsidRPr="004F0E11">
              <w:rPr>
                <w:b w:val="0"/>
              </w:rPr>
              <w:t xml:space="preserve"> γυναίκα εργάζεται με σχέση εξαρτημένης εργασίας, αποζημίωση οφείλεται μόνο αν κατά τη διάρκεια της ως άνω αποχής από την εργασία της δεν της καταβλήθηκαν για οποιοδήποτε λόγο, μισθός ή ημερομίσθια. Το ύψος της αποζημίωσης προκύπτει από υπεύθυνη δήλωση της </w:t>
            </w:r>
            <w:proofErr w:type="spellStart"/>
            <w:r w:rsidRPr="004F0E11">
              <w:rPr>
                <w:b w:val="0"/>
              </w:rPr>
              <w:t>κυοφόρου</w:t>
            </w:r>
            <w:proofErr w:type="spellEnd"/>
            <w:r w:rsidRPr="004F0E11">
              <w:rPr>
                <w:b w:val="0"/>
              </w:rPr>
              <w:t xml:space="preserve"> γυναίκας, στην οποία προσδιορίζεται ο χρόνος αποχής από την εργασία και η απώλεια εισοδήματος. Αν η </w:t>
            </w:r>
            <w:proofErr w:type="spellStart"/>
            <w:r w:rsidRPr="004F0E11">
              <w:rPr>
                <w:b w:val="0"/>
              </w:rPr>
              <w:t>κυοφόρος</w:t>
            </w:r>
            <w:proofErr w:type="spellEnd"/>
            <w:r w:rsidRPr="004F0E11">
              <w:rPr>
                <w:b w:val="0"/>
              </w:rPr>
              <w:t xml:space="preserve"> είναι άνεργη το ποσό της αποζημίωσης καλύπτει την αμοιβή που με βάση την επαγγελματική κατάρτισή της θα εισέπραττε, αν εργαζόταν. Σε κάθε περίπτωση η αποζημίωση δεν μπορεί να υπερβαίνει το ποσό των 10.000€. Η αποζημίωση οφείλεται μόνο αν χορηγηθεί η απαιτούμενη από το νόμο άδεια (άρθρο 4 της απόφασης της Εθνικής Αρχής Ι.Υ.Α. οικ36/2008-ΦΕΚ Β 670/16.4.2008).</w:t>
            </w:r>
          </w:p>
          <w:p w:rsidR="00D307E6" w:rsidRPr="004F0E11" w:rsidRDefault="00D307E6" w:rsidP="00FD1B55">
            <w:pPr>
              <w:rPr>
                <w:rFonts w:eastAsia="Calibri"/>
                <w:lang w:eastAsia="en-US"/>
              </w:rPr>
            </w:pPr>
            <w:r w:rsidRPr="004F0E11">
              <w:rPr>
                <w:b w:val="0"/>
              </w:rPr>
              <w:t>Επίσης, στη γυναίκα που κυοφορεί και γεννά για λογαριασμό άλλης καταβάλλονται οι δαπάνες που απαιτούνται για την επίτευξη της εγκυμοσύνης, την κυοφορία και τον τοκετό, εφόσον αυτές καλύπτονται από τον ασφαλιστικό φορέα της. Το ύψος του καταβλητέου ποσού προκύπτει από τις αποδείξεις που έχουν εκδοθεί κατά τον προβλεπόμενο από τη φορολογική νομοθεσία τύπο. Οι δαπάνες αυτές καταβάλλονται μόνο αν έχει χορηγηθεί η απαιτούμενη άδεια (άρθρο 2 της απόφασης της Εθνική Αρχής Ι.Υ.Α. οικ36/2008-ΦΕΚ Β 670/16.4.2008).</w:t>
            </w:r>
          </w:p>
        </w:tc>
      </w:tr>
    </w:tbl>
    <w:p w:rsidR="00D307E6" w:rsidRPr="004F0E11" w:rsidRDefault="00D307E6" w:rsidP="00D307E6">
      <w:r w:rsidRPr="004F0E11">
        <w:t>2.18. Υπάρχουν συνέπειες σε περίπτωση που δεν καταβληθεί η πιο πάνω αποζημίωση; Προσδιορίστε ποιες και ποιον αφορούν: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παρένθετη μητέρα έχει το δικαίωμα να απευθυνθεί στα αστικά </w:t>
            </w:r>
            <w:r w:rsidRPr="000B0A57">
              <w:rPr>
                <w:b w:val="0"/>
              </w:rPr>
              <w:t>δικαστήρια για την αποκατάσταση της ζημίας της.</w:t>
            </w:r>
          </w:p>
          <w:p w:rsidR="00D307E6" w:rsidRPr="004F0E11" w:rsidRDefault="00D307E6" w:rsidP="00FD1B55">
            <w:r w:rsidRPr="004F0E11">
              <w:rPr>
                <w:b w:val="0"/>
              </w:rPr>
              <w:t xml:space="preserve">Π. </w:t>
            </w:r>
            <w:proofErr w:type="spellStart"/>
            <w:r w:rsidRPr="004F0E11">
              <w:rPr>
                <w:b w:val="0"/>
              </w:rPr>
              <w:t>Αγαλλοπούλου</w:t>
            </w:r>
            <w:proofErr w:type="spellEnd"/>
            <w:r w:rsidRPr="004F0E11">
              <w:rPr>
                <w:b w:val="0"/>
              </w:rPr>
              <w:t xml:space="preserve">, Παρένθετη μητρότητα, </w:t>
            </w:r>
            <w:proofErr w:type="spellStart"/>
            <w:r w:rsidRPr="004F0E11">
              <w:rPr>
                <w:b w:val="0"/>
                <w:lang w:val="en-US"/>
              </w:rPr>
              <w:t>Digesta</w:t>
            </w:r>
            <w:proofErr w:type="spellEnd"/>
            <w:r w:rsidRPr="004F0E11">
              <w:rPr>
                <w:b w:val="0"/>
              </w:rPr>
              <w:t xml:space="preserve"> 2004, σελ.8</w:t>
            </w:r>
          </w:p>
        </w:tc>
      </w:tr>
    </w:tbl>
    <w:p w:rsidR="00D307E6" w:rsidRPr="004F0E11" w:rsidRDefault="00D307E6" w:rsidP="00D307E6">
      <w:r w:rsidRPr="004F0E11">
        <w:t xml:space="preserve">2.19. Ποιες είναι με βάση τον νόμο οι συνέπειες αν η παρένθετη μητέρα δεν δεχτεί την μεταφορά του ωαρίου, μετά την σύναψη της συμφωνίας;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Οι μελλοντικοί γονείς έχουν αξίωση αποζημίωσης εναντίον της </w:t>
            </w:r>
            <w:proofErr w:type="spellStart"/>
            <w:r w:rsidRPr="004F0E11">
              <w:rPr>
                <w:b w:val="0"/>
              </w:rPr>
              <w:t>κυοφόρου</w:t>
            </w:r>
            <w:proofErr w:type="spellEnd"/>
            <w:r w:rsidRPr="004F0E11">
              <w:rPr>
                <w:b w:val="0"/>
              </w:rPr>
              <w:t xml:space="preserve"> για αθέτηση της συμφωνίας. </w:t>
            </w:r>
          </w:p>
        </w:tc>
      </w:tr>
    </w:tbl>
    <w:p w:rsidR="00D307E6" w:rsidRPr="004F0E11" w:rsidRDefault="00D307E6" w:rsidP="00D307E6">
      <w:r w:rsidRPr="004F0E11">
        <w:t>2.20. Ποιες είναι με βάση τον νόμο οι συνέπειες αν η παρένθετη μητέρα διακόψει την κύηση, χωρίς τη σύμφωνη γνώμη των μελλοντικών γονέων;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w:t>
            </w:r>
            <w:proofErr w:type="spellStart"/>
            <w:r w:rsidRPr="004F0E11">
              <w:rPr>
                <w:b w:val="0"/>
              </w:rPr>
              <w:t>κυοφόρος</w:t>
            </w:r>
            <w:proofErr w:type="spellEnd"/>
            <w:r w:rsidRPr="004F0E11">
              <w:rPr>
                <w:b w:val="0"/>
              </w:rPr>
              <w:t xml:space="preserve"> εφόσον διακόψει την κύηση έχει ευθύνη έναντι των ατόμων που επιθυμούν την απόκτηση τέκνων για αθέτηση της σύμβαση</w:t>
            </w:r>
            <w:r w:rsidR="00A057B2">
              <w:rPr>
                <w:b w:val="0"/>
                <w:shd w:val="clear" w:color="auto" w:fill="FFFFFF" w:themeFill="background1"/>
              </w:rPr>
              <w:t>ς,</w:t>
            </w:r>
            <w:r w:rsidRPr="004F0E11">
              <w:rPr>
                <w:b w:val="0"/>
              </w:rPr>
              <w:t xml:space="preserve"> που μπορεί να γεννά και υποχρέωση αποζημίωσης. Η ευθύνη της παρένθετης μητέρας μπορεί να στηριχθεί στο άρθρο 335 Α.Κ. που αφορά την αδυναμία εκπλήρωσης παροχής.</w:t>
            </w:r>
          </w:p>
          <w:p w:rsidR="00D307E6" w:rsidRPr="004F0E11" w:rsidRDefault="00D307E6" w:rsidP="00FD1B55">
            <w:pPr>
              <w:rPr>
                <w:b w:val="0"/>
              </w:rPr>
            </w:pPr>
          </w:p>
          <w:p w:rsidR="00D307E6" w:rsidRPr="004F0E11" w:rsidRDefault="00D307E6" w:rsidP="00FD1B55">
            <w:pPr>
              <w:rPr>
                <w:b w:val="0"/>
              </w:rPr>
            </w:pPr>
            <w:r w:rsidRPr="004F0E11">
              <w:rPr>
                <w:b w:val="0"/>
                <w:lang w:val="en-US"/>
              </w:rPr>
              <w:t>T</w:t>
            </w:r>
            <w:r w:rsidRPr="004F0E11">
              <w:rPr>
                <w:b w:val="0"/>
              </w:rPr>
              <w:t xml:space="preserve">. Βιδάλη, Ζωή χωρίς πρόσωπο, σελ.110επ, του ίδιου, </w:t>
            </w:r>
            <w:proofErr w:type="spellStart"/>
            <w:r w:rsidRPr="004F0E11">
              <w:rPr>
                <w:b w:val="0"/>
              </w:rPr>
              <w:t>Βιοδίκαιο</w:t>
            </w:r>
            <w:proofErr w:type="spellEnd"/>
            <w:r w:rsidRPr="004F0E11">
              <w:rPr>
                <w:b w:val="0"/>
              </w:rPr>
              <w:t xml:space="preserve">, σελ.219 υποσ.379, Χ. </w:t>
            </w:r>
            <w:proofErr w:type="spellStart"/>
            <w:r w:rsidRPr="004F0E11">
              <w:rPr>
                <w:b w:val="0"/>
              </w:rPr>
              <w:t>Βρετού</w:t>
            </w:r>
            <w:proofErr w:type="spellEnd"/>
            <w:r w:rsidRPr="004F0E11">
              <w:rPr>
                <w:b w:val="0"/>
              </w:rPr>
              <w:t xml:space="preserve"> σε Ι. </w:t>
            </w:r>
            <w:proofErr w:type="spellStart"/>
            <w:r w:rsidRPr="004F0E11">
              <w:rPr>
                <w:b w:val="0"/>
              </w:rPr>
              <w:t>Καράκωστα</w:t>
            </w:r>
            <w:proofErr w:type="spellEnd"/>
            <w:r w:rsidRPr="004F0E11">
              <w:rPr>
                <w:b w:val="0"/>
              </w:rPr>
              <w:t xml:space="preserve">, Αστικός Κώδικας, σελ.623, Θ. </w:t>
            </w:r>
            <w:proofErr w:type="spellStart"/>
            <w:r w:rsidRPr="004F0E11">
              <w:rPr>
                <w:b w:val="0"/>
              </w:rPr>
              <w:t>Παπαχρίστου</w:t>
            </w:r>
            <w:proofErr w:type="spellEnd"/>
            <w:r w:rsidRPr="004F0E11">
              <w:rPr>
                <w:b w:val="0"/>
              </w:rPr>
              <w:t>, Η τεχνητή αναπαραγωγή στον αστικό κώδικα, σελ.55</w:t>
            </w:r>
          </w:p>
        </w:tc>
      </w:tr>
    </w:tbl>
    <w:p w:rsidR="00D307E6" w:rsidRPr="004F0E11" w:rsidRDefault="00D307E6" w:rsidP="00D307E6">
      <w:r w:rsidRPr="004F0E11">
        <w:lastRenderedPageBreak/>
        <w:t xml:space="preserve">2.21. Ποιες είναι με βάση τον νόμο οι συνέπειες αν οι μελλοντικοί γονείς ζητήσουν από την παρένθετη μητέρα να διακόψει την κύηση, παρά τη δική της αντίθετη γνώμη;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0B0A57">
              <w:rPr>
                <w:b w:val="0"/>
              </w:rPr>
              <w:t xml:space="preserve">Οι μελλοντικοί γονείς δεν μπορούν να επιβάλλουν στην </w:t>
            </w:r>
            <w:proofErr w:type="spellStart"/>
            <w:r w:rsidRPr="000B0A57">
              <w:rPr>
                <w:b w:val="0"/>
              </w:rPr>
              <w:t>κυοφόρο</w:t>
            </w:r>
            <w:proofErr w:type="spellEnd"/>
            <w:r w:rsidRPr="000B0A57">
              <w:rPr>
                <w:b w:val="0"/>
              </w:rPr>
              <w:t xml:space="preserve"> γυναίκα τη διακοπή της κύησης. Από τη στιγμή που το σώμα του κάθε ανθρώπου αποτελεί στοιχείο της</w:t>
            </w:r>
            <w:r w:rsidRPr="004F0E11">
              <w:rPr>
                <w:b w:val="0"/>
              </w:rPr>
              <w:t xml:space="preserve"> προσωπικότητάς του δεν μπορεί να υπάρξει καμία παρέμβαση τρίτου πάνω σ’ αυτό παρά τη θέλησή του διότι κάτι τέτοιο θα συνιστούσε ανεπίτρεπτη επέμβαση στο δικαίωμα αυτοδιάθεσης του προσώπου και προσβολή της αξιοπρέπειάς του. Αν οι μελλοντικοί γονείς διακόψουν την κύηση </w:t>
            </w:r>
            <w:r w:rsidRPr="000B0A57">
              <w:rPr>
                <w:b w:val="0"/>
              </w:rPr>
              <w:t>της παρένθετης μητέρας χωρίς τη συναίνεσή</w:t>
            </w:r>
            <w:r w:rsidRPr="004F0E11">
              <w:rPr>
                <w:b w:val="0"/>
              </w:rPr>
              <w:t xml:space="preserve">, τότε υπέχουν ποινική ευθύνη και θα τιμωρηθούν κατ’ άρθρο 304 ΠΚ όπου απειλείται ποινή κάθειρξης. </w:t>
            </w:r>
          </w:p>
          <w:p w:rsidR="00D307E6" w:rsidRPr="004F0E11" w:rsidRDefault="00D307E6" w:rsidP="00FD1B55">
            <w:pPr>
              <w:rPr>
                <w:b w:val="0"/>
              </w:rPr>
            </w:pPr>
          </w:p>
          <w:p w:rsidR="00D307E6" w:rsidRPr="004F0E11" w:rsidRDefault="00D307E6" w:rsidP="00FD1B55">
            <w:pPr>
              <w:rPr>
                <w:rFonts w:eastAsia="Calibri"/>
                <w:lang w:eastAsia="en-US"/>
              </w:rPr>
            </w:pPr>
            <w:r w:rsidRPr="004F0E11">
              <w:rPr>
                <w:b w:val="0"/>
              </w:rPr>
              <w:t xml:space="preserve">Ε. </w:t>
            </w:r>
            <w:proofErr w:type="spellStart"/>
            <w:r w:rsidRPr="004F0E11">
              <w:rPr>
                <w:b w:val="0"/>
              </w:rPr>
              <w:t>Συμεωνίδου</w:t>
            </w:r>
            <w:proofErr w:type="spellEnd"/>
            <w:r w:rsidRPr="004F0E11">
              <w:rPr>
                <w:b w:val="0"/>
              </w:rPr>
              <w:t>-</w:t>
            </w:r>
            <w:proofErr w:type="spellStart"/>
            <w:r w:rsidRPr="004F0E11">
              <w:rPr>
                <w:b w:val="0"/>
              </w:rPr>
              <w:t>Καστανίδου</w:t>
            </w:r>
            <w:proofErr w:type="spellEnd"/>
            <w:r w:rsidRPr="004F0E11">
              <w:rPr>
                <w:b w:val="0"/>
              </w:rPr>
              <w:t xml:space="preserve">, Γενετική τεχνολογία και ποινικό δίκαιο, </w:t>
            </w:r>
            <w:proofErr w:type="spellStart"/>
            <w:r w:rsidRPr="004F0E11">
              <w:rPr>
                <w:b w:val="0"/>
              </w:rPr>
              <w:t>ΠοινΔικ</w:t>
            </w:r>
            <w:proofErr w:type="spellEnd"/>
            <w:r w:rsidRPr="004F0E11">
              <w:rPr>
                <w:b w:val="0"/>
              </w:rPr>
              <w:t xml:space="preserve"> 2002, σελ.1059, Χ. </w:t>
            </w:r>
            <w:proofErr w:type="spellStart"/>
            <w:r w:rsidRPr="004F0E11">
              <w:rPr>
                <w:b w:val="0"/>
              </w:rPr>
              <w:t>Βρετού</w:t>
            </w:r>
            <w:proofErr w:type="spellEnd"/>
            <w:r w:rsidRPr="004F0E11">
              <w:rPr>
                <w:b w:val="0"/>
              </w:rPr>
              <w:t xml:space="preserve"> σε Ι. </w:t>
            </w:r>
            <w:proofErr w:type="spellStart"/>
            <w:r w:rsidRPr="004F0E11">
              <w:rPr>
                <w:b w:val="0"/>
              </w:rPr>
              <w:t>Καράκωστα</w:t>
            </w:r>
            <w:proofErr w:type="spellEnd"/>
            <w:r w:rsidRPr="004F0E11">
              <w:rPr>
                <w:b w:val="0"/>
              </w:rPr>
              <w:t xml:space="preserve">, Αστικός Κώδικας, σελ.623, Α. </w:t>
            </w:r>
            <w:proofErr w:type="spellStart"/>
            <w:r w:rsidRPr="004F0E11">
              <w:rPr>
                <w:b w:val="0"/>
              </w:rPr>
              <w:t>Κοτζάμπαση</w:t>
            </w:r>
            <w:proofErr w:type="spellEnd"/>
            <w:r w:rsidRPr="004F0E11">
              <w:rPr>
                <w:b w:val="0"/>
              </w:rPr>
              <w:t xml:space="preserve">, Το έγκυο σώμα: Νομικά και ηθικά ζητήματα στη σχέση </w:t>
            </w:r>
            <w:proofErr w:type="spellStart"/>
            <w:r w:rsidRPr="004F0E11">
              <w:rPr>
                <w:b w:val="0"/>
              </w:rPr>
              <w:t>κυοφόρου</w:t>
            </w:r>
            <w:proofErr w:type="spellEnd"/>
            <w:r w:rsidRPr="004F0E11">
              <w:rPr>
                <w:b w:val="0"/>
              </w:rPr>
              <w:t xml:space="preserve"> και </w:t>
            </w:r>
            <w:proofErr w:type="spellStart"/>
            <w:r w:rsidRPr="004F0E11">
              <w:rPr>
                <w:b w:val="0"/>
              </w:rPr>
              <w:t>κυοφορουμένου</w:t>
            </w:r>
            <w:proofErr w:type="spellEnd"/>
            <w:r w:rsidRPr="004F0E11">
              <w:rPr>
                <w:b w:val="0"/>
              </w:rPr>
              <w:t xml:space="preserve"> στο πλαίσιο του αστικού δικαίου, σελ. 99-100, Κ. Πανάγου, Παρένθετη μητρότητα, σελ.78, Θ. </w:t>
            </w:r>
            <w:proofErr w:type="spellStart"/>
            <w:r w:rsidRPr="004F0E11">
              <w:rPr>
                <w:b w:val="0"/>
              </w:rPr>
              <w:t>Παπαζήση</w:t>
            </w:r>
            <w:proofErr w:type="spellEnd"/>
            <w:r w:rsidRPr="004F0E11">
              <w:rPr>
                <w:b w:val="0"/>
              </w:rPr>
              <w:t xml:space="preserve">, Οριακά θέματα υιοθεσίας και τεχνητής γονιμοποίησης, </w:t>
            </w:r>
            <w:proofErr w:type="spellStart"/>
            <w:r w:rsidRPr="004F0E11">
              <w:rPr>
                <w:b w:val="0"/>
              </w:rPr>
              <w:t>ΕλλΔνη</w:t>
            </w:r>
            <w:proofErr w:type="spellEnd"/>
            <w:r w:rsidRPr="004F0E11">
              <w:rPr>
                <w:b w:val="0"/>
              </w:rPr>
              <w:t xml:space="preserve"> 1995, σελ.1005, Θ. </w:t>
            </w:r>
            <w:proofErr w:type="spellStart"/>
            <w:r w:rsidRPr="004F0E11">
              <w:rPr>
                <w:b w:val="0"/>
              </w:rPr>
              <w:t>Παπαχρίστου</w:t>
            </w:r>
            <w:proofErr w:type="spellEnd"/>
            <w:r w:rsidRPr="004F0E11">
              <w:rPr>
                <w:b w:val="0"/>
              </w:rPr>
              <w:t xml:space="preserve">, Η τεχνητή αναπαραγωγή στον αστικό κώδικα, σελ.55, Ε. </w:t>
            </w:r>
            <w:proofErr w:type="spellStart"/>
            <w:r w:rsidRPr="004F0E11">
              <w:rPr>
                <w:b w:val="0"/>
              </w:rPr>
              <w:t>Φραγκουδάκη</w:t>
            </w:r>
            <w:proofErr w:type="spellEnd"/>
            <w:r w:rsidRPr="004F0E11">
              <w:rPr>
                <w:b w:val="0"/>
              </w:rPr>
              <w:t>, Η νομική μεταχείριση των εφαρμογών της βιογενετικής-Ιδίως από πλευράς ιδιωτικού δικαίου-, σελ.237-238</w:t>
            </w:r>
          </w:p>
        </w:tc>
      </w:tr>
    </w:tbl>
    <w:p w:rsidR="00D307E6" w:rsidRPr="004F0E11" w:rsidRDefault="00D307E6" w:rsidP="00D307E6">
      <w:r w:rsidRPr="004F0E11">
        <w:t>2.22. Προβλέπεται από τον νόμο ψυχολογική υποστήριξη για την παρένθετη μητέρα;</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2.23. Αν η απάντηση στο 2.22. είναι ΝΑΙ, η ψυχολογική υποστήριξη παρέχεται:</w:t>
      </w:r>
    </w:p>
    <w:p w:rsidR="00D307E6" w:rsidRPr="004F0E11" w:rsidRDefault="00D307E6" w:rsidP="00D307E6">
      <w:pPr>
        <w:spacing w:before="60" w:after="60"/>
        <w:ind w:left="425"/>
      </w:pPr>
      <w:r w:rsidRPr="004F0E11">
        <w:t>(α) κατά τη διάρκεια της κύησης</w:t>
      </w:r>
    </w:p>
    <w:p w:rsidR="00D307E6" w:rsidRPr="004F0E11" w:rsidRDefault="00D307E6" w:rsidP="00D307E6">
      <w:pPr>
        <w:spacing w:before="60" w:after="60"/>
        <w:ind w:left="425"/>
      </w:pPr>
      <w:r w:rsidRPr="004F0E11">
        <w:t>(β) κατά τη διάρκεια της κύησης και μετά τη γέννηση</w:t>
      </w:r>
    </w:p>
    <w:p w:rsidR="00D307E6" w:rsidRPr="004F0E11" w:rsidRDefault="00D307E6" w:rsidP="00D307E6">
      <w:r w:rsidRPr="004F0E11">
        <w:t xml:space="preserve">2.24. Αν η απάντηση στο 2.22. είναι η (β) για πόσο χρόνο μετά τη γέννηση;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2.25. Μπορούν κατά τη σύναψη της σύμβασης για την παρένθετη μητρότητα να τεθούν ρήτρες που περιορίζουν την ελευθερία της (λ.χ. απαγόρευση καπνίσματος, δέσμευση σε συγκεκριμένη δίαιτα κλπ);</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 xml:space="preserve">Μπορεί να τεθεί ένα </w:t>
      </w:r>
      <w:r w:rsidRPr="004F0E11">
        <w:rPr>
          <w:b w:val="0"/>
          <w:lang w:val="en-US"/>
        </w:rPr>
        <w:t>minimum</w:t>
      </w:r>
      <w:r w:rsidRPr="004F0E11">
        <w:rPr>
          <w:b w:val="0"/>
        </w:rPr>
        <w:t xml:space="preserve"> προφυλάξεων το οποίο σε κάθε κυοφορία συν</w:t>
      </w:r>
      <w:r w:rsidR="00F31A52">
        <w:rPr>
          <w:b w:val="0"/>
        </w:rPr>
        <w:t>ιστά</w:t>
      </w:r>
      <w:r w:rsidRPr="004F0E11">
        <w:rPr>
          <w:b w:val="0"/>
        </w:rPr>
        <w:t xml:space="preserve">ται από την ιατρική επιστήμη ως προϋπόθεση για την ομαλή ανάπτυξη του </w:t>
      </w:r>
      <w:proofErr w:type="spellStart"/>
      <w:r w:rsidRPr="004F0E11">
        <w:rPr>
          <w:b w:val="0"/>
        </w:rPr>
        <w:t>κυοφορουμένου</w:t>
      </w:r>
      <w:proofErr w:type="spellEnd"/>
      <w:r w:rsidRPr="004F0E11">
        <w:rPr>
          <w:b w:val="0"/>
        </w:rPr>
        <w:t xml:space="preserve">. Αν, όμως, οι ρήτρες είναι υπερβολικές με συνέπεια να περιορίζουν υπέρμετρα την προσωπική ελευθερία της </w:t>
      </w:r>
      <w:proofErr w:type="spellStart"/>
      <w:r w:rsidRPr="004F0E11">
        <w:rPr>
          <w:b w:val="0"/>
        </w:rPr>
        <w:t>κυοφόρου</w:t>
      </w:r>
      <w:proofErr w:type="spellEnd"/>
      <w:r w:rsidRPr="004F0E11">
        <w:rPr>
          <w:b w:val="0"/>
        </w:rPr>
        <w:t xml:space="preserve"> είναι άκυρες ως ανήθικες. Θα κριθεί με βάσει το άρθρο 181 ΑΚ αν είναι άκυρη και όλη η συμφωνία.</w:t>
      </w:r>
    </w:p>
    <w:p w:rsidR="00D307E6" w:rsidRPr="004F0E11" w:rsidRDefault="00D307E6" w:rsidP="00D307E6">
      <w:pPr>
        <w:rPr>
          <w:b w:val="0"/>
        </w:rPr>
      </w:pPr>
      <w:r w:rsidRPr="004F0E11">
        <w:rPr>
          <w:b w:val="0"/>
        </w:rPr>
        <w:t xml:space="preserve">Τ. Βιδάλη, Ζωή χωρίς πρόσωπο, σελ.121-122, του ίδιου, </w:t>
      </w:r>
      <w:proofErr w:type="spellStart"/>
      <w:r w:rsidRPr="004F0E11">
        <w:rPr>
          <w:b w:val="0"/>
        </w:rPr>
        <w:t>Βιοδίκαιο</w:t>
      </w:r>
      <w:proofErr w:type="spellEnd"/>
      <w:r w:rsidRPr="004F0E11">
        <w:rPr>
          <w:b w:val="0"/>
        </w:rPr>
        <w:t xml:space="preserve">, σελ.218-219, Χ. </w:t>
      </w:r>
      <w:proofErr w:type="spellStart"/>
      <w:r w:rsidRPr="004F0E11">
        <w:rPr>
          <w:b w:val="0"/>
        </w:rPr>
        <w:t>Βρετού</w:t>
      </w:r>
      <w:proofErr w:type="spellEnd"/>
      <w:r w:rsidRPr="004F0E11">
        <w:rPr>
          <w:b w:val="0"/>
        </w:rPr>
        <w:t xml:space="preserve"> σε Ι. </w:t>
      </w:r>
      <w:proofErr w:type="spellStart"/>
      <w:r w:rsidRPr="004F0E11">
        <w:rPr>
          <w:b w:val="0"/>
        </w:rPr>
        <w:t>Καράκωστα</w:t>
      </w:r>
      <w:proofErr w:type="spellEnd"/>
      <w:r w:rsidRPr="004F0E11">
        <w:rPr>
          <w:b w:val="0"/>
        </w:rPr>
        <w:t xml:space="preserve">, Αστικός Κώδικας, σελ.623, 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Οικογενειακό Δίκαιο, σελ.50, της ίδιας, Τεχνητή γονιμοποίηση και Οικογενειακό Δίκαιο, σελ.62, Κ. Πανάγου, Παρένθετη μητρότητα, σελ.56, Θ. </w:t>
      </w:r>
      <w:proofErr w:type="spellStart"/>
      <w:r w:rsidRPr="004F0E11">
        <w:rPr>
          <w:b w:val="0"/>
        </w:rPr>
        <w:t>Παπαχρίστου</w:t>
      </w:r>
      <w:proofErr w:type="spellEnd"/>
      <w:r w:rsidRPr="004F0E11">
        <w:rPr>
          <w:b w:val="0"/>
        </w:rPr>
        <w:t>, Η τεχνητή αναπαραγωγή στον αστικό κώδικα, σελ.55</w:t>
      </w:r>
    </w:p>
    <w:p w:rsidR="00D307E6" w:rsidRPr="004F0E11" w:rsidRDefault="00D307E6" w:rsidP="00D307E6">
      <w:pPr>
        <w:rPr>
          <w:b w:val="0"/>
        </w:rPr>
      </w:pPr>
    </w:p>
    <w:p w:rsidR="00D307E6" w:rsidRPr="004F0E11" w:rsidRDefault="00D307E6" w:rsidP="00D307E6">
      <w:r w:rsidRPr="004F0E11">
        <w:t xml:space="preserve">2.26. Αν η απάντηση στο 2.25. είναι ΝΑΙ, ποιες είναι οι συνέπειες σε περίπτωση που η παρένθετη μητέρα δεν τις τηρήσει;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lastRenderedPageBreak/>
              <w:t xml:space="preserve">Εφόσον δεν τηρηθούν οι ρήτρες που προβλέπουν ένα </w:t>
            </w:r>
            <w:r w:rsidRPr="004F0E11">
              <w:rPr>
                <w:b w:val="0"/>
                <w:lang w:val="en-US"/>
              </w:rPr>
              <w:t>minimum</w:t>
            </w:r>
            <w:r w:rsidRPr="004F0E11">
              <w:rPr>
                <w:b w:val="0"/>
              </w:rPr>
              <w:t xml:space="preserve"> προφυλάξεων και οι οποίες δεν περιορίζουν υπέρμετρα την προσωπική ελευθερία της </w:t>
            </w:r>
            <w:proofErr w:type="spellStart"/>
            <w:r w:rsidRPr="004F0E11">
              <w:rPr>
                <w:b w:val="0"/>
              </w:rPr>
              <w:t>κυοφόρου</w:t>
            </w:r>
            <w:proofErr w:type="spellEnd"/>
            <w:r w:rsidRPr="004F0E11">
              <w:rPr>
                <w:b w:val="0"/>
                <w:highlight w:val="green"/>
              </w:rPr>
              <w:t>,</w:t>
            </w:r>
            <w:r w:rsidRPr="004F0E11">
              <w:rPr>
                <w:b w:val="0"/>
              </w:rPr>
              <w:t xml:space="preserve"> είναι δυνατή η θεμελίωση αξίωσης αποζημίωσης της γυναίκας στην οποία χορηγήθηκε η άδεια και του συζύγου ή συντρόφου της κατά της παρένθετης μητέρας βάσει του άρθρου 330 ΑΚ καθώς πρόκειται για ζημία που προέκυψε λόγω μη τήρησης των όρων της καταρτισθείσας συμφωνίας.</w:t>
            </w:r>
          </w:p>
          <w:p w:rsidR="00D307E6" w:rsidRPr="004F0E11" w:rsidRDefault="00D307E6" w:rsidP="00FD1B55">
            <w:pPr>
              <w:rPr>
                <w:b w:val="0"/>
              </w:rPr>
            </w:pPr>
          </w:p>
          <w:p w:rsidR="00D307E6" w:rsidRPr="004F0E11" w:rsidRDefault="00D307E6" w:rsidP="00FD1B55">
            <w:pPr>
              <w:rPr>
                <w:b w:val="0"/>
              </w:rPr>
            </w:pPr>
            <w:r w:rsidRPr="004F0E11">
              <w:rPr>
                <w:b w:val="0"/>
              </w:rPr>
              <w:t xml:space="preserve">Π. </w:t>
            </w:r>
            <w:proofErr w:type="spellStart"/>
            <w:r w:rsidRPr="004F0E11">
              <w:rPr>
                <w:b w:val="0"/>
              </w:rPr>
              <w:t>Αγαλλοπούλου</w:t>
            </w:r>
            <w:proofErr w:type="spellEnd"/>
            <w:r w:rsidRPr="004F0E11">
              <w:rPr>
                <w:b w:val="0"/>
              </w:rPr>
              <w:t xml:space="preserve">, Παρένθετη μητρότητα, </w:t>
            </w:r>
            <w:proofErr w:type="spellStart"/>
            <w:r w:rsidRPr="004F0E11">
              <w:rPr>
                <w:b w:val="0"/>
                <w:lang w:val="en-US"/>
              </w:rPr>
              <w:t>Digesta</w:t>
            </w:r>
            <w:proofErr w:type="spellEnd"/>
            <w:r w:rsidRPr="004F0E11">
              <w:rPr>
                <w:b w:val="0"/>
              </w:rPr>
              <w:t xml:space="preserve"> 2004, σελ.9-10</w:t>
            </w:r>
          </w:p>
        </w:tc>
      </w:tr>
    </w:tbl>
    <w:p w:rsidR="00D307E6" w:rsidRPr="004F0E11" w:rsidRDefault="00D307E6" w:rsidP="00D307E6">
      <w:r w:rsidRPr="004F0E11">
        <w:t>2.27. Επιτρέπεται η παρένθετη μητέρα να διεκδικήσει να αναγνωριστεί αυτή ως νόμιμη μητέρα του τέκνου που κυοφόρησε;</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2.28. Αν η απάντηση στο 2.27.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31A52">
            <w:pPr>
              <w:rPr>
                <w:b w:val="0"/>
              </w:rPr>
            </w:pPr>
            <w:r w:rsidRPr="004F0E11">
              <w:rPr>
                <w:b w:val="0"/>
              </w:rPr>
              <w:t xml:space="preserve">Η παρένθετη μητέρα έχει τη δυνατότητα να διεκδικήσει να αναγνωριστεί ως νόμιμη μητέρα του τέκνου που κυοφόρησε με την άσκηση αγωγής προσβολής της μητρότητας που ασκείται μέσα σε προθεσμία 6 μηνών από τον τοκετό εφόσον αποδειχθεί ότι το τέκνο κατάγεται βιολογικά από αυτήν. Η προσβολή γίνεται είτε αυτοπροσώπως είτε από ειδικό πληρεξούσιό της είτε ύστερα από άδεια του δικαστηρίου από το νόμιμο αντιπρόσωπό της (άρθρο 1464 παρ.2 Α.Κ.). Αρμόδιο δικαστήριο, που δικάζει κατά την ειδική διαδικασία των διαφορών που αναφέρονται στις σχέσεις γονέων και τέκνων, είναι το </w:t>
            </w:r>
            <w:r w:rsidR="00F31A52" w:rsidRPr="00F31A52">
              <w:rPr>
                <w:b w:val="0"/>
              </w:rPr>
              <w:t xml:space="preserve">Μονομελές Πρωτοδικείο (άρθρο 17 αρ.1 </w:t>
            </w:r>
            <w:proofErr w:type="spellStart"/>
            <w:r w:rsidR="00F31A52" w:rsidRPr="00F31A52">
              <w:rPr>
                <w:b w:val="0"/>
              </w:rPr>
              <w:t>ΚΠολΔ</w:t>
            </w:r>
            <w:proofErr w:type="spellEnd"/>
            <w:r w:rsidR="00F31A52" w:rsidRPr="00F31A52">
              <w:rPr>
                <w:b w:val="0"/>
              </w:rPr>
              <w:t>, όπως προστέθηκε με το άρθρο 6§5 του ν. 4055/2012)</w:t>
            </w:r>
            <w:r w:rsidRPr="004F0E11">
              <w:rPr>
                <w:b w:val="0"/>
              </w:rPr>
              <w:t xml:space="preserve">. Η αγωγή απευθύνεται κατά της τεκμαιρόμενης μητέρας και του συζύγου της αν είναι έγγαμη και κατά του τέκνου (άρθρο 619 παρ.2 </w:t>
            </w:r>
            <w:proofErr w:type="spellStart"/>
            <w:r w:rsidRPr="004F0E11">
              <w:rPr>
                <w:b w:val="0"/>
              </w:rPr>
              <w:t>ΚΠολΔ</w:t>
            </w:r>
            <w:proofErr w:type="spellEnd"/>
            <w:r w:rsidRPr="004F0E11">
              <w:rPr>
                <w:b w:val="0"/>
              </w:rPr>
              <w:t>). Με την αμετάκλητη δικαστική απόφαση που δέχεται την αγωγή το τέκνο έχει αναδρομικά από τη γέννησή του μητέρα τη γυναίκα που το κυοφόρησε (άρθρο 1464 §3 ΑΚ).</w:t>
            </w:r>
          </w:p>
        </w:tc>
      </w:tr>
    </w:tbl>
    <w:p w:rsidR="00D307E6" w:rsidRPr="004F0E11" w:rsidRDefault="00D307E6" w:rsidP="00D307E6">
      <w:r w:rsidRPr="004F0E11">
        <w:t>2.29. Επιτρέπεται η παρένθετη μητέρα να αναγνωριστεί ως νόμιμη μητέρα του τέκνου, εφόσον υπάρξει κοινή συμφωνία;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2.30. Αν η απάντηση στο 2.29.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Σε περίπτωση που τηρηθούν οι προϋποθέσεις που θέτει το άρθρο 1458 Α.Κ. είναι δυνατόν οι γυναίκες (η παρένθετη μητέρα και αυτή που επιθυμούσε αρχικά το παιδί) να προσφύγουν με κοινή συμφωνία στη μέθοδο της υιοθεσίας με συνέπεια η </w:t>
            </w:r>
            <w:proofErr w:type="spellStart"/>
            <w:r w:rsidRPr="004F0E11">
              <w:rPr>
                <w:rFonts w:eastAsia="Calibri"/>
                <w:b w:val="0"/>
                <w:lang w:eastAsia="en-US"/>
              </w:rPr>
              <w:t>κυοφόρος</w:t>
            </w:r>
            <w:proofErr w:type="spellEnd"/>
            <w:r w:rsidRPr="004F0E11">
              <w:rPr>
                <w:rFonts w:eastAsia="Calibri"/>
                <w:b w:val="0"/>
                <w:lang w:eastAsia="en-US"/>
              </w:rPr>
              <w:t xml:space="preserve"> να μπορεί να υιοθετήσει το παιδί που έφερε στον κόσμο αλλά τεκμαίρεται παιδί της γυναίκας που έλαβε τη δικαστική άδεια για δανεισμό μήτρας. Έτσι αν λ.χ. παρέλθει η προθεσμία των 6 μηνών που τάσσει το άρθρο 1464 Α.Κ. και αποδειχθεί ότι το τέκνο κατάγεται βιολογικά από την </w:t>
            </w:r>
            <w:proofErr w:type="spellStart"/>
            <w:r w:rsidRPr="004F0E11">
              <w:rPr>
                <w:rFonts w:eastAsia="Calibri"/>
                <w:b w:val="0"/>
                <w:lang w:eastAsia="en-US"/>
              </w:rPr>
              <w:t>κυοφόρο</w:t>
            </w:r>
            <w:proofErr w:type="spellEnd"/>
            <w:r w:rsidRPr="004F0E11">
              <w:rPr>
                <w:rFonts w:eastAsia="Calibri"/>
                <w:b w:val="0"/>
                <w:lang w:eastAsia="en-US"/>
              </w:rPr>
              <w:t xml:space="preserve"> ή αν η γυναίκα που έλαβε τη δικαστική άδεια του άρθρου 1458 εκ των υστέρων δεν επιθυμεί το παιδί και το επιθυμεί η </w:t>
            </w:r>
            <w:proofErr w:type="spellStart"/>
            <w:r w:rsidRPr="004F0E11">
              <w:rPr>
                <w:rFonts w:eastAsia="Calibri"/>
                <w:b w:val="0"/>
                <w:lang w:eastAsia="en-US"/>
              </w:rPr>
              <w:t>κυοφόρος</w:t>
            </w:r>
            <w:proofErr w:type="spellEnd"/>
            <w:r w:rsidRPr="004F0E11">
              <w:rPr>
                <w:rFonts w:eastAsia="Calibri"/>
                <w:b w:val="0"/>
                <w:lang w:eastAsia="en-US"/>
              </w:rPr>
              <w:t xml:space="preserve"> είναι δυνατόν να επιτρέψει το δικαστήριο την υιοθεσία κατά τους όρους των άρθρων 1542επ Α.Κ. εφόσον, βέβαια, ληφθεί υπόψη και το συμφέρον του παιδιού.</w:t>
            </w:r>
          </w:p>
          <w:p w:rsidR="00D307E6" w:rsidRPr="004F0E11" w:rsidRDefault="00D307E6" w:rsidP="00FD1B55">
            <w:pPr>
              <w:rPr>
                <w:rFonts w:eastAsia="Calibri"/>
                <w:b w:val="0"/>
                <w:lang w:eastAsia="en-US"/>
              </w:rPr>
            </w:pPr>
          </w:p>
          <w:p w:rsidR="00D307E6" w:rsidRPr="004F0E11" w:rsidRDefault="00D307E6" w:rsidP="00FD1B55">
            <w:pPr>
              <w:rPr>
                <w:rFonts w:eastAsia="Calibri"/>
                <w:lang w:eastAsia="en-US"/>
              </w:rPr>
            </w:pPr>
            <w:r w:rsidRPr="004F0E11">
              <w:rPr>
                <w:rFonts w:eastAsia="Calibri"/>
                <w:b w:val="0"/>
                <w:lang w:eastAsia="en-US"/>
              </w:rPr>
              <w:t xml:space="preserve">Ε. </w:t>
            </w:r>
            <w:proofErr w:type="spellStart"/>
            <w:r w:rsidRPr="004F0E11">
              <w:rPr>
                <w:rFonts w:eastAsia="Calibri"/>
                <w:b w:val="0"/>
                <w:lang w:eastAsia="en-US"/>
              </w:rPr>
              <w:t>Κουνουγέρη</w:t>
            </w:r>
            <w:proofErr w:type="spellEnd"/>
            <w:r w:rsidRPr="004F0E11">
              <w:rPr>
                <w:rFonts w:eastAsia="Calibri"/>
                <w:b w:val="0"/>
                <w:lang w:eastAsia="en-US"/>
              </w:rPr>
              <w:t>-</w:t>
            </w:r>
            <w:proofErr w:type="spellStart"/>
            <w:r w:rsidRPr="004F0E11">
              <w:rPr>
                <w:rFonts w:eastAsia="Calibri"/>
                <w:b w:val="0"/>
                <w:lang w:eastAsia="en-US"/>
              </w:rPr>
              <w:t>Μανωλεδάκη</w:t>
            </w:r>
            <w:proofErr w:type="spellEnd"/>
            <w:r w:rsidRPr="004F0E11">
              <w:rPr>
                <w:rFonts w:eastAsia="Calibri"/>
                <w:b w:val="0"/>
                <w:lang w:eastAsia="en-US"/>
              </w:rPr>
              <w:t>, Οικογενειακό Δίκαιο, σελ.97-98, της ίδιας, Τεχνητή γονιμοποίηση και Οικογενειακό Δίκαιο, σελ.112-113</w:t>
            </w:r>
          </w:p>
        </w:tc>
      </w:tr>
    </w:tbl>
    <w:p w:rsidR="00D307E6" w:rsidRPr="004F0E11" w:rsidRDefault="00D307E6" w:rsidP="00D307E6">
      <w:r w:rsidRPr="004F0E11">
        <w:t xml:space="preserve">2.31. Προβλέπεται από τον νόμο ενημέρωση του παιδιού σχετικά με τη γέννησή του από παρένθετη μητέρα;  </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r w:rsidRPr="004F0E11">
        <w:t xml:space="preserve">2.32. Αν η απάντηση στο 2.31. είναι ΝΑΙ, σε ποιο χρονικό σημείο και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Η δικαστική απόφαση που επιτρέπει τον δανεισμό μήτρας εγγράφεται στις παρατηρήσεις της ληξιαρχικής πράξης γέννησης. Στο απόσπασμα της ληξιαρχικής πράξης γέννησης που λαμβάνει ο πολίτης δεν υπάρχει ειδική επισημείωση, αλλά αν κάποιος αιτηθεί τη ληξιαρχική πράξη γέννησης μαζί με τις παρατηρήσεις, που τηρείται στο ληξιαρχείο, τότε μπορεί να ενημερωθεί.</w:t>
            </w:r>
          </w:p>
        </w:tc>
      </w:tr>
    </w:tbl>
    <w:p w:rsidR="00D307E6" w:rsidRPr="004F0E11" w:rsidRDefault="00D307E6" w:rsidP="00D307E6">
      <w:r w:rsidRPr="004F0E11">
        <w:t xml:space="preserve">2.33. Καταχωρείται και πού η απόφαση για την προσφυγή στην διαδικασία της παρένθετης μητρότητας; Έχει το παιδί πρόσβαση στην καταχώρηση;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Η δικαστική άδεια που δόθηκε στη γυναίκα που επιθυμεί το τέκνο καταχωρείται στο ληξιαρχείο ώστε ο ληξίαρχος να εγγράψει τη γυναίκα ως μητέρα. (άρθρο 20 παρ.1 ν.344/1976)</w:t>
            </w:r>
          </w:p>
        </w:tc>
      </w:tr>
    </w:tbl>
    <w:p w:rsidR="00D307E6" w:rsidRPr="004F0E11" w:rsidRDefault="00D307E6" w:rsidP="00D307E6">
      <w:pPr>
        <w:pStyle w:val="2"/>
        <w:rPr>
          <w:szCs w:val="24"/>
        </w:rPr>
      </w:pPr>
      <w:bookmarkStart w:id="41" w:name="_Toc393401043"/>
      <w:r w:rsidRPr="004F0E11">
        <w:rPr>
          <w:szCs w:val="24"/>
        </w:rPr>
        <w:t>3. ΚΛΩΝΟΠΟΙΗΣΗ</w:t>
      </w:r>
      <w:bookmarkEnd w:id="41"/>
    </w:p>
    <w:p w:rsidR="00D307E6" w:rsidRPr="004F0E11" w:rsidRDefault="00D307E6" w:rsidP="00D307E6">
      <w:r w:rsidRPr="004F0E11">
        <w:t xml:space="preserve">3.1. Επιτρέπεται η θεραπευτική κλωνοποίηση;    </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 w:val="0"/>
        </w:rPr>
      </w:pPr>
      <w:r w:rsidRPr="004F0E11">
        <w:rPr>
          <w:b w:val="0"/>
        </w:rPr>
        <w:t xml:space="preserve">Η θεραπευτική κλωνοποίηση συνάγεται ότι είναι επιτρεπτή εξ αντιδιαστολής από τη διατύπωση των άρθρων 1455 παρ.1 </w:t>
      </w:r>
      <w:proofErr w:type="spellStart"/>
      <w:r w:rsidRPr="004F0E11">
        <w:rPr>
          <w:b w:val="0"/>
        </w:rPr>
        <w:t>εδ.γ΄Α.Κ</w:t>
      </w:r>
      <w:proofErr w:type="spellEnd"/>
      <w:r w:rsidRPr="004F0E11">
        <w:rPr>
          <w:b w:val="0"/>
        </w:rPr>
        <w:t xml:space="preserve">. και 2 παρ.3 </w:t>
      </w:r>
      <w:proofErr w:type="spellStart"/>
      <w:r w:rsidRPr="004F0E11">
        <w:rPr>
          <w:b w:val="0"/>
        </w:rPr>
        <w:t>εδ.β΄</w:t>
      </w:r>
      <w:proofErr w:type="spellEnd"/>
      <w:r w:rsidRPr="004F0E11">
        <w:rPr>
          <w:b w:val="0"/>
        </w:rPr>
        <w:t xml:space="preserve"> του ν.3305/2005 αλλά και από τα άρθρα 1459 παρ.1β Α.Κ. και 7 παρ.7 του ν.3305/2005 όπου ορίζεται ότι το πλεονάζον γεννητικό υλικό μπορεί να διατεθεί, </w:t>
      </w:r>
      <w:proofErr w:type="spellStart"/>
      <w:r w:rsidRPr="004F0E11">
        <w:rPr>
          <w:b w:val="0"/>
          <w:lang w:val="en-US"/>
        </w:rPr>
        <w:t>interalia</w:t>
      </w:r>
      <w:proofErr w:type="spellEnd"/>
      <w:r w:rsidRPr="004F0E11">
        <w:rPr>
          <w:b w:val="0"/>
        </w:rPr>
        <w:t>, και για ερευνητικούς ή θεραπευτικούς σκοπούς</w:t>
      </w:r>
    </w:p>
    <w:p w:rsidR="00D307E6" w:rsidRPr="004F0E11" w:rsidRDefault="00D307E6" w:rsidP="00D307E6">
      <w:r w:rsidRPr="004F0E11">
        <w:t>3.2. Αν η απάντηση στο 3.1. είναι ΝΑΙ, ποιες μορφές θεραπευτικής κλωνοποίησης είναι επιτρεπτές; Με ποιον τρόπο πραγματοποιούνται;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θεραπευτική κλωνοποίηση δεν πραγματοποιείται προκειμένου να γεννηθεί κάποιος άνθρωπος. Η θεραπευτική κλωνοποίηση συντελείται με την κλωνοποίηση εμβρυακών κυττάρων και τη χρήση τους για τη δημιουργία κυττάρων, ιστών και οργάνων που θα μπορέσουν να αξιοποιηθούν για </w:t>
            </w:r>
            <w:proofErr w:type="spellStart"/>
            <w:r w:rsidRPr="004F0E11">
              <w:rPr>
                <w:b w:val="0"/>
              </w:rPr>
              <w:t>μεταμοσχευτικούς</w:t>
            </w:r>
            <w:proofErr w:type="spellEnd"/>
            <w:r w:rsidRPr="004F0E11">
              <w:rPr>
                <w:b w:val="0"/>
              </w:rPr>
              <w:t xml:space="preserve"> σκοπούς και τη θεραπεία ασθενών. Πιο συγκεκριμένα, ο πυρήνας ωαρίου αφαιρείται και αντικαθίσταται από τον πυρήνα ενός ώριμου σωματικού κυττάρου. Δημιουργείται </w:t>
            </w:r>
            <w:proofErr w:type="spellStart"/>
            <w:r w:rsidRPr="004F0E11">
              <w:rPr>
                <w:b w:val="0"/>
                <w:lang w:val="en-US"/>
              </w:rPr>
              <w:t>invitro</w:t>
            </w:r>
            <w:r w:rsidRPr="004F0E11">
              <w:rPr>
                <w:b w:val="0"/>
              </w:rPr>
              <w:t>έμβρυο·μόλις</w:t>
            </w:r>
            <w:proofErr w:type="spellEnd"/>
            <w:r w:rsidRPr="004F0E11">
              <w:rPr>
                <w:b w:val="0"/>
              </w:rPr>
              <w:t xml:space="preserve"> αυτό φτάσει στο στάδιο της </w:t>
            </w:r>
            <w:proofErr w:type="spellStart"/>
            <w:r w:rsidRPr="004F0E11">
              <w:rPr>
                <w:b w:val="0"/>
              </w:rPr>
              <w:t>βλαστοκύστης</w:t>
            </w:r>
            <w:proofErr w:type="spellEnd"/>
            <w:r w:rsidRPr="004F0E11">
              <w:rPr>
                <w:b w:val="0"/>
              </w:rPr>
              <w:t xml:space="preserve"> απομονώνονται πολυδύναμα </w:t>
            </w:r>
            <w:proofErr w:type="spellStart"/>
            <w:r w:rsidRPr="004F0E11">
              <w:rPr>
                <w:b w:val="0"/>
              </w:rPr>
              <w:t>βλαστοκύτταρα</w:t>
            </w:r>
            <w:proofErr w:type="spellEnd"/>
            <w:r w:rsidRPr="004F0E11">
              <w:rPr>
                <w:b w:val="0"/>
              </w:rPr>
              <w:t xml:space="preserve"> και προκαλείται η διαφοροποίησή τους προς τον ιστό που έχει τη βλάβη και χρήζει διόρθωσης. Κατά τη θεραπευτική κλωνοποίηση δημιουργούνται απλώς </w:t>
            </w:r>
            <w:proofErr w:type="spellStart"/>
            <w:r w:rsidRPr="004F0E11">
              <w:rPr>
                <w:b w:val="0"/>
              </w:rPr>
              <w:t>βλαστοκύτταρα</w:t>
            </w:r>
            <w:proofErr w:type="spellEnd"/>
            <w:r w:rsidRPr="004F0E11">
              <w:rPr>
                <w:b w:val="0"/>
              </w:rPr>
              <w:t xml:space="preserve"> τα οποία μπορούν να διαφοροποιηθούν σε όλους τους ιστούς του οργανισμού και έτσι να χρησιμοποιηθούν για αντικατάσταση ανθρώπινων οργάνων με απολύτως συμβατά μοσχεύματα.</w:t>
            </w:r>
          </w:p>
          <w:p w:rsidR="00D307E6" w:rsidRPr="004F0E11" w:rsidRDefault="00D307E6" w:rsidP="00FD1B55">
            <w:pPr>
              <w:rPr>
                <w:b w:val="0"/>
              </w:rPr>
            </w:pPr>
            <w:r w:rsidRPr="004F0E11">
              <w:rPr>
                <w:b w:val="0"/>
              </w:rPr>
              <w:t xml:space="preserve">Η θεραπευτική κλωνοποίηση μπορεί να αποδειχθεί ιδιαίτερα σημαντική για τη θεραπεία εκφυλιστικών νόσων όπως του </w:t>
            </w:r>
            <w:proofErr w:type="spellStart"/>
            <w:r w:rsidRPr="004F0E11">
              <w:rPr>
                <w:b w:val="0"/>
              </w:rPr>
              <w:t>Αλτσχάιμερ</w:t>
            </w:r>
            <w:proofErr w:type="spellEnd"/>
            <w:r w:rsidRPr="004F0E11">
              <w:rPr>
                <w:b w:val="0"/>
              </w:rPr>
              <w:t xml:space="preserve"> και του Πάρκινσον και τη θεραπεία ανιάτων μέχρι σήμερα ασθενειών. </w:t>
            </w:r>
          </w:p>
          <w:p w:rsidR="00D307E6" w:rsidRPr="004F0E11" w:rsidRDefault="00D307E6" w:rsidP="00FD1B55">
            <w:pPr>
              <w:spacing w:before="0" w:after="0"/>
              <w:contextualSpacing/>
              <w:rPr>
                <w:b w:val="0"/>
              </w:rPr>
            </w:pPr>
            <w:r w:rsidRPr="004F0E11">
              <w:rPr>
                <w:b w:val="0"/>
              </w:rPr>
              <w:t>Α. Βάρκα-</w:t>
            </w:r>
            <w:proofErr w:type="spellStart"/>
            <w:r w:rsidRPr="004F0E11">
              <w:rPr>
                <w:b w:val="0"/>
              </w:rPr>
              <w:t>Αδάμη</w:t>
            </w:r>
            <w:proofErr w:type="spellEnd"/>
            <w:r w:rsidRPr="004F0E11">
              <w:rPr>
                <w:b w:val="0"/>
              </w:rPr>
              <w:t xml:space="preserve">, Βιοηθική και Δίκαιο, </w:t>
            </w:r>
            <w:proofErr w:type="spellStart"/>
            <w:r w:rsidRPr="004F0E11">
              <w:rPr>
                <w:b w:val="0"/>
              </w:rPr>
              <w:t>ΕλλΔνη</w:t>
            </w:r>
            <w:proofErr w:type="spellEnd"/>
            <w:r w:rsidRPr="004F0E11">
              <w:rPr>
                <w:b w:val="0"/>
              </w:rPr>
              <w:t xml:space="preserve"> 2002, σελ.672, Σ. Βλαχόπουλου, Η κλωνοποίηση στην ελληνική έννομη τάξη, σελ. 88επ, Ε. </w:t>
            </w:r>
            <w:proofErr w:type="spellStart"/>
            <w:r w:rsidRPr="004F0E11">
              <w:rPr>
                <w:b w:val="0"/>
              </w:rPr>
              <w:t>Κουνουγέρη</w:t>
            </w:r>
            <w:proofErr w:type="spellEnd"/>
            <w:r w:rsidRPr="004F0E11">
              <w:rPr>
                <w:b w:val="0"/>
              </w:rPr>
              <w:t>-</w:t>
            </w:r>
            <w:proofErr w:type="spellStart"/>
            <w:r w:rsidRPr="004F0E11">
              <w:rPr>
                <w:b w:val="0"/>
              </w:rPr>
              <w:t>Μανωλεδάκη</w:t>
            </w:r>
            <w:proofErr w:type="spellEnd"/>
            <w:r w:rsidRPr="004F0E11">
              <w:rPr>
                <w:b w:val="0"/>
              </w:rPr>
              <w:t xml:space="preserve">, </w:t>
            </w:r>
            <w:proofErr w:type="spellStart"/>
            <w:r w:rsidRPr="004F0E11">
              <w:rPr>
                <w:b w:val="0"/>
              </w:rPr>
              <w:t>Βλαστοκύτταρα</w:t>
            </w:r>
            <w:proofErr w:type="spellEnd"/>
            <w:r w:rsidRPr="004F0E11">
              <w:rPr>
                <w:b w:val="0"/>
              </w:rPr>
              <w:t xml:space="preserve">: Νομικά ζητήματα και νομοθετικές προβλέψεις, </w:t>
            </w:r>
            <w:proofErr w:type="spellStart"/>
            <w:r w:rsidRPr="004F0E11">
              <w:rPr>
                <w:b w:val="0"/>
              </w:rPr>
              <w:t>ΧρΙΔ</w:t>
            </w:r>
            <w:proofErr w:type="spellEnd"/>
            <w:r w:rsidRPr="004F0E11">
              <w:rPr>
                <w:b w:val="0"/>
              </w:rPr>
              <w:t xml:space="preserve"> 2009, σελ.386επ, Ε. </w:t>
            </w:r>
            <w:proofErr w:type="spellStart"/>
            <w:r w:rsidRPr="004F0E11">
              <w:rPr>
                <w:b w:val="0"/>
              </w:rPr>
              <w:t>Μάλλιου</w:t>
            </w:r>
            <w:proofErr w:type="spellEnd"/>
            <w:r w:rsidRPr="004F0E11">
              <w:rPr>
                <w:b w:val="0"/>
              </w:rPr>
              <w:t xml:space="preserve">, Κλωνοποίηση εμβρύων για θεραπευτικούς σκοπούς, </w:t>
            </w:r>
            <w:proofErr w:type="spellStart"/>
            <w:r w:rsidRPr="004F0E11">
              <w:rPr>
                <w:b w:val="0"/>
              </w:rPr>
              <w:t>ΤοΣ</w:t>
            </w:r>
            <w:proofErr w:type="spellEnd"/>
            <w:r w:rsidRPr="004F0E11">
              <w:rPr>
                <w:b w:val="0"/>
              </w:rPr>
              <w:t xml:space="preserve"> 2002, σελ.275επ, Α. </w:t>
            </w:r>
            <w:proofErr w:type="spellStart"/>
            <w:r w:rsidRPr="004F0E11">
              <w:rPr>
                <w:b w:val="0"/>
              </w:rPr>
              <w:t>Μανιτάκη</w:t>
            </w:r>
            <w:proofErr w:type="spellEnd"/>
            <w:r w:rsidRPr="004F0E11">
              <w:rPr>
                <w:b w:val="0"/>
              </w:rPr>
              <w:t xml:space="preserve">, Η νομοθετική απαγόρευση της κλωνοποίησης στα όρια δικαίου και ηθικής, </w:t>
            </w:r>
            <w:proofErr w:type="spellStart"/>
            <w:r w:rsidRPr="004F0E11">
              <w:rPr>
                <w:b w:val="0"/>
              </w:rPr>
              <w:t>ΤοΣ</w:t>
            </w:r>
            <w:proofErr w:type="spellEnd"/>
            <w:r w:rsidRPr="004F0E11">
              <w:rPr>
                <w:b w:val="0"/>
              </w:rPr>
              <w:t xml:space="preserve"> 2002, σελ.189, Μ. </w:t>
            </w:r>
            <w:proofErr w:type="spellStart"/>
            <w:r w:rsidRPr="004F0E11">
              <w:rPr>
                <w:b w:val="0"/>
              </w:rPr>
              <w:t>Μηλαπίδου</w:t>
            </w:r>
            <w:proofErr w:type="spellEnd"/>
            <w:r w:rsidRPr="004F0E11">
              <w:rPr>
                <w:b w:val="0"/>
              </w:rPr>
              <w:t xml:space="preserve">, </w:t>
            </w:r>
            <w:proofErr w:type="spellStart"/>
            <w:r w:rsidRPr="004F0E11">
              <w:rPr>
                <w:b w:val="0"/>
              </w:rPr>
              <w:t>Βιοϊατρικές</w:t>
            </w:r>
            <w:proofErr w:type="spellEnd"/>
            <w:r w:rsidRPr="004F0E11">
              <w:rPr>
                <w:b w:val="0"/>
              </w:rPr>
              <w:t xml:space="preserve"> εξελίξεις και Ποινικό Δίκαιο. Η μέθοδος της κλωνοποίησης, ΕπΕπετΑρμ2004, σελ.224επ, Θ. </w:t>
            </w:r>
            <w:proofErr w:type="spellStart"/>
            <w:r w:rsidRPr="004F0E11">
              <w:rPr>
                <w:b w:val="0"/>
              </w:rPr>
              <w:t>Παπαζήση</w:t>
            </w:r>
            <w:proofErr w:type="spellEnd"/>
            <w:r w:rsidRPr="004F0E11">
              <w:rPr>
                <w:b w:val="0"/>
              </w:rPr>
              <w:t xml:space="preserve">, Ζητήματα βιοηθικής στη Σύμβαση του </w:t>
            </w:r>
            <w:r w:rsidRPr="004F0E11">
              <w:rPr>
                <w:b w:val="0"/>
                <w:lang w:val="en-US"/>
              </w:rPr>
              <w:t>Oviedo</w:t>
            </w:r>
            <w:r w:rsidRPr="004F0E11">
              <w:rPr>
                <w:b w:val="0"/>
              </w:rPr>
              <w:t xml:space="preserve"> σε </w:t>
            </w:r>
            <w:r w:rsidRPr="004F0E11">
              <w:rPr>
                <w:b w:val="0"/>
              </w:rPr>
              <w:lastRenderedPageBreak/>
              <w:t xml:space="preserve">σχέση με τον ν. 3089/2002, σελ.396, Σ. </w:t>
            </w:r>
            <w:proofErr w:type="spellStart"/>
            <w:r w:rsidRPr="004F0E11">
              <w:rPr>
                <w:b w:val="0"/>
              </w:rPr>
              <w:t>Πατεράκη</w:t>
            </w:r>
            <w:proofErr w:type="spellEnd"/>
            <w:r w:rsidRPr="004F0E11">
              <w:rPr>
                <w:b w:val="0"/>
              </w:rPr>
              <w:t xml:space="preserve">, Προβλήματα αποκαταστάσεως ηθικής βλάβης στα πλαίσια της σύγχρονης εξελίξεως της επιστήμης και της τεχνολογίας, </w:t>
            </w:r>
            <w:proofErr w:type="spellStart"/>
            <w:r w:rsidRPr="004F0E11">
              <w:rPr>
                <w:b w:val="0"/>
              </w:rPr>
              <w:t>ΕλλΔνη</w:t>
            </w:r>
            <w:proofErr w:type="spellEnd"/>
            <w:r w:rsidRPr="004F0E11">
              <w:rPr>
                <w:b w:val="0"/>
              </w:rPr>
              <w:t xml:space="preserve"> 2004, σελ.12, Β. </w:t>
            </w:r>
            <w:proofErr w:type="spellStart"/>
            <w:r w:rsidRPr="004F0E11">
              <w:rPr>
                <w:b w:val="0"/>
              </w:rPr>
              <w:t>Ταρλατζή</w:t>
            </w:r>
            <w:proofErr w:type="spellEnd"/>
            <w:r w:rsidRPr="004F0E11">
              <w:rPr>
                <w:b w:val="0"/>
              </w:rPr>
              <w:t xml:space="preserve">, Τεχνικές υποβοηθούμενης αναπαραγωγής: Ιατρικοί και δεοντολογικοί προβληματισμοί σελ.29-30 σε ΕΝΟΒΕ, Τεχνητή γονιμοποίηση και γενετική τεχνολογία: </w:t>
            </w:r>
            <w:proofErr w:type="spellStart"/>
            <w:r w:rsidRPr="004F0E11">
              <w:rPr>
                <w:b w:val="0"/>
              </w:rPr>
              <w:t>Ηθικονομική</w:t>
            </w:r>
            <w:proofErr w:type="spellEnd"/>
            <w:r w:rsidRPr="004F0E11">
              <w:rPr>
                <w:b w:val="0"/>
              </w:rPr>
              <w:t xml:space="preserve"> διάσταση, Ε. </w:t>
            </w:r>
            <w:proofErr w:type="spellStart"/>
            <w:r w:rsidRPr="004F0E11">
              <w:rPr>
                <w:b w:val="0"/>
              </w:rPr>
              <w:t>Φραγκουδάκη</w:t>
            </w:r>
            <w:proofErr w:type="spellEnd"/>
            <w:r w:rsidRPr="004F0E11">
              <w:rPr>
                <w:b w:val="0"/>
              </w:rPr>
              <w:t>, Η νομική μεταχείριση των εφαρμογών της βιογενετικής-Ιδίως από πλευράς Ιδιωτικού Δικαίου-, σελ.310επ</w:t>
            </w:r>
          </w:p>
        </w:tc>
      </w:tr>
    </w:tbl>
    <w:p w:rsidR="00D307E6" w:rsidRPr="004F0E11" w:rsidRDefault="00D307E6" w:rsidP="00D307E6">
      <w:r w:rsidRPr="004F0E11">
        <w:lastRenderedPageBreak/>
        <w:t>3.3. Αν η απάντηση στο 3.1. είναι ΟΧΙ, υπάρχουν συνέπειες σε περίπτωση παραβίασης των διατάξεων του νόμου;</w:t>
      </w:r>
    </w:p>
    <w:p w:rsidR="00D307E6" w:rsidRPr="004F0E11" w:rsidRDefault="00D307E6" w:rsidP="00D307E6">
      <w:r w:rsidRPr="004F0E11">
        <w:t>ΝΑΙ                    ΟΧΙ</w:t>
      </w:r>
    </w:p>
    <w:p w:rsidR="00D307E6" w:rsidRPr="004F0E11" w:rsidRDefault="00D307E6" w:rsidP="00D307E6">
      <w:r w:rsidRPr="004F0E11">
        <w:t>3.4. Αν η απάντηση στο 3.3. είναι ΝΑΙ, ποιον αφορούν;</w:t>
      </w:r>
    </w:p>
    <w:p w:rsidR="00D307E6" w:rsidRPr="004F0E11" w:rsidRDefault="00D307E6" w:rsidP="00D307E6">
      <w:pPr>
        <w:spacing w:before="60" w:after="60"/>
        <w:ind w:left="425"/>
      </w:pPr>
      <w:r w:rsidRPr="004F0E11">
        <w:t>(α) Το γιατρό</w:t>
      </w:r>
    </w:p>
    <w:p w:rsidR="00D307E6" w:rsidRPr="004F0E11" w:rsidRDefault="00D307E6" w:rsidP="00D307E6">
      <w:pPr>
        <w:spacing w:before="60" w:after="60"/>
        <w:ind w:left="425"/>
      </w:pPr>
      <w:r w:rsidRPr="004F0E11">
        <w:t xml:space="preserve">(β) Τη γυναίκα </w:t>
      </w:r>
    </w:p>
    <w:p w:rsidR="00D307E6" w:rsidRPr="004F0E11" w:rsidRDefault="00D307E6" w:rsidP="00D307E6">
      <w:pPr>
        <w:spacing w:before="60" w:after="60"/>
        <w:ind w:left="425"/>
      </w:pPr>
      <w:r w:rsidRPr="004F0E11">
        <w:t>(γ) Τον άνδρα</w:t>
      </w:r>
    </w:p>
    <w:p w:rsidR="00D307E6" w:rsidRPr="004F0E11" w:rsidRDefault="00D307E6" w:rsidP="00D307E6">
      <w:pPr>
        <w:spacing w:before="60" w:after="60"/>
        <w:ind w:left="425"/>
      </w:pPr>
      <w:r w:rsidRPr="004F0E11">
        <w:t xml:space="preserve">(δ) Το ιατρικό κέντρο όπου πραγματοποιείται </w:t>
      </w:r>
    </w:p>
    <w:p w:rsidR="00D307E6" w:rsidRPr="004F0E11" w:rsidRDefault="00D307E6" w:rsidP="00D307E6">
      <w:r w:rsidRPr="004F0E11">
        <w:t>3.5.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3.9. Επιτρέπεται η αναπαραγωγική κλωνοποίηση;    </w:t>
      </w:r>
    </w:p>
    <w:p w:rsidR="00D307E6" w:rsidRPr="004F0E11" w:rsidRDefault="00D307E6" w:rsidP="00D307E6">
      <w:r w:rsidRPr="004F0E11">
        <w:t xml:space="preserve">ΝΑΙ                    </w:t>
      </w:r>
      <w:r w:rsidRPr="004F0E11">
        <w:rPr>
          <w:u w:val="single"/>
        </w:rPr>
        <w:t>ΟΧΙ</w:t>
      </w:r>
    </w:p>
    <w:p w:rsidR="00D307E6" w:rsidRPr="004F0E11" w:rsidRDefault="00D307E6" w:rsidP="00D307E6">
      <w:pPr>
        <w:rPr>
          <w:b w:val="0"/>
        </w:rPr>
      </w:pPr>
      <w:r w:rsidRPr="004F0E11">
        <w:rPr>
          <w:b w:val="0"/>
        </w:rPr>
        <w:t>Η απαγόρευση της αναπαραγωγικής κλωνοποίησης εδράζεται στα άρθρα 1455 παρ.1εδ.γ΄Α.Κ. και στο άρθρο 2 παρ.3εδ.β΄ του ν.3305/2005. Επίσης, και ο Κώδικας Ιατρικής Δεοντολογίας απαγορεύει αυτή τη μορφή κλωνοποίησης (άρθρο 30 παρ.4 ΚΙΔ)</w:t>
      </w:r>
    </w:p>
    <w:p w:rsidR="00D307E6" w:rsidRPr="004F0E11" w:rsidRDefault="00D307E6" w:rsidP="00D307E6">
      <w:r w:rsidRPr="004F0E11">
        <w:t>3.10. Αν η απάντηση στο 3.9. είναι ΟΧΙ, υπάρχουν συνέπειες σε περίπτωση παραβίασης των διατάξεων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3.11. Αν η απάντηση στο 3.10.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 xml:space="preserve">(β) Τη γυναίκα </w:t>
      </w:r>
    </w:p>
    <w:p w:rsidR="00D307E6" w:rsidRPr="004F0E11" w:rsidRDefault="00D307E6" w:rsidP="00D307E6">
      <w:pPr>
        <w:spacing w:before="60" w:after="60"/>
        <w:ind w:left="426"/>
      </w:pPr>
      <w:r w:rsidRPr="004F0E11">
        <w:rPr>
          <w:u w:val="single"/>
        </w:rPr>
        <w:t>(γ) Τον άνδρα</w:t>
      </w:r>
    </w:p>
    <w:p w:rsidR="00D307E6" w:rsidRPr="004F0E11" w:rsidRDefault="00D307E6" w:rsidP="00D307E6">
      <w:pPr>
        <w:spacing w:before="60" w:after="60"/>
        <w:ind w:left="426"/>
      </w:pPr>
      <w:r w:rsidRPr="004F0E11">
        <w:t xml:space="preserve">(δ) Το ιατρικό κέντρο όπου πραγματοποιείται </w:t>
      </w:r>
    </w:p>
    <w:p w:rsidR="00D307E6" w:rsidRPr="004F0E11" w:rsidRDefault="00D307E6" w:rsidP="00D307E6">
      <w:r w:rsidRPr="004F0E11">
        <w:lastRenderedPageBreak/>
        <w:t>3.12.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pPr>
      <w:r w:rsidRPr="004F0E11">
        <w:rPr>
          <w:u w:val="single"/>
        </w:rPr>
        <w:t>(γ) ποινικής φύσης</w:t>
      </w:r>
    </w:p>
    <w:p w:rsidR="00D307E6" w:rsidRPr="004F0E11" w:rsidRDefault="00D307E6" w:rsidP="00D307E6">
      <w:r w:rsidRPr="004F0E11">
        <w:t xml:space="preserve">3.13.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άρθρο αρ.27 παρ.1 ν.3305/2005 προβλέπεται προσωρινή ανάκληση της άδειας ασκήσεως επαγγέλματος επί τουλάχιστον 2 έτη και πρόστιμο ποσού 50.000€ έως 100.000€. Επί τελέσεως εκ νέου της παράβασης επιβάλλεται οριστική ανάκληση της άδειας ασκήσεως του επαγγέλματος και πρόστιμο ποσού 200.000 έως 400.000€. </w:t>
            </w:r>
          </w:p>
          <w:p w:rsidR="00D307E6" w:rsidRPr="004F0E11" w:rsidRDefault="00D307E6" w:rsidP="00FD1B55">
            <w:r w:rsidRPr="004F0E11">
              <w:rPr>
                <w:b w:val="0"/>
              </w:rPr>
              <w:t>Σύμφωνα με το άρθρο 36 παρ.2 του ΚΙΔ επιβάλλεται προσωρινή ανάκληση της άδειας ασκήσεως του επαγγέλματος και προσωρινή παύση από θέση που τυχόν κατέχει στο Δημόσιο για τουλάχιστον δύο (2) έτη και πρόστιμο ποσού πενήντα χιλιάδων (50.000) έως διακοσίων χιλιάδων (200.000) ευρώ. Η ποινή επιβάλλεται με απόφαση του Υπουργού Υγείας και Κοινωνικής Αλληλεγγύης, μετά από γνώμη του Εθνικού Συμβουλίου Ιατρικής Ηθικής και Δεοντολογίας, η οποία εκδίδεται μέσα σε προθεσμία είκοσι (20) ημερών από την αποστολή σχετικού ερωτήματος. Σε περίπτωση τελέσεως εκ νέου μίας από τις ανωτέρω παραβάσεις, επιβάλλεται υποχρεωτικά, με όμοια απόφαση, οριστική ανάκληση της άδειας ασκήσεως του επαγγέλματος και οριστική παύση.</w:t>
            </w:r>
          </w:p>
        </w:tc>
      </w:tr>
    </w:tbl>
    <w:p w:rsidR="00D307E6" w:rsidRPr="004F0E11" w:rsidRDefault="00D307E6" w:rsidP="00D307E6">
      <w:r w:rsidRPr="004F0E11">
        <w:t>3.14.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31A52" w:rsidRDefault="00F31A52" w:rsidP="00FD1B55">
            <w:pPr>
              <w:rPr>
                <w:rFonts w:eastAsia="Calibri"/>
                <w:lang w:eastAsia="en-US"/>
              </w:rPr>
            </w:pPr>
            <w:r w:rsidRPr="00F31A52">
              <w:rPr>
                <w:rFonts w:eastAsia="Calibri"/>
                <w:b w:val="0"/>
                <w:sz w:val="22"/>
                <w:szCs w:val="22"/>
                <w:lang w:eastAsia="en-US"/>
              </w:rPr>
              <w:t xml:space="preserve">Υπάρχει το στοιχείο της παρανομίας, που μπορεί να θεμελιώσει αστική </w:t>
            </w:r>
            <w:proofErr w:type="spellStart"/>
            <w:r w:rsidRPr="00F31A52">
              <w:rPr>
                <w:rFonts w:eastAsia="Calibri"/>
                <w:b w:val="0"/>
                <w:sz w:val="22"/>
                <w:szCs w:val="22"/>
                <w:lang w:eastAsia="en-US"/>
              </w:rPr>
              <w:t>αδικοπρακτική</w:t>
            </w:r>
            <w:proofErr w:type="spellEnd"/>
            <w:r w:rsidRPr="00F31A52">
              <w:rPr>
                <w:rFonts w:eastAsia="Calibri"/>
                <w:b w:val="0"/>
                <w:sz w:val="22"/>
                <w:szCs w:val="22"/>
                <w:lang w:eastAsia="en-US"/>
              </w:rPr>
              <w:t xml:space="preserve"> ευθύνη κατά το άρθρο 914 ΑΚ, αν αποδειχτεί κάποια ζημία.</w:t>
            </w:r>
          </w:p>
        </w:tc>
      </w:tr>
    </w:tbl>
    <w:p w:rsidR="00D307E6" w:rsidRPr="004F0E11" w:rsidRDefault="00D307E6" w:rsidP="00D307E6">
      <w:r w:rsidRPr="004F0E11">
        <w:t xml:space="preserve">3.15.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Η ποινική κύρωση είναι αυτή της κάθειρξης μέχρι 15 ετών (αρ.26 παρ.1 ν.3305/2005)</w:t>
            </w:r>
          </w:p>
        </w:tc>
      </w:tr>
    </w:tbl>
    <w:p w:rsidR="00D307E6" w:rsidRPr="004F0E11" w:rsidRDefault="00D307E6" w:rsidP="00D307E6">
      <w:pPr>
        <w:pStyle w:val="1"/>
        <w:rPr>
          <w:szCs w:val="24"/>
        </w:rPr>
      </w:pPr>
      <w:bookmarkStart w:id="42" w:name="_Toc393401044"/>
      <w:r w:rsidRPr="004F0E11">
        <w:rPr>
          <w:szCs w:val="24"/>
        </w:rPr>
        <w:t>Ι</w:t>
      </w:r>
      <w:r w:rsidRPr="004F0E11">
        <w:rPr>
          <w:szCs w:val="24"/>
          <w:lang w:val="en-US"/>
        </w:rPr>
        <w:t>V</w:t>
      </w:r>
      <w:r w:rsidRPr="004F0E11">
        <w:rPr>
          <w:szCs w:val="24"/>
        </w:rPr>
        <w:t xml:space="preserve">. ΥΠΟΒΟΗΘΟΥΜΕΝΗ ΑΝΑΠΑΡΑΓΩΓΗ </w:t>
      </w:r>
      <w:r w:rsidRPr="004F0E11">
        <w:rPr>
          <w:szCs w:val="24"/>
          <w:lang w:val="en-US"/>
        </w:rPr>
        <w:t>KAI</w:t>
      </w:r>
      <w:r w:rsidRPr="004F0E11">
        <w:rPr>
          <w:szCs w:val="24"/>
        </w:rPr>
        <w:t xml:space="preserve"> ΕΝΑΛΛΑΚΤΙΚΑ ΟΙΚΟΓΕΝΕΙΑΚΑ ΣΧΗΜΑΤΑ</w:t>
      </w:r>
      <w:bookmarkEnd w:id="42"/>
    </w:p>
    <w:p w:rsidR="00D307E6" w:rsidRPr="004F0E11" w:rsidRDefault="00D307E6" w:rsidP="00D307E6">
      <w:pPr>
        <w:pStyle w:val="2"/>
        <w:rPr>
          <w:szCs w:val="24"/>
        </w:rPr>
      </w:pPr>
      <w:bookmarkStart w:id="43" w:name="_Toc393401045"/>
      <w:r w:rsidRPr="004F0E11">
        <w:rPr>
          <w:szCs w:val="24"/>
        </w:rPr>
        <w:t>Α. ΜΟΝΑΧΙΚΕΣ ΓΥΝΑΙΚΕΣ</w:t>
      </w:r>
      <w:bookmarkEnd w:id="43"/>
    </w:p>
    <w:p w:rsidR="00D307E6" w:rsidRPr="004F0E11" w:rsidRDefault="00D307E6" w:rsidP="00D307E6">
      <w:pPr>
        <w:pStyle w:val="3"/>
        <w:rPr>
          <w:szCs w:val="24"/>
        </w:rPr>
      </w:pPr>
      <w:bookmarkStart w:id="44" w:name="_Toc393401046"/>
      <w:r w:rsidRPr="004F0E11">
        <w:rPr>
          <w:szCs w:val="24"/>
        </w:rPr>
        <w:t>1. ΟΡΟΙ ΠΡΟΣΒΑΣΗΣ ΣΤΗΝ ΥΠΟΒΟΗΘΟΥΜΕΝΗ ΑΝΑΠΑΡΑΓΩΓΗ</w:t>
      </w:r>
      <w:bookmarkEnd w:id="44"/>
    </w:p>
    <w:p w:rsidR="00D307E6" w:rsidRPr="004F0E11" w:rsidRDefault="00D307E6" w:rsidP="00D307E6">
      <w:r w:rsidRPr="004F0E11">
        <w:t>1.1. Μπορεί μια μοναχική γυναίκα να υποβληθεί σε υποβοηθούμενη αναπαραγωγή;</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 Αν η απάντηση στο 1.1. είναι ΝΑΙ, η μοναχική γυναίκα μπορεί να υποβληθεί σε υποβοηθούμενη αναπαραγωγή:</w:t>
      </w:r>
    </w:p>
    <w:p w:rsidR="00D307E6" w:rsidRPr="004F0E11" w:rsidRDefault="00D307E6" w:rsidP="00D307E6">
      <w:pPr>
        <w:spacing w:before="60" w:after="60"/>
        <w:ind w:left="426"/>
      </w:pPr>
      <w:r w:rsidRPr="004F0E11">
        <w:t>(α) σε κάθε περίπτωση που το επιθυμεί</w:t>
      </w:r>
    </w:p>
    <w:p w:rsidR="00D307E6" w:rsidRPr="004F0E11" w:rsidRDefault="00D307E6" w:rsidP="00D307E6">
      <w:pPr>
        <w:spacing w:before="60" w:after="60"/>
        <w:ind w:left="426"/>
        <w:rPr>
          <w:u w:val="single"/>
        </w:rPr>
      </w:pPr>
      <w:r w:rsidRPr="004F0E11">
        <w:rPr>
          <w:u w:val="single"/>
        </w:rPr>
        <w:t>(β) μόνο αν ιατρικά δεν μπορεί να αποκτήσει παιδί με φυσικό τρόπο</w:t>
      </w:r>
    </w:p>
    <w:p w:rsidR="00D307E6" w:rsidRPr="004F0E11" w:rsidRDefault="00D307E6" w:rsidP="00D307E6">
      <w:pPr>
        <w:spacing w:before="60" w:after="60"/>
        <w:ind w:left="426"/>
        <w:rPr>
          <w:u w:val="single"/>
        </w:rPr>
      </w:pPr>
      <w:r w:rsidRPr="004F0E11">
        <w:rPr>
          <w:u w:val="single"/>
        </w:rPr>
        <w:t>(γ) μόνο αν είναι αναγκαίο για να αποφευχθεί η μετάδοση σοβαρής ασθένειας στο παιδί</w:t>
      </w:r>
    </w:p>
    <w:p w:rsidR="00D307E6" w:rsidRPr="004F0E11" w:rsidRDefault="00D307E6" w:rsidP="00D307E6">
      <w:pPr>
        <w:spacing w:before="60" w:after="60"/>
        <w:ind w:left="426"/>
      </w:pPr>
      <w:r w:rsidRPr="004F0E11">
        <w:t>(δ) σε άλλη περίπτωση.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1456 ΑΚ η υποβοήθηση μπορεί να αφορά και άγαμη γυναίκα. </w:t>
            </w:r>
          </w:p>
          <w:p w:rsidR="00D307E6" w:rsidRPr="004F0E11" w:rsidRDefault="00D307E6" w:rsidP="00FD1B55">
            <w:r w:rsidRPr="004F0E11">
              <w:rPr>
                <w:b w:val="0"/>
              </w:rPr>
              <w:t xml:space="preserve">Θα πρέπει όμως να συντρέχει σε κάθε περίπτωση η γενική προϋπόθεση του αρ. 1455 παρ. 1 </w:t>
            </w:r>
            <w:r w:rsidRPr="004F0E11">
              <w:rPr>
                <w:b w:val="0"/>
              </w:rPr>
              <w:lastRenderedPageBreak/>
              <w:t>ΑΚ, δηλαδή να υπάρχει ιατρική αδυναμία απόκτησης τέκνων με φυσικό τρόπο ή για να αποφευχθεί η μετάδοση σοβαρής ασθένειας</w:t>
            </w:r>
          </w:p>
        </w:tc>
      </w:tr>
    </w:tbl>
    <w:p w:rsidR="00D307E6" w:rsidRPr="004F0E11" w:rsidRDefault="00D307E6" w:rsidP="00D307E6">
      <w:r w:rsidRPr="004F0E11">
        <w:lastRenderedPageBreak/>
        <w:t xml:space="preserve">1.3. Ποιος είναι αρμόδιος να πιστοποιεί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Εφόσον είναι ανάγκη να προσφύγει η άγαμη μοναχική σε παρένθετη μητέρα, πρέπει να λάβει τη σχετική άδεια από το δικαστήριο (1458 ΑΚ) το οποίο και ελέγχει τη συνδρομή όλων των προϋποθέσεων του νόμου. Όσον αφορά άλλες μεθόδους, οι  προϋποθέσεις ελέγχονται από τον ιατρό και τη Μ.Ι.Υ.Α.</w:t>
            </w:r>
          </w:p>
        </w:tc>
      </w:tr>
    </w:tbl>
    <w:p w:rsidR="00D307E6" w:rsidRPr="004F0E11" w:rsidRDefault="00D307E6" w:rsidP="00D307E6">
      <w:r w:rsidRPr="004F0E11">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Με βάση τα ιατρικά κριτήρια και τις ιατρικές γνωματεύσεις.</w:t>
            </w:r>
          </w:p>
        </w:tc>
      </w:tr>
    </w:tbl>
    <w:p w:rsidR="00D307E6" w:rsidRPr="004F0E11" w:rsidRDefault="00D307E6" w:rsidP="00D307E6">
      <w:r w:rsidRPr="004F0E11">
        <w:t>1.5. Υπάρχουν συνέπειες, αν η υποβοηθούμενη αναπαραγωγή πραγματοποιηθεί χωρίς να συντρέχουν οι προϋποθέσεις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1.6. Αν η απάντηση στο 1.5.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pPr>
        <w:spacing w:before="60" w:after="60"/>
        <w:ind w:left="426"/>
      </w:pPr>
      <w:r w:rsidRPr="004F0E11">
        <w:t xml:space="preserve">(δ) το παιδί που θα γεννηθεί </w:t>
      </w:r>
    </w:p>
    <w:p w:rsidR="00D307E6" w:rsidRPr="004F0E11" w:rsidRDefault="00D307E6" w:rsidP="00D307E6">
      <w:r w:rsidRPr="004F0E11">
        <w:t>1.7. Αν η απάντηση στο 1.5.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1.8.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 26 του ν. 3305/2005 προβλέπονται οι εξής ποινικές κυρώσεις: (</w:t>
            </w:r>
            <w:proofErr w:type="spellStart"/>
            <w:r w:rsidRPr="004F0E11">
              <w:rPr>
                <w:b w:val="0"/>
              </w:rPr>
              <w:t>παρ.3</w:t>
            </w:r>
            <w:proofErr w:type="spellEnd"/>
            <w:r w:rsidRPr="004F0E11">
              <w:rPr>
                <w:b w:val="0"/>
              </w:rPr>
              <w:t>) όποιος χρησιμοποιεί γεννητικό υλικό για σκοπούς άλλους από εκείνους που προβλέπονται στο νόμο τιμωρείται με ποινή φυλάκισης τουλάχιστον δύο ετών,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 xml:space="preserve">Σύμφωνα με το αρ. 27 του ν. 3305/2005 προβλέπονται οι εξής διοικητικές κυρώσεις: (παρ. 8 ) όποιος προβαίνει σε εφαρμογή μεθόδων </w:t>
            </w:r>
            <w:proofErr w:type="spellStart"/>
            <w:r w:rsidRPr="004F0E11">
              <w:rPr>
                <w:b w:val="0"/>
              </w:rPr>
              <w:t>ι.υ.α</w:t>
            </w:r>
            <w:proofErr w:type="spellEnd"/>
            <w:r w:rsidRPr="004F0E11">
              <w:rPr>
                <w:b w:val="0"/>
              </w:rPr>
              <w:t xml:space="preserve"> χωρίς τον απαιτούμενο έλεγχο, τιμωρείται με πρόστιμο ποσού 10.000,00- 20.000,00€. </w:t>
            </w:r>
          </w:p>
          <w:p w:rsidR="00D307E6" w:rsidRPr="004F0E11" w:rsidRDefault="00D307E6" w:rsidP="00FD1B55">
            <w:pPr>
              <w:rPr>
                <w:b w:val="0"/>
              </w:rPr>
            </w:pPr>
            <w:r w:rsidRPr="004F0E11">
              <w:rPr>
                <w:b w:val="0"/>
              </w:rPr>
              <w:t>Αφορούν τα φυσικά πρόσωπα που εμπλέκονται και τη Μ.Ι.Υ.Α.</w:t>
            </w:r>
          </w:p>
          <w:p w:rsidR="00D307E6" w:rsidRPr="004F0E11" w:rsidRDefault="00D307E6" w:rsidP="00FD1B55">
            <w:pPr>
              <w:rPr>
                <w:b w:val="0"/>
              </w:rPr>
            </w:pPr>
            <w:r w:rsidRPr="004F0E11">
              <w:rPr>
                <w:b w:val="0"/>
              </w:rPr>
              <w:t xml:space="preserve">Το παιδί που θα γεννηθεί δεν έχει κανενός είδους ευθύνη. Ωστόσο οι συνέπειες αφορούν τις σχέσεις συγγένειας, καθώς αν δεν έχουν τηρηθεί οι όροι του νόμου, </w:t>
            </w:r>
            <w:r w:rsidR="00F31A52" w:rsidRPr="00F31A52">
              <w:rPr>
                <w:b w:val="0"/>
              </w:rPr>
              <w:t xml:space="preserve">λειτουργεί το τεκμήριο του άρθρου 1463 ΑΚ </w:t>
            </w:r>
            <w:r w:rsidRPr="004F0E11">
              <w:rPr>
                <w:b w:val="0"/>
              </w:rPr>
              <w:t>και ως μητέρα του παιδιού θεωρείται αυτή που το γέννησε. Οι σχέσεις με τον πατέρα ιδρύονται αναλόγως.</w:t>
            </w:r>
          </w:p>
          <w:p w:rsidR="00D307E6" w:rsidRPr="004F0E11" w:rsidRDefault="00D307E6" w:rsidP="00FD1B55">
            <w:pPr>
              <w:rPr>
                <w:rFonts w:eastAsia="Calibri"/>
                <w:lang w:eastAsia="en-US"/>
              </w:rPr>
            </w:pPr>
            <w:r w:rsidRPr="004F0E11">
              <w:rPr>
                <w:b w:val="0"/>
              </w:rPr>
              <w:lastRenderedPageBreak/>
              <w:t xml:space="preserve">Βλ. </w:t>
            </w:r>
            <w:proofErr w:type="spellStart"/>
            <w:r w:rsidRPr="004F0E11">
              <w:rPr>
                <w:b w:val="0"/>
              </w:rPr>
              <w:t>ΠΠρΑθ</w:t>
            </w:r>
            <w:proofErr w:type="spellEnd"/>
            <w:r w:rsidRPr="004F0E11">
              <w:rPr>
                <w:b w:val="0"/>
              </w:rPr>
              <w:t xml:space="preserve"> 431/2013</w:t>
            </w:r>
          </w:p>
        </w:tc>
      </w:tr>
    </w:tbl>
    <w:p w:rsidR="00D307E6" w:rsidRPr="004F0E11" w:rsidRDefault="00D307E6" w:rsidP="00D307E6">
      <w:pPr>
        <w:pStyle w:val="3"/>
        <w:rPr>
          <w:szCs w:val="24"/>
        </w:rPr>
      </w:pPr>
      <w:bookmarkStart w:id="45" w:name="_Toc393401047"/>
      <w:r w:rsidRPr="004F0E11">
        <w:rPr>
          <w:szCs w:val="24"/>
        </w:rPr>
        <w:lastRenderedPageBreak/>
        <w:t>2. ΓΕΝΙΚΕΣ ΠΡΟΫΠΟΘΕΣΕΙΣ ΕΦΑΡΜΟΓΗΣ ΜΕΘΟΔΩΝ ΥΠΟΒΟΗΘΟΥΜΕΝΗΣ ΑΝΑΠΑΡΑΓΩΓΗΣ ΣΕ ΜΟΝΑΧΙΚΕΣ ΓΥΝΑΙΚΕΣ</w:t>
      </w:r>
      <w:bookmarkEnd w:id="45"/>
    </w:p>
    <w:p w:rsidR="00D307E6" w:rsidRPr="004F0E11" w:rsidRDefault="00D307E6" w:rsidP="00D307E6">
      <w:r w:rsidRPr="004F0E11">
        <w:t>2.1. Αν επιτρέπεται σε μοναχική γυναίκα να υποβληθεί σε μεθόδους υποβοηθούμενης αναπαραγωγής, τίθεται ανώτατο όριο ηλικίας;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2.2. Αν η απάντηση στο 2.1.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t xml:space="preserve">Από το συνδυασμό του </w:t>
            </w:r>
            <w:proofErr w:type="spellStart"/>
            <w:r w:rsidRPr="004F0E11">
              <w:rPr>
                <w:b w:val="0"/>
              </w:rPr>
              <w:t>άρ</w:t>
            </w:r>
            <w:proofErr w:type="spellEnd"/>
            <w:r w:rsidRPr="004F0E11">
              <w:rPr>
                <w:b w:val="0"/>
              </w:rPr>
              <w:t xml:space="preserve">. 1455ΑΚ και του </w:t>
            </w:r>
            <w:proofErr w:type="spellStart"/>
            <w:r w:rsidRPr="004F0E11">
              <w:rPr>
                <w:b w:val="0"/>
              </w:rPr>
              <w:t>άρ</w:t>
            </w:r>
            <w:proofErr w:type="spellEnd"/>
            <w:r w:rsidRPr="004F0E11">
              <w:rPr>
                <w:b w:val="0"/>
              </w:rPr>
              <w:t xml:space="preserve">. 4 παρ.1 ν. 3305/2005 τίθεται για τη γυναίκα ανώτατο όριο ηλικίας για την προσφυγή σε μεθόδους </w:t>
            </w:r>
            <w:proofErr w:type="spellStart"/>
            <w:r w:rsidRPr="004F0E11">
              <w:rPr>
                <w:b w:val="0"/>
              </w:rPr>
              <w:t>ι.υ.α</w:t>
            </w:r>
            <w:proofErr w:type="spellEnd"/>
            <w:r w:rsidRPr="004F0E11">
              <w:rPr>
                <w:b w:val="0"/>
              </w:rPr>
              <w:t xml:space="preserve"> το 50ό έτος της ηλικίας της, ως όριο της φυσικής ικανότητας αναπαραγωγής.</w:t>
            </w:r>
          </w:p>
        </w:tc>
      </w:tr>
    </w:tbl>
    <w:p w:rsidR="00D307E6" w:rsidRPr="004F0E11" w:rsidRDefault="00D307E6" w:rsidP="00D307E6">
      <w:r w:rsidRPr="004F0E11">
        <w:t>2.3.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2.4. Αν η απάντηση στο 2.3.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2.5. Αν η απάντηση στο 2.3.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2.6.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2.7. Υπάρχει κατώτατο όριο ηλικίας για την επιλογή μεθόδου υποβοηθούμενης αναπαραγωγής από μοναχική γυναίκα;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2.8. Αν η απάντηση στο 2.7.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lastRenderedPageBreak/>
              <w:t xml:space="preserve">Από το συνδυασμό του αρ. 1455ΑΚ και του </w:t>
            </w:r>
            <w:proofErr w:type="spellStart"/>
            <w:r w:rsidRPr="004F0E11">
              <w:rPr>
                <w:b w:val="0"/>
              </w:rPr>
              <w:t>άρ</w:t>
            </w:r>
            <w:proofErr w:type="spellEnd"/>
            <w:r w:rsidRPr="004F0E11">
              <w:rPr>
                <w:b w:val="0"/>
              </w:rPr>
              <w:t xml:space="preserve">. 4 παρ.1 ν. 3305/2005 τίθεται για τη γυναίκα ως κατώτερο όριο η ηλικία ενηλικίωσης. Εξαιρετικά, σε περιπτώσεις που ανήλικη πάσχει από σοβαρό νόσημα που επισύρει κίνδυνο στειρότητας,  επιτρέπεται η </w:t>
            </w:r>
            <w:proofErr w:type="spellStart"/>
            <w:r w:rsidRPr="004F0E11">
              <w:rPr>
                <w:b w:val="0"/>
              </w:rPr>
              <w:t>κρυοσυντήρηση</w:t>
            </w:r>
            <w:proofErr w:type="spellEnd"/>
            <w:r w:rsidRPr="004F0E11">
              <w:rPr>
                <w:b w:val="0"/>
              </w:rPr>
              <w:t xml:space="preserve"> ωαρίων του σύμφωνα με τα χρονικά όρια του αρ. 7 του ίδιου νόμου, για να κάνει χρήση των μεθόδων </w:t>
            </w:r>
            <w:proofErr w:type="spellStart"/>
            <w:r w:rsidRPr="004F0E11">
              <w:rPr>
                <w:b w:val="0"/>
              </w:rPr>
              <w:t>ι.υ.α</w:t>
            </w:r>
            <w:proofErr w:type="spellEnd"/>
            <w:r w:rsidRPr="004F0E11">
              <w:rPr>
                <w:b w:val="0"/>
              </w:rPr>
              <w:t xml:space="preserve"> όταν ενηλικιωθεί.</w:t>
            </w:r>
          </w:p>
        </w:tc>
      </w:tr>
    </w:tbl>
    <w:p w:rsidR="00D307E6" w:rsidRPr="004F0E11" w:rsidRDefault="00D307E6" w:rsidP="00D307E6">
      <w:r w:rsidRPr="004F0E11">
        <w:t>2.9.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2.10. Αν η απάντηση στο 2.9.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2.11. Αν η απάντηση στο 2.9.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2.12.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2.13. Υπάρχει δυνατότητα αλλαγής των ηλικιακών ορίων (με δικαστική απόφαση ή με άλλο τρόπο);</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2.14. Αν η απάντηση στο 2.13.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2.15. </w:t>
      </w:r>
      <w:r w:rsidRPr="004F0E11">
        <w:rPr>
          <w:bCs/>
        </w:rPr>
        <w:t>Αποτελεί αναγκαία προϋπόθεση για την υποβολή σε μεθόδους υποβοηθούμενης αναπαραγωγής το να είναι η μοναχική γυναίκα υγιής;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Cs/>
          <w:lang w:val="en-US"/>
        </w:rPr>
      </w:pPr>
      <w:r w:rsidRPr="004F0E11">
        <w:rPr>
          <w:bCs/>
        </w:rPr>
        <w:lastRenderedPageBreak/>
        <w:t xml:space="preserve">2.16. Αν η απάντηση στο 2.15.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spacing w:after="0" w:line="276" w:lineRule="auto"/>
              <w:rPr>
                <w:b w:val="0"/>
                <w:bCs/>
              </w:rPr>
            </w:pPr>
            <w:r w:rsidRPr="004F0E11">
              <w:rPr>
                <w:b w:val="0"/>
                <w:bCs/>
              </w:rPr>
              <w:t xml:space="preserve">Σύμφωνα με το αρ. 4 παρ.2 και 3 ν. 3305/2005 πριν  από την πρόσβαση σε μεθόδους </w:t>
            </w:r>
            <w:proofErr w:type="spellStart"/>
            <w:r w:rsidRPr="004F0E11">
              <w:rPr>
                <w:b w:val="0"/>
                <w:bCs/>
              </w:rPr>
              <w:t>ι.υ.α</w:t>
            </w:r>
            <w:proofErr w:type="spellEnd"/>
            <w:r w:rsidRPr="004F0E11">
              <w:rPr>
                <w:b w:val="0"/>
                <w:bCs/>
              </w:rPr>
              <w:t xml:space="preserve">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w:t>
            </w:r>
            <w:proofErr w:type="spellStart"/>
            <w:r w:rsidRPr="004F0E11">
              <w:rPr>
                <w:b w:val="0"/>
                <w:bCs/>
              </w:rPr>
              <w:t>οροθετικότητας</w:t>
            </w:r>
            <w:proofErr w:type="spellEnd"/>
            <w:r w:rsidRPr="004F0E11">
              <w:rPr>
                <w:b w:val="0"/>
                <w:bCs/>
              </w:rPr>
              <w:t xml:space="preserve"> απαιτείται ειδική άδεια από την Εθνική Αρχή Ι.Υ.Α.</w:t>
            </w:r>
          </w:p>
        </w:tc>
      </w:tr>
    </w:tbl>
    <w:p w:rsidR="00D307E6" w:rsidRPr="004F0E11" w:rsidRDefault="00D307E6" w:rsidP="00D307E6">
      <w:pPr>
        <w:rPr>
          <w:bCs/>
        </w:rPr>
      </w:pPr>
      <w:r w:rsidRPr="004F0E11">
        <w:rPr>
          <w:bCs/>
        </w:rPr>
        <w:t>2.17. Αν η απάντηση στο 2.15.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6"/>
        <w:rPr>
          <w:bCs/>
          <w:u w:val="single"/>
        </w:rPr>
      </w:pPr>
      <w:r w:rsidRPr="004F0E11">
        <w:rPr>
          <w:bCs/>
          <w:u w:val="single"/>
        </w:rPr>
        <w:t>(α) γενικά ο νόμος</w:t>
      </w:r>
    </w:p>
    <w:p w:rsidR="00D307E6" w:rsidRPr="004F0E11" w:rsidRDefault="00D307E6" w:rsidP="00D307E6">
      <w:pPr>
        <w:spacing w:before="60" w:after="60"/>
        <w:ind w:left="426"/>
        <w:rPr>
          <w:bCs/>
        </w:rPr>
      </w:pPr>
      <w:r w:rsidRPr="004F0E11">
        <w:rPr>
          <w:bCs/>
        </w:rPr>
        <w:t>(β) γενικά ο νόμος, αλλά εξειδικεύει η Αρχή</w:t>
      </w:r>
    </w:p>
    <w:p w:rsidR="00D307E6" w:rsidRPr="004F0E11" w:rsidRDefault="00D307E6" w:rsidP="00D307E6">
      <w:pPr>
        <w:spacing w:before="60" w:after="60"/>
        <w:ind w:left="426"/>
        <w:rPr>
          <w:bCs/>
        </w:rPr>
      </w:pPr>
      <w:r w:rsidRPr="004F0E11">
        <w:rPr>
          <w:bCs/>
        </w:rPr>
        <w:t>(γ) μόνον η Αρχή</w:t>
      </w:r>
    </w:p>
    <w:p w:rsidR="00D307E6" w:rsidRPr="004F0E11" w:rsidRDefault="00D307E6" w:rsidP="00D307E6">
      <w:pPr>
        <w:rPr>
          <w:bCs/>
        </w:rPr>
      </w:pPr>
      <w:r w:rsidRPr="004F0E11">
        <w:rPr>
          <w:bCs/>
        </w:rPr>
        <w:t>2.18. Αν η απάντηση στο 2.17. είναι (α) ή (β), ποια προβλήματα υγείας εμποδίζουν την υποβολή  σε μεθόδους υποβοηθούμενης αναπαραγωγής μια μοναχική γυναίκα;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bCs/>
              </w:rPr>
              <w:t xml:space="preserve">Σύμφωνα με το αρ. 4 παρ.2 και 3 ν. 3305/2005 πριν  από την πρόσβαση σε μεθόδους </w:t>
            </w:r>
            <w:proofErr w:type="spellStart"/>
            <w:r w:rsidRPr="004F0E11">
              <w:rPr>
                <w:b w:val="0"/>
                <w:bCs/>
              </w:rPr>
              <w:t>ι.υ.α</w:t>
            </w:r>
            <w:proofErr w:type="spellEnd"/>
            <w:r w:rsidRPr="004F0E11">
              <w:rPr>
                <w:b w:val="0"/>
                <w:bCs/>
              </w:rPr>
              <w:t xml:space="preserve">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w:t>
            </w:r>
            <w:proofErr w:type="spellStart"/>
            <w:r w:rsidRPr="004F0E11">
              <w:rPr>
                <w:b w:val="0"/>
                <w:bCs/>
              </w:rPr>
              <w:t>οροθετικότητας</w:t>
            </w:r>
            <w:proofErr w:type="spellEnd"/>
            <w:r w:rsidRPr="004F0E11">
              <w:rPr>
                <w:b w:val="0"/>
                <w:bCs/>
              </w:rPr>
              <w:t xml:space="preserve"> απαιτείται ειδική άδεια από την Εθνική Αρχή Ι.Υ.Α.</w:t>
            </w:r>
          </w:p>
        </w:tc>
      </w:tr>
    </w:tbl>
    <w:p w:rsidR="00D307E6" w:rsidRPr="004F0E11" w:rsidRDefault="00D307E6" w:rsidP="00D307E6">
      <w:pPr>
        <w:rPr>
          <w:bCs/>
        </w:rPr>
      </w:pPr>
      <w:r w:rsidRPr="004F0E11">
        <w:rPr>
          <w:bCs/>
        </w:rPr>
        <w:t>2.19. Αν η απάντηση στο 2.17.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t>2.20.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rPr>
          <w:bCs/>
        </w:rPr>
        <w:t xml:space="preserve">2.21. Αν η απάντηση στο 2.20.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rPr>
          <w:bCs/>
        </w:rPr>
        <w:t>2.22. Αν η απάντηση στο 2.20. είναι ΝΑΙ, οι συνέπειες είναι:</w:t>
      </w:r>
    </w:p>
    <w:p w:rsidR="00D307E6" w:rsidRPr="004F0E11" w:rsidRDefault="00D307E6" w:rsidP="00D307E6">
      <w:pPr>
        <w:spacing w:before="60" w:after="60"/>
        <w:ind w:left="426"/>
        <w:rPr>
          <w:u w:val="single"/>
        </w:rPr>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pPr>
        <w:rPr>
          <w:bCs/>
        </w:rPr>
      </w:pPr>
      <w:r w:rsidRPr="004F0E11">
        <w:rPr>
          <w:bCs/>
        </w:rPr>
        <w:t xml:space="preserve">2.23.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spacing w:after="0" w:line="276" w:lineRule="auto"/>
              <w:rPr>
                <w:b w:val="0"/>
              </w:rPr>
            </w:pPr>
            <w:r w:rsidRPr="004F0E11">
              <w:rPr>
                <w:b w:val="0"/>
              </w:rPr>
              <w:t>Σύμφωνα με το αρ. 26 του ν. 3305/2005 προβλέπονται οι εξής ποινικές κυρώσεις: (</w:t>
            </w:r>
            <w:proofErr w:type="spellStart"/>
            <w:r w:rsidRPr="004F0E11">
              <w:rPr>
                <w:b w:val="0"/>
              </w:rPr>
              <w:t>παρ.7</w:t>
            </w:r>
            <w:proofErr w:type="spellEnd"/>
            <w:r w:rsidRPr="004F0E11">
              <w:rPr>
                <w:b w:val="0"/>
              </w:rPr>
              <w:t xml:space="preserve">) όποιος προβαίνει σε μεθόδους </w:t>
            </w:r>
            <w:proofErr w:type="spellStart"/>
            <w:r w:rsidRPr="004F0E11">
              <w:rPr>
                <w:b w:val="0"/>
              </w:rPr>
              <w:t>ι.υ.α</w:t>
            </w:r>
            <w:proofErr w:type="spellEnd"/>
            <w:r w:rsidRPr="004F0E11">
              <w:rPr>
                <w:b w:val="0"/>
              </w:rPr>
              <w:t xml:space="preserve"> χωρίς τον απαιτούμενο έλεγχο ή την άδεια της Αρχής τιμωρείται με φυλάκιση μέχρι ενός έτους. Και επιπλέον,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lastRenderedPageBreak/>
              <w:t>Αφορούν το γιατρό και την γυναίκα. (φυσικά πρόσωπα).</w:t>
            </w:r>
          </w:p>
          <w:p w:rsidR="00D307E6" w:rsidRPr="004F0E11" w:rsidRDefault="00D307E6" w:rsidP="00FD1B55">
            <w:pPr>
              <w:rPr>
                <w:b w:val="0"/>
              </w:rPr>
            </w:pPr>
            <w:r w:rsidRPr="004F0E11">
              <w:rPr>
                <w:b w:val="0"/>
              </w:rPr>
              <w:t xml:space="preserve">Σύμφωνα με το αρ. 27 παρ. 7 ν. 3305/2005 όποιος προβαίνει σε μεθόδους </w:t>
            </w:r>
            <w:proofErr w:type="spellStart"/>
            <w:r w:rsidRPr="004F0E11">
              <w:rPr>
                <w:b w:val="0"/>
              </w:rPr>
              <w:t>ι.υ.α</w:t>
            </w:r>
            <w:proofErr w:type="spellEnd"/>
            <w:r w:rsidRPr="004F0E11">
              <w:rPr>
                <w:b w:val="0"/>
              </w:rPr>
              <w:t xml:space="preserve"> χωρίς τον απαιτούμενο έλεγχο ή την άδεια της Αρχής τιμωρείται με πρόστιμο ποσού τουλάχιστον 10.000,00 έως 20.000,00€.</w:t>
            </w:r>
          </w:p>
          <w:p w:rsidR="00D307E6" w:rsidRPr="004F0E11" w:rsidRDefault="00D307E6" w:rsidP="00FD1B55">
            <w:pPr>
              <w:rPr>
                <w:b w:val="0"/>
              </w:rPr>
            </w:pPr>
            <w:r w:rsidRPr="004F0E11">
              <w:rPr>
                <w:b w:val="0"/>
              </w:rPr>
              <w:t>Αφορά την γυναίκα, τον ιατρό και τη Μ.Ι.Υ.Α.</w:t>
            </w:r>
          </w:p>
        </w:tc>
      </w:tr>
    </w:tbl>
    <w:p w:rsidR="00D307E6" w:rsidRPr="004F0E11" w:rsidRDefault="00D307E6" w:rsidP="00D307E6">
      <w:r w:rsidRPr="004F0E11">
        <w:lastRenderedPageBreak/>
        <w:t>2.24. Χρειάζεται ορισμένος τύπος για την παροχή συναίνεσης σε μέθοδο υποβοηθούμενης αναπαραγωγής από τη μοναχική γυναίκα;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2.25. Αν η απάντηση στο 2.24. είναι ΝΑΙ, η συναίνεση δίδεται:</w:t>
      </w:r>
    </w:p>
    <w:p w:rsidR="00D307E6" w:rsidRPr="004F0E11" w:rsidRDefault="00D307E6" w:rsidP="00D307E6">
      <w:pPr>
        <w:spacing w:before="60" w:after="60"/>
        <w:ind w:left="426"/>
      </w:pPr>
      <w:r w:rsidRPr="004F0E11">
        <w:t>(α) με απλό έγγραφο</w:t>
      </w:r>
    </w:p>
    <w:p w:rsidR="00D307E6" w:rsidRPr="004F0E11" w:rsidRDefault="00D307E6" w:rsidP="00D307E6">
      <w:pPr>
        <w:spacing w:before="60" w:after="60"/>
        <w:ind w:left="426"/>
        <w:rPr>
          <w:u w:val="single"/>
        </w:rPr>
      </w:pPr>
      <w:r w:rsidRPr="004F0E11">
        <w:t>(</w:t>
      </w:r>
      <w:r w:rsidRPr="004F0E11">
        <w:rPr>
          <w:u w:val="single"/>
        </w:rPr>
        <w:t>β) με συμβολαιογραφικό έγγραφο</w:t>
      </w:r>
    </w:p>
    <w:p w:rsidR="00D307E6" w:rsidRPr="004F0E11" w:rsidRDefault="00D307E6" w:rsidP="00D307E6">
      <w:pPr>
        <w:spacing w:before="60" w:after="60"/>
        <w:ind w:left="426"/>
      </w:pPr>
      <w:r w:rsidRPr="004F0E11">
        <w:t xml:space="preserve">(γ) με άλλο τρόπο. </w:t>
      </w:r>
    </w:p>
    <w:p w:rsidR="00D307E6" w:rsidRPr="004F0E11" w:rsidRDefault="00D307E6" w:rsidP="00D307E6">
      <w:r w:rsidRPr="004F0E11">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strike/>
              </w:rPr>
            </w:pPr>
          </w:p>
        </w:tc>
      </w:tr>
    </w:tbl>
    <w:p w:rsidR="00D307E6" w:rsidRPr="004F0E11" w:rsidRDefault="00D307E6" w:rsidP="00D307E6">
      <w:r w:rsidRPr="004F0E11">
        <w:t>2.26. Προβλέπεται υποχρέωση του γιατρού να ενημερώνει τη μοναχική γυναίκα για ζητήματα σχετικά με την υποβοηθούμενη αναπαραγωγή;</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2.27. Αν η απάντηση στο 2.26. είναι ΝΑΙ, η ενημέρωση αφορά:</w:t>
      </w:r>
    </w:p>
    <w:p w:rsidR="00D307E6" w:rsidRPr="004F0E11" w:rsidRDefault="00D307E6" w:rsidP="00D307E6">
      <w:pPr>
        <w:spacing w:before="60" w:after="60"/>
        <w:ind w:left="426"/>
      </w:pPr>
      <w:r w:rsidRPr="004F0E11">
        <w:t>(</w:t>
      </w:r>
      <w:r w:rsidRPr="004F0E11">
        <w:rPr>
          <w:u w:val="single"/>
        </w:rPr>
        <w:t>α)  το σύνολο των πιθανών κινδύνων για την υγεία της γυναίκας</w:t>
      </w:r>
    </w:p>
    <w:p w:rsidR="00D307E6" w:rsidRPr="004F0E11" w:rsidRDefault="00D307E6" w:rsidP="00D307E6">
      <w:pPr>
        <w:spacing w:before="60" w:after="60"/>
        <w:ind w:left="426"/>
      </w:pPr>
      <w:r w:rsidRPr="004F0E11">
        <w:t>(β)  μόνο τους πολύ σοβαρούς κινδύνους για την υγεία της γυναίκας</w:t>
      </w:r>
    </w:p>
    <w:p w:rsidR="00D307E6" w:rsidRPr="004F0E11" w:rsidRDefault="00D307E6" w:rsidP="00D307E6">
      <w:pPr>
        <w:spacing w:before="60" w:after="60"/>
        <w:ind w:left="426"/>
      </w:pPr>
      <w:r w:rsidRPr="004F0E11">
        <w:t>(γ) το σύνολο των πιθανών κινδύνων για την υγεία του παιδιού που πρόκειται να γεννηθεί</w:t>
      </w:r>
    </w:p>
    <w:p w:rsidR="00D307E6" w:rsidRPr="004F0E11" w:rsidRDefault="00D307E6" w:rsidP="00D307E6">
      <w:pPr>
        <w:spacing w:before="60" w:after="60"/>
        <w:ind w:left="426"/>
      </w:pPr>
      <w:r w:rsidRPr="004F0E11">
        <w:t>(δ) μόνο τους πολύ σοβαρούς κινδύνους για την υγεία του παιδιού που πρόκειται να γεννηθεί</w:t>
      </w:r>
    </w:p>
    <w:p w:rsidR="00D307E6" w:rsidRPr="004F0E11" w:rsidRDefault="00D307E6" w:rsidP="00D307E6">
      <w:pPr>
        <w:spacing w:before="60" w:after="60"/>
        <w:ind w:left="426"/>
      </w:pPr>
      <w:r w:rsidRPr="004F0E11">
        <w:t xml:space="preserve">(ε)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αρ.5 του ν. 3305/2005 το επιστημονικό προσωπικό των Μ.Ι.Υ.Α είναι υποχρεωμένο να ενημερώνει λεπτομερώς και με τρόπο κατανοητό, ως προς τη διαδικασία, τις εναλλακτικές λύσεις, τα αναμενόμενα αποτελέσματα και τους πιθανούς κινδύνους από την εφαρμογή των μεθόδων, τα πρόσωπα που επιθυμούν να προσφύγουν ή να συμμετάσχουν σε τέτοιες μεθόδους. Η παροχή της ενημέρωσης είναι απαραίτητη προϋπόθεση για τις έγγραφες συναινέσεις που προβλέπονται στο νόμο. Επίσης, η Εθνική Αρχή Ι.Υ.Α καθορίζει το περιεχόμενο των εντύπων ενημέρωσης και έγγραφων συναινέσεων.</w:t>
            </w:r>
          </w:p>
          <w:p w:rsidR="00D307E6" w:rsidRPr="004F0E11" w:rsidRDefault="00D307E6" w:rsidP="00FD1B55">
            <w:r w:rsidRPr="004F0E11">
              <w:rPr>
                <w:b w:val="0"/>
              </w:rPr>
              <w:t>Σύμφωνα εξάλλου με το αρ. 5 της σύμβασης του Οβιέδο (ν. 2619/1998) σε συνδυασμό με το αρ. 11 και 12 του ΚΙΔ (ν. 3418/2005) ο ιατρός έχει υποχρέωση να ενημερώνει πλήρως και κατανοητά τον ασθενή και έπειτα να λαμβάνει τη συναίνεσή του για την πραγματοποίηση οποιασδήποτε ιατρικής πράξης. Προϋπόθεση της έγκυρης συναίνεσης είναι να έχει προηγηθεί η ενημέρωση με πλήρη, σαφή και κατανοητό τρόπο.</w:t>
            </w:r>
          </w:p>
        </w:tc>
      </w:tr>
    </w:tbl>
    <w:p w:rsidR="00D307E6" w:rsidRPr="004F0E11" w:rsidRDefault="00D307E6" w:rsidP="00D307E6">
      <w:r w:rsidRPr="004F0E11">
        <w:t>2.28. Υπάρχουν έννομες συνέπειες για τον γιατρό αν δεν κάνει την ενημέρωση που προβλέπει ο νόμος;</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r w:rsidRPr="004F0E11">
        <w:t xml:space="preserve">2.29. Αν η απάντηση στο 2.28. είναι ΝΑΙ, ποιες είναι οι συνέπειες;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Αν δεν υπάρξει η ενημέρωση όπως προβλέπεται στο αρ.5 του ν. 3305/2005, οι έγγραφες συναινέσεις που δόθηκαν θεωρούνται άκυρες και ανίσχυρες.</w:t>
            </w:r>
          </w:p>
          <w:p w:rsidR="00D307E6" w:rsidRPr="004F0E11" w:rsidRDefault="00D307E6" w:rsidP="00FD1B55">
            <w:pPr>
              <w:rPr>
                <w:b w:val="0"/>
              </w:rPr>
            </w:pPr>
            <w:r w:rsidRPr="004F0E11">
              <w:rPr>
                <w:b w:val="0"/>
              </w:rPr>
              <w:t xml:space="preserve">Επιπλέον, εφόσον λείπει η συναίνεση συντρέχει περίπτωση των ποινικών διατάξεων του αρ. 26 </w:t>
            </w:r>
            <w:proofErr w:type="spellStart"/>
            <w:r w:rsidRPr="004F0E11">
              <w:rPr>
                <w:b w:val="0"/>
              </w:rPr>
              <w:t>περ</w:t>
            </w:r>
            <w:proofErr w:type="spellEnd"/>
            <w:r w:rsidRPr="004F0E11">
              <w:rPr>
                <w:b w:val="0"/>
              </w:rPr>
              <w:t>. 5 ν. 3305/2005 για το γιατρό που απειλείται με φυλάκιση μέχρι ενός έτους. Ενώ υπάρχει περίπτωση επιβολής και διοικητικών κυρώσεων (ανάκληση άδειας λειτουργίας Μ.Ι.Υ.Α για 3 έως ΄6 μήνες) κυρώσεων του αρ. 27 παρ.6 του ίδιου νόμου.</w:t>
            </w:r>
          </w:p>
          <w:p w:rsidR="00D307E6" w:rsidRPr="004F0E11" w:rsidRDefault="00D307E6" w:rsidP="00FD1B55">
            <w:r w:rsidRPr="004F0E11">
              <w:rPr>
                <w:b w:val="0"/>
              </w:rPr>
              <w:t>Επίσης, η έλλειψη ενημέρωσης  ή συναίνεσης μετά από ενημέρωση μπορεί να θεμελιώσει αστική ευθύνη του ιατρού απέναντι στον ασθενή.</w:t>
            </w:r>
          </w:p>
        </w:tc>
      </w:tr>
    </w:tbl>
    <w:p w:rsidR="00D307E6" w:rsidRPr="004F0E11" w:rsidRDefault="00D307E6" w:rsidP="00D307E6">
      <w:r w:rsidRPr="004F0E11">
        <w:t>2.30. Αν ο γιατρός θεωρεί ότι δεν πρέπει να υιοθετηθούν μέθοδοι υποβοηθούμενης αναπαραγωγής σε μοναχικές γυναίκες, δικαιούται να αρνηθεί την εφαρμογή;</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2.31. Αν η απάντηση στο 2.30.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2.32. Αν η απάντηση στο 2.31.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9572"/>
      </w:tblGrid>
      <w:tr w:rsidR="00D307E6" w:rsidRPr="004F0E11" w:rsidTr="002F5A62">
        <w:tc>
          <w:tcPr>
            <w:tcW w:w="9572" w:type="dxa"/>
            <w:shd w:val="clear" w:color="auto" w:fill="FFFFFF" w:themeFill="background1"/>
          </w:tcPr>
          <w:p w:rsidR="00D307E6" w:rsidRDefault="00D307E6" w:rsidP="00FD1B55">
            <w:pPr>
              <w:pStyle w:val="Web"/>
              <w:spacing w:after="0" w:line="276" w:lineRule="auto"/>
              <w:rPr>
                <w:b w:val="0"/>
                <w:bCs/>
              </w:rPr>
            </w:pPr>
            <w:r w:rsidRPr="004F0E11">
              <w:rPr>
                <w:b w:val="0"/>
                <w:bCs/>
              </w:rPr>
              <w:t>Σύμφωνα με το αρ. 2 παρ.5 του ν. 3418/2005 (Κώδικας Ιατρικής Δεοντολογίας)</w:t>
            </w:r>
            <w:r w:rsidRPr="004F0E11">
              <w:rPr>
                <w:b w:val="0"/>
              </w:rPr>
              <w:t xml:space="preserve"> «</w:t>
            </w:r>
            <w:r w:rsidRPr="004F0E11">
              <w:rPr>
                <w:b w:val="0"/>
                <w:bCs/>
              </w:rPr>
              <w:t xml:space="preserve">Ο ιατρός, επικαλούμενος λόγους συνείδησης, έχει δικαίωμα να μη μετέχει σε νόμιμες ιατρικές επεμβάσεις στις οποίες αντιτίθεται συνειδησιακά, εκτός από επείγουσες περιπτώσεις». </w:t>
            </w:r>
          </w:p>
          <w:p w:rsidR="00F31A52" w:rsidRPr="004F0E11" w:rsidRDefault="00F31A52" w:rsidP="00FD1B55">
            <w:pPr>
              <w:pStyle w:val="Web"/>
              <w:spacing w:after="0" w:line="276" w:lineRule="auto"/>
              <w:rPr>
                <w:b w:val="0"/>
                <w:bCs/>
              </w:rPr>
            </w:pPr>
            <w:r w:rsidRPr="002F5A62">
              <w:rPr>
                <w:b w:val="0"/>
                <w:bCs/>
                <w:shd w:val="clear" w:color="auto" w:fill="FFFFFF" w:themeFill="background1"/>
              </w:rPr>
              <w:t>Σε περίπτωση ελλιπούς συναίνεσης υπάρχει ευθύνη του γιατρού και ακυρότητα της συναίνεσης του ασθενούς, σύμφωνα με τα αρ. 11 και 12 ΚΙΔ</w:t>
            </w:r>
          </w:p>
        </w:tc>
      </w:tr>
    </w:tbl>
    <w:p w:rsidR="00D307E6" w:rsidRPr="004F0E11" w:rsidRDefault="00D307E6" w:rsidP="00D307E6">
      <w:pPr>
        <w:pStyle w:val="3"/>
        <w:rPr>
          <w:szCs w:val="24"/>
        </w:rPr>
      </w:pPr>
      <w:bookmarkStart w:id="46" w:name="_Toc393401048"/>
      <w:r w:rsidRPr="004F0E11">
        <w:rPr>
          <w:szCs w:val="24"/>
        </w:rPr>
        <w:t>3. ΜΟΡΦΕΣ ΕΠΙΤΡΕΠΤΗΣ ΥΠΟΒΟΗΘΟΥΜΕΝΗΣ ΑΝΑΠΑΡΑΓΩΓΗΣ</w:t>
      </w:r>
      <w:bookmarkEnd w:id="46"/>
    </w:p>
    <w:p w:rsidR="00D307E6" w:rsidRPr="004F0E11" w:rsidRDefault="00D307E6" w:rsidP="00D307E6">
      <w:pPr>
        <w:rPr>
          <w:lang w:val="en-US"/>
        </w:rPr>
      </w:pPr>
      <w:r w:rsidRPr="004F0E11">
        <w:t xml:space="preserve">3.1. Ποιες είναι οι μορφές επιτρεπτής υποβοηθούμενης αναπαραγωγής σε μοναχικές γυναίκες;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EF1476" w:rsidP="00FD1B55">
            <w:pPr>
              <w:rPr>
                <w:b w:val="0"/>
              </w:rPr>
            </w:pPr>
            <w:r w:rsidRPr="00EF1476">
              <w:rPr>
                <w:b w:val="0"/>
              </w:rPr>
              <w:t>Ο νόμος δεν περιορίζει. Ωστόσο, εφόσον πρέπει να υπάρχει ιατρική αδυναμία απόκτησης παιδιού με φυσικό τρόπο (1455 ΑΚ), η άγαμη μοναχική περιορίζεται συνήθως πρακτικά στη μέθοδο της παρένθετης μητέρας (1458 ΑΚ). Ή μπορεί να χρειαστεί να χρησιμοποιήσει ξένα ωάρια.</w:t>
            </w:r>
          </w:p>
        </w:tc>
      </w:tr>
    </w:tbl>
    <w:p w:rsidR="00D307E6" w:rsidRPr="004F0E11" w:rsidRDefault="00D307E6" w:rsidP="00D307E6">
      <w:r w:rsidRPr="004F0E11">
        <w:t>3.2. Υπάρχουν συνέπειες σε περίπτωση εφαρμογής άλλων μεθόδων υποβοηθούμενης αναπαραγωγής, οι οποίες είναι επιτρεπτές όταν εφαρμόζονται σε ζευγάρια;</w:t>
      </w:r>
    </w:p>
    <w:p w:rsidR="00D307E6" w:rsidRPr="004F0E11" w:rsidRDefault="00D307E6" w:rsidP="00D307E6">
      <w:r w:rsidRPr="004F0E11">
        <w:t xml:space="preserve">ΝΑΙ                    </w:t>
      </w:r>
      <w:r w:rsidRPr="000B0A57">
        <w:t xml:space="preserve">ΟΧΙ </w:t>
      </w:r>
    </w:p>
    <w:p w:rsidR="00D307E6" w:rsidRPr="004F0E11" w:rsidRDefault="00D307E6" w:rsidP="00D307E6">
      <w:r w:rsidRPr="004F0E11">
        <w:t>3.3. Αν η απάντηση στο 3.2.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 ιατρικό κέντρο όπου πραγματοποιείται η επέμβαση</w:t>
      </w:r>
    </w:p>
    <w:p w:rsidR="00D307E6" w:rsidRPr="004F0E11" w:rsidRDefault="00D307E6" w:rsidP="00D307E6">
      <w:r w:rsidRPr="004F0E11">
        <w:lastRenderedPageBreak/>
        <w:t>3.4.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3.5.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47" w:name="_Toc393401049"/>
      <w:r w:rsidRPr="004F0E11">
        <w:rPr>
          <w:szCs w:val="24"/>
        </w:rPr>
        <w:t>Β. ΜΟΝΑΧΙΚΟΣ ΑΝΔΡΑΣ</w:t>
      </w:r>
      <w:bookmarkEnd w:id="47"/>
    </w:p>
    <w:p w:rsidR="00D307E6" w:rsidRPr="004F0E11" w:rsidRDefault="00D307E6" w:rsidP="00D307E6">
      <w:pPr>
        <w:pStyle w:val="3"/>
        <w:rPr>
          <w:szCs w:val="24"/>
        </w:rPr>
      </w:pPr>
      <w:bookmarkStart w:id="48" w:name="_Toc393401050"/>
      <w:r w:rsidRPr="004F0E11">
        <w:rPr>
          <w:szCs w:val="24"/>
        </w:rPr>
        <w:t>4. ΟΡΟΙ ΠΡΟΣΒΑΣΗΣ ΣΤΗΝ ΙΥΑ</w:t>
      </w:r>
      <w:bookmarkEnd w:id="48"/>
    </w:p>
    <w:p w:rsidR="00D307E6" w:rsidRPr="004F0E11" w:rsidRDefault="00D307E6" w:rsidP="00D307E6">
      <w:r w:rsidRPr="004F0E11">
        <w:t>4.1. Προβλέπεται από τον νόμο ότι ένας μοναχικός άνδρας δικαιούται να προσφύγει σε μέθοδο παρένθετης μητρότητας για να αποκτήσει παιδί;</w:t>
      </w:r>
    </w:p>
    <w:p w:rsidR="00D307E6" w:rsidRPr="004F0E11" w:rsidRDefault="00D307E6" w:rsidP="00D307E6">
      <w:r w:rsidRPr="004F0E11">
        <w:t xml:space="preserve">ΝΑΙ                    </w:t>
      </w:r>
      <w:r w:rsidRPr="004F0E11">
        <w:rPr>
          <w:u w:val="single"/>
        </w:rPr>
        <w:t>ΟΧΙ</w:t>
      </w:r>
    </w:p>
    <w:p w:rsidR="00D307E6" w:rsidRPr="004F0E11" w:rsidRDefault="00D307E6" w:rsidP="00D307E6">
      <w:pPr>
        <w:pStyle w:val="Web"/>
        <w:rPr>
          <w:b w:val="0"/>
        </w:rPr>
      </w:pPr>
      <w:r w:rsidRPr="004F0E11">
        <w:rPr>
          <w:b w:val="0"/>
        </w:rPr>
        <w:t xml:space="preserve">Από το συνδυασμό των αρ. 1456 και 1458 ΑΚ προκύπτει ότι ο άγαμος μοναχικός άνδρας αποκλείεται από την πρόσβαση σε </w:t>
      </w:r>
      <w:proofErr w:type="spellStart"/>
      <w:r w:rsidRPr="004F0E11">
        <w:rPr>
          <w:b w:val="0"/>
        </w:rPr>
        <w:t>ι.υ.α</w:t>
      </w:r>
      <w:proofErr w:type="spellEnd"/>
      <w:r w:rsidRPr="004F0E11">
        <w:rPr>
          <w:b w:val="0"/>
        </w:rPr>
        <w:t xml:space="preserve">. Ωστόσο οι αποφάσεις 2827/2008 </w:t>
      </w:r>
      <w:proofErr w:type="spellStart"/>
      <w:r w:rsidRPr="004F0E11">
        <w:rPr>
          <w:b w:val="0"/>
        </w:rPr>
        <w:t>ΜονΠρΑθ</w:t>
      </w:r>
      <w:proofErr w:type="spellEnd"/>
      <w:r w:rsidRPr="004F0E11">
        <w:rPr>
          <w:b w:val="0"/>
        </w:rPr>
        <w:t xml:space="preserve"> και 13707/2009 </w:t>
      </w:r>
      <w:proofErr w:type="spellStart"/>
      <w:r w:rsidRPr="004F0E11">
        <w:rPr>
          <w:b w:val="0"/>
        </w:rPr>
        <w:t>ΜονΠρΘεσ</w:t>
      </w:r>
      <w:proofErr w:type="spellEnd"/>
      <w:r w:rsidRPr="004F0E11">
        <w:rPr>
          <w:b w:val="0"/>
        </w:rPr>
        <w:t xml:space="preserve"> έκαναν δεκτό ότι υφίσταται δυσμενής διακριτική μεταχείριση εις βάρος των ανδρών και σύμφωνα με το αρ. 4 παρ. 1 και 2 του Συντάγματος θα πρέπει να αναγνωρισθεί και στους μοναχικούς άνδρες το δικαίωμα πρόσβασης στην </w:t>
      </w:r>
      <w:proofErr w:type="spellStart"/>
      <w:r w:rsidRPr="004F0E11">
        <w:rPr>
          <w:b w:val="0"/>
        </w:rPr>
        <w:t>ι.υ.α</w:t>
      </w:r>
      <w:proofErr w:type="spellEnd"/>
      <w:r w:rsidRPr="004F0E11">
        <w:rPr>
          <w:b w:val="0"/>
        </w:rPr>
        <w:t xml:space="preserve"> με αναλογική εφαρμογή των αρ. 1456 και 1458 ΑΚ και των όσων ισχύουν για την άγαμη μοναχική γυναίκα. </w:t>
      </w:r>
    </w:p>
    <w:p w:rsidR="00D307E6" w:rsidRPr="004F0E11" w:rsidRDefault="00D307E6" w:rsidP="00D307E6">
      <w:r w:rsidRPr="004F0E11">
        <w:t>4.2. Αν η απάντηση στο 4.1. είναι ΝΑΙ, μπορεί να το κάνει:</w:t>
      </w:r>
    </w:p>
    <w:p w:rsidR="00D307E6" w:rsidRPr="004F0E11" w:rsidRDefault="00D307E6" w:rsidP="00D307E6">
      <w:pPr>
        <w:spacing w:before="60" w:after="60"/>
        <w:ind w:left="426"/>
      </w:pPr>
      <w:r w:rsidRPr="004F0E11">
        <w:t>(α) σε κάθε περίπτωση που το επιθυμεί</w:t>
      </w:r>
    </w:p>
    <w:p w:rsidR="00D307E6" w:rsidRDefault="00D307E6" w:rsidP="00D307E6">
      <w:pPr>
        <w:spacing w:before="60" w:after="60"/>
        <w:ind w:left="426"/>
      </w:pPr>
      <w:r w:rsidRPr="000B0A57">
        <w:t xml:space="preserve">(β) μόνο αν δεν μπορεί ο ίδιος να τεκνοποιήσει με φυσικό τρόπο </w:t>
      </w:r>
    </w:p>
    <w:p w:rsidR="00D307E6" w:rsidRPr="004F0E11" w:rsidRDefault="00D307E6" w:rsidP="00D307E6">
      <w:pPr>
        <w:spacing w:before="60" w:after="60"/>
        <w:ind w:left="426"/>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4.3. Αν η απάντηση στο 4.1. είναι ΟΧΙ, μπορεί ο μοναχικός άνδρας να προσφύγει σε μέθοδο υποβοηθούμενης αναπαραγωγής στηριζόμενος:</w:t>
      </w:r>
    </w:p>
    <w:p w:rsidR="00D307E6" w:rsidRPr="004F0E11" w:rsidRDefault="00D307E6" w:rsidP="00D307E6">
      <w:pPr>
        <w:spacing w:before="60" w:after="60"/>
        <w:ind w:left="426"/>
        <w:rPr>
          <w:u w:val="single"/>
        </w:rPr>
      </w:pPr>
      <w:r w:rsidRPr="004F0E11">
        <w:rPr>
          <w:u w:val="single"/>
        </w:rPr>
        <w:t>(α) σε δικαστική απόφαση</w:t>
      </w:r>
    </w:p>
    <w:p w:rsidR="00D307E6" w:rsidRPr="004F0E11" w:rsidRDefault="00D307E6" w:rsidP="00D307E6">
      <w:pPr>
        <w:spacing w:before="60" w:after="60"/>
        <w:ind w:left="426"/>
      </w:pPr>
      <w:r w:rsidRPr="004F0E11">
        <w:t>(β) σε απόφαση κάποιας αρχής.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rPr>
                <w:b w:val="0"/>
              </w:rPr>
            </w:pPr>
            <w:r w:rsidRPr="004F0E11">
              <w:rPr>
                <w:b w:val="0"/>
              </w:rPr>
              <w:t xml:space="preserve">οι αποφάσεις 2827/2008 </w:t>
            </w:r>
            <w:proofErr w:type="spellStart"/>
            <w:r w:rsidRPr="004F0E11">
              <w:rPr>
                <w:b w:val="0"/>
              </w:rPr>
              <w:t>ΜονΠρΑθ</w:t>
            </w:r>
            <w:proofErr w:type="spellEnd"/>
            <w:r w:rsidRPr="004F0E11">
              <w:rPr>
                <w:b w:val="0"/>
              </w:rPr>
              <w:t xml:space="preserve"> και 13707/2009 </w:t>
            </w:r>
            <w:proofErr w:type="spellStart"/>
            <w:r w:rsidRPr="004F0E11">
              <w:rPr>
                <w:b w:val="0"/>
              </w:rPr>
              <w:t>ΜονΠρΘεσ</w:t>
            </w:r>
            <w:proofErr w:type="spellEnd"/>
            <w:r w:rsidRPr="004F0E11">
              <w:rPr>
                <w:b w:val="0"/>
              </w:rPr>
              <w:t xml:space="preserve"> έκαναν δεκτό ότι υφίσταται δυσμενής διακριτική μεταχείριση εις βάρος των ανδρών και σύμφωνα με το αρ. 4 παρ. 1 και 2 του Συντάγματος θα πρέπει να αναγνωρισθεί και στους μοναχικούς άνδρες το δικαίωμα πρόσβασης στην </w:t>
            </w:r>
            <w:proofErr w:type="spellStart"/>
            <w:r w:rsidRPr="004F0E11">
              <w:rPr>
                <w:b w:val="0"/>
              </w:rPr>
              <w:t>ι.υ.α</w:t>
            </w:r>
            <w:proofErr w:type="spellEnd"/>
            <w:r w:rsidRPr="004F0E11">
              <w:rPr>
                <w:b w:val="0"/>
              </w:rPr>
              <w:t xml:space="preserve"> με αναλογική εφαρμογή των αρ. 1456 και 1458 ΑΚ και των όσων ισχύουν για την άγαμη μοναχική γυναίκα. </w:t>
            </w:r>
          </w:p>
        </w:tc>
      </w:tr>
    </w:tbl>
    <w:p w:rsidR="00D307E6" w:rsidRPr="004F0E11" w:rsidRDefault="00D307E6" w:rsidP="00D307E6">
      <w:pPr>
        <w:spacing w:before="60" w:after="60"/>
        <w:ind w:left="426"/>
      </w:pPr>
      <w:r w:rsidRPr="004F0E11">
        <w:lastRenderedPageBreak/>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3"/>
        <w:rPr>
          <w:szCs w:val="24"/>
        </w:rPr>
      </w:pPr>
      <w:bookmarkStart w:id="49" w:name="_Toc393401051"/>
      <w:r w:rsidRPr="004F0E11">
        <w:rPr>
          <w:szCs w:val="24"/>
        </w:rPr>
        <w:t>5. ΓΕΝΙΚΕΣ ΠΡΟΫΠΟΘΕΣΕΙΣ ΕΦΑΡΜΟΓΗΣ ΜΕΘΟΔΩΝ ΙΥΑ ΣΕ ΜΟΝΑΧΙΚΟΥΣ ΑΝΔΡΕΣ</w:t>
      </w:r>
      <w:bookmarkEnd w:id="49"/>
    </w:p>
    <w:p w:rsidR="00D307E6" w:rsidRPr="004F0E11" w:rsidRDefault="00D307E6" w:rsidP="00D307E6">
      <w:r w:rsidRPr="004F0E11">
        <w:t>5.1. Αν επιτρέπεται σε μοναχικό άνδρα να προσφύγει σε μέθοδο παρένθετης μητρότητας, τίθεται ανώτατο όριο ηλικίας;</w:t>
      </w:r>
    </w:p>
    <w:p w:rsidR="00D307E6" w:rsidRPr="004F0E11" w:rsidRDefault="00D307E6" w:rsidP="00D307E6">
      <w:r w:rsidRPr="000B0A57">
        <w:rPr>
          <w:u w:val="single"/>
        </w:rPr>
        <w:t>ΝΑΙ</w:t>
      </w:r>
      <w:r w:rsidR="00EF1476" w:rsidRPr="00EF1476">
        <w:tab/>
      </w:r>
      <w:r w:rsidRPr="000B0A57">
        <w:t xml:space="preserve">ΟΧΙ </w:t>
      </w:r>
    </w:p>
    <w:p w:rsidR="00D307E6" w:rsidRPr="004F0E11" w:rsidRDefault="00D307E6" w:rsidP="00D307E6">
      <w:r w:rsidRPr="004F0E11">
        <w:t xml:space="preserve">5.2. Αν η απάντηση στο 5.1.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Μέχρι την ηλικία φυσικής ικανότητας αναπαραγωγής</w:t>
            </w:r>
          </w:p>
        </w:tc>
      </w:tr>
    </w:tbl>
    <w:p w:rsidR="00D307E6" w:rsidRPr="004F0E11" w:rsidRDefault="00D307E6" w:rsidP="00D307E6">
      <w:r w:rsidRPr="004F0E11">
        <w:t>5.3.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5.4. Αν η απάντηση στο 5.3.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τον άνδρα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5.5. Αν η απάντηση στο 5.3.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5.6.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5.7. Υπάρχει κατώτατο όριο ηλικίας για την προσφυγή στην παρένθετη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5.8. Αν η απάντηση στο 5.7.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κατώτατο όριο είναι η ενηλικότητα (18 έτη). Εξαιρετικά, σε περιπτώσεις που ανήλικος πάσχει από σοβαρό νόσημα που επισύρει κίνδυνο στειρότητας,  επιτρέπεται η </w:t>
            </w:r>
            <w:proofErr w:type="spellStart"/>
            <w:r w:rsidRPr="004F0E11">
              <w:rPr>
                <w:b w:val="0"/>
              </w:rPr>
              <w:t>κρυοσυντήρηση</w:t>
            </w:r>
            <w:proofErr w:type="spellEnd"/>
            <w:r w:rsidRPr="004F0E11">
              <w:rPr>
                <w:b w:val="0"/>
              </w:rPr>
              <w:t xml:space="preserve"> </w:t>
            </w:r>
            <w:r w:rsidRPr="004F0E11">
              <w:rPr>
                <w:b w:val="0"/>
              </w:rPr>
              <w:lastRenderedPageBreak/>
              <w:t xml:space="preserve">σπέρματος του σύμφωνα με τα χρονικά όρια του αρ. 7 του ίδιου νόμου, για να κάνει χρήση των μεθόδων </w:t>
            </w:r>
            <w:proofErr w:type="spellStart"/>
            <w:r w:rsidRPr="004F0E11">
              <w:rPr>
                <w:b w:val="0"/>
              </w:rPr>
              <w:t>ι.υ.α</w:t>
            </w:r>
            <w:proofErr w:type="spellEnd"/>
            <w:r w:rsidRPr="004F0E11">
              <w:rPr>
                <w:b w:val="0"/>
              </w:rPr>
              <w:t xml:space="preserve"> όταν ενηλικιωθεί.</w:t>
            </w:r>
          </w:p>
        </w:tc>
      </w:tr>
    </w:tbl>
    <w:p w:rsidR="00D307E6" w:rsidRPr="004F0E11" w:rsidRDefault="00D307E6" w:rsidP="00D307E6">
      <w:r w:rsidRPr="004F0E11">
        <w:lastRenderedPageBreak/>
        <w:t>5.9.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5.10. Αν η απάντηση στο 5.9.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τον άνδρα</w:t>
      </w:r>
    </w:p>
    <w:p w:rsidR="00D307E6" w:rsidRPr="004F0E11" w:rsidRDefault="00D307E6" w:rsidP="00D307E6">
      <w:pPr>
        <w:spacing w:before="60" w:after="60"/>
        <w:ind w:left="426"/>
        <w:rPr>
          <w:u w:val="single"/>
        </w:rPr>
      </w:pPr>
      <w:r w:rsidRPr="004F0E11">
        <w:rPr>
          <w:u w:val="single"/>
        </w:rPr>
        <w:t xml:space="preserve">(γ) το ιατρικό κέντρο υποβοηθούμενης αναπαραγωγής </w:t>
      </w:r>
    </w:p>
    <w:p w:rsidR="00D307E6" w:rsidRPr="004F0E11" w:rsidRDefault="00D307E6" w:rsidP="00D307E6">
      <w:r w:rsidRPr="004F0E11">
        <w:t>5.11. Αν η απάντηση στο 5.9.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5.12.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pPr>
              <w:rPr>
                <w:rFonts w:eastAsia="Calibri"/>
                <w:b w:val="0"/>
                <w:lang w:eastAsia="en-US"/>
              </w:rPr>
            </w:pPr>
            <w:r w:rsidRPr="004F0E11">
              <w:rPr>
                <w:b w:val="0"/>
              </w:rPr>
              <w:t>Αφορούν τα φυσικά πρόσωπα που εμπλέκονται και τη Μ.Ι.Υ.Α.</w:t>
            </w:r>
          </w:p>
        </w:tc>
      </w:tr>
    </w:tbl>
    <w:p w:rsidR="00D307E6" w:rsidRPr="004F0E11" w:rsidRDefault="00D307E6" w:rsidP="00D307E6">
      <w:r w:rsidRPr="004F0E11">
        <w:t>5.13. Υπάρχει δυνατότητα αλλαγής των ηλικιακών ορίων με δικαστική απόφαση ή άλλο τρόπο;</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5.14. Αν η απάντηση στο 5.13.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5.15. </w:t>
      </w:r>
      <w:r w:rsidRPr="004F0E11">
        <w:rPr>
          <w:bCs/>
        </w:rPr>
        <w:t>Αποτελεί αναγκαία προϋπόθεση για την υποβολή σε μεθόδους υποβοηθούμενης αναπαραγωγής το να είναι ο μοναχικός άνδρας υγιής;</w:t>
      </w:r>
    </w:p>
    <w:p w:rsidR="00D307E6" w:rsidRPr="004F0E11" w:rsidRDefault="00D307E6" w:rsidP="00D307E6">
      <w:r w:rsidRPr="004F0E11">
        <w:rPr>
          <w:u w:val="single"/>
        </w:rPr>
        <w:t>ΝΑΙ</w:t>
      </w:r>
      <w:r w:rsidRPr="004F0E11">
        <w:t xml:space="preserve">                    ΟΧΙ </w:t>
      </w:r>
    </w:p>
    <w:p w:rsidR="00D307E6" w:rsidRPr="004F0E11" w:rsidRDefault="00D307E6" w:rsidP="00D307E6">
      <w:pPr>
        <w:rPr>
          <w:bCs/>
          <w:lang w:val="en-US"/>
        </w:rPr>
      </w:pPr>
      <w:r w:rsidRPr="004F0E11">
        <w:rPr>
          <w:bCs/>
        </w:rPr>
        <w:t>5.16. Αν η απάντηση στο 5.15.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w:t>
      </w:r>
      <w:r w:rsidRPr="004F0E11">
        <w:rPr>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bCs/>
                <w:lang w:eastAsia="en-US"/>
              </w:rPr>
            </w:pPr>
            <w:r w:rsidRPr="004F0E11">
              <w:rPr>
                <w:rFonts w:eastAsia="Calibri"/>
                <w:b w:val="0"/>
                <w:bCs/>
                <w:lang w:eastAsia="en-US"/>
              </w:rPr>
              <w:t>Ιατρικές γνωματεύσεις</w:t>
            </w:r>
          </w:p>
        </w:tc>
      </w:tr>
    </w:tbl>
    <w:p w:rsidR="00D307E6" w:rsidRPr="004F0E11" w:rsidRDefault="00D307E6" w:rsidP="00D307E6">
      <w:pPr>
        <w:rPr>
          <w:bCs/>
        </w:rPr>
      </w:pPr>
      <w:r w:rsidRPr="004F0E11">
        <w:rPr>
          <w:bCs/>
        </w:rPr>
        <w:lastRenderedPageBreak/>
        <w:t>5.17. Αν η απάντηση στο 5.15.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5"/>
        <w:rPr>
          <w:bCs/>
          <w:u w:val="single"/>
        </w:rPr>
      </w:pPr>
      <w:r w:rsidRPr="004F0E11">
        <w:rPr>
          <w:bCs/>
          <w:u w:val="single"/>
        </w:rPr>
        <w:t>(α) γενικά ο νόμος</w:t>
      </w:r>
    </w:p>
    <w:p w:rsidR="00D307E6" w:rsidRPr="004F0E11" w:rsidRDefault="00D307E6" w:rsidP="00D307E6">
      <w:pPr>
        <w:spacing w:before="60" w:after="60"/>
        <w:ind w:left="425"/>
        <w:rPr>
          <w:bCs/>
        </w:rPr>
      </w:pPr>
      <w:r w:rsidRPr="004F0E11">
        <w:rPr>
          <w:bCs/>
        </w:rPr>
        <w:t>(β) γενικά ο νόμος, αλλά εξειδικεύει η Αρχή</w:t>
      </w:r>
    </w:p>
    <w:p w:rsidR="00D307E6" w:rsidRPr="004F0E11" w:rsidRDefault="00D307E6" w:rsidP="00D307E6">
      <w:pPr>
        <w:spacing w:before="60" w:after="60"/>
        <w:ind w:left="425"/>
        <w:rPr>
          <w:bCs/>
        </w:rPr>
      </w:pPr>
      <w:r w:rsidRPr="004F0E11">
        <w:rPr>
          <w:bCs/>
        </w:rPr>
        <w:t>(γ) μόνον η Αρχή</w:t>
      </w:r>
    </w:p>
    <w:p w:rsidR="00D307E6" w:rsidRPr="004F0E11" w:rsidRDefault="00D307E6" w:rsidP="00D307E6">
      <w:pPr>
        <w:rPr>
          <w:bCs/>
        </w:rPr>
      </w:pPr>
      <w:r w:rsidRPr="004F0E11">
        <w:rPr>
          <w:bCs/>
        </w:rPr>
        <w:t>5.18. Αν η απάντηση στο 5.17. είναι (α) ή (β), ποια προβλήματα υγείας εμποδίζουν την υποβολή  σε μέθοδο υποβοηθούμενης αναπαραγωγής έναν μοναχικό άνδρα;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spacing w:after="0" w:line="276" w:lineRule="auto"/>
              <w:rPr>
                <w:b w:val="0"/>
                <w:bCs/>
              </w:rPr>
            </w:pPr>
            <w:r w:rsidRPr="004F0E11">
              <w:rPr>
                <w:b w:val="0"/>
                <w:bCs/>
              </w:rPr>
              <w:t xml:space="preserve">Σύμφωνα με το αρ. 4 παρ.2 και 3 ν. 3305/2005 πριν από την πρόσβαση σε μεθόδους </w:t>
            </w:r>
            <w:proofErr w:type="spellStart"/>
            <w:r w:rsidRPr="004F0E11">
              <w:rPr>
                <w:b w:val="0"/>
                <w:bCs/>
              </w:rPr>
              <w:t>ι.υ.α</w:t>
            </w:r>
            <w:proofErr w:type="spellEnd"/>
            <w:r w:rsidRPr="004F0E11">
              <w:rPr>
                <w:b w:val="0"/>
                <w:bCs/>
              </w:rPr>
              <w:t xml:space="preserve">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w:t>
            </w:r>
            <w:proofErr w:type="spellStart"/>
            <w:r w:rsidRPr="004F0E11">
              <w:rPr>
                <w:b w:val="0"/>
                <w:bCs/>
              </w:rPr>
              <w:t>οροθετικότητας</w:t>
            </w:r>
            <w:proofErr w:type="spellEnd"/>
            <w:r w:rsidRPr="004F0E11">
              <w:rPr>
                <w:b w:val="0"/>
                <w:bCs/>
              </w:rPr>
              <w:t xml:space="preserve"> απαιτείται ειδική άδεια από την Εθνική Αρχή Ι.Υ.Α.</w:t>
            </w:r>
          </w:p>
        </w:tc>
      </w:tr>
    </w:tbl>
    <w:p w:rsidR="00D307E6" w:rsidRPr="004F0E11" w:rsidRDefault="00D307E6" w:rsidP="00D307E6">
      <w:pPr>
        <w:rPr>
          <w:bCs/>
        </w:rPr>
      </w:pPr>
      <w:r w:rsidRPr="004F0E11">
        <w:rPr>
          <w:bCs/>
        </w:rPr>
        <w:t>5.19. Αν η απάντηση στο 5.17.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t>5.20.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rPr>
          <w:bCs/>
        </w:rPr>
        <w:t xml:space="preserve">5.21. Αν η απάντηση στο 5.20. είναι ΝΑΙ, οι συνέπειες αφορούν: </w:t>
      </w:r>
    </w:p>
    <w:p w:rsidR="00D307E6" w:rsidRPr="004F0E11" w:rsidRDefault="00D307E6" w:rsidP="00D307E6">
      <w:pPr>
        <w:spacing w:before="60" w:after="60"/>
        <w:ind w:left="426"/>
        <w:rPr>
          <w:u w:val="single"/>
        </w:rPr>
      </w:pPr>
      <w:r w:rsidRPr="004F0E11">
        <w:rPr>
          <w:bCs/>
          <w:u w:val="single"/>
        </w:rPr>
        <w:t>(α) το γιατρό</w:t>
      </w:r>
    </w:p>
    <w:p w:rsidR="00D307E6" w:rsidRPr="004F0E11" w:rsidRDefault="00D307E6" w:rsidP="00D307E6">
      <w:pPr>
        <w:spacing w:before="60" w:after="60"/>
        <w:ind w:left="426"/>
        <w:rPr>
          <w:u w:val="single"/>
        </w:rPr>
      </w:pPr>
      <w:r w:rsidRPr="004F0E11">
        <w:rPr>
          <w:bCs/>
          <w:u w:val="single"/>
        </w:rPr>
        <w:t>(β) τον άνδρα</w:t>
      </w:r>
    </w:p>
    <w:p w:rsidR="00D307E6" w:rsidRPr="004F0E11" w:rsidRDefault="00D307E6" w:rsidP="00D307E6">
      <w:pPr>
        <w:spacing w:before="60" w:after="60"/>
        <w:ind w:left="426"/>
      </w:pPr>
      <w:r w:rsidRPr="004F0E11">
        <w:rPr>
          <w:u w:val="single"/>
        </w:rPr>
        <w:t>(γ) το ιατρικό κέντρο υποβοηθούμενης αναπαραγωγής</w:t>
      </w:r>
    </w:p>
    <w:p w:rsidR="00D307E6" w:rsidRPr="004F0E11" w:rsidRDefault="00D307E6" w:rsidP="00D307E6">
      <w:r w:rsidRPr="004F0E11">
        <w:rPr>
          <w:bCs/>
        </w:rPr>
        <w:t>5.22. Αν η απάντηση στο 5.20.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bCs/>
          <w:lang w:val="en-US"/>
        </w:rPr>
      </w:pPr>
      <w:r w:rsidRPr="004F0E11">
        <w:rPr>
          <w:bCs/>
        </w:rPr>
        <w:t>5.23.Προσδιορίστε</w:t>
      </w:r>
      <w:r w:rsidRPr="004F0E11">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spacing w:after="0" w:line="276" w:lineRule="auto"/>
              <w:rPr>
                <w:b w:val="0"/>
              </w:rPr>
            </w:pPr>
            <w:r w:rsidRPr="004F0E11">
              <w:rPr>
                <w:b w:val="0"/>
              </w:rPr>
              <w:t>Σύμφωνα με το αρ. 26 του ν. 3305/2005 προβλέπονται οι εξής ποινικές κυρώσεις: (</w:t>
            </w:r>
            <w:proofErr w:type="spellStart"/>
            <w:r w:rsidRPr="004F0E11">
              <w:rPr>
                <w:b w:val="0"/>
              </w:rPr>
              <w:t>παρ.7</w:t>
            </w:r>
            <w:proofErr w:type="spellEnd"/>
            <w:r w:rsidRPr="004F0E11">
              <w:rPr>
                <w:b w:val="0"/>
              </w:rPr>
              <w:t xml:space="preserve">) όποιος προβαίνει σε μεθόδους </w:t>
            </w:r>
            <w:proofErr w:type="spellStart"/>
            <w:r w:rsidRPr="004F0E11">
              <w:rPr>
                <w:b w:val="0"/>
              </w:rPr>
              <w:t>ι.υ.α</w:t>
            </w:r>
            <w:proofErr w:type="spellEnd"/>
            <w:r w:rsidRPr="004F0E11">
              <w:rPr>
                <w:b w:val="0"/>
              </w:rPr>
              <w:t xml:space="preserve"> χωρίς τον απαιτούμενο έλεγχο ή την άδεια της Αρχής τιμωρείται με φυλάκιση μέχρι ενός έτους. Και επιπλέον, (</w:t>
            </w:r>
            <w:proofErr w:type="spellStart"/>
            <w:r w:rsidRPr="004F0E11">
              <w:rPr>
                <w:b w:val="0"/>
              </w:rPr>
              <w:t>παρ.8</w:t>
            </w:r>
            <w:proofErr w:type="spellEnd"/>
            <w:r w:rsidRPr="004F0E11">
              <w:rPr>
                <w:b w:val="0"/>
              </w:rPr>
              <w:t xml:space="preserve">)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 xml:space="preserve">Σύμφωνα με το αρ. 27 παρ. 7 ν. 3305/2005 όποιος προβαίνει σε μεθόδους </w:t>
            </w:r>
            <w:proofErr w:type="spellStart"/>
            <w:r w:rsidRPr="004F0E11">
              <w:rPr>
                <w:b w:val="0"/>
              </w:rPr>
              <w:t>ι.υ.α</w:t>
            </w:r>
            <w:proofErr w:type="spellEnd"/>
            <w:r w:rsidRPr="004F0E11">
              <w:rPr>
                <w:b w:val="0"/>
              </w:rPr>
              <w:t xml:space="preserve"> χωρίς τον απαιτούμενο έλεγχο ή την άδεια της Αρχής τιμωρείται με πρόστιμο ποσού τουλάχιστον 10.000,00 έως 20.000,00€.</w:t>
            </w:r>
          </w:p>
          <w:p w:rsidR="00D307E6" w:rsidRPr="004F0E11" w:rsidRDefault="00D307E6" w:rsidP="00FD1B55">
            <w:pPr>
              <w:rPr>
                <w:b w:val="0"/>
              </w:rPr>
            </w:pPr>
            <w:r w:rsidRPr="004F0E11">
              <w:rPr>
                <w:b w:val="0"/>
              </w:rPr>
              <w:t>Αφορά τον άνδρα, τον ιατρό και τη Μ.Ι.Υ.Α.</w:t>
            </w:r>
          </w:p>
        </w:tc>
      </w:tr>
    </w:tbl>
    <w:p w:rsidR="00D307E6" w:rsidRPr="004F0E11" w:rsidRDefault="00D307E6" w:rsidP="00D307E6">
      <w:r w:rsidRPr="004F0E11">
        <w:t>5.24. Χρειάζεται ορισμένος τύπος για να προσφύγει ο μοναχικός άνδρας σε παρένθετη μητρότητα;</w:t>
      </w:r>
    </w:p>
    <w:p w:rsidR="00D307E6" w:rsidRPr="004F0E11" w:rsidRDefault="00D307E6" w:rsidP="00D307E6">
      <w:pPr>
        <w:rPr>
          <w:highlight w:val="green"/>
        </w:rPr>
      </w:pPr>
      <w:r w:rsidRPr="004F0E11">
        <w:lastRenderedPageBreak/>
        <w:t xml:space="preserve">ΝΑΙ                    </w:t>
      </w:r>
      <w:r w:rsidRPr="004F0E11">
        <w:rPr>
          <w:u w:val="single"/>
        </w:rPr>
        <w:t>ΟΧΙ</w:t>
      </w:r>
    </w:p>
    <w:p w:rsidR="00D307E6" w:rsidRPr="004F0E11" w:rsidRDefault="00D307E6" w:rsidP="00D307E6">
      <w:r w:rsidRPr="004F0E11">
        <w:t xml:space="preserve">5.25. Αν η απάντηση στο 5.24. είναι ΝΑΙ, ποιος είναι ο τύπος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rPr>
          <w:bCs/>
        </w:rPr>
        <w:t>5.26. Υπάρχουν συνέπειες, αν η υποβοηθούμενη αναπαραγωγή πραγματοποιηθεί χωρίς να τηρηθεί ο συγκεκριμένος τύπος;</w:t>
      </w:r>
    </w:p>
    <w:p w:rsidR="00D307E6" w:rsidRPr="004F0E11" w:rsidRDefault="00D307E6" w:rsidP="00D307E6">
      <w:r w:rsidRPr="004F0E11">
        <w:t>ΝΑΙ                    ΟΧΙ</w:t>
      </w:r>
    </w:p>
    <w:p w:rsidR="00D307E6" w:rsidRPr="004F0E11" w:rsidRDefault="00D307E6" w:rsidP="00D307E6">
      <w:r w:rsidRPr="004F0E11">
        <w:rPr>
          <w:bCs/>
        </w:rPr>
        <w:t xml:space="preserve">5.27. Αν η απάντηση στο 5.26. είναι ΝΑΙ, οι συνέπειες αφορούν: </w:t>
      </w:r>
    </w:p>
    <w:p w:rsidR="00D307E6" w:rsidRPr="004F0E11" w:rsidRDefault="00D307E6" w:rsidP="00D307E6">
      <w:pPr>
        <w:spacing w:before="60" w:after="60"/>
        <w:ind w:left="426"/>
      </w:pPr>
      <w:r w:rsidRPr="004F0E11">
        <w:rPr>
          <w:bCs/>
        </w:rPr>
        <w:t>(α) το γιατρό</w:t>
      </w:r>
    </w:p>
    <w:p w:rsidR="00D307E6" w:rsidRPr="004F0E11" w:rsidRDefault="00D307E6" w:rsidP="00D307E6">
      <w:pPr>
        <w:spacing w:before="60" w:after="60"/>
        <w:ind w:left="426"/>
      </w:pPr>
      <w:r w:rsidRPr="004F0E11">
        <w:rPr>
          <w:bCs/>
        </w:rPr>
        <w:t>(β) τον άνδρα</w:t>
      </w:r>
    </w:p>
    <w:p w:rsidR="00D307E6" w:rsidRPr="004F0E11" w:rsidRDefault="00D307E6" w:rsidP="00D307E6">
      <w:pPr>
        <w:spacing w:before="60" w:after="60"/>
        <w:ind w:left="426"/>
      </w:pPr>
      <w:r w:rsidRPr="004F0E11">
        <w:t>(γ) το ιατρικό κέντρο υποβοηθούμενης αναπαραγωγής</w:t>
      </w:r>
    </w:p>
    <w:p w:rsidR="00D307E6" w:rsidRPr="004F0E11" w:rsidRDefault="00D307E6" w:rsidP="00D307E6">
      <w:r w:rsidRPr="004F0E11">
        <w:rPr>
          <w:bCs/>
        </w:rPr>
        <w:t>5.28. Αν η απάντηση στο 5.26. είναι ΝΑΙ,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pPr>
        <w:rPr>
          <w:bCs/>
          <w:lang w:val="en-US"/>
        </w:rPr>
      </w:pPr>
      <w:r w:rsidRPr="004F0E11">
        <w:rPr>
          <w:bCs/>
        </w:rPr>
        <w:t>5.29.Προσδιορίστε</w:t>
      </w:r>
      <w:r w:rsidRPr="004F0E11">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5.30. Αν ο γιατρός θεωρεί ότι δεν πρέπει να υιοθετηθούν μέθοδοι υποβοηθούμενης αναπαραγωγής σε μοναχικούς άνδρες, δικαιούται να αρνηθεί την εφαρμογή;</w:t>
      </w:r>
    </w:p>
    <w:p w:rsidR="00D307E6" w:rsidRPr="004F0E11" w:rsidRDefault="00D307E6" w:rsidP="00D307E6">
      <w:r w:rsidRPr="004F0E11">
        <w:rPr>
          <w:u w:val="single"/>
        </w:rPr>
        <w:t>ΝΑΙ</w:t>
      </w:r>
      <w:r w:rsidRPr="004F0E11">
        <w:t xml:space="preserve">                    ΟΧΙ </w:t>
      </w:r>
    </w:p>
    <w:p w:rsidR="00D307E6" w:rsidRPr="004F0E11" w:rsidRDefault="00D307E6" w:rsidP="00D307E6">
      <w:r w:rsidRPr="004F0E11">
        <w:t>5.31. Αν η απάντηση στο 5.30.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5.32. Αν η απάντηση στο 5.31.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pStyle w:val="Web"/>
              <w:spacing w:after="0" w:line="276" w:lineRule="auto"/>
              <w:rPr>
                <w:b w:val="0"/>
                <w:bCs/>
              </w:rPr>
            </w:pPr>
            <w:r w:rsidRPr="004F0E11">
              <w:rPr>
                <w:b w:val="0"/>
                <w:bCs/>
              </w:rPr>
              <w:t>Σύμφωνα με το αρ. 2 παρ.5 του ν. 3418/2005 (Κώδικας Ιατρικής Δεοντολογίας)</w:t>
            </w:r>
            <w:r w:rsidRPr="004F0E11">
              <w:rPr>
                <w:b w:val="0"/>
              </w:rPr>
              <w:t xml:space="preserve"> «</w:t>
            </w:r>
            <w:r w:rsidRPr="004F0E11">
              <w:rPr>
                <w:b w:val="0"/>
                <w:bCs/>
              </w:rPr>
              <w:t xml:space="preserve">Ο ιατρός, επικαλούμενος λόγους συνείδησης, έχει δικαίωμα να μη μετέχει σε νόμιμες ιατρικές επεμβάσεις στις οποίες αντιτίθεται συνειδησιακά, εκτός από επείγουσες περιπτώσεις». </w:t>
            </w:r>
          </w:p>
        </w:tc>
      </w:tr>
    </w:tbl>
    <w:p w:rsidR="00D307E6" w:rsidRPr="004F0E11" w:rsidRDefault="00D307E6" w:rsidP="00D307E6">
      <w:pPr>
        <w:pStyle w:val="3"/>
        <w:rPr>
          <w:szCs w:val="24"/>
        </w:rPr>
      </w:pPr>
      <w:bookmarkStart w:id="50" w:name="_Toc393401052"/>
      <w:r w:rsidRPr="004F0E11">
        <w:rPr>
          <w:szCs w:val="24"/>
        </w:rPr>
        <w:t>6. ΜΟΡΦΕΣ ΕΠΙΤΡΕΠΤΗΣ ΥΠΟΒΟΗΘΟΥΜΕΝΗΣ ΑΝΑΠΑΡΑΓΩΓΗΣ</w:t>
      </w:r>
      <w:bookmarkEnd w:id="50"/>
    </w:p>
    <w:p w:rsidR="00D307E6" w:rsidRPr="004F0E11" w:rsidRDefault="00D307E6" w:rsidP="00D307E6">
      <w:r w:rsidRPr="004F0E11">
        <w:t>6.1. Δικαιούται ο μοναχικός άνδρας να προσφύγει σε όλες τις πιθανές μορφές παρένθετης μητρότητας;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6.2. Αν η απάντηση στο 6.1. είναι ΟΧΙ, σε ποιες δικαιούται να προσφύγει;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Μπορεί να προσφύγει στη μερική υποκατάσταση (μήτρα της </w:t>
            </w:r>
            <w:proofErr w:type="spellStart"/>
            <w:r w:rsidRPr="004F0E11">
              <w:rPr>
                <w:rFonts w:eastAsia="Calibri"/>
                <w:b w:val="0"/>
                <w:lang w:eastAsia="en-US"/>
              </w:rPr>
              <w:t>κυοφόρου</w:t>
            </w:r>
            <w:proofErr w:type="spellEnd"/>
            <w:r w:rsidRPr="004F0E11">
              <w:rPr>
                <w:rFonts w:eastAsia="Calibri"/>
                <w:b w:val="0"/>
                <w:lang w:eastAsia="en-US"/>
              </w:rPr>
              <w:t xml:space="preserve"> + ωάριο τρίτης). Δεν μπορεί να προσφύγει στην πλήρη υποκατάσταση (μήτρα + ωάριο της </w:t>
            </w:r>
            <w:proofErr w:type="spellStart"/>
            <w:r w:rsidRPr="004F0E11">
              <w:rPr>
                <w:rFonts w:eastAsia="Calibri"/>
                <w:b w:val="0"/>
                <w:lang w:eastAsia="en-US"/>
              </w:rPr>
              <w:t>κυοφόρου</w:t>
            </w:r>
            <w:proofErr w:type="spellEnd"/>
            <w:r w:rsidRPr="004F0E11">
              <w:rPr>
                <w:rFonts w:eastAsia="Calibri"/>
                <w:b w:val="0"/>
                <w:lang w:eastAsia="en-US"/>
              </w:rPr>
              <w:t>).</w:t>
            </w:r>
          </w:p>
        </w:tc>
      </w:tr>
    </w:tbl>
    <w:p w:rsidR="00D307E6" w:rsidRPr="004F0E11" w:rsidRDefault="00D307E6" w:rsidP="00D307E6">
      <w:r w:rsidRPr="004F0E11">
        <w:lastRenderedPageBreak/>
        <w:t xml:space="preserve">6.3. Αν η απάντηση στο 6.1. είναι ΟΧΙ, υπάρχουν συνέπειες σε περίπτωση εφαρμογής άλλων μεθόδων; </w:t>
      </w:r>
    </w:p>
    <w:p w:rsidR="00D307E6" w:rsidRPr="004F0E11" w:rsidRDefault="00D307E6" w:rsidP="00D307E6">
      <w:r w:rsidRPr="00EC6E78">
        <w:rPr>
          <w:u w:val="single"/>
        </w:rPr>
        <w:t>ΝΑΙ</w:t>
      </w:r>
      <w:r w:rsidRPr="00EC6E78">
        <w:t xml:space="preserve"> </w:t>
      </w:r>
      <w:r w:rsidRPr="004F0E11">
        <w:t xml:space="preserve">                   ΟΧΙ</w:t>
      </w:r>
    </w:p>
    <w:p w:rsidR="00D307E6" w:rsidRPr="004F0E11" w:rsidRDefault="00D307E6" w:rsidP="00D307E6">
      <w:r w:rsidRPr="004F0E11">
        <w:t>6.4. Αν η απάντηση στο 6.3. είναι ΝΑΙ, ποιον αφορούν;</w:t>
      </w:r>
    </w:p>
    <w:p w:rsidR="00D307E6" w:rsidRPr="00EC6E78" w:rsidRDefault="00D307E6" w:rsidP="00D307E6">
      <w:pPr>
        <w:spacing w:before="60" w:after="60"/>
        <w:ind w:left="426"/>
        <w:rPr>
          <w:u w:val="single"/>
        </w:rPr>
      </w:pPr>
      <w:r w:rsidRPr="00EC6E78">
        <w:rPr>
          <w:u w:val="single"/>
        </w:rPr>
        <w:t>(α) Το γιατρό</w:t>
      </w:r>
    </w:p>
    <w:p w:rsidR="00D307E6" w:rsidRPr="00EC6E78" w:rsidRDefault="00D307E6" w:rsidP="00D307E6">
      <w:pPr>
        <w:spacing w:before="60" w:after="60"/>
        <w:ind w:left="426"/>
        <w:rPr>
          <w:u w:val="single"/>
        </w:rPr>
      </w:pPr>
      <w:r w:rsidRPr="00EC6E78">
        <w:rPr>
          <w:u w:val="single"/>
        </w:rPr>
        <w:t>(β) Τον άνδρα</w:t>
      </w:r>
    </w:p>
    <w:p w:rsidR="00D307E6" w:rsidRPr="004F0E11" w:rsidRDefault="00D307E6" w:rsidP="00D307E6">
      <w:pPr>
        <w:spacing w:before="60" w:after="60"/>
        <w:ind w:left="426"/>
      </w:pPr>
      <w:r w:rsidRPr="004F0E11">
        <w:t>(γ) Το ιατρικό κέντρο όπου πραγματοποιείται η επέμβαση</w:t>
      </w:r>
    </w:p>
    <w:p w:rsidR="00D307E6" w:rsidRPr="004F0E11" w:rsidRDefault="00D307E6" w:rsidP="00D307E6">
      <w:r w:rsidRPr="004F0E11">
        <w:t>6.5. Οι συνέπειες είναι:</w:t>
      </w:r>
    </w:p>
    <w:p w:rsidR="00D307E6" w:rsidRPr="004F0E11" w:rsidRDefault="00D307E6" w:rsidP="00D307E6">
      <w:pPr>
        <w:spacing w:before="60" w:after="60"/>
        <w:ind w:left="426"/>
      </w:pPr>
      <w:r w:rsidRPr="004F0E11">
        <w:t>(α) διοικητικής φύσης</w:t>
      </w:r>
    </w:p>
    <w:p w:rsidR="00D307E6" w:rsidRPr="00EC6E78" w:rsidRDefault="00D307E6" w:rsidP="00D307E6">
      <w:pPr>
        <w:spacing w:before="60" w:after="60"/>
        <w:ind w:left="426"/>
        <w:rPr>
          <w:u w:val="single"/>
        </w:rPr>
      </w:pPr>
      <w:r w:rsidRPr="00EC6E78">
        <w:rPr>
          <w:u w:val="single"/>
        </w:rPr>
        <w:t>(β) αστικής φύσης</w:t>
      </w:r>
    </w:p>
    <w:p w:rsidR="00D307E6" w:rsidRPr="00EC6E78" w:rsidRDefault="00D307E6" w:rsidP="00D307E6">
      <w:pPr>
        <w:spacing w:before="60" w:after="60"/>
        <w:ind w:left="426"/>
        <w:rPr>
          <w:u w:val="single"/>
        </w:rPr>
      </w:pPr>
      <w:r w:rsidRPr="00EC6E78">
        <w:rPr>
          <w:u w:val="single"/>
        </w:rPr>
        <w:t>(γ) ποινικής φύσης</w:t>
      </w:r>
    </w:p>
    <w:p w:rsidR="00D307E6" w:rsidRPr="004F0E11" w:rsidRDefault="00D307E6" w:rsidP="00D307E6">
      <w:r w:rsidRPr="004F0E11">
        <w:t xml:space="preserve">6.6.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EC6E78" w:rsidRDefault="00C655CD" w:rsidP="00FD1B55">
            <w:pPr>
              <w:rPr>
                <w:rFonts w:eastAsia="Calibri"/>
                <w:b w:val="0"/>
                <w:lang w:eastAsia="en-US"/>
              </w:rPr>
            </w:pPr>
            <w:r w:rsidRPr="00EC6E78">
              <w:rPr>
                <w:rFonts w:eastAsia="Calibri"/>
                <w:b w:val="0"/>
                <w:lang w:eastAsia="en-US"/>
              </w:rPr>
              <w:t>Σχετίζονται με την ίδρυση της συγγένειας με τον πατέρα</w:t>
            </w:r>
          </w:p>
        </w:tc>
      </w:tr>
    </w:tbl>
    <w:p w:rsidR="00D307E6" w:rsidRPr="004F0E11" w:rsidRDefault="00D307E6" w:rsidP="00D307E6">
      <w:r w:rsidRPr="004F0E11">
        <w:t xml:space="preserve">6.8.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B26BD5" w:rsidRPr="00EC6E78" w:rsidRDefault="00B26BD5" w:rsidP="00B26BD5">
            <w:pPr>
              <w:rPr>
                <w:b w:val="0"/>
              </w:rPr>
            </w:pPr>
            <w:r w:rsidRPr="00EC6E78">
              <w:rPr>
                <w:b w:val="0"/>
              </w:rPr>
              <w:t xml:space="preserve">Η ποινή που επιβάλλεται σε όλους τους εμπλεκόμενους (γιατρό, παρένθετη μητέρα, μόνο άνδρα) είναι φυλάκιση τουλάχιστον δύο ετών και χρηματική ποινή τουλάχιστον 1.500€ (άρθρο 26 παρ.8 του ν.3305/2005) </w:t>
            </w:r>
          </w:p>
          <w:p w:rsidR="00B26BD5" w:rsidRPr="00EC6E78" w:rsidRDefault="00B26BD5" w:rsidP="00B26BD5">
            <w:pPr>
              <w:rPr>
                <w:b w:val="0"/>
              </w:rPr>
            </w:pPr>
            <w:r w:rsidRPr="00EC6E78">
              <w:rPr>
                <w:b w:val="0"/>
              </w:rPr>
              <w:t>Οι ποινικές κυρώσεις επιβάλλονται όχι μόνο αν δεν υπάρχει η δικαστική άδεια του άρθρου 1458 ΑΚ αλλά και στις περιπτώσεις που έχει εκδοθεί η δικαστική απόφαση του άρθρου 1458 ΑΚ και έχει γίνει αμετάκλητη παρά την έλλειψη κάποιου από τους υπόλοιπους όρους του ίδιου άρθρου.</w:t>
            </w:r>
          </w:p>
          <w:p w:rsidR="00B26BD5" w:rsidRPr="00EC6E78" w:rsidRDefault="00B26BD5" w:rsidP="00B26BD5">
            <w:pPr>
              <w:rPr>
                <w:b w:val="0"/>
              </w:rPr>
            </w:pPr>
          </w:p>
          <w:p w:rsidR="00D307E6" w:rsidRPr="004F0E11" w:rsidRDefault="00B26BD5" w:rsidP="00B26BD5">
            <w:pPr>
              <w:rPr>
                <w:rFonts w:eastAsia="Calibri"/>
                <w:lang w:eastAsia="en-US"/>
              </w:rPr>
            </w:pPr>
            <w:r w:rsidRPr="00EC6E78">
              <w:rPr>
                <w:b w:val="0"/>
              </w:rPr>
              <w:t xml:space="preserve">Ε. </w:t>
            </w:r>
            <w:proofErr w:type="spellStart"/>
            <w:r w:rsidRPr="00EC6E78">
              <w:rPr>
                <w:b w:val="0"/>
              </w:rPr>
              <w:t>Κουνουγέρη</w:t>
            </w:r>
            <w:proofErr w:type="spellEnd"/>
            <w:r w:rsidRPr="00EC6E78">
              <w:rPr>
                <w:b w:val="0"/>
              </w:rPr>
              <w:t>-</w:t>
            </w:r>
            <w:proofErr w:type="spellStart"/>
            <w:r w:rsidRPr="00EC6E78">
              <w:rPr>
                <w:b w:val="0"/>
              </w:rPr>
              <w:t>Μανωλεδάκη</w:t>
            </w:r>
            <w:proofErr w:type="spellEnd"/>
            <w:r w:rsidR="00C655CD" w:rsidRPr="00EC6E78">
              <w:rPr>
                <w:b w:val="0"/>
              </w:rPr>
              <w:t>, Οικογενειακό Δίκαιο, σελ.56</w:t>
            </w:r>
            <w:r w:rsidRPr="00EC6E78">
              <w:rPr>
                <w:b w:val="0"/>
              </w:rPr>
              <w:t xml:space="preserve">, της ίδιας, Τεχνητή γονιμοποίηση και Οικογενειακό Δίκαιο, σελ.66, Ν. </w:t>
            </w:r>
            <w:proofErr w:type="spellStart"/>
            <w:r w:rsidRPr="00EC6E78">
              <w:rPr>
                <w:b w:val="0"/>
              </w:rPr>
              <w:t>Κουμουτζή</w:t>
            </w:r>
            <w:proofErr w:type="spellEnd"/>
            <w:r w:rsidRPr="00EC6E78">
              <w:rPr>
                <w:b w:val="0"/>
              </w:rPr>
              <w:t xml:space="preserve"> σε Γεωργιάδη/Σταθόπουλο, Οικογενειακό Δίκαιο, σελ.633</w:t>
            </w:r>
          </w:p>
        </w:tc>
      </w:tr>
    </w:tbl>
    <w:p w:rsidR="00D307E6" w:rsidRPr="004F0E11" w:rsidRDefault="00D307E6" w:rsidP="00D307E6">
      <w:pPr>
        <w:pStyle w:val="2"/>
        <w:rPr>
          <w:szCs w:val="24"/>
        </w:rPr>
      </w:pPr>
      <w:bookmarkStart w:id="51" w:name="_Toc393401053"/>
      <w:r w:rsidRPr="004F0E11">
        <w:rPr>
          <w:szCs w:val="24"/>
        </w:rPr>
        <w:t>Γ. ΟΜΟΦΥΛΑ ΖΕΥΓΑΡΙΑ</w:t>
      </w:r>
      <w:bookmarkEnd w:id="51"/>
    </w:p>
    <w:p w:rsidR="00D307E6" w:rsidRPr="004F0E11" w:rsidRDefault="00D307E6" w:rsidP="00D307E6">
      <w:pPr>
        <w:pStyle w:val="3"/>
        <w:rPr>
          <w:szCs w:val="24"/>
        </w:rPr>
      </w:pPr>
      <w:bookmarkStart w:id="52" w:name="_Toc393401054"/>
      <w:r w:rsidRPr="004F0E11">
        <w:rPr>
          <w:szCs w:val="24"/>
        </w:rPr>
        <w:t>7. ΟΡΟΙ ΠΡΟΣΒΑΣΗΣ ΣΤΗΝ ΙΥΑ</w:t>
      </w:r>
      <w:bookmarkEnd w:id="52"/>
    </w:p>
    <w:p w:rsidR="00D307E6" w:rsidRPr="004F0E11" w:rsidRDefault="00D307E6" w:rsidP="00D307E6">
      <w:r w:rsidRPr="004F0E11">
        <w:t>7</w:t>
      </w:r>
      <w:r w:rsidRPr="004F0E11">
        <w:rPr>
          <w:bCs/>
          <w:color w:val="000000"/>
        </w:rPr>
        <w:t xml:space="preserve">.1. Επιτρέπεται σε ομόφυλα ζευγάρια να </w:t>
      </w:r>
      <w:r w:rsidRPr="004F0E11">
        <w:rPr>
          <w:bCs/>
        </w:rPr>
        <w:t>υποβληθούν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pPr>
        <w:pStyle w:val="Web"/>
        <w:spacing w:before="0" w:beforeAutospacing="0" w:line="276" w:lineRule="auto"/>
        <w:rPr>
          <w:b w:val="0"/>
        </w:rPr>
      </w:pPr>
      <w:r w:rsidRPr="004F0E11">
        <w:rPr>
          <w:b w:val="0"/>
        </w:rPr>
        <w:t xml:space="preserve">Ούτε ο γάμος ούτε το σύμφωνο ελεύθερης συμβίωσης αναγνωρίζεται για τα ομόφυλα ζευγάρια. Επομένως, δεν μπορούν ως ζευγάρια να ζητήσουν πρόσβαση στις μεθόδους της </w:t>
      </w:r>
      <w:proofErr w:type="spellStart"/>
      <w:r w:rsidRPr="004F0E11">
        <w:rPr>
          <w:b w:val="0"/>
        </w:rPr>
        <w:t>ι.υ.α</w:t>
      </w:r>
      <w:proofErr w:type="spellEnd"/>
      <w:r w:rsidRPr="004F0E11">
        <w:rPr>
          <w:b w:val="0"/>
        </w:rPr>
        <w:t xml:space="preserve">. Βλ. ωστόσο την από 7/11/2013 απόφαση του ΕΔΔΑ </w:t>
      </w:r>
      <w:proofErr w:type="spellStart"/>
      <w:r w:rsidRPr="004F0E11">
        <w:rPr>
          <w:b w:val="0"/>
        </w:rPr>
        <w:t>Βαλλιανάτος</w:t>
      </w:r>
      <w:proofErr w:type="spellEnd"/>
      <w:r w:rsidRPr="004F0E11">
        <w:rPr>
          <w:b w:val="0"/>
        </w:rPr>
        <w:t xml:space="preserve"> και λοιποί κατά </w:t>
      </w:r>
      <w:r w:rsidRPr="004F0E11">
        <w:rPr>
          <w:b w:val="0"/>
        </w:rPr>
        <w:lastRenderedPageBreak/>
        <w:t>Ελλάδος που μπορεί να επιφέρει εξελίξεις. ( κείμενο της απόφασης http://www.constitutionalism.gr/site/echr-vallianatos-%CE%B5l/ )</w:t>
      </w:r>
    </w:p>
    <w:p w:rsidR="00D307E6" w:rsidRPr="004F0E11" w:rsidRDefault="00D307E6" w:rsidP="00D307E6">
      <w:pPr>
        <w:rPr>
          <w:bCs/>
        </w:rPr>
      </w:pPr>
      <w:r w:rsidRPr="004F0E11">
        <w:rPr>
          <w:bCs/>
        </w:rPr>
        <w:t>7.2. Αν η απάντηση στο 7.1. είναι ΝΑΙ, επιτρέπεται τόσο σε ζευγάρια γυναικών όσο και σε ζευγάρια ανδρών;</w:t>
      </w:r>
    </w:p>
    <w:p w:rsidR="00D307E6" w:rsidRPr="004F0E11" w:rsidRDefault="00D307E6" w:rsidP="00D307E6">
      <w:pPr>
        <w:spacing w:before="60" w:after="60"/>
        <w:ind w:left="425"/>
        <w:rPr>
          <w:bCs/>
        </w:rPr>
      </w:pPr>
      <w:r w:rsidRPr="004F0E11">
        <w:rPr>
          <w:bCs/>
        </w:rPr>
        <w:t>(α) Και στους δύο</w:t>
      </w:r>
    </w:p>
    <w:p w:rsidR="00D307E6" w:rsidRPr="004F0E11" w:rsidRDefault="00D307E6" w:rsidP="00D307E6">
      <w:pPr>
        <w:spacing w:before="60" w:after="60"/>
        <w:ind w:left="425"/>
        <w:rPr>
          <w:bCs/>
        </w:rPr>
      </w:pPr>
      <w:r w:rsidRPr="004F0E11">
        <w:rPr>
          <w:bCs/>
        </w:rPr>
        <w:t>(β) Μόνο σε γυναίκες</w:t>
      </w:r>
    </w:p>
    <w:p w:rsidR="00D307E6" w:rsidRPr="004F0E11" w:rsidRDefault="00D307E6" w:rsidP="00D307E6">
      <w:pPr>
        <w:spacing w:before="60" w:after="60"/>
        <w:ind w:left="425"/>
        <w:rPr>
          <w:bCs/>
        </w:rPr>
      </w:pPr>
      <w:r w:rsidRPr="004F0E11">
        <w:rPr>
          <w:bCs/>
        </w:rPr>
        <w:t>(γ) Μόνο σε άνδρες</w:t>
      </w:r>
    </w:p>
    <w:p w:rsidR="00D307E6" w:rsidRPr="004F0E11" w:rsidRDefault="00D307E6" w:rsidP="00D307E6">
      <w:pPr>
        <w:rPr>
          <w:bCs/>
        </w:rPr>
      </w:pPr>
      <w:r w:rsidRPr="004F0E11">
        <w:rPr>
          <w:bCs/>
        </w:rPr>
        <w:t>7.3. Αν η απάντηση στο 7.2. είναι (α) υπάρχουν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bCs/>
        </w:rPr>
      </w:pPr>
      <w:r w:rsidRPr="004F0E11">
        <w:rPr>
          <w:bCs/>
        </w:rPr>
        <w:t>7.4. Αν η απάντηση στο 7.2. είναι (β), η υποβοηθούμενη αναπαραγωγή επιτρέπεται:</w:t>
      </w:r>
    </w:p>
    <w:p w:rsidR="00D307E6" w:rsidRPr="004F0E11" w:rsidRDefault="00D307E6" w:rsidP="00D307E6">
      <w:pPr>
        <w:spacing w:before="60" w:after="60"/>
        <w:ind w:left="426"/>
        <w:rPr>
          <w:bCs/>
        </w:rPr>
      </w:pPr>
      <w:r w:rsidRPr="004F0E11">
        <w:rPr>
          <w:bCs/>
        </w:rPr>
        <w:t>(α) σε κάθε περίπτωση που το επιθυμούν</w:t>
      </w:r>
    </w:p>
    <w:p w:rsidR="00D307E6" w:rsidRPr="004F0E11" w:rsidRDefault="00D307E6" w:rsidP="00D307E6">
      <w:pPr>
        <w:spacing w:before="60" w:after="60"/>
        <w:ind w:left="426"/>
        <w:rPr>
          <w:bCs/>
        </w:rPr>
      </w:pPr>
      <w:r w:rsidRPr="004F0E11">
        <w:rPr>
          <w:bCs/>
        </w:rPr>
        <w:t>(β) μόνο αν καμία από τις δύο συντρόφους δεν μπορεί να αποκτήσει παιδιά για λόγους υγείας</w:t>
      </w:r>
    </w:p>
    <w:p w:rsidR="00D307E6" w:rsidRPr="004F0E11" w:rsidRDefault="00D307E6" w:rsidP="00D307E6">
      <w:pPr>
        <w:rPr>
          <w:bCs/>
        </w:rPr>
      </w:pPr>
      <w:r w:rsidRPr="004F0E11">
        <w:rPr>
          <w:bCs/>
        </w:rPr>
        <w:t>7.5. Αν η απάντηση στο 7.2. είναι (γ), υπό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t>7.6. Υπάρχουν συνέπειες αν παραβιασθούν οι νόμιμες προϋποθέσεις;</w:t>
      </w:r>
    </w:p>
    <w:p w:rsidR="00D307E6" w:rsidRPr="004F0E11" w:rsidRDefault="00D307E6" w:rsidP="00D307E6">
      <w:r w:rsidRPr="004F0E11">
        <w:t>ΝΑΙ                    ΟΧΙ</w:t>
      </w:r>
    </w:p>
    <w:p w:rsidR="00D307E6" w:rsidRPr="004F0E11" w:rsidRDefault="00D307E6" w:rsidP="00D307E6">
      <w:r w:rsidRPr="004F0E11">
        <w:t>7.7. Αν η απάντηση στο 7.6. είναι ΝΑΙ, σε ποιον αφορούν;</w:t>
      </w:r>
    </w:p>
    <w:p w:rsidR="00D307E6" w:rsidRPr="004F0E11" w:rsidRDefault="00D307E6" w:rsidP="00D307E6">
      <w:pPr>
        <w:spacing w:before="60" w:after="60"/>
        <w:ind w:left="426"/>
      </w:pPr>
      <w:r w:rsidRPr="004F0E11">
        <w:t>(α) Στο γιατρό</w:t>
      </w:r>
    </w:p>
    <w:p w:rsidR="00D307E6" w:rsidRPr="004F0E11" w:rsidRDefault="00D307E6" w:rsidP="00D307E6">
      <w:pPr>
        <w:spacing w:before="60" w:after="60"/>
        <w:ind w:left="426"/>
      </w:pPr>
      <w:r w:rsidRPr="004F0E11">
        <w:t>(β) Στο ζευγάρι</w:t>
      </w:r>
    </w:p>
    <w:p w:rsidR="00D307E6" w:rsidRPr="004F0E11" w:rsidRDefault="00D307E6" w:rsidP="00D307E6">
      <w:pPr>
        <w:spacing w:before="60" w:after="60"/>
        <w:ind w:left="426"/>
      </w:pPr>
      <w:r w:rsidRPr="004F0E11">
        <w:t>(γ) Στο παιδί</w:t>
      </w:r>
    </w:p>
    <w:p w:rsidR="00D307E6" w:rsidRPr="004F0E11" w:rsidRDefault="00D307E6" w:rsidP="00D307E6">
      <w:pPr>
        <w:spacing w:before="60" w:after="60"/>
        <w:ind w:left="426"/>
      </w:pPr>
      <w:r w:rsidRPr="004F0E11">
        <w:t>(δ) Στο ιατρικό κέντρο όπου πραγματοποιείται η επέμβαση</w:t>
      </w:r>
    </w:p>
    <w:p w:rsidR="00D307E6" w:rsidRPr="004F0E11" w:rsidRDefault="00D307E6" w:rsidP="00D307E6">
      <w:pPr>
        <w:spacing w:before="60" w:after="60"/>
        <w:ind w:left="426"/>
        <w:rPr>
          <w:lang w:val="en-US"/>
        </w:rPr>
      </w:pPr>
      <w:r w:rsidRPr="004F0E11">
        <w:t xml:space="preserve">(ε) Σε άλλον.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7.8. Αν η απάντηση στο 7.7. είναι (α),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7.9. Αν η απάντηση στο 7.7. είναι (β),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7.10. Αν η απάντηση στο 7.7. είναι (γ),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7.11. Αν η απάντηση στο 7.7. είναι (δ),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7.12. Αν η απάντηση στο 7.7. είναι (ε),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3"/>
        <w:rPr>
          <w:szCs w:val="24"/>
        </w:rPr>
      </w:pPr>
      <w:bookmarkStart w:id="53" w:name="_Toc393401055"/>
      <w:r w:rsidRPr="004F0E11">
        <w:rPr>
          <w:szCs w:val="24"/>
        </w:rPr>
        <w:t>8. ΠΡΟΫΠΟΘΕΣΕΙΣ ΕΦΑΡΜΟΓΗΣ ΜΕΘΟΔΩΝ ΥΠΟΒΟΗΘΟΥΜΕΝΗΣ ΑΝΑΠΑΡΑΓΩΓΗΣ</w:t>
      </w:r>
      <w:bookmarkEnd w:id="53"/>
    </w:p>
    <w:p w:rsidR="00D307E6" w:rsidRPr="004F0E11" w:rsidRDefault="00D307E6" w:rsidP="00D307E6">
      <w:r w:rsidRPr="004F0E11">
        <w:t>8.1. Υπάρχει ανώτατο όριο ηλικίας για την επιλογή μεθόδου υποβοηθούμενης αναπαραγωγής από ομόφυλα ζευγάρια;</w:t>
      </w:r>
    </w:p>
    <w:p w:rsidR="00D307E6" w:rsidRPr="004F0E11" w:rsidRDefault="00D307E6" w:rsidP="00D307E6">
      <w:r w:rsidRPr="004F0E11">
        <w:t>ΝΑΙ                    ΟΧΙ</w:t>
      </w:r>
    </w:p>
    <w:p w:rsidR="00D307E6" w:rsidRPr="004F0E11" w:rsidRDefault="00D307E6" w:rsidP="00D307E6">
      <w:r w:rsidRPr="004F0E11">
        <w:t>8.2. Αν η απάντηση στο 8.1. είναι ΝΑΙ, το όριο ηλικίας αφορά:</w:t>
      </w:r>
    </w:p>
    <w:p w:rsidR="00D307E6" w:rsidRPr="004F0E11" w:rsidRDefault="00D307E6" w:rsidP="00D307E6">
      <w:pPr>
        <w:spacing w:before="60" w:after="60"/>
        <w:ind w:left="426"/>
      </w:pPr>
      <w:r w:rsidRPr="004F0E11">
        <w:t>(α) ζευγάρια γυναικών</w:t>
      </w:r>
    </w:p>
    <w:p w:rsidR="00D307E6" w:rsidRPr="004F0E11" w:rsidRDefault="00D307E6" w:rsidP="00D307E6">
      <w:pPr>
        <w:spacing w:before="60" w:after="60"/>
        <w:ind w:left="426"/>
      </w:pPr>
      <w:r w:rsidRPr="004F0E11">
        <w:t>(β) ζευγάρια ανδρών</w:t>
      </w:r>
    </w:p>
    <w:p w:rsidR="00D307E6" w:rsidRPr="004F0E11" w:rsidRDefault="00D307E6" w:rsidP="00D307E6">
      <w:r w:rsidRPr="004F0E11">
        <w:t xml:space="preserve">8.3. Αν η απάντηση στο 8.2. είναι (α),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8.4. Αν η απάντηση στο 8.2.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t>ΝΑΙ                    ΟΧΙ</w:t>
      </w:r>
    </w:p>
    <w:p w:rsidR="00D307E6" w:rsidRPr="004F0E11" w:rsidRDefault="00D307E6" w:rsidP="00D307E6">
      <w:r w:rsidRPr="004F0E11">
        <w:t xml:space="preserve">8.6. Αν η απάντηση στο 8.5. είναι ΝΑΙ, οι συνέπειες αφορούν: </w:t>
      </w:r>
    </w:p>
    <w:p w:rsidR="00D307E6" w:rsidRPr="004F0E11" w:rsidRDefault="00D307E6" w:rsidP="00D307E6">
      <w:pPr>
        <w:spacing w:before="60" w:after="60"/>
        <w:ind w:left="425"/>
      </w:pPr>
      <w:r w:rsidRPr="004F0E11">
        <w:t>(α) το γιατρό</w:t>
      </w:r>
    </w:p>
    <w:p w:rsidR="00D307E6" w:rsidRPr="004F0E11" w:rsidRDefault="00D307E6" w:rsidP="00D307E6">
      <w:pPr>
        <w:spacing w:before="60" w:after="60"/>
        <w:ind w:left="425"/>
      </w:pPr>
      <w:r w:rsidRPr="004F0E11">
        <w:t>(β) το ζευγάρι</w:t>
      </w:r>
    </w:p>
    <w:p w:rsidR="00D307E6" w:rsidRPr="004F0E11" w:rsidRDefault="00D307E6" w:rsidP="00D307E6">
      <w:pPr>
        <w:spacing w:before="60" w:after="60"/>
        <w:ind w:left="425"/>
      </w:pPr>
      <w:r w:rsidRPr="004F0E11">
        <w:t>(γ) το κέντρο υποβοηθούμενης αναπαραγωγής</w:t>
      </w:r>
    </w:p>
    <w:p w:rsidR="00D307E6" w:rsidRPr="004F0E11" w:rsidRDefault="00D307E6" w:rsidP="00D307E6">
      <w:r w:rsidRPr="004F0E11">
        <w:t>8.7. Αν η απάντηση στο 8.5. είναι ΝΑΙ,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8.8.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8.9.Υπάρχει κατώτατο όριο ηλικίας για την επιλογή μεθόδου υποβοηθούμενης αναπαραγωγής από ομόφυλα ζευγάρια;</w:t>
      </w:r>
    </w:p>
    <w:p w:rsidR="00D307E6" w:rsidRPr="004F0E11" w:rsidRDefault="00D307E6" w:rsidP="00D307E6">
      <w:r w:rsidRPr="004F0E11">
        <w:t>ΝΑΙ                    ΟΧΙ</w:t>
      </w:r>
    </w:p>
    <w:p w:rsidR="00D307E6" w:rsidRPr="004F0E11" w:rsidRDefault="00D307E6" w:rsidP="00D307E6">
      <w:r w:rsidRPr="004F0E11">
        <w:t>8.10. Αν η απάντηση στο 8.9. είναι ΝΑΙ, το όριο ηλικίας αφορά:</w:t>
      </w:r>
    </w:p>
    <w:p w:rsidR="00D307E6" w:rsidRPr="004F0E11" w:rsidRDefault="00D307E6" w:rsidP="00D307E6">
      <w:pPr>
        <w:spacing w:before="60" w:after="60"/>
        <w:ind w:left="426"/>
      </w:pPr>
      <w:r w:rsidRPr="004F0E11">
        <w:t>(α) τα ζευγάρια γυναικών</w:t>
      </w:r>
    </w:p>
    <w:p w:rsidR="00D307E6" w:rsidRPr="004F0E11" w:rsidRDefault="00D307E6" w:rsidP="00D307E6">
      <w:pPr>
        <w:spacing w:before="60" w:after="60"/>
        <w:ind w:left="426"/>
      </w:pPr>
      <w:r w:rsidRPr="004F0E11">
        <w:t>(β) τα ζευγάρια ανδρών</w:t>
      </w:r>
    </w:p>
    <w:p w:rsidR="00D307E6" w:rsidRPr="004F0E11" w:rsidRDefault="00D307E6" w:rsidP="00D307E6">
      <w:r w:rsidRPr="004F0E11">
        <w:t xml:space="preserve">8.11. Αν η απάντηση στο 8.10. είναι (α),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 xml:space="preserve">8.12. Αν η απάντηση στο 8.10.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t>ΝΑΙ                    ΟΧΙ</w:t>
      </w:r>
    </w:p>
    <w:p w:rsidR="00D307E6" w:rsidRPr="004F0E11" w:rsidRDefault="00D307E6" w:rsidP="00D307E6">
      <w:r w:rsidRPr="004F0E11">
        <w:t xml:space="preserve">8.14. Αν η απάντηση στο 8.13. είναι ΝΑΙ, οι συνέπειες αφορούν: </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το ζευγάρι</w:t>
      </w:r>
    </w:p>
    <w:p w:rsidR="00D307E6" w:rsidRPr="004F0E11" w:rsidRDefault="00D307E6" w:rsidP="00D307E6">
      <w:pPr>
        <w:spacing w:before="60" w:after="60"/>
        <w:ind w:left="426"/>
      </w:pPr>
      <w:r w:rsidRPr="004F0E11">
        <w:t>(γ) το κέντρο υποβοηθούμενης αναπαραγωγής</w:t>
      </w:r>
    </w:p>
    <w:p w:rsidR="00D307E6" w:rsidRPr="004F0E11" w:rsidRDefault="00D307E6" w:rsidP="00D307E6">
      <w:pPr>
        <w:rPr>
          <w:lang w:val="en-US"/>
        </w:rPr>
      </w:pPr>
      <w:r w:rsidRPr="004F0E11">
        <w:t>8.15.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8.16. Υπάρχει δυνατότητα αλλαγής των ηλικιακών ορίων με δικαστική απόφαση ή άλλο τρόπο;</w:t>
      </w:r>
    </w:p>
    <w:p w:rsidR="00D307E6" w:rsidRPr="004F0E11" w:rsidRDefault="00D307E6" w:rsidP="00D307E6">
      <w:r w:rsidRPr="004F0E11">
        <w:t>ΝΑΙ                    ΟΧΙ</w:t>
      </w:r>
    </w:p>
    <w:p w:rsidR="00D307E6" w:rsidRPr="004F0E11" w:rsidRDefault="00D307E6" w:rsidP="00D307E6">
      <w:r w:rsidRPr="004F0E11">
        <w:t xml:space="preserve">8.17. Αν η απάντηση στο 8.16.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8.18.</w:t>
      </w:r>
      <w:r w:rsidRPr="004F0E11">
        <w:rPr>
          <w:bCs/>
        </w:rPr>
        <w:t xml:space="preserve"> Αποτελεί αναγκαία προϋπόθεση για την υποβολή σε μεθόδους υποβοηθούμενης αναπαραγωγής το να είναι οι ενδιαφερόμενοι μελλοντικοί γονείς υγιείς, με τους ίδιους όρους που ισχύουν και για τα ετερόφυλα ζευγάρια;</w:t>
      </w:r>
    </w:p>
    <w:p w:rsidR="00D307E6" w:rsidRPr="004F0E11" w:rsidRDefault="00D307E6" w:rsidP="00D307E6">
      <w:r w:rsidRPr="004F0E11">
        <w:t>ΝΑΙ                    ΟΧΙ</w:t>
      </w:r>
    </w:p>
    <w:p w:rsidR="00D307E6" w:rsidRPr="004F0E11" w:rsidRDefault="00D307E6" w:rsidP="00D307E6">
      <w:pPr>
        <w:rPr>
          <w:bCs/>
        </w:rPr>
      </w:pPr>
      <w:r w:rsidRPr="004F0E11">
        <w:rPr>
          <w:bCs/>
        </w:rPr>
        <w:t xml:space="preserve">8.19. Αν η απάντηση στο 8.18.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t>8.20. Χρειάζεται συναίνεση και των δύο συντρόφων για την εφαρμογή μεθόδων υποβοηθούμενης αναπαραγωγής;</w:t>
      </w:r>
    </w:p>
    <w:p w:rsidR="00D307E6" w:rsidRPr="004F0E11" w:rsidRDefault="00D307E6" w:rsidP="00D307E6">
      <w:r w:rsidRPr="004F0E11">
        <w:t>ΝΑΙ                    ΟΧΙ</w:t>
      </w:r>
    </w:p>
    <w:p w:rsidR="00D307E6" w:rsidRPr="004F0E11" w:rsidRDefault="00D307E6" w:rsidP="00D307E6">
      <w:r w:rsidRPr="004F0E11">
        <w:t>8.21. Χρειάζεται ορισμένος τύπος για την παροχή συναίνεσης;</w:t>
      </w:r>
    </w:p>
    <w:p w:rsidR="00D307E6" w:rsidRPr="004F0E11" w:rsidRDefault="00D307E6" w:rsidP="00D307E6">
      <w:r w:rsidRPr="004F0E11">
        <w:t>ΝΑΙ                    ΟΧΙ</w:t>
      </w:r>
    </w:p>
    <w:p w:rsidR="00D307E6" w:rsidRPr="004F0E11" w:rsidRDefault="00D307E6" w:rsidP="00D307E6">
      <w:r w:rsidRPr="004F0E11">
        <w:t>8.22. Αν η απάντηση στο 8.21. είναι ΝΑΙ, η συναίνεση, δίδεται με τους ίδιους τρόπους και υπό τις ίδιες διακρίσεις (γάμος / σύμφωνο συμβίωσης / ελεύθερη συμβίωση) που ισχύουν για τα ετερόφυλα ζευγάρια;</w:t>
      </w:r>
    </w:p>
    <w:p w:rsidR="00D307E6" w:rsidRPr="004F0E11" w:rsidRDefault="00D307E6" w:rsidP="00D307E6">
      <w:r w:rsidRPr="004F0E11">
        <w:t>ΝΑΙ                    ΟΧΙ</w:t>
      </w:r>
    </w:p>
    <w:p w:rsidR="00D307E6" w:rsidRPr="004F0E11" w:rsidRDefault="00D307E6" w:rsidP="00D307E6">
      <w:r w:rsidRPr="004F0E11">
        <w:t xml:space="preserve">8.23. Αν η απάντηση στο 8.22.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8.24. Μπορεί η συναίνεση που έχει δοθεί από ομόφυλο ζευγάρι να ανακληθεί;</w:t>
      </w:r>
    </w:p>
    <w:p w:rsidR="00D307E6" w:rsidRPr="004F0E11" w:rsidRDefault="00D307E6" w:rsidP="00D307E6">
      <w:r w:rsidRPr="004F0E11">
        <w:lastRenderedPageBreak/>
        <w:t>ΝΑΙ                    ΟΧΙ</w:t>
      </w:r>
    </w:p>
    <w:p w:rsidR="00D307E6" w:rsidRPr="004F0E11" w:rsidRDefault="00D307E6" w:rsidP="00D307E6">
      <w:r w:rsidRPr="004F0E11">
        <w:t xml:space="preserve">8.25. Αν η απάντηση στο 8.24. είναι ΝΑΙ, ανακαλείται με τους ίδιους όρους και στις ίδιες προθεσμίες που ισχύουν για τα ετερόφυλα ζευγάρια; </w:t>
      </w:r>
    </w:p>
    <w:p w:rsidR="00D307E6" w:rsidRPr="004F0E11" w:rsidRDefault="00D307E6" w:rsidP="00D307E6">
      <w:r w:rsidRPr="004F0E11">
        <w:t>ΝΑΙ                    ΟΧΙ</w:t>
      </w:r>
    </w:p>
    <w:p w:rsidR="00D307E6" w:rsidRPr="004F0E11" w:rsidRDefault="00D307E6" w:rsidP="00D307E6">
      <w:r w:rsidRPr="004F0E11">
        <w:t xml:space="preserve">8.26. Αν η απάντηση στο 8.25.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54" w:name="_Toc393401056"/>
      <w:r w:rsidRPr="004F0E11">
        <w:rPr>
          <w:szCs w:val="24"/>
        </w:rPr>
        <w:t>Δ. ΤΡΑΝΣΕΞΟΥΑΛ</w:t>
      </w:r>
      <w:bookmarkEnd w:id="54"/>
    </w:p>
    <w:p w:rsidR="00D307E6" w:rsidRPr="004F0E11" w:rsidRDefault="00D307E6" w:rsidP="00D307E6">
      <w:pPr>
        <w:pStyle w:val="3"/>
        <w:rPr>
          <w:szCs w:val="24"/>
        </w:rPr>
      </w:pPr>
      <w:bookmarkStart w:id="55" w:name="_Toc393401057"/>
      <w:r w:rsidRPr="004F0E11">
        <w:rPr>
          <w:szCs w:val="24"/>
        </w:rPr>
        <w:t>9. ΟΡΟΙ ΠΡΟΣΒΑΣΗΣ ΣΕ ΜΕΘΟΔΟΥΣ ΥΠΟΒΟΗΘΟΥΜΕΝΗΣ ΑΝΑΠΑΡΑΓΩΓΗΣ</w:t>
      </w:r>
      <w:bookmarkEnd w:id="55"/>
    </w:p>
    <w:p w:rsidR="00D307E6" w:rsidRPr="004F0E11" w:rsidRDefault="00D307E6" w:rsidP="00D307E6">
      <w:r w:rsidRPr="004F0E11">
        <w:rPr>
          <w:bCs/>
          <w:color w:val="000000"/>
        </w:rPr>
        <w:t xml:space="preserve">9.1. Επιτρέπεται σε ένα άτομο </w:t>
      </w:r>
      <w:proofErr w:type="spellStart"/>
      <w:r w:rsidRPr="004F0E11">
        <w:rPr>
          <w:bCs/>
          <w:color w:val="000000"/>
        </w:rPr>
        <w:t>τρανσέξουαλ</w:t>
      </w:r>
      <w:proofErr w:type="spellEnd"/>
      <w:r w:rsidRPr="004F0E11">
        <w:rPr>
          <w:bCs/>
          <w:color w:val="000000"/>
        </w:rPr>
        <w:t xml:space="preserve"> να </w:t>
      </w:r>
      <w:r w:rsidRPr="004F0E11">
        <w:rPr>
          <w:bCs/>
        </w:rPr>
        <w:t>υποβληθεί σε υποβοηθούμενη αναπαραγωγή;</w:t>
      </w:r>
    </w:p>
    <w:p w:rsidR="00D307E6" w:rsidRPr="004F0E11" w:rsidRDefault="00D307E6" w:rsidP="00D307E6">
      <w:r w:rsidRPr="004F0E11">
        <w:rPr>
          <w:u w:val="single"/>
        </w:rPr>
        <w:t>ΝΑΙ</w:t>
      </w:r>
      <w:r w:rsidRPr="004F0E11">
        <w:t xml:space="preserve">                    ΟΧΙ</w:t>
      </w:r>
    </w:p>
    <w:p w:rsidR="00D307E6" w:rsidRPr="004F0E11" w:rsidRDefault="00D307E6" w:rsidP="00D307E6">
      <w:pPr>
        <w:pStyle w:val="ecxmsonospacing"/>
        <w:shd w:val="clear" w:color="auto" w:fill="FFFFFF"/>
        <w:spacing w:before="0" w:beforeAutospacing="0" w:after="0" w:afterAutospacing="0" w:line="360" w:lineRule="auto"/>
        <w:jc w:val="both"/>
        <w:rPr>
          <w:rFonts w:ascii="Calibri" w:hAnsi="Calibri"/>
          <w:iCs/>
        </w:rPr>
      </w:pPr>
      <w:r w:rsidRPr="004F0E11">
        <w:rPr>
          <w:rFonts w:ascii="Calibri" w:hAnsi="Calibri"/>
        </w:rPr>
        <w:t>Σημείωση: Ορίζεται στο Ν. 344/1976 «Περί ληξιαρχικών πράξεων», όπως αυτός τροποποιήθηκε από την παρ. 6 του άρθρου 14 του Ν. 2503/1997 και αντικαταστάθηκε με το άρθρο 4 παρ. 5 του Ν. 4144/2013</w:t>
      </w:r>
      <w:r w:rsidRPr="004F0E11">
        <w:rPr>
          <w:rFonts w:ascii="Calibri" w:hAnsi="Calibri"/>
          <w:i/>
          <w:iCs/>
        </w:rPr>
        <w:t>«Μεταβολές που επέρχονται στην κατάσταση του φυσικού προσώπου μετά τη σύνταξη των ληξιαρχικών πράξεων λόγω μεταβολής ονόματος, επωνύμου, αλλαγής φύλου καταχωρίζονται στο πεδίο του πληροφοριακού συστήματος του άρθρου 8Α που φέρει την ένδειξη «Μεταβολές» εντός μηνός από τότε που έλαβαν χώρα με την προσκόμιση της σχετικής διοικητικής πράξης ή πιστοποιητικού περί του αμετακλήτου της σχετικής δικαστικής απόφασης».</w:t>
      </w:r>
      <w:r w:rsidRPr="004F0E11">
        <w:rPr>
          <w:rFonts w:ascii="Calibri" w:hAnsi="Calibri"/>
          <w:iCs/>
        </w:rPr>
        <w:t xml:space="preserve"> Αυτό σημαίνει ότι μετά τη μεταβολή της ληξιαρχικής πράξης, το άτομο δεν χαρακτηρίζεται ως </w:t>
      </w:r>
      <w:proofErr w:type="spellStart"/>
      <w:r w:rsidRPr="004F0E11">
        <w:rPr>
          <w:rFonts w:ascii="Calibri" w:hAnsi="Calibri"/>
          <w:iCs/>
        </w:rPr>
        <w:t>τρανσέξουαλ</w:t>
      </w:r>
      <w:proofErr w:type="spellEnd"/>
      <w:r w:rsidRPr="004F0E11">
        <w:rPr>
          <w:rFonts w:ascii="Calibri" w:hAnsi="Calibri"/>
          <w:iCs/>
        </w:rPr>
        <w:t xml:space="preserve"> αλλά ως άνδρας ή γυναίκα. Επομένως, έχει τη μεταχείριση που έχουν αντιστοίχως ο άνδρας ή η γυναίκα που επιθυμούν την πρόσβαση στις μεθόδους της </w:t>
      </w:r>
      <w:proofErr w:type="spellStart"/>
      <w:r w:rsidRPr="004F0E11">
        <w:rPr>
          <w:rFonts w:ascii="Calibri" w:hAnsi="Calibri"/>
          <w:iCs/>
        </w:rPr>
        <w:t>ι.υ.α</w:t>
      </w:r>
      <w:proofErr w:type="spellEnd"/>
      <w:r w:rsidRPr="004F0E11">
        <w:rPr>
          <w:rFonts w:ascii="Calibri" w:hAnsi="Calibri"/>
          <w:iCs/>
        </w:rPr>
        <w:t xml:space="preserve"> με τους αυτούς όρους.</w:t>
      </w:r>
    </w:p>
    <w:p w:rsidR="00D307E6" w:rsidRPr="004F0E11" w:rsidRDefault="00D307E6" w:rsidP="00D307E6">
      <w:r w:rsidRPr="004F0E11">
        <w:t>9.2. Αν η απάντηση στο 9.1. είναι ΝΑΙ, μπορεί να επιλέξει οποιαδήποτε μέθοδο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iCs/>
              </w:rPr>
              <w:t>Δεν προκύπτει περιορισμός, όμως για αντικειμενικούς λόγους είναι δυνατή μόνο η χρήση παρένθετης μητέρας</w:t>
            </w:r>
          </w:p>
        </w:tc>
      </w:tr>
    </w:tbl>
    <w:p w:rsidR="00D307E6" w:rsidRPr="004F0E11" w:rsidRDefault="00D307E6" w:rsidP="00D307E6">
      <w:pPr>
        <w:pStyle w:val="3"/>
        <w:rPr>
          <w:szCs w:val="24"/>
        </w:rPr>
      </w:pPr>
      <w:bookmarkStart w:id="56" w:name="_Toc393401058"/>
      <w:r w:rsidRPr="004F0E11">
        <w:rPr>
          <w:szCs w:val="24"/>
        </w:rPr>
        <w:t>10. ΠΡΟΫΠΟΘΕΣΕΙΣ ΕΦΑΡΜΟΓΗΣ ΜΕΘΟΔΩΝ ΥΠΟΒΟΗΘΟΥΜΕΝΗΣ ΑΝΑΠΑΡΑΓΩΓΗΣ</w:t>
      </w:r>
      <w:bookmarkEnd w:id="56"/>
    </w:p>
    <w:p w:rsidR="00D307E6" w:rsidRPr="004F0E11" w:rsidRDefault="00D307E6" w:rsidP="00D307E6">
      <w:r w:rsidRPr="004F0E11">
        <w:t xml:space="preserve">10.1. Οι προϋποθέσεις εφαρμογής μεθόδων υποβοηθούμενης αναπαραγωγής σε </w:t>
      </w:r>
      <w:proofErr w:type="spellStart"/>
      <w:r w:rsidRPr="004F0E11">
        <w:t>τρανσέξουαλ</w:t>
      </w:r>
      <w:proofErr w:type="spellEnd"/>
      <w:r w:rsidRPr="004F0E11">
        <w:t xml:space="preserve"> είναι ίδιες με εκείνες που ισχύουν για τα ετερόφυλα ή ομόφυλα ζευγάρια, τις  μοναχικές γυναίκες ή τους μοναχικούς άνδρες;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10.2. Αν η απάντηση στο 10.1.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 xml:space="preserve">10.3. Δικαιούνται ένας άνδρας που υποβάλλεται σε αλλαγή φύλου να επιδιώξει να αποκτήσει βιολογικά δικό του παιδί με σπέρμα που έχει </w:t>
      </w:r>
      <w:proofErr w:type="spellStart"/>
      <w:r w:rsidRPr="004F0E11">
        <w:t>κρυοσυντηρήσει</w:t>
      </w:r>
      <w:proofErr w:type="spellEnd"/>
      <w:r w:rsidRPr="004F0E11">
        <w:t xml:space="preserve"> όσο ακόμα ήταν άνδρας;</w:t>
      </w:r>
    </w:p>
    <w:p w:rsidR="00D307E6" w:rsidRPr="004F0E11" w:rsidRDefault="00D307E6" w:rsidP="00D307E6">
      <w:r w:rsidRPr="004F0E11">
        <w:rPr>
          <w:u w:val="single"/>
        </w:rPr>
        <w:t>ΝΑΙ</w:t>
      </w:r>
      <w:r w:rsidRPr="004F0E11">
        <w:t xml:space="preserve">                    ΟΧΙ</w:t>
      </w:r>
    </w:p>
    <w:p w:rsidR="00D307E6" w:rsidRPr="004F0E11" w:rsidRDefault="00D307E6" w:rsidP="00D307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pStyle w:val="ecxmsofootnotetext"/>
              <w:shd w:val="clear" w:color="auto" w:fill="FFFFFF"/>
              <w:spacing w:before="0" w:beforeAutospacing="0" w:after="0" w:afterAutospacing="0" w:line="360" w:lineRule="auto"/>
              <w:jc w:val="both"/>
              <w:rPr>
                <w:rFonts w:ascii="Calibri" w:hAnsi="Calibri"/>
              </w:rPr>
            </w:pPr>
            <w:proofErr w:type="spellStart"/>
            <w:r w:rsidRPr="000B0A57">
              <w:rPr>
                <w:rFonts w:ascii="Calibri" w:hAnsi="Calibri"/>
                <w:iCs/>
              </w:rPr>
              <w:t>Κατ΄</w:t>
            </w:r>
            <w:proofErr w:type="spellEnd"/>
            <w:r w:rsidRPr="000B0A57">
              <w:rPr>
                <w:rFonts w:ascii="Calibri" w:hAnsi="Calibri"/>
                <w:iCs/>
              </w:rPr>
              <w:t xml:space="preserve"> αρχήν δεν φαίνεται να αποκλείεται κάτι τέτοιο αφού εξάλλου, </w:t>
            </w:r>
            <w:r w:rsidRPr="000B0A57">
              <w:rPr>
                <w:rFonts w:ascii="Calibri" w:hAnsi="Calibri"/>
              </w:rPr>
              <w:t>από τη διάταξη του άρθρου 1460 ΑΚ συνάγεται ότι η ανωνυμία των δοτών αφορά την «ταυτότητα τρίτων πρόσωπων» και για προστασία αυτών, ενώ στην παρούσα περίπτωση το άτομο είναι το «ίδιο» σε σχέση με το βιολογικό του υλικό. Άρα θα μπορούσε να χρησιμοποιηθεί το γεννητικό υλικό ώστε να γονιμοποιήσει υλικό τρίτου δότη και να κυοφορηθεί από παρένθετη μητέρα.</w:t>
            </w:r>
          </w:p>
          <w:p w:rsidR="00D307E6" w:rsidRPr="004F0E11" w:rsidRDefault="00D307E6" w:rsidP="00FD1B55">
            <w:pPr>
              <w:pStyle w:val="ecxmsofootnotetext"/>
              <w:shd w:val="clear" w:color="auto" w:fill="FFFFFF"/>
              <w:spacing w:before="0" w:beforeAutospacing="0" w:after="0" w:afterAutospacing="0" w:line="360" w:lineRule="auto"/>
              <w:jc w:val="both"/>
              <w:rPr>
                <w:rFonts w:ascii="Calibri" w:hAnsi="Calibri"/>
              </w:rPr>
            </w:pPr>
            <w:r w:rsidRPr="000B0A57">
              <w:rPr>
                <w:rFonts w:ascii="Calibri" w:hAnsi="Calibri"/>
              </w:rPr>
              <w:t xml:space="preserve">[Αντικειμενικοί λόγοι καθιστούν ανέφικτο το ενδεχόμενο να επιχειρήσει κάποιος την αυτογονιμοποίησή του με υλικό που κράτησε όταν ήταν του άλλου φύλου και δικό του γεννητικού υλικού μετά την αλλαγή φύλου. Η ανάπτυξη των τεχνικών αλλαγής φύλου άρχισε τη δεκαετία του ΄50 προκαλώντας μεγάλη αίσθηση, με γνωστότερο τον Γάλλο πλαστικό χειρουργό </w:t>
            </w:r>
            <w:proofErr w:type="spellStart"/>
            <w:r w:rsidRPr="000B0A57">
              <w:rPr>
                <w:rFonts w:ascii="Calibri" w:hAnsi="Calibri"/>
                <w:lang w:val="en-US"/>
              </w:rPr>
              <w:t>GeorgesBurou</w:t>
            </w:r>
            <w:proofErr w:type="spellEnd"/>
            <w:r w:rsidRPr="000B0A57">
              <w:rPr>
                <w:rFonts w:ascii="Calibri" w:hAnsi="Calibri"/>
              </w:rPr>
              <w:t xml:space="preserve">, που χειρουργούσε χιλιάδες ασθενείς από όλο τον κόσμο στην κλινική του στη Καζαμπλάνκα. Σήμερα στόχος είναι το καλύτερο αισθητικό αποτέλεσμα, η άψογη λειτουργική ικανότητα του </w:t>
            </w:r>
            <w:proofErr w:type="spellStart"/>
            <w:r w:rsidRPr="000B0A57">
              <w:rPr>
                <w:rFonts w:ascii="Calibri" w:hAnsi="Calibri"/>
              </w:rPr>
              <w:t>νεοκόλπου</w:t>
            </w:r>
            <w:proofErr w:type="spellEnd"/>
            <w:r w:rsidRPr="000B0A57">
              <w:rPr>
                <w:rFonts w:ascii="Calibri" w:hAnsi="Calibri"/>
              </w:rPr>
              <w:t xml:space="preserve">, η στυτική και </w:t>
            </w:r>
            <w:proofErr w:type="spellStart"/>
            <w:r w:rsidRPr="000B0A57">
              <w:rPr>
                <w:rFonts w:ascii="Calibri" w:hAnsi="Calibri"/>
              </w:rPr>
              <w:t>οργασμική</w:t>
            </w:r>
            <w:proofErr w:type="spellEnd"/>
            <w:r w:rsidRPr="000B0A57">
              <w:rPr>
                <w:rFonts w:ascii="Calibri" w:hAnsi="Calibri"/>
              </w:rPr>
              <w:t xml:space="preserve"> λειτουργία, αλλά και το σύντομο της επέμβασης και της μετεγχειρητικής πορείας. Δεν είναι εφικτή όμως η συνολική λειτουργία του αναπαραγωγικού συστήματος (:</w:t>
            </w:r>
            <w:hyperlink r:id="rId8" w:tgtFrame="_blank" w:history="1">
              <w:r w:rsidRPr="000B0A57">
                <w:rPr>
                  <w:rFonts w:ascii="Calibri" w:hAnsi="Calibri"/>
                  <w:u w:val="single"/>
                  <w:lang w:val="en-US"/>
                </w:rPr>
                <w:t>http</w:t>
              </w:r>
              <w:r w:rsidRPr="000B0A57">
                <w:rPr>
                  <w:rFonts w:ascii="Calibri" w:hAnsi="Calibri"/>
                  <w:u w:val="single"/>
                </w:rPr>
                <w:t>://</w:t>
              </w:r>
              <w:r w:rsidRPr="000B0A57">
                <w:rPr>
                  <w:rFonts w:ascii="Calibri" w:hAnsi="Calibri"/>
                  <w:u w:val="single"/>
                  <w:lang w:val="en-US"/>
                </w:rPr>
                <w:t>www</w:t>
              </w:r>
              <w:r w:rsidRPr="000B0A57">
                <w:rPr>
                  <w:rFonts w:ascii="Calibri" w:hAnsi="Calibri"/>
                  <w:u w:val="single"/>
                </w:rPr>
                <w:t>.</w:t>
              </w:r>
              <w:proofErr w:type="spellStart"/>
              <w:r w:rsidRPr="000B0A57">
                <w:rPr>
                  <w:rFonts w:ascii="Calibri" w:hAnsi="Calibri"/>
                  <w:u w:val="single"/>
                  <w:lang w:val="en-US"/>
                </w:rPr>
                <w:t>iatronet</w:t>
              </w:r>
              <w:proofErr w:type="spellEnd"/>
              <w:r w:rsidRPr="000B0A57">
                <w:rPr>
                  <w:rFonts w:ascii="Calibri" w:hAnsi="Calibri"/>
                  <w:u w:val="single"/>
                </w:rPr>
                <w:t>.</w:t>
              </w:r>
              <w:proofErr w:type="spellStart"/>
              <w:r w:rsidRPr="000B0A57">
                <w:rPr>
                  <w:rFonts w:ascii="Calibri" w:hAnsi="Calibri"/>
                  <w:u w:val="single"/>
                  <w:lang w:val="en-US"/>
                </w:rPr>
                <w:t>gr</w:t>
              </w:r>
              <w:proofErr w:type="spellEnd"/>
              <w:r w:rsidRPr="000B0A57">
                <w:rPr>
                  <w:rFonts w:ascii="Calibri" w:hAnsi="Calibri"/>
                  <w:u w:val="single"/>
                </w:rPr>
                <w:t>/</w:t>
              </w:r>
              <w:proofErr w:type="spellStart"/>
              <w:r w:rsidRPr="000B0A57">
                <w:rPr>
                  <w:rFonts w:ascii="Calibri" w:hAnsi="Calibri"/>
                  <w:u w:val="single"/>
                  <w:lang w:val="en-US"/>
                </w:rPr>
                <w:t>ygeia</w:t>
              </w:r>
              <w:proofErr w:type="spellEnd"/>
              <w:r w:rsidRPr="000B0A57">
                <w:rPr>
                  <w:rFonts w:ascii="Calibri" w:hAnsi="Calibri"/>
                  <w:u w:val="single"/>
                </w:rPr>
                <w:t>/</w:t>
              </w:r>
              <w:proofErr w:type="spellStart"/>
              <w:r w:rsidRPr="000B0A57">
                <w:rPr>
                  <w:rFonts w:ascii="Calibri" w:hAnsi="Calibri"/>
                  <w:u w:val="single"/>
                  <w:lang w:val="en-US"/>
                </w:rPr>
                <w:t>xeiroyrgiki</w:t>
              </w:r>
              <w:proofErr w:type="spellEnd"/>
              <w:r w:rsidRPr="000B0A57">
                <w:rPr>
                  <w:rFonts w:ascii="Calibri" w:hAnsi="Calibri"/>
                  <w:u w:val="single"/>
                </w:rPr>
                <w:t>/</w:t>
              </w:r>
              <w:r w:rsidRPr="000B0A57">
                <w:rPr>
                  <w:rFonts w:ascii="Calibri" w:hAnsi="Calibri"/>
                  <w:u w:val="single"/>
                  <w:lang w:val="en-US"/>
                </w:rPr>
                <w:t>article</w:t>
              </w:r>
              <w:r w:rsidRPr="000B0A57">
                <w:rPr>
                  <w:rFonts w:ascii="Calibri" w:hAnsi="Calibri"/>
                  <w:u w:val="single"/>
                </w:rPr>
                <w:t>/15392/</w:t>
              </w:r>
              <w:proofErr w:type="spellStart"/>
              <w:r w:rsidRPr="000B0A57">
                <w:rPr>
                  <w:rFonts w:ascii="Calibri" w:hAnsi="Calibri"/>
                  <w:u w:val="single"/>
                  <w:lang w:val="en-US"/>
                </w:rPr>
                <w:t>allagi</w:t>
              </w:r>
              <w:proofErr w:type="spellEnd"/>
              <w:r w:rsidRPr="000B0A57">
                <w:rPr>
                  <w:rFonts w:ascii="Calibri" w:hAnsi="Calibri"/>
                  <w:u w:val="single"/>
                </w:rPr>
                <w:t>-</w:t>
              </w:r>
              <w:proofErr w:type="spellStart"/>
              <w:r w:rsidRPr="000B0A57">
                <w:rPr>
                  <w:rFonts w:ascii="Calibri" w:hAnsi="Calibri"/>
                  <w:u w:val="single"/>
                  <w:lang w:val="en-US"/>
                </w:rPr>
                <w:t>fyloy</w:t>
              </w:r>
              <w:proofErr w:type="spellEnd"/>
              <w:r w:rsidRPr="000B0A57">
                <w:rPr>
                  <w:rFonts w:ascii="Calibri" w:hAnsi="Calibri"/>
                  <w:u w:val="single"/>
                </w:rPr>
                <w:t>.</w:t>
              </w:r>
              <w:r w:rsidRPr="000B0A57">
                <w:rPr>
                  <w:rFonts w:ascii="Calibri" w:hAnsi="Calibri"/>
                  <w:u w:val="single"/>
                  <w:lang w:val="en-US"/>
                </w:rPr>
                <w:t>html</w:t>
              </w:r>
            </w:hyperlink>
            <w:r w:rsidRPr="000B0A57">
              <w:rPr>
                <w:rFonts w:ascii="Calibri" w:hAnsi="Calibri"/>
              </w:rPr>
              <w:t>).]</w:t>
            </w:r>
          </w:p>
        </w:tc>
      </w:tr>
    </w:tbl>
    <w:p w:rsidR="00D307E6" w:rsidRPr="004F0E11" w:rsidRDefault="00D307E6" w:rsidP="00D307E6">
      <w:pPr>
        <w:pStyle w:val="1"/>
        <w:rPr>
          <w:szCs w:val="24"/>
        </w:rPr>
      </w:pPr>
      <w:bookmarkStart w:id="57" w:name="_Toc393401059"/>
      <w:r w:rsidRPr="004F0E11">
        <w:rPr>
          <w:szCs w:val="24"/>
          <w:lang w:val="en-GB"/>
        </w:rPr>
        <w:t>V</w:t>
      </w:r>
      <w:r w:rsidRPr="004F0E11">
        <w:rPr>
          <w:szCs w:val="24"/>
        </w:rPr>
        <w:t>. ΑΣΦΑΛΕΙΑ ΔΙΕΞΑΓΩΓΗΣ ΥΠΟΒΟΗΘΟΥΜΕΝΗΣ ΑΝΑΠΑΡΑΓΩΓΗΣ</w:t>
      </w:r>
      <w:bookmarkEnd w:id="57"/>
    </w:p>
    <w:p w:rsidR="00D307E6" w:rsidRPr="004F0E11" w:rsidRDefault="00D307E6" w:rsidP="00D307E6">
      <w:pPr>
        <w:pStyle w:val="2"/>
        <w:rPr>
          <w:szCs w:val="24"/>
        </w:rPr>
      </w:pPr>
      <w:bookmarkStart w:id="58" w:name="_Toc393401060"/>
      <w:r w:rsidRPr="004F0E11">
        <w:rPr>
          <w:szCs w:val="24"/>
        </w:rPr>
        <w:t>1. ΧΩΡΟΙ ΦΥΛΑΞΗΣ ΓΕΝΝΗΤΙΚΟΥ ΥΛΙΚΟΥ</w:t>
      </w:r>
      <w:bookmarkEnd w:id="58"/>
    </w:p>
    <w:p w:rsidR="00D307E6" w:rsidRPr="004F0E11" w:rsidRDefault="00D307E6" w:rsidP="00D307E6">
      <w:r w:rsidRPr="004F0E11">
        <w:t>1.1. Προβλέπονται συγκεκριμένοι χώροι φύλαξης του γεννητικού υλικού;</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1.2. Προβλέπονται συγκεκριμένες προϋποθέσεις ίδρυσης και λειτουργίας των  χώρων φύλαξης του γεννητικού υλικού;</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1.3. 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rPr>
                <w:b w:val="0"/>
              </w:rPr>
            </w:pPr>
            <w:r w:rsidRPr="000B0A57">
              <w:rPr>
                <w:b w:val="0"/>
              </w:rPr>
              <w:t>Για τις Μονάδες  ΙΥΑ</w:t>
            </w:r>
            <w:r w:rsidRPr="000B0A57">
              <w:rPr>
                <w:rStyle w:val="a6"/>
                <w:b w:val="0"/>
              </w:rPr>
              <w:footnoteReference w:id="26"/>
            </w:r>
            <w:r w:rsidRPr="000B0A57">
              <w:rPr>
                <w:b w:val="0"/>
              </w:rPr>
              <w:t xml:space="preserve"> και  τις Τράπεζες </w:t>
            </w:r>
            <w:proofErr w:type="spellStart"/>
            <w:r w:rsidRPr="000B0A57">
              <w:rPr>
                <w:b w:val="0"/>
              </w:rPr>
              <w:t>Κρυοσυντήρησης</w:t>
            </w:r>
            <w:proofErr w:type="spellEnd"/>
            <w:r w:rsidRPr="000B0A57">
              <w:rPr>
                <w:rStyle w:val="a6"/>
                <w:b w:val="0"/>
              </w:rPr>
              <w:footnoteReference w:id="27"/>
            </w:r>
            <w:r w:rsidRPr="000B0A57">
              <w:rPr>
                <w:b w:val="0"/>
              </w:rPr>
              <w:t>:</w:t>
            </w:r>
          </w:p>
          <w:p w:rsidR="00D307E6" w:rsidRPr="000B0A57" w:rsidRDefault="00D307E6" w:rsidP="00FD1B55">
            <w:pPr>
              <w:numPr>
                <w:ilvl w:val="0"/>
                <w:numId w:val="33"/>
              </w:numPr>
              <w:spacing w:before="0" w:after="0"/>
              <w:ind w:left="284" w:hanging="284"/>
              <w:jc w:val="left"/>
              <w:rPr>
                <w:b w:val="0"/>
              </w:rPr>
            </w:pPr>
            <w:r w:rsidRPr="000B0A57">
              <w:rPr>
                <w:b w:val="0"/>
              </w:rPr>
              <w:t>Διασύνδεση με πανεπιστημιακό νοσοκομείο ή του ΕΣΥ ή ιδιωτική κλινική</w:t>
            </w:r>
          </w:p>
          <w:p w:rsidR="00D307E6" w:rsidRPr="000B0A57" w:rsidRDefault="00D307E6" w:rsidP="00FD1B55">
            <w:pPr>
              <w:numPr>
                <w:ilvl w:val="0"/>
                <w:numId w:val="33"/>
              </w:numPr>
              <w:spacing w:before="0" w:after="0"/>
              <w:ind w:left="284" w:hanging="284"/>
              <w:jc w:val="left"/>
              <w:rPr>
                <w:b w:val="0"/>
              </w:rPr>
            </w:pPr>
            <w:r w:rsidRPr="000B0A57">
              <w:rPr>
                <w:b w:val="0"/>
              </w:rPr>
              <w:t xml:space="preserve"> Χορήγηση άδειας από τον αρμόδιο φορέα μετά από σύμφωνη γνώμη της Αρχής η οποία ελέγχει εάν πληρούνται οι νόμιμες προϋποθέσεις</w:t>
            </w:r>
          </w:p>
          <w:p w:rsidR="00D307E6" w:rsidRPr="000B0A57" w:rsidRDefault="00D307E6" w:rsidP="00FD1B55">
            <w:pPr>
              <w:numPr>
                <w:ilvl w:val="0"/>
                <w:numId w:val="33"/>
              </w:numPr>
              <w:spacing w:before="0" w:after="0"/>
              <w:ind w:left="284" w:hanging="284"/>
              <w:jc w:val="left"/>
              <w:rPr>
                <w:b w:val="0"/>
              </w:rPr>
            </w:pPr>
            <w:r w:rsidRPr="000B0A57">
              <w:rPr>
                <w:b w:val="0"/>
              </w:rPr>
              <w:lastRenderedPageBreak/>
              <w:t>Άδεια λειτουργίας για 3 έτη</w:t>
            </w:r>
          </w:p>
          <w:p w:rsidR="00D307E6" w:rsidRPr="000B0A57" w:rsidRDefault="00D307E6" w:rsidP="00FD1B55">
            <w:pPr>
              <w:numPr>
                <w:ilvl w:val="0"/>
                <w:numId w:val="33"/>
              </w:numPr>
              <w:spacing w:before="0" w:after="0"/>
              <w:ind w:left="284" w:hanging="284"/>
              <w:jc w:val="left"/>
              <w:rPr>
                <w:b w:val="0"/>
              </w:rPr>
            </w:pPr>
            <w:r w:rsidRPr="000B0A57">
              <w:rPr>
                <w:b w:val="0"/>
              </w:rPr>
              <w:t>Ελάχιστη στελέχωση με ορισμένο κατά το νόμο συγκεκριμένο προσωπικό</w:t>
            </w:r>
          </w:p>
          <w:p w:rsidR="00D307E6" w:rsidRPr="000B0A57" w:rsidRDefault="00D307E6" w:rsidP="00FD1B55">
            <w:pPr>
              <w:ind w:left="284" w:hanging="284"/>
              <w:rPr>
                <w:b w:val="0"/>
              </w:rPr>
            </w:pPr>
            <w:r w:rsidRPr="000B0A57">
              <w:rPr>
                <w:b w:val="0"/>
              </w:rPr>
              <w:t xml:space="preserve">* Σημειώνεται ότι οτιδήποτε άλλο έπρεπε να καθοριστεί με Προεδρικό διάταγμα ύστερα από εισήγηση της Εθνικής Αρχής Ιατρικώς Υποβοηθούμενης Αναπαραγωγής, Δεν υφίσταται όμως έκδοση ΠΔ  έως και σήμερα. Από την πλευρά της η Αρχή ΙΥΑ είχε καταθέσει στον Υπουργό Υγείας και Κοινωνικής Αλληλεγγύης την οριστική Εισήγησή της για το Προεδρικό Διάταγμα σχετικά με τους όρους και τις προϋποθέσεις ίδρυσης και λειτουργίας Μονάδων ΙΥΑ και Τραπεζών </w:t>
            </w:r>
            <w:proofErr w:type="spellStart"/>
            <w:r w:rsidRPr="000B0A57">
              <w:rPr>
                <w:b w:val="0"/>
              </w:rPr>
              <w:t>Κρυοσυντήρησης</w:t>
            </w:r>
            <w:proofErr w:type="spellEnd"/>
            <w:r w:rsidRPr="000B0A57">
              <w:rPr>
                <w:b w:val="0"/>
              </w:rPr>
              <w:t>. Στην εισήγηση αυτή είχαν συμπεριληφθεί, κατόπιν μακράς συνεργασίας, οι παρατηρήσεις των αρμοδίων υπηρεσιών του Υπουργείου (Διεύθυνση Ανάπτυξης Μονάδων Υγείας, Διεύθυνση Τεχνικών Υπηρεσιών). Τέλος, η εισήγηση λάμβανε υπόψη τις διατάξεις του Π.Δ. 26/2008, με το οποίο ενσωματώθηκαν στην εθνική νομοθεσία οι τρεις Ευρωπαϊκές Οδηγίες περί «Ιστών και Οργάνων»</w:t>
            </w:r>
            <w:r w:rsidRPr="000B0A57">
              <w:rPr>
                <w:rStyle w:val="a6"/>
                <w:b w:val="0"/>
              </w:rPr>
              <w:footnoteReference w:id="28"/>
            </w:r>
            <w:r w:rsidRPr="000B0A57">
              <w:rPr>
                <w:b w:val="0"/>
              </w:rPr>
              <w:t>.</w:t>
            </w:r>
          </w:p>
          <w:p w:rsidR="00D307E6" w:rsidRPr="004F0E11" w:rsidRDefault="00D307E6" w:rsidP="00FD1B55">
            <w:pPr>
              <w:rPr>
                <w:rFonts w:eastAsia="Calibri"/>
                <w:lang w:eastAsia="en-US"/>
              </w:rPr>
            </w:pPr>
            <w:r w:rsidRPr="000B0A57">
              <w:rPr>
                <w:b w:val="0"/>
              </w:rPr>
              <w:t xml:space="preserve">** Οι  ανωτέρω αναφερόμενες διατάξεις του Π.Δ. 26 </w:t>
            </w:r>
            <w:proofErr w:type="spellStart"/>
            <w:r w:rsidRPr="000B0A57">
              <w:rPr>
                <w:b w:val="0"/>
              </w:rPr>
              <w:t>τ.Α</w:t>
            </w:r>
            <w:proofErr w:type="spellEnd"/>
            <w:r w:rsidRPr="000B0A57">
              <w:rPr>
                <w:b w:val="0"/>
              </w:rPr>
              <w:t xml:space="preserve"> 51/24-3-2008 οι οποίες ενσωματώθηκαν στο δίκαιο μας προς εναρμόνιση σε κοινοτικές οδηγίες και οι οποίες ρυθμίσεις ορίζουν γενικότερα τις υποχρεώσεις που έχουν Μονάδες  ΙΥΑ και Τράπεζες </w:t>
            </w:r>
            <w:proofErr w:type="spellStart"/>
            <w:r w:rsidRPr="000B0A57">
              <w:rPr>
                <w:b w:val="0"/>
              </w:rPr>
              <w:t>Κρυοσυντήρησης</w:t>
            </w:r>
            <w:proofErr w:type="spellEnd"/>
            <w:r w:rsidRPr="000B0A57">
              <w:rPr>
                <w:b w:val="0"/>
              </w:rPr>
              <w:t>.</w:t>
            </w:r>
          </w:p>
        </w:tc>
      </w:tr>
    </w:tbl>
    <w:p w:rsidR="00D307E6" w:rsidRPr="004F0E11" w:rsidRDefault="00D307E6" w:rsidP="00D307E6">
      <w:r w:rsidRPr="004F0E11">
        <w:lastRenderedPageBreak/>
        <w:t>1.4. Αν η απάντηση στο 1.1. &amp; 1.2. είναι ΝΑΙ, προβλέπεται η εποπτεία των χώρων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1.5. Αν η απάντηση στο 1.1. &amp; 1.2. είναι ΝΑΙ, ποιος έχει την εποπτεία των χώρων αυτών;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Η Εθνική Αρχή Ιατρικώς Υποβοηθούμενης Αναπαραγωγής</w:t>
            </w:r>
            <w:r w:rsidRPr="000B0A57">
              <w:rPr>
                <w:rStyle w:val="a6"/>
                <w:b w:val="0"/>
              </w:rPr>
              <w:footnoteReference w:id="29"/>
            </w:r>
            <w:r w:rsidRPr="000B0A57">
              <w:rPr>
                <w:b w:val="0"/>
              </w:rPr>
              <w:t xml:space="preserve"> θέτει  σε λειτουργία σύστημα για την αναφορά, τη διερεύνηση, την καταγραφή και τη διαβίβαση πληροφοριών σχετικών με σοβαρά ανεπιθύμητα συμβάντα και τις σοβαρές ανεπιθύμητες αντιδράσεις που μπορούν να επηρεάσουν την ποιότητα και την ασφάλεια  των κυττάρων και που μπορεί να οφείλονται στην προμήθεια, τον έλεγχο, την επεξεργασία, την αποθήκευση και τη διανομή τους, καθώς και κάθε σοβαρή ανεπιθύμητη αντίδραση η οποία παρατηρείται κατά τη διάρκεια ή μετά την κλινική εφαρμογή, η οποία μπορεί να έχει σχέση με την ποιότητα και την ασφάλεια των ιστών και των κυττάρων</w:t>
            </w:r>
            <w:r w:rsidRPr="000B0A57">
              <w:rPr>
                <w:rStyle w:val="a6"/>
                <w:b w:val="0"/>
              </w:rPr>
              <w:footnoteReference w:id="30"/>
            </w:r>
          </w:p>
        </w:tc>
      </w:tr>
    </w:tbl>
    <w:p w:rsidR="00D307E6" w:rsidRPr="004F0E11" w:rsidRDefault="00D307E6" w:rsidP="00D307E6">
      <w:r w:rsidRPr="004F0E11">
        <w:t>1.6. Αν η απάντηση στο 1.1. &amp; 1.2. είναι ΝΑΙ, υπάρχουν συνέπειες σε περίπτωση παραβίασης των διατάξεων του νόμου σε σχέση με τη φύλαξη του γεννητικού υλικού;</w:t>
      </w:r>
    </w:p>
    <w:p w:rsidR="00D307E6" w:rsidRPr="004F0E11" w:rsidRDefault="00D307E6" w:rsidP="00D307E6">
      <w:pPr>
        <w:rPr>
          <w:lang w:val="en-US"/>
        </w:rPr>
      </w:pPr>
      <w:r w:rsidRPr="004F0E11">
        <w:rPr>
          <w:u w:val="single"/>
        </w:rPr>
        <w:t>ΝΑΙ</w:t>
      </w:r>
      <w:r w:rsidRPr="004F0E11">
        <w:t xml:space="preserve">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 xml:space="preserve">Στις περιπτώσεις που προκύπτουν παραβάσεις των διατάξεων του ΠΔ 26 </w:t>
            </w:r>
            <w:proofErr w:type="spellStart"/>
            <w:r w:rsidRPr="000B0A57">
              <w:rPr>
                <w:b w:val="0"/>
              </w:rPr>
              <w:t>τ.Α</w:t>
            </w:r>
            <w:proofErr w:type="spellEnd"/>
            <w:r w:rsidRPr="000B0A57">
              <w:rPr>
                <w:b w:val="0"/>
              </w:rPr>
              <w:t xml:space="preserve"> 51/24-3-2008 κατά τον έλεγχο από τα ελεγκτικά όργανα  (Εθνική Αρχή Ιατρικώς Υποβοηθούμενης Αναπαραγωγής) ή και από τις διατάξεις του ν. 3305/2005  επιβάλλονται οι κυρώσεις  που προβλέπονται  στα άρθρα 26 και 27 του Ν. 3305.</w:t>
            </w:r>
          </w:p>
        </w:tc>
      </w:tr>
    </w:tbl>
    <w:p w:rsidR="00D307E6" w:rsidRPr="004F0E11" w:rsidRDefault="00D307E6" w:rsidP="00D307E6">
      <w:r w:rsidRPr="004F0E11">
        <w:t xml:space="preserve">1.7. Αν η απάντηση στο 1.6. είναι ΝΑΙ, ποιον αφορούν;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sidRPr="00C26D9B">
              <w:rPr>
                <w:b w:val="0"/>
              </w:rPr>
              <w:t xml:space="preserve">Κατά των Μονάδων ΙΥΑ και Τραπεζών </w:t>
            </w:r>
            <w:proofErr w:type="spellStart"/>
            <w:r w:rsidRPr="00C26D9B">
              <w:rPr>
                <w:b w:val="0"/>
              </w:rPr>
              <w:t>Κρυοσυντήρησης</w:t>
            </w:r>
            <w:proofErr w:type="spellEnd"/>
            <w:r w:rsidRPr="00C26D9B">
              <w:rPr>
                <w:rStyle w:val="a6"/>
                <w:b w:val="0"/>
              </w:rPr>
              <w:footnoteReference w:id="31"/>
            </w:r>
          </w:p>
        </w:tc>
      </w:tr>
    </w:tbl>
    <w:p w:rsidR="00D307E6" w:rsidRPr="004F0E11" w:rsidRDefault="00D307E6" w:rsidP="00D307E6">
      <w:r w:rsidRPr="004F0E11">
        <w:lastRenderedPageBreak/>
        <w:t>1.8.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Pr>
                <w:rFonts w:eastAsia="Calibri"/>
                <w:b w:val="0"/>
                <w:lang w:eastAsia="en-US"/>
              </w:rPr>
              <w:t>Κατά την παράγραφο 11 του άρθρου 27 του ν. 3305/2005 «</w:t>
            </w:r>
            <w:r w:rsidRPr="00C26D9B">
              <w:rPr>
                <w:rFonts w:eastAsia="Calibri"/>
                <w:b w:val="0"/>
                <w:lang w:eastAsia="en-US"/>
              </w:rPr>
              <w:t xml:space="preserve">Σε περίπτωση θέσεως σε λειτουργία Μ.Ι.Υ.Α. ή Τράπεζας </w:t>
            </w:r>
            <w:proofErr w:type="spellStart"/>
            <w:r w:rsidRPr="00C26D9B">
              <w:rPr>
                <w:rFonts w:eastAsia="Calibri"/>
                <w:b w:val="0"/>
                <w:lang w:eastAsia="en-US"/>
              </w:rPr>
              <w:t>Κρυοσυντήρησης</w:t>
            </w:r>
            <w:proofErr w:type="spellEnd"/>
            <w:r w:rsidRPr="00C26D9B">
              <w:rPr>
                <w:rFonts w:eastAsia="Calibri"/>
                <w:b w:val="0"/>
                <w:lang w:eastAsia="en-US"/>
              </w:rPr>
              <w:t xml:space="preserve">, κατά παράβαση των άρθρων 16 και 17, ή εφαρμογής μεθόδων Ι.Υ.Α. εκτός των Μ.Ι.Υ.Α. και των Τραπεζών </w:t>
            </w:r>
            <w:proofErr w:type="spellStart"/>
            <w:r w:rsidRPr="00C26D9B">
              <w:rPr>
                <w:rFonts w:eastAsia="Calibri"/>
                <w:b w:val="0"/>
                <w:lang w:eastAsia="en-US"/>
              </w:rPr>
              <w:t>Κρυοσυντήρησης</w:t>
            </w:r>
            <w:proofErr w:type="spellEnd"/>
            <w:r w:rsidRPr="00C26D9B">
              <w:rPr>
                <w:rFonts w:eastAsia="Calibri"/>
                <w:b w:val="0"/>
                <w:lang w:eastAsia="en-US"/>
              </w:rPr>
              <w:t>, επιβάλλεται, εκτός από τις προβλεπόμενες στο άρθρο 26 παράγραφος 13 ποινές και προσωρινή ανάκληση της άδειας ασκήσεως επαγγέλματος των υπευθύνων μέχρι έξι (6) μήνες. Αν η παράβαση τελεσθεί εκ νέου, επιβάλλεται οριστική ανάκληση της άδειας ασκήσεως του επαγγέλματος.</w:t>
            </w:r>
            <w:r>
              <w:rPr>
                <w:rFonts w:eastAsia="Calibri"/>
                <w:b w:val="0"/>
                <w:lang w:eastAsia="en-US"/>
              </w:rPr>
              <w:t>»</w:t>
            </w:r>
          </w:p>
        </w:tc>
      </w:tr>
    </w:tbl>
    <w:p w:rsidR="00D307E6" w:rsidRPr="004F0E11" w:rsidRDefault="00D307E6" w:rsidP="00D307E6">
      <w:r w:rsidRPr="004F0E11">
        <w:t>1.10.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Παράνομη προσβολή προσωπικότητας του δότη που χάνει τη δυνατότητα να αποκτήσει φυσικούς απογόνους. Προσβολή προσωπικότητας με βάση τις διατάξεις του ΑΚ, άρθρο 57 αλλά και με το άρθρο 932, εφόσον παράνομη πράξη κατά το 914  είναι και η προσβολή προσωπικότητας του δότη κατά το άρθρο 57.</w:t>
            </w:r>
          </w:p>
        </w:tc>
      </w:tr>
    </w:tbl>
    <w:p w:rsidR="00D307E6" w:rsidRPr="004F0E11" w:rsidRDefault="00D307E6" w:rsidP="00D307E6">
      <w:r w:rsidRPr="004F0E11">
        <w:t xml:space="preserve">1.11.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Pr>
                <w:rFonts w:eastAsia="Calibri"/>
                <w:b w:val="0"/>
                <w:lang w:eastAsia="en-US"/>
              </w:rPr>
              <w:t>Κατά την παράγραφο 13 του άρθρου 26 του ν. 3305/2005 «</w:t>
            </w:r>
            <w:r w:rsidRPr="00C26D9B">
              <w:rPr>
                <w:rFonts w:eastAsia="Calibri"/>
                <w:b w:val="0"/>
                <w:lang w:eastAsia="en-US"/>
              </w:rPr>
              <w:t xml:space="preserve">Όποιος θέτει σε λειτουργία Μ.Ι.Υ.Α. ή Τράπεζα </w:t>
            </w:r>
            <w:proofErr w:type="spellStart"/>
            <w:r w:rsidRPr="00C26D9B">
              <w:rPr>
                <w:rFonts w:eastAsia="Calibri"/>
                <w:b w:val="0"/>
                <w:lang w:eastAsia="en-US"/>
              </w:rPr>
              <w:t>Κρυοσυντήρησης</w:t>
            </w:r>
            <w:proofErr w:type="spellEnd"/>
            <w:r w:rsidRPr="00C26D9B">
              <w:rPr>
                <w:rFonts w:eastAsia="Calibri"/>
                <w:b w:val="0"/>
                <w:lang w:eastAsia="en-US"/>
              </w:rPr>
              <w:t xml:space="preserve">, κατά παράβαση των άρθρων 16 και 17, ή εφαρμόζει μεθόδους Ι.Υ.Α. εκτός των Μ.Ι.Υ.Α. και των Τραπεζών </w:t>
            </w:r>
            <w:proofErr w:type="spellStart"/>
            <w:r w:rsidRPr="00C26D9B">
              <w:rPr>
                <w:rFonts w:eastAsia="Calibri"/>
                <w:b w:val="0"/>
                <w:lang w:eastAsia="en-US"/>
              </w:rPr>
              <w:t>Κρυοσυντήρησης</w:t>
            </w:r>
            <w:proofErr w:type="spellEnd"/>
            <w:r w:rsidRPr="00C26D9B">
              <w:rPr>
                <w:rFonts w:eastAsia="Calibri"/>
                <w:b w:val="0"/>
                <w:lang w:eastAsia="en-US"/>
              </w:rPr>
              <w:t>, τιμωρείται με ποινή φυλάκισης τουλάχιστον τριών (3) μηνών και χρηματική ποινή τουλάχιστον 2.000,00 ευρώ.</w:t>
            </w:r>
            <w:r>
              <w:rPr>
                <w:rFonts w:eastAsia="Calibri"/>
                <w:b w:val="0"/>
                <w:lang w:eastAsia="en-US"/>
              </w:rPr>
              <w:t>»</w:t>
            </w:r>
          </w:p>
        </w:tc>
      </w:tr>
    </w:tbl>
    <w:p w:rsidR="00D307E6" w:rsidRPr="004F0E11" w:rsidRDefault="00D307E6" w:rsidP="00D307E6">
      <w:pPr>
        <w:rPr>
          <w:lang w:val="en-US"/>
        </w:rPr>
      </w:pPr>
      <w:r w:rsidRPr="004F0E11">
        <w:t xml:space="preserve">1.12. Αν για οποιονδήποτε λόγο παύσει να λειτουργεί ο χώρος φύλαξης του γεννητικού υλικού, ποια θα είναι η τύχη του υλικού αυτού;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Δεν προσδιορίζεται</w:t>
            </w:r>
          </w:p>
        </w:tc>
      </w:tr>
    </w:tbl>
    <w:p w:rsidR="00D307E6" w:rsidRPr="004F0E11" w:rsidRDefault="00D307E6" w:rsidP="00D307E6">
      <w:pPr>
        <w:pStyle w:val="2"/>
        <w:rPr>
          <w:szCs w:val="24"/>
        </w:rPr>
      </w:pPr>
      <w:bookmarkStart w:id="59" w:name="_Toc393401061"/>
      <w:r w:rsidRPr="004F0E11">
        <w:rPr>
          <w:szCs w:val="24"/>
        </w:rPr>
        <w:t>2. ΙΑΤΡΙΚΟΣ ΕΛΕΓΧΟΣ ΔΟΤΩΝ ΓΕΝΝΗΤΙΚΟΥ ΥΛΙΚΟΥ</w:t>
      </w:r>
      <w:bookmarkEnd w:id="59"/>
    </w:p>
    <w:p w:rsidR="00D307E6" w:rsidRPr="004F0E11" w:rsidRDefault="00D307E6" w:rsidP="00D307E6">
      <w:r w:rsidRPr="004F0E11">
        <w:t>2.1. Προβλέπονται ειδικές προϋποθέσεις για να γίνει κάποιος δότης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2.2. Αν η απάντηση στο 2.1. είναι ΝΑΙ, οι προϋποθέσεις για τη χορήγηση ωαρίων είναι  (ηλικία / υγεία /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b w:val="0"/>
              </w:rPr>
            </w:pPr>
            <w:r w:rsidRPr="00CC028E">
              <w:rPr>
                <w:b w:val="0"/>
                <w:u w:val="single"/>
              </w:rPr>
              <w:t xml:space="preserve">Διευκρινιστικά: </w:t>
            </w:r>
          </w:p>
          <w:p w:rsidR="00D307E6" w:rsidRPr="00CC028E" w:rsidRDefault="00D307E6" w:rsidP="00FD1B55">
            <w:pPr>
              <w:numPr>
                <w:ilvl w:val="0"/>
                <w:numId w:val="37"/>
              </w:numPr>
              <w:spacing w:before="0" w:after="0"/>
              <w:ind w:left="284" w:hanging="284"/>
              <w:rPr>
                <w:b w:val="0"/>
              </w:rPr>
            </w:pPr>
            <w:r w:rsidRPr="00CC028E">
              <w:rPr>
                <w:b w:val="0"/>
              </w:rPr>
              <w:t xml:space="preserve">Αυτοί που υποβάλλονται σε ΙΥΑ και αποφασίζουν να δωρίσουν τα ωάρια ή τα γονιμοποιημένα ωάρια που ενδέχεται να περισσέψουν σε </w:t>
            </w:r>
            <w:proofErr w:type="spellStart"/>
            <w:r w:rsidRPr="00CC028E">
              <w:rPr>
                <w:b w:val="0"/>
              </w:rPr>
              <w:t>υπογόνιμα</w:t>
            </w:r>
            <w:proofErr w:type="spellEnd"/>
            <w:r w:rsidRPr="00CC028E">
              <w:rPr>
                <w:b w:val="0"/>
              </w:rPr>
              <w:t xml:space="preserve"> ζευγάρια</w:t>
            </w:r>
            <w:r w:rsidRPr="00CC028E">
              <w:rPr>
                <w:rStyle w:val="a6"/>
                <w:b w:val="0"/>
              </w:rPr>
              <w:footnoteReference w:id="32"/>
            </w:r>
            <w:r w:rsidRPr="00CC028E">
              <w:rPr>
                <w:b w:val="0"/>
              </w:rPr>
              <w:t xml:space="preserve">. </w:t>
            </w:r>
          </w:p>
          <w:p w:rsidR="00D307E6" w:rsidRPr="00CC028E" w:rsidRDefault="00D307E6" w:rsidP="00FD1B55">
            <w:pPr>
              <w:numPr>
                <w:ilvl w:val="0"/>
                <w:numId w:val="37"/>
              </w:numPr>
              <w:spacing w:before="0" w:after="0"/>
              <w:ind w:left="284" w:hanging="284"/>
              <w:rPr>
                <w:b w:val="0"/>
                <w:color w:val="4F81BD"/>
              </w:rPr>
            </w:pPr>
            <w:r w:rsidRPr="00CC028E">
              <w:rPr>
                <w:b w:val="0"/>
              </w:rPr>
              <w:t>Αυτές που αποφασίζουν να δωρίσουν ωάρια χωρίς να έχουν σχέση με ΙΥΑ</w:t>
            </w:r>
            <w:r w:rsidRPr="00CC028E">
              <w:rPr>
                <w:rStyle w:val="a6"/>
                <w:b w:val="0"/>
              </w:rPr>
              <w:footnoteReference w:id="33"/>
            </w:r>
            <w:r w:rsidRPr="00CC028E">
              <w:rPr>
                <w:b w:val="0"/>
              </w:rPr>
              <w:t xml:space="preserve"> (γονιμοποιημένα απαγορεύεται αν </w:t>
            </w:r>
            <w:proofErr w:type="spellStart"/>
            <w:r w:rsidRPr="00CC028E">
              <w:rPr>
                <w:b w:val="0"/>
              </w:rPr>
              <w:t>νωρίτεραδεν</w:t>
            </w:r>
            <w:proofErr w:type="spellEnd"/>
            <w:r w:rsidRPr="00CC028E">
              <w:rPr>
                <w:b w:val="0"/>
              </w:rPr>
              <w:t xml:space="preserve"> θα μπουν σε διαδικασία ΙΥΑ</w:t>
            </w:r>
            <w:r w:rsidRPr="00CC028E">
              <w:rPr>
                <w:rStyle w:val="a6"/>
                <w:b w:val="0"/>
              </w:rPr>
              <w:footnoteReference w:id="34"/>
            </w:r>
            <w:r w:rsidRPr="00CC028E">
              <w:rPr>
                <w:b w:val="0"/>
              </w:rPr>
              <w:t>)</w:t>
            </w:r>
          </w:p>
          <w:p w:rsidR="00D307E6" w:rsidRPr="00CC028E" w:rsidRDefault="00D307E6" w:rsidP="00FD1B55">
            <w:pPr>
              <w:pStyle w:val="a5"/>
              <w:rPr>
                <w:b w:val="0"/>
                <w:sz w:val="24"/>
                <w:szCs w:val="24"/>
              </w:rPr>
            </w:pPr>
            <w:r w:rsidRPr="00CC028E">
              <w:rPr>
                <w:b w:val="0"/>
                <w:sz w:val="24"/>
                <w:szCs w:val="24"/>
              </w:rPr>
              <w:lastRenderedPageBreak/>
              <w:t>Ειδικές προϋποθέσεις:</w:t>
            </w:r>
          </w:p>
          <w:p w:rsidR="00D307E6" w:rsidRPr="00CC028E" w:rsidRDefault="00D307E6" w:rsidP="00FD1B55">
            <w:pPr>
              <w:pStyle w:val="a5"/>
              <w:numPr>
                <w:ilvl w:val="0"/>
                <w:numId w:val="34"/>
              </w:numPr>
              <w:spacing w:before="0" w:after="0"/>
              <w:ind w:left="284" w:hanging="284"/>
              <w:rPr>
                <w:b w:val="0"/>
                <w:sz w:val="24"/>
                <w:szCs w:val="24"/>
              </w:rPr>
            </w:pPr>
            <w:r w:rsidRPr="00CC028E">
              <w:rPr>
                <w:b w:val="0"/>
                <w:sz w:val="24"/>
                <w:szCs w:val="24"/>
                <w:u w:val="single"/>
              </w:rPr>
              <w:t>Υγεία</w:t>
            </w:r>
            <w:r w:rsidRPr="00CC028E">
              <w:rPr>
                <w:rStyle w:val="a6"/>
                <w:b w:val="0"/>
                <w:sz w:val="24"/>
                <w:szCs w:val="24"/>
              </w:rPr>
              <w:footnoteReference w:id="35"/>
            </w:r>
            <w:r w:rsidRPr="00CC028E">
              <w:rPr>
                <w:b w:val="0"/>
                <w:sz w:val="24"/>
                <w:szCs w:val="24"/>
                <w:vertAlign w:val="superscript"/>
              </w:rPr>
              <w:t xml:space="preserve">, </w:t>
            </w:r>
            <w:r w:rsidRPr="00CC028E">
              <w:rPr>
                <w:rStyle w:val="a6"/>
                <w:b w:val="0"/>
                <w:sz w:val="24"/>
                <w:szCs w:val="24"/>
              </w:rPr>
              <w:footnoteReference w:id="36"/>
            </w:r>
            <w:r w:rsidRPr="00CC028E">
              <w:rPr>
                <w:b w:val="0"/>
                <w:sz w:val="24"/>
                <w:szCs w:val="24"/>
              </w:rPr>
              <w:t xml:space="preserve">: Γενικότερα οι δότριες επιλέγονται βάσει της κατάστασης της υγείας και του ιατρικού ιστορικού τους, με ερωτηματολόγιο και προσωπική συνέντευξη από ειδικά εκπαιδευμένο επαγγελματία υγείας. Η εν λόγω αξιολόγηση περιλαμβάνει τους σχετικούς παράγοντες που ενδέχεται να συνδράμουν στην αναγνώριση και τον αποκλεισμό ατόμων των οποίων η δωρεά θα μπορούσε να αποτελέσει κίνδυνο για την υγεία άλλων, όπως η δυνατότητα μετάδοσης ασθενειών (π.χ. σεξουαλικά μεταδιδόμενες λοιμώξεις), ή κίνδυνο για την υγεία των ιδίων (π.χ. </w:t>
            </w:r>
            <w:proofErr w:type="spellStart"/>
            <w:r w:rsidRPr="00CC028E">
              <w:rPr>
                <w:b w:val="0"/>
                <w:sz w:val="24"/>
                <w:szCs w:val="24"/>
              </w:rPr>
              <w:t>υπεροωρηξία</w:t>
            </w:r>
            <w:proofErr w:type="spellEnd"/>
            <w:r w:rsidRPr="00CC028E">
              <w:rPr>
                <w:b w:val="0"/>
                <w:sz w:val="24"/>
                <w:szCs w:val="24"/>
              </w:rPr>
              <w:t>, καταστολή ή κίνδυνοι που συνδέονται με τη διαδικασία συλλογής ωαρίων ή με τις ψυχολογικές επιπτώσεις από την πραγματοποίηση της δωρεάς).</w:t>
            </w:r>
          </w:p>
          <w:p w:rsidR="00D307E6" w:rsidRPr="00CC028E" w:rsidRDefault="00D307E6" w:rsidP="00FD1B55">
            <w:pPr>
              <w:pStyle w:val="a5"/>
              <w:ind w:left="284"/>
              <w:rPr>
                <w:b w:val="0"/>
                <w:sz w:val="24"/>
                <w:szCs w:val="24"/>
                <w:u w:val="single"/>
              </w:rPr>
            </w:pPr>
            <w:r w:rsidRPr="00CC028E">
              <w:rPr>
                <w:b w:val="0"/>
                <w:sz w:val="24"/>
                <w:szCs w:val="24"/>
              </w:rPr>
              <w:t>Ο έλεγχος των δοτών αναπαραγωγικών κυττάρων (ωαρίων) διαχωρίζεται σε</w:t>
            </w:r>
            <w:r w:rsidRPr="00CC028E">
              <w:rPr>
                <w:rStyle w:val="a6"/>
                <w:b w:val="0"/>
                <w:sz w:val="24"/>
                <w:szCs w:val="24"/>
              </w:rPr>
              <w:footnoteReference w:id="37"/>
            </w:r>
            <w:r w:rsidRPr="00CC028E">
              <w:rPr>
                <w:b w:val="0"/>
                <w:sz w:val="24"/>
                <w:szCs w:val="24"/>
              </w:rPr>
              <w:t>:</w:t>
            </w:r>
          </w:p>
          <w:p w:rsidR="00D307E6" w:rsidRPr="00CC028E" w:rsidRDefault="00D307E6" w:rsidP="00FD1B55">
            <w:pPr>
              <w:pStyle w:val="a5"/>
              <w:numPr>
                <w:ilvl w:val="0"/>
                <w:numId w:val="35"/>
              </w:numPr>
              <w:spacing w:before="0" w:after="0"/>
              <w:ind w:left="284" w:hanging="284"/>
              <w:rPr>
                <w:b w:val="0"/>
                <w:sz w:val="24"/>
                <w:szCs w:val="24"/>
              </w:rPr>
            </w:pPr>
            <w:r w:rsidRPr="00CC028E">
              <w:rPr>
                <w:b w:val="0"/>
                <w:sz w:val="24"/>
                <w:szCs w:val="24"/>
                <w:u w:val="single"/>
              </w:rPr>
              <w:t xml:space="preserve"> Δωρεά από σύντροφο για άμεση χρήση: </w:t>
            </w:r>
            <w:r w:rsidRPr="00CC028E">
              <w:rPr>
                <w:b w:val="0"/>
                <w:sz w:val="24"/>
                <w:szCs w:val="24"/>
              </w:rPr>
              <w:t>τα κριτήρια επιλογής και οι εργαστηριακές δοκιμασίες για τον δότη δεν εφαρμόζονται υποχρεωτικά στην περίπτωση δωρεάς αναπαραγωγικών κυττάρων για άμεση χρήση από το σύντροφο.</w:t>
            </w:r>
          </w:p>
          <w:p w:rsidR="00D307E6" w:rsidRPr="00CC028E" w:rsidRDefault="00D307E6" w:rsidP="00FD1B55">
            <w:pPr>
              <w:pStyle w:val="a5"/>
              <w:numPr>
                <w:ilvl w:val="0"/>
                <w:numId w:val="35"/>
              </w:numPr>
              <w:spacing w:before="0" w:after="0"/>
              <w:ind w:left="284" w:hanging="284"/>
              <w:rPr>
                <w:b w:val="0"/>
                <w:sz w:val="24"/>
                <w:szCs w:val="24"/>
              </w:rPr>
            </w:pPr>
            <w:r w:rsidRPr="00CC028E">
              <w:rPr>
                <w:b w:val="0"/>
                <w:sz w:val="24"/>
                <w:szCs w:val="24"/>
                <w:u w:val="single"/>
              </w:rPr>
              <w:t>Δωρεά από το σύντροφο (μη άμεση χρήση):</w:t>
            </w:r>
            <w:r w:rsidRPr="00CC028E">
              <w:rPr>
                <w:b w:val="0"/>
                <w:sz w:val="24"/>
                <w:szCs w:val="24"/>
              </w:rPr>
              <w:t xml:space="preserve">τα αναπαραγωγικά κύτταρα που έχουν υποστεί επεξεργασία ή/ και αποθηκευθεί και τα αναπαραγωγικά κύτταρα που προορίζονται για την </w:t>
            </w:r>
            <w:proofErr w:type="spellStart"/>
            <w:r w:rsidRPr="00CC028E">
              <w:rPr>
                <w:b w:val="0"/>
                <w:sz w:val="24"/>
                <w:szCs w:val="24"/>
              </w:rPr>
              <w:t>κρυοσυντήρηση</w:t>
            </w:r>
            <w:proofErr w:type="spellEnd"/>
            <w:r w:rsidRPr="00CC028E">
              <w:rPr>
                <w:b w:val="0"/>
                <w:sz w:val="24"/>
                <w:szCs w:val="24"/>
              </w:rPr>
              <w:t xml:space="preserve"> εμβρύων πρέπει να πληρούν τα ακόλουθα κριτήρια:</w:t>
            </w:r>
          </w:p>
          <w:p w:rsidR="00D307E6" w:rsidRPr="00CC028E" w:rsidRDefault="00D307E6" w:rsidP="00FD1B55">
            <w:pPr>
              <w:pStyle w:val="a5"/>
              <w:ind w:left="284"/>
              <w:rPr>
                <w:b w:val="0"/>
                <w:sz w:val="24"/>
                <w:szCs w:val="24"/>
              </w:rPr>
            </w:pPr>
            <w:r w:rsidRPr="00CC028E">
              <w:rPr>
                <w:b w:val="0"/>
                <w:sz w:val="24"/>
                <w:szCs w:val="24"/>
                <w:u w:val="single"/>
              </w:rPr>
              <w:t xml:space="preserve">α) </w:t>
            </w:r>
            <w:r w:rsidRPr="00CC028E">
              <w:rPr>
                <w:b w:val="0"/>
                <w:sz w:val="24"/>
                <w:szCs w:val="24"/>
              </w:rPr>
              <w:t>Πρέπει να διενεργηθούν οι ακόλουθες βιολογικές δοκιμασίες για την αξιολόγηση του κινδύνου επιμόλυνσης: HIV 1 και 2 (Αντί − HIV − 1,2), Ηπατίτιδα Β (</w:t>
            </w:r>
            <w:proofErr w:type="spellStart"/>
            <w:r w:rsidRPr="00CC028E">
              <w:rPr>
                <w:b w:val="0"/>
                <w:sz w:val="24"/>
                <w:szCs w:val="24"/>
              </w:rPr>
              <w:t>HBsAg</w:t>
            </w:r>
            <w:proofErr w:type="spellEnd"/>
            <w:r w:rsidRPr="00CC028E">
              <w:rPr>
                <w:b w:val="0"/>
                <w:sz w:val="24"/>
                <w:szCs w:val="24"/>
              </w:rPr>
              <w:t xml:space="preserve">,  αντί – </w:t>
            </w:r>
            <w:proofErr w:type="spellStart"/>
            <w:r w:rsidRPr="00CC028E">
              <w:rPr>
                <w:b w:val="0"/>
                <w:sz w:val="24"/>
                <w:szCs w:val="24"/>
              </w:rPr>
              <w:t>Ηbc</w:t>
            </w:r>
            <w:proofErr w:type="spellEnd"/>
            <w:r w:rsidRPr="00CC028E">
              <w:rPr>
                <w:b w:val="0"/>
                <w:sz w:val="24"/>
                <w:szCs w:val="24"/>
              </w:rPr>
              <w:t xml:space="preserve">), Ηπατίτιδα C (αντί − HCV – </w:t>
            </w:r>
            <w:proofErr w:type="spellStart"/>
            <w:r w:rsidRPr="00CC028E">
              <w:rPr>
                <w:b w:val="0"/>
                <w:sz w:val="24"/>
                <w:szCs w:val="24"/>
              </w:rPr>
              <w:t>Ab</w:t>
            </w:r>
            <w:proofErr w:type="spellEnd"/>
            <w:r w:rsidRPr="00CC028E">
              <w:rPr>
                <w:b w:val="0"/>
                <w:sz w:val="24"/>
                <w:szCs w:val="24"/>
              </w:rPr>
              <w:t>).</w:t>
            </w:r>
          </w:p>
          <w:p w:rsidR="00D307E6" w:rsidRPr="00CC028E" w:rsidRDefault="00D307E6" w:rsidP="00FD1B55">
            <w:pPr>
              <w:pStyle w:val="a5"/>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a5"/>
              <w:ind w:left="284"/>
              <w:rPr>
                <w:b w:val="0"/>
                <w:sz w:val="24"/>
                <w:szCs w:val="24"/>
              </w:rPr>
            </w:pPr>
            <w:r w:rsidRPr="00CC028E">
              <w:rPr>
                <w:b w:val="0"/>
                <w:sz w:val="24"/>
                <w:szCs w:val="24"/>
                <w:u w:val="single"/>
              </w:rPr>
              <w:t>γ)</w:t>
            </w:r>
            <w:r w:rsidRPr="00CC028E">
              <w:rPr>
                <w:b w:val="0"/>
                <w:sz w:val="24"/>
                <w:szCs w:val="24"/>
              </w:rPr>
              <w:t xml:space="preserve">Σε ορισμένες περιπτώσεις, ενδέχεται να απαιτούνται συμπληρωματικές δοκιμασίες ανάλογα με το ιστορικό μετακινήσεων και έκθεσης του δότη και τα χαρακτηριστικά των δωρηθέντων ιστών ή κυττάρων (π.χ. </w:t>
            </w:r>
            <w:proofErr w:type="spellStart"/>
            <w:r w:rsidRPr="00CC028E">
              <w:rPr>
                <w:b w:val="0"/>
                <w:sz w:val="24"/>
                <w:szCs w:val="24"/>
              </w:rPr>
              <w:t>RhD</w:t>
            </w:r>
            <w:proofErr w:type="spellEnd"/>
            <w:r w:rsidRPr="00CC028E">
              <w:rPr>
                <w:b w:val="0"/>
                <w:sz w:val="24"/>
                <w:szCs w:val="24"/>
              </w:rPr>
              <w:t xml:space="preserve">, ελονοσία, CMV, </w:t>
            </w:r>
            <w:proofErr w:type="spellStart"/>
            <w:r w:rsidRPr="00CC028E">
              <w:rPr>
                <w:b w:val="0"/>
                <w:sz w:val="24"/>
                <w:szCs w:val="24"/>
              </w:rPr>
              <w:t>T.cruzi</w:t>
            </w:r>
            <w:proofErr w:type="spellEnd"/>
            <w:r w:rsidRPr="00CC028E">
              <w:rPr>
                <w:b w:val="0"/>
                <w:sz w:val="24"/>
                <w:szCs w:val="24"/>
              </w:rPr>
              <w:t>).</w:t>
            </w:r>
          </w:p>
          <w:p w:rsidR="00D307E6" w:rsidRPr="00CC028E" w:rsidRDefault="00D307E6" w:rsidP="00FD1B55">
            <w:pPr>
              <w:pStyle w:val="a5"/>
              <w:numPr>
                <w:ilvl w:val="0"/>
                <w:numId w:val="36"/>
              </w:numPr>
              <w:spacing w:before="0" w:after="0"/>
              <w:ind w:left="284" w:hanging="284"/>
              <w:rPr>
                <w:b w:val="0"/>
                <w:sz w:val="24"/>
                <w:szCs w:val="24"/>
              </w:rPr>
            </w:pPr>
            <w:r w:rsidRPr="00CC028E">
              <w:rPr>
                <w:b w:val="0"/>
                <w:sz w:val="24"/>
                <w:szCs w:val="24"/>
                <w:u w:val="single"/>
              </w:rPr>
              <w:t xml:space="preserve">Δωρεές από άτομα εκτός των συντρόφων:(τράπεζες)  η </w:t>
            </w:r>
            <w:r w:rsidRPr="00CC028E">
              <w:rPr>
                <w:b w:val="0"/>
                <w:sz w:val="24"/>
                <w:szCs w:val="24"/>
              </w:rPr>
              <w:t>χρήση αναπαραγωγικών κυττάρων, εκτός των κυττάρων που δωρίζονται από σύντροφο, πρέπει να πληρούν τα ακόλουθα:</w:t>
            </w:r>
          </w:p>
          <w:p w:rsidR="00D307E6" w:rsidRPr="00CC028E" w:rsidRDefault="00D307E6" w:rsidP="00FD1B55">
            <w:pPr>
              <w:pStyle w:val="a5"/>
              <w:ind w:left="284"/>
              <w:rPr>
                <w:b w:val="0"/>
                <w:sz w:val="24"/>
                <w:szCs w:val="24"/>
              </w:rPr>
            </w:pPr>
            <w:r w:rsidRPr="00CC028E">
              <w:rPr>
                <w:b w:val="0"/>
                <w:sz w:val="24"/>
                <w:szCs w:val="24"/>
                <w:u w:val="single"/>
              </w:rPr>
              <w:t>α)</w:t>
            </w:r>
            <w:r w:rsidRPr="00CC028E">
              <w:rPr>
                <w:b w:val="0"/>
                <w:sz w:val="24"/>
                <w:szCs w:val="24"/>
              </w:rPr>
              <w:t xml:space="preserve">Οι δότριες  πρέπει να έχουν αρνητικά αποτελέσματα σε δοκιμασίες HIV 1 και 2, HCV, HBV και σύφιλη σε δείγμα ορού ή πλάσματος </w:t>
            </w:r>
          </w:p>
          <w:p w:rsidR="00D307E6" w:rsidRPr="00CC028E" w:rsidRDefault="00D307E6" w:rsidP="00FD1B55">
            <w:pPr>
              <w:pStyle w:val="a5"/>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a5"/>
              <w:ind w:left="284"/>
              <w:rPr>
                <w:b w:val="0"/>
                <w:sz w:val="24"/>
                <w:szCs w:val="24"/>
              </w:rPr>
            </w:pPr>
            <w:r w:rsidRPr="00CC028E">
              <w:rPr>
                <w:b w:val="0"/>
                <w:sz w:val="24"/>
                <w:szCs w:val="24"/>
                <w:u w:val="single"/>
              </w:rPr>
              <w:lastRenderedPageBreak/>
              <w:t>γ)</w:t>
            </w:r>
            <w:r w:rsidRPr="00CC028E">
              <w:rPr>
                <w:b w:val="0"/>
                <w:sz w:val="24"/>
                <w:szCs w:val="24"/>
              </w:rPr>
              <w:t xml:space="preserve">Σε ορισμένες περιπτώσεις, ενδέχεται να είναι απαραίτητες συμπληρωματικές δοκιμασίες ανάλογα με το ιατρικό ιστορικό της δότριας και τα χαρακτηριστικά των δωρηθέντων κυττάρων (π.χ. </w:t>
            </w:r>
            <w:proofErr w:type="spellStart"/>
            <w:r w:rsidRPr="00CC028E">
              <w:rPr>
                <w:b w:val="0"/>
                <w:sz w:val="24"/>
                <w:szCs w:val="24"/>
              </w:rPr>
              <w:t>RhD</w:t>
            </w:r>
            <w:proofErr w:type="spellEnd"/>
            <w:r w:rsidRPr="00CC028E">
              <w:rPr>
                <w:b w:val="0"/>
                <w:sz w:val="24"/>
                <w:szCs w:val="24"/>
              </w:rPr>
              <w:t xml:space="preserve">, ελονοσία, CMV, </w:t>
            </w:r>
            <w:proofErr w:type="spellStart"/>
            <w:r w:rsidRPr="00CC028E">
              <w:rPr>
                <w:b w:val="0"/>
                <w:sz w:val="24"/>
                <w:szCs w:val="24"/>
              </w:rPr>
              <w:t>T.cruzi</w:t>
            </w:r>
            <w:proofErr w:type="spellEnd"/>
            <w:r w:rsidRPr="00CC028E">
              <w:rPr>
                <w:b w:val="0"/>
                <w:sz w:val="24"/>
                <w:szCs w:val="24"/>
              </w:rPr>
              <w:t>).</w:t>
            </w:r>
          </w:p>
          <w:p w:rsidR="00D307E6" w:rsidRPr="00CC028E" w:rsidRDefault="00D307E6" w:rsidP="00FD1B55">
            <w:pPr>
              <w:pStyle w:val="a5"/>
              <w:ind w:left="284"/>
              <w:rPr>
                <w:b w:val="0"/>
                <w:sz w:val="24"/>
                <w:szCs w:val="24"/>
              </w:rPr>
            </w:pPr>
            <w:r w:rsidRPr="00CC028E">
              <w:rPr>
                <w:b w:val="0"/>
                <w:sz w:val="24"/>
                <w:szCs w:val="24"/>
                <w:u w:val="single"/>
              </w:rPr>
              <w:t>δ)</w:t>
            </w:r>
            <w:r w:rsidRPr="00CC028E">
              <w:rPr>
                <w:b w:val="0"/>
                <w:sz w:val="24"/>
                <w:szCs w:val="24"/>
              </w:rPr>
              <w:t xml:space="preserve">Ο γενετικός έλεγχος για </w:t>
            </w:r>
            <w:proofErr w:type="spellStart"/>
            <w:r w:rsidRPr="00CC028E">
              <w:rPr>
                <w:b w:val="0"/>
                <w:sz w:val="24"/>
                <w:szCs w:val="24"/>
              </w:rPr>
              <w:t>αυτοσωματικά</w:t>
            </w:r>
            <w:proofErr w:type="spellEnd"/>
            <w:r w:rsidRPr="00CC028E">
              <w:rPr>
                <w:b w:val="0"/>
                <w:sz w:val="24"/>
                <w:szCs w:val="24"/>
              </w:rPr>
              <w:t xml:space="preserve"> γονίδια υπολειπόμενου χαρακτήρα που, σύμφωνα με διεθνή επιστημονικά στοιχεία, επιπολάζουν στο εθνικό γενετικό υπόστρωμα των δοτών (απαιτείται συναίνεση).</w:t>
            </w:r>
          </w:p>
          <w:p w:rsidR="00D307E6" w:rsidRPr="00CC028E" w:rsidRDefault="00D307E6" w:rsidP="00FD1B55">
            <w:pPr>
              <w:pStyle w:val="a5"/>
              <w:ind w:left="284"/>
              <w:rPr>
                <w:b w:val="0"/>
                <w:sz w:val="24"/>
                <w:szCs w:val="24"/>
              </w:rPr>
            </w:pPr>
            <w:r w:rsidRPr="00CC028E">
              <w:rPr>
                <w:b w:val="0"/>
                <w:sz w:val="24"/>
                <w:szCs w:val="24"/>
                <w:u w:val="single"/>
              </w:rPr>
              <w:t>ε)</w:t>
            </w:r>
            <w:r w:rsidRPr="00CC028E">
              <w:rPr>
                <w:b w:val="0"/>
                <w:sz w:val="24"/>
                <w:szCs w:val="24"/>
              </w:rPr>
              <w:t>Η διενέργεια εξετάσεων μετά από αξιολόγηση κινδύνου της μετάδοσης κληρονομούμενων καταστάσεων που είναι γνωστό ότι υφίστανται στην οικογένεια της δότριας (απαιτείται συναίνεση).</w:t>
            </w:r>
          </w:p>
          <w:p w:rsidR="00D307E6" w:rsidRPr="00CC028E" w:rsidRDefault="00D307E6" w:rsidP="00FD1B55">
            <w:pPr>
              <w:rPr>
                <w:b w:val="0"/>
              </w:rPr>
            </w:pPr>
            <w:r w:rsidRPr="00CC028E">
              <w:rPr>
                <w:b w:val="0"/>
                <w:u w:val="single"/>
              </w:rPr>
              <w:t>2)Ηλικία</w:t>
            </w:r>
            <w:r w:rsidRPr="00CC028E">
              <w:rPr>
                <w:b w:val="0"/>
              </w:rPr>
              <w:t>:</w:t>
            </w:r>
          </w:p>
          <w:p w:rsidR="00D307E6" w:rsidRPr="00CC028E" w:rsidRDefault="00D307E6" w:rsidP="00FD1B55">
            <w:pPr>
              <w:ind w:left="284"/>
              <w:rPr>
                <w:b w:val="0"/>
              </w:rPr>
            </w:pPr>
            <w:r w:rsidRPr="00CC028E">
              <w:rPr>
                <w:b w:val="0"/>
              </w:rPr>
              <w:t>Η δότρια ωαρίων δεν πρέπει να έχει συμπληρώσει το 35</w:t>
            </w:r>
            <w:r w:rsidRPr="00CC028E">
              <w:rPr>
                <w:b w:val="0"/>
                <w:vertAlign w:val="superscript"/>
              </w:rPr>
              <w:t>ο</w:t>
            </w:r>
            <w:r w:rsidRPr="00CC028E">
              <w:rPr>
                <w:b w:val="0"/>
              </w:rPr>
              <w:t xml:space="preserve"> έτος της ηλικίας της. Εξαιρέσεις: σε περίπτωση διάθεσης γονιμοποιημένων ωαρίων ή όταν συντρέχει σπουδαίος λόγος έως το 40</w:t>
            </w:r>
            <w:r w:rsidRPr="00CC028E">
              <w:rPr>
                <w:b w:val="0"/>
                <w:vertAlign w:val="superscript"/>
              </w:rPr>
              <w:t>ο</w:t>
            </w:r>
            <w:r w:rsidRPr="00CC028E">
              <w:rPr>
                <w:b w:val="0"/>
              </w:rPr>
              <w:t xml:space="preserve"> έτος εφόσον υπάρχει άδεια της Αρχής</w:t>
            </w:r>
            <w:r w:rsidRPr="00CC028E">
              <w:rPr>
                <w:rStyle w:val="a6"/>
                <w:b w:val="0"/>
              </w:rPr>
              <w:footnoteReference w:id="38"/>
            </w:r>
            <w:r w:rsidRPr="00CC028E">
              <w:rPr>
                <w:b w:val="0"/>
                <w:vertAlign w:val="superscript"/>
              </w:rPr>
              <w:t>,</w:t>
            </w:r>
            <w:r w:rsidRPr="00CC028E">
              <w:rPr>
                <w:rStyle w:val="a6"/>
                <w:b w:val="0"/>
              </w:rPr>
              <w:footnoteReference w:id="39"/>
            </w:r>
            <w:r w:rsidRPr="00CC028E">
              <w:rPr>
                <w:b w:val="0"/>
              </w:rPr>
              <w:t xml:space="preserve">. </w:t>
            </w:r>
          </w:p>
          <w:p w:rsidR="00D307E6" w:rsidRPr="00CC028E" w:rsidRDefault="00D307E6" w:rsidP="00FD1B55">
            <w:pPr>
              <w:numPr>
                <w:ilvl w:val="0"/>
                <w:numId w:val="38"/>
              </w:numPr>
              <w:spacing w:before="0" w:after="0"/>
              <w:ind w:left="284" w:hanging="284"/>
              <w:rPr>
                <w:b w:val="0"/>
              </w:rPr>
            </w:pPr>
            <w:r w:rsidRPr="00CC028E">
              <w:rPr>
                <w:b w:val="0"/>
                <w:u w:val="single"/>
              </w:rPr>
              <w:t>Περιορισμός στον αριθμό ανώτατου αριθμού παιδιών που μπορούν να παραχθούν με ωάρια  της ίδιας γυναίκας</w:t>
            </w:r>
            <w:r>
              <w:rPr>
                <w:rStyle w:val="a6"/>
                <w:b w:val="0"/>
              </w:rPr>
              <w:footnoteReference w:id="40"/>
            </w:r>
          </w:p>
          <w:p w:rsidR="00D307E6" w:rsidRPr="004F0E11" w:rsidRDefault="00D307E6" w:rsidP="00FD1B55">
            <w:pPr>
              <w:rPr>
                <w:rFonts w:eastAsia="Calibri"/>
                <w:lang w:eastAsia="en-US"/>
              </w:rPr>
            </w:pPr>
            <w:r w:rsidRPr="00CC028E">
              <w:rPr>
                <w:b w:val="0"/>
              </w:rPr>
              <w:t>Αναλύεται στα 2.13-2.17</w:t>
            </w:r>
          </w:p>
        </w:tc>
      </w:tr>
    </w:tbl>
    <w:p w:rsidR="00D307E6" w:rsidRPr="004F0E11" w:rsidRDefault="00D307E6" w:rsidP="00D307E6">
      <w:r w:rsidRPr="004F0E11">
        <w:lastRenderedPageBreak/>
        <w:t>2.3. Αν η απάντηση στο 2.1. είναι ΝΑΙ, οι προϋποθέσεις για τη χορήγηση σπέρματος είναι  (ηλικία / υγεία /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b w:val="0"/>
              </w:rPr>
            </w:pPr>
            <w:r w:rsidRPr="00CC028E">
              <w:rPr>
                <w:b w:val="0"/>
                <w:u w:val="single"/>
              </w:rPr>
              <w:t xml:space="preserve">Διευκρινιστικά: </w:t>
            </w:r>
          </w:p>
          <w:p w:rsidR="00D307E6" w:rsidRPr="00CC028E" w:rsidRDefault="00D307E6" w:rsidP="00FD1B55">
            <w:pPr>
              <w:numPr>
                <w:ilvl w:val="0"/>
                <w:numId w:val="36"/>
              </w:numPr>
              <w:spacing w:before="0" w:after="0"/>
              <w:ind w:left="284" w:hanging="284"/>
              <w:rPr>
                <w:b w:val="0"/>
              </w:rPr>
            </w:pPr>
            <w:r w:rsidRPr="00CC028E">
              <w:rPr>
                <w:b w:val="0"/>
              </w:rPr>
              <w:t xml:space="preserve">Αυτοί που υποβάλλονται σε ΙΥΑ και αποφασίζουν να δωρίσουν  γαμέτες (σπέρμα) </w:t>
            </w:r>
          </w:p>
          <w:p w:rsidR="00D307E6" w:rsidRPr="00CC028E" w:rsidRDefault="00D307E6" w:rsidP="00FD1B55">
            <w:pPr>
              <w:numPr>
                <w:ilvl w:val="0"/>
                <w:numId w:val="36"/>
              </w:numPr>
              <w:spacing w:before="0" w:after="0"/>
              <w:ind w:left="284" w:hanging="284"/>
              <w:rPr>
                <w:b w:val="0"/>
              </w:rPr>
            </w:pPr>
            <w:r w:rsidRPr="00CC028E">
              <w:rPr>
                <w:b w:val="0"/>
              </w:rPr>
              <w:t>Αυτοί που αποφασίζουν να δωρίσουν σπέρμα χωρίς να έχουν σχέση με ΙΥΑ</w:t>
            </w:r>
            <w:r w:rsidRPr="00CC028E">
              <w:rPr>
                <w:rStyle w:val="a6"/>
                <w:b w:val="0"/>
              </w:rPr>
              <w:footnoteReference w:id="41"/>
            </w:r>
          </w:p>
          <w:p w:rsidR="00D307E6" w:rsidRPr="00CC028E" w:rsidRDefault="00D307E6" w:rsidP="00FD1B55">
            <w:pPr>
              <w:rPr>
                <w:b w:val="0"/>
              </w:rPr>
            </w:pPr>
            <w:r w:rsidRPr="00CC028E">
              <w:rPr>
                <w:b w:val="0"/>
              </w:rPr>
              <w:t>Σε κάθε περίπτωση απαγορεύεται η χρήση νωπού σπέρματος όταν αυτό  προέρχεται από τρίτο δότη</w:t>
            </w:r>
            <w:r w:rsidRPr="00CC028E">
              <w:rPr>
                <w:rStyle w:val="a6"/>
                <w:b w:val="0"/>
              </w:rPr>
              <w:footnoteReference w:id="42"/>
            </w:r>
          </w:p>
          <w:p w:rsidR="00D307E6" w:rsidRPr="00CC028E" w:rsidRDefault="00D307E6" w:rsidP="00FD1B55">
            <w:pPr>
              <w:pStyle w:val="a5"/>
              <w:rPr>
                <w:b w:val="0"/>
                <w:sz w:val="24"/>
                <w:szCs w:val="24"/>
              </w:rPr>
            </w:pPr>
            <w:r w:rsidRPr="00CC028E">
              <w:rPr>
                <w:b w:val="0"/>
                <w:sz w:val="24"/>
                <w:szCs w:val="24"/>
              </w:rPr>
              <w:t>Ειδικές προϋποθέσεις:</w:t>
            </w:r>
          </w:p>
          <w:p w:rsidR="00D307E6" w:rsidRPr="00CC028E" w:rsidRDefault="00D307E6" w:rsidP="00FD1B55">
            <w:pPr>
              <w:pStyle w:val="a5"/>
              <w:numPr>
                <w:ilvl w:val="0"/>
                <w:numId w:val="39"/>
              </w:numPr>
              <w:spacing w:before="0" w:after="0"/>
              <w:ind w:left="284" w:hanging="284"/>
              <w:rPr>
                <w:b w:val="0"/>
                <w:sz w:val="24"/>
                <w:szCs w:val="24"/>
              </w:rPr>
            </w:pPr>
            <w:r w:rsidRPr="00CC028E">
              <w:rPr>
                <w:b w:val="0"/>
                <w:sz w:val="24"/>
                <w:szCs w:val="24"/>
                <w:u w:val="single"/>
              </w:rPr>
              <w:t>Υγεία</w:t>
            </w:r>
            <w:r w:rsidRPr="00CC028E">
              <w:rPr>
                <w:rStyle w:val="a6"/>
                <w:b w:val="0"/>
                <w:sz w:val="24"/>
                <w:szCs w:val="24"/>
              </w:rPr>
              <w:footnoteReference w:id="43"/>
            </w:r>
            <w:r w:rsidRPr="00CC028E">
              <w:rPr>
                <w:b w:val="0"/>
                <w:sz w:val="24"/>
                <w:szCs w:val="24"/>
                <w:vertAlign w:val="superscript"/>
              </w:rPr>
              <w:t xml:space="preserve">, </w:t>
            </w:r>
            <w:r w:rsidRPr="00CC028E">
              <w:rPr>
                <w:rStyle w:val="a6"/>
                <w:b w:val="0"/>
                <w:sz w:val="24"/>
                <w:szCs w:val="24"/>
              </w:rPr>
              <w:footnoteReference w:id="44"/>
            </w:r>
            <w:r w:rsidRPr="00CC028E">
              <w:rPr>
                <w:b w:val="0"/>
                <w:sz w:val="24"/>
                <w:szCs w:val="24"/>
              </w:rPr>
              <w:t xml:space="preserve">: Γενικότερα οι δότες επιλέγονται βάσει της κατάστασης της υγείας και του ιατρικού ιστορικού τους, με ερωτηματολόγιο και προσωπική συνέντευξη από ειδικά εκπαιδευμένο επαγγελματία υγείας. Η εν λόγω αξιολόγηση περιλαμβάνει τους σχετικούς παράγοντες που ενδέχεται να συνδράμουν στην αναγνώριση και τον αποκλεισμό ατόμων </w:t>
            </w:r>
            <w:r w:rsidRPr="00CC028E">
              <w:rPr>
                <w:b w:val="0"/>
                <w:sz w:val="24"/>
                <w:szCs w:val="24"/>
              </w:rPr>
              <w:lastRenderedPageBreak/>
              <w:t xml:space="preserve">των οποίων η δωρεά θα μπορούσε να αποτελέσει κίνδυνο για την υγεία άλλων, όπως η δυνατότητα μετάδοσης ασθενειών (π.χ. σεξουαλικά μεταδιδόμενες </w:t>
            </w:r>
            <w:proofErr w:type="spellStart"/>
            <w:r w:rsidRPr="00CC028E">
              <w:rPr>
                <w:b w:val="0"/>
                <w:sz w:val="24"/>
                <w:szCs w:val="24"/>
              </w:rPr>
              <w:t>λοιμώξειςή</w:t>
            </w:r>
            <w:proofErr w:type="spellEnd"/>
            <w:r w:rsidRPr="00CC028E">
              <w:rPr>
                <w:b w:val="0"/>
                <w:sz w:val="24"/>
                <w:szCs w:val="24"/>
              </w:rPr>
              <w:t xml:space="preserve"> με τις ψυχολογικές επιπτώσεις από την πραγματοποίηση της δωρεάς).</w:t>
            </w:r>
          </w:p>
          <w:p w:rsidR="00D307E6" w:rsidRPr="00CC028E" w:rsidRDefault="00D307E6" w:rsidP="00FD1B55">
            <w:pPr>
              <w:pStyle w:val="a5"/>
              <w:rPr>
                <w:b w:val="0"/>
                <w:sz w:val="24"/>
                <w:szCs w:val="24"/>
                <w:u w:val="single"/>
              </w:rPr>
            </w:pPr>
            <w:r w:rsidRPr="00CC028E">
              <w:rPr>
                <w:b w:val="0"/>
                <w:sz w:val="24"/>
                <w:szCs w:val="24"/>
              </w:rPr>
              <w:t xml:space="preserve">     Ο έλεγχος των δοτών αναπαραγωγικών κυττάρων (σπερματοζωαρίων) διαχωρίζεται σε</w:t>
            </w:r>
            <w:r w:rsidRPr="00CC028E">
              <w:rPr>
                <w:rStyle w:val="a6"/>
                <w:b w:val="0"/>
                <w:sz w:val="24"/>
                <w:szCs w:val="24"/>
              </w:rPr>
              <w:footnoteReference w:id="45"/>
            </w:r>
            <w:r w:rsidRPr="00CC028E">
              <w:rPr>
                <w:b w:val="0"/>
                <w:sz w:val="24"/>
                <w:szCs w:val="24"/>
              </w:rPr>
              <w:t>:</w:t>
            </w:r>
          </w:p>
          <w:p w:rsidR="00D307E6" w:rsidRPr="00CC028E" w:rsidRDefault="00D307E6" w:rsidP="00FD1B55">
            <w:pPr>
              <w:pStyle w:val="a5"/>
              <w:numPr>
                <w:ilvl w:val="0"/>
                <w:numId w:val="35"/>
              </w:numPr>
              <w:spacing w:before="0" w:after="0"/>
              <w:ind w:left="284" w:hanging="284"/>
              <w:rPr>
                <w:b w:val="0"/>
                <w:sz w:val="24"/>
                <w:szCs w:val="24"/>
              </w:rPr>
            </w:pPr>
            <w:r w:rsidRPr="00CC028E">
              <w:rPr>
                <w:b w:val="0"/>
                <w:sz w:val="24"/>
                <w:szCs w:val="24"/>
                <w:u w:val="single"/>
              </w:rPr>
              <w:t xml:space="preserve"> Δωρεά από σύντροφο για άμεση χρήση: </w:t>
            </w:r>
            <w:r w:rsidRPr="00CC028E">
              <w:rPr>
                <w:b w:val="0"/>
                <w:sz w:val="24"/>
                <w:szCs w:val="24"/>
              </w:rPr>
              <w:t>τα κριτήρια επιλογής και οι εργαστηριακές δοκιμασίες για τον δότη δεν εφαρμόζονται υποχρεωτικά στην περίπτωση δωρεάς αναπαραγωγικών κυττάρων για άμεση χρήση από το σύντροφο.</w:t>
            </w:r>
          </w:p>
          <w:p w:rsidR="00D307E6" w:rsidRPr="00CC028E" w:rsidRDefault="00D307E6" w:rsidP="00FD1B55">
            <w:pPr>
              <w:pStyle w:val="a5"/>
              <w:numPr>
                <w:ilvl w:val="0"/>
                <w:numId w:val="35"/>
              </w:numPr>
              <w:spacing w:before="0" w:after="0"/>
              <w:ind w:left="284" w:hanging="284"/>
              <w:rPr>
                <w:b w:val="0"/>
                <w:sz w:val="24"/>
                <w:szCs w:val="24"/>
              </w:rPr>
            </w:pPr>
            <w:r w:rsidRPr="00CC028E">
              <w:rPr>
                <w:b w:val="0"/>
                <w:sz w:val="24"/>
                <w:szCs w:val="24"/>
                <w:u w:val="single"/>
              </w:rPr>
              <w:t>Δωρεά από το σύντροφο (μη άμεση χρήση):</w:t>
            </w:r>
            <w:r w:rsidRPr="00CC028E">
              <w:rPr>
                <w:b w:val="0"/>
                <w:sz w:val="24"/>
                <w:szCs w:val="24"/>
              </w:rPr>
              <w:t xml:space="preserve">τα αναπαραγωγικά κύτταρα που έχουν υποστεί επεξεργασία ή/ και αποθηκευθεί και τα αναπαραγωγικά κύτταρα που προορίζονται για την </w:t>
            </w:r>
            <w:proofErr w:type="spellStart"/>
            <w:r w:rsidRPr="00CC028E">
              <w:rPr>
                <w:b w:val="0"/>
                <w:sz w:val="24"/>
                <w:szCs w:val="24"/>
              </w:rPr>
              <w:t>κρυοσυντήρηση</w:t>
            </w:r>
            <w:proofErr w:type="spellEnd"/>
            <w:r w:rsidRPr="00CC028E">
              <w:rPr>
                <w:b w:val="0"/>
                <w:sz w:val="24"/>
                <w:szCs w:val="24"/>
              </w:rPr>
              <w:t xml:space="preserve"> εμβρύων πρέπει να πληρούν τα ακόλουθα κριτήρια:</w:t>
            </w:r>
          </w:p>
          <w:p w:rsidR="00D307E6" w:rsidRPr="00CC028E" w:rsidRDefault="00D307E6" w:rsidP="00FD1B55">
            <w:pPr>
              <w:pStyle w:val="a5"/>
              <w:ind w:left="284"/>
              <w:rPr>
                <w:b w:val="0"/>
                <w:sz w:val="24"/>
                <w:szCs w:val="24"/>
              </w:rPr>
            </w:pPr>
            <w:r w:rsidRPr="00CC028E">
              <w:rPr>
                <w:b w:val="0"/>
                <w:sz w:val="24"/>
                <w:szCs w:val="24"/>
                <w:u w:val="single"/>
              </w:rPr>
              <w:t xml:space="preserve">α) </w:t>
            </w:r>
            <w:r w:rsidRPr="00CC028E">
              <w:rPr>
                <w:b w:val="0"/>
                <w:sz w:val="24"/>
                <w:szCs w:val="24"/>
              </w:rPr>
              <w:t>Πρέπει να διενεργηθούν οι ακόλουθες βιολογικές δοκιμασίες για την αξιολόγηση του κινδύνου επιμόλυνσης: HIV 1 και 2 (Αντί − HIV − 1,2), Ηπατίτιδα Β (</w:t>
            </w:r>
            <w:proofErr w:type="spellStart"/>
            <w:r w:rsidRPr="00CC028E">
              <w:rPr>
                <w:b w:val="0"/>
                <w:sz w:val="24"/>
                <w:szCs w:val="24"/>
              </w:rPr>
              <w:t>HBsAg</w:t>
            </w:r>
            <w:proofErr w:type="spellEnd"/>
            <w:r w:rsidRPr="00CC028E">
              <w:rPr>
                <w:b w:val="0"/>
                <w:sz w:val="24"/>
                <w:szCs w:val="24"/>
              </w:rPr>
              <w:t xml:space="preserve">,  αντί – </w:t>
            </w:r>
            <w:proofErr w:type="spellStart"/>
            <w:r w:rsidRPr="00CC028E">
              <w:rPr>
                <w:b w:val="0"/>
                <w:sz w:val="24"/>
                <w:szCs w:val="24"/>
              </w:rPr>
              <w:t>Ηbc</w:t>
            </w:r>
            <w:proofErr w:type="spellEnd"/>
            <w:r w:rsidRPr="00CC028E">
              <w:rPr>
                <w:b w:val="0"/>
                <w:sz w:val="24"/>
                <w:szCs w:val="24"/>
              </w:rPr>
              <w:t xml:space="preserve">), Ηπατίτιδα C (αντί − HCV – </w:t>
            </w:r>
            <w:proofErr w:type="spellStart"/>
            <w:r w:rsidRPr="00CC028E">
              <w:rPr>
                <w:b w:val="0"/>
                <w:sz w:val="24"/>
                <w:szCs w:val="24"/>
              </w:rPr>
              <w:t>Ab</w:t>
            </w:r>
            <w:proofErr w:type="spellEnd"/>
            <w:r w:rsidRPr="00CC028E">
              <w:rPr>
                <w:b w:val="0"/>
                <w:sz w:val="24"/>
                <w:szCs w:val="24"/>
              </w:rPr>
              <w:t>).</w:t>
            </w:r>
          </w:p>
          <w:p w:rsidR="00D307E6" w:rsidRPr="00CC028E" w:rsidRDefault="00D307E6" w:rsidP="00FD1B55">
            <w:pPr>
              <w:pStyle w:val="a5"/>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a5"/>
              <w:ind w:left="284"/>
              <w:rPr>
                <w:b w:val="0"/>
                <w:sz w:val="24"/>
                <w:szCs w:val="24"/>
              </w:rPr>
            </w:pPr>
            <w:r w:rsidRPr="00CC028E">
              <w:rPr>
                <w:b w:val="0"/>
                <w:sz w:val="24"/>
                <w:szCs w:val="24"/>
                <w:u w:val="single"/>
              </w:rPr>
              <w:t>γ)</w:t>
            </w:r>
            <w:r w:rsidRPr="00CC028E">
              <w:rPr>
                <w:b w:val="0"/>
                <w:sz w:val="24"/>
                <w:szCs w:val="24"/>
              </w:rPr>
              <w:t xml:space="preserve">Σε ορισμένες περιπτώσεις, ενδέχεται να απαιτούνται συμπληρωματικές δοκιμασίες ανάλογα με το ιστορικό μετακινήσεων και έκθεσης του δότη και τα χαρακτηριστικά των δωρηθέντων ιστών ή κυττάρων (π.χ. </w:t>
            </w:r>
            <w:proofErr w:type="spellStart"/>
            <w:r w:rsidRPr="00CC028E">
              <w:rPr>
                <w:b w:val="0"/>
                <w:sz w:val="24"/>
                <w:szCs w:val="24"/>
              </w:rPr>
              <w:t>RhD</w:t>
            </w:r>
            <w:proofErr w:type="spellEnd"/>
            <w:r w:rsidRPr="00CC028E">
              <w:rPr>
                <w:b w:val="0"/>
                <w:sz w:val="24"/>
                <w:szCs w:val="24"/>
              </w:rPr>
              <w:t xml:space="preserve">, ελονοσία, CMV, </w:t>
            </w:r>
            <w:proofErr w:type="spellStart"/>
            <w:r w:rsidRPr="00CC028E">
              <w:rPr>
                <w:b w:val="0"/>
                <w:sz w:val="24"/>
                <w:szCs w:val="24"/>
              </w:rPr>
              <w:t>T.cruzi</w:t>
            </w:r>
            <w:proofErr w:type="spellEnd"/>
            <w:r w:rsidRPr="00CC028E">
              <w:rPr>
                <w:b w:val="0"/>
                <w:sz w:val="24"/>
                <w:szCs w:val="24"/>
              </w:rPr>
              <w:t>).</w:t>
            </w:r>
          </w:p>
          <w:p w:rsidR="00D307E6" w:rsidRPr="00CC028E" w:rsidRDefault="00D307E6" w:rsidP="00FD1B55">
            <w:pPr>
              <w:pStyle w:val="a5"/>
              <w:numPr>
                <w:ilvl w:val="0"/>
                <w:numId w:val="36"/>
              </w:numPr>
              <w:spacing w:before="0" w:after="0"/>
              <w:ind w:left="284" w:hanging="284"/>
              <w:rPr>
                <w:b w:val="0"/>
                <w:sz w:val="24"/>
                <w:szCs w:val="24"/>
              </w:rPr>
            </w:pPr>
            <w:r w:rsidRPr="00CC028E">
              <w:rPr>
                <w:b w:val="0"/>
                <w:sz w:val="24"/>
                <w:szCs w:val="24"/>
                <w:u w:val="single"/>
              </w:rPr>
              <w:t xml:space="preserve">Δωρεές από άτομα εκτός των συντρόφων: (τράπεζες)  η </w:t>
            </w:r>
            <w:r w:rsidRPr="00CC028E">
              <w:rPr>
                <w:b w:val="0"/>
                <w:sz w:val="24"/>
                <w:szCs w:val="24"/>
              </w:rPr>
              <w:t>χρήση αναπαραγωγικών κυττάρων, εκτός των κυττάρων που δωρίζονται από σύντροφο, πρέπει να πληρούν τα ακόλουθα:</w:t>
            </w:r>
          </w:p>
          <w:p w:rsidR="00D307E6" w:rsidRPr="00CC028E" w:rsidRDefault="00D307E6" w:rsidP="00FD1B55">
            <w:pPr>
              <w:pStyle w:val="a5"/>
              <w:ind w:left="284"/>
              <w:rPr>
                <w:b w:val="0"/>
                <w:sz w:val="24"/>
                <w:szCs w:val="24"/>
              </w:rPr>
            </w:pPr>
            <w:r w:rsidRPr="00CC028E">
              <w:rPr>
                <w:b w:val="0"/>
                <w:sz w:val="24"/>
                <w:szCs w:val="24"/>
                <w:u w:val="single"/>
              </w:rPr>
              <w:t xml:space="preserve">α) </w:t>
            </w:r>
            <w:r w:rsidRPr="00CC028E">
              <w:rPr>
                <w:b w:val="0"/>
                <w:sz w:val="24"/>
                <w:szCs w:val="24"/>
              </w:rPr>
              <w:t xml:space="preserve">Οι δότες  πρέπει να έχουν αρνητικά αποτελέσματα σε δοκιμασίες HIV 1 και 2, HCV, HBV και σύφιλη σε δείγμα ορού ή πλάσματος </w:t>
            </w:r>
          </w:p>
          <w:p w:rsidR="00D307E6" w:rsidRPr="00CC028E" w:rsidRDefault="00D307E6" w:rsidP="00FD1B55">
            <w:pPr>
              <w:pStyle w:val="a5"/>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a5"/>
              <w:ind w:left="284"/>
              <w:rPr>
                <w:b w:val="0"/>
                <w:sz w:val="24"/>
                <w:szCs w:val="24"/>
              </w:rPr>
            </w:pPr>
            <w:r w:rsidRPr="00CC028E">
              <w:rPr>
                <w:b w:val="0"/>
                <w:sz w:val="24"/>
                <w:szCs w:val="24"/>
                <w:u w:val="single"/>
              </w:rPr>
              <w:t>γ)</w:t>
            </w:r>
            <w:r w:rsidRPr="00CC028E">
              <w:rPr>
                <w:b w:val="0"/>
                <w:sz w:val="24"/>
                <w:szCs w:val="24"/>
              </w:rPr>
              <w:t xml:space="preserve">Σε ορισμένες περιπτώσεις, ενδέχεται να είναι απαραίτητες συμπληρωματικές δοκιμασίες ανάλογα με το ιατρικό ιστορικό της δότριας και τα χαρακτηριστικά των δωρηθέντων κυττάρων (π.χ. </w:t>
            </w:r>
            <w:proofErr w:type="spellStart"/>
            <w:r w:rsidRPr="00CC028E">
              <w:rPr>
                <w:b w:val="0"/>
                <w:sz w:val="24"/>
                <w:szCs w:val="24"/>
              </w:rPr>
              <w:t>RhD</w:t>
            </w:r>
            <w:proofErr w:type="spellEnd"/>
            <w:r w:rsidRPr="00CC028E">
              <w:rPr>
                <w:b w:val="0"/>
                <w:sz w:val="24"/>
                <w:szCs w:val="24"/>
              </w:rPr>
              <w:t xml:space="preserve">, ελονοσία, CMV, </w:t>
            </w:r>
            <w:proofErr w:type="spellStart"/>
            <w:r w:rsidRPr="00CC028E">
              <w:rPr>
                <w:b w:val="0"/>
                <w:sz w:val="24"/>
                <w:szCs w:val="24"/>
              </w:rPr>
              <w:t>T.cruzi</w:t>
            </w:r>
            <w:proofErr w:type="spellEnd"/>
            <w:r w:rsidRPr="00CC028E">
              <w:rPr>
                <w:b w:val="0"/>
                <w:sz w:val="24"/>
                <w:szCs w:val="24"/>
              </w:rPr>
              <w:t>).</w:t>
            </w:r>
          </w:p>
          <w:p w:rsidR="00D307E6" w:rsidRPr="00CC028E" w:rsidRDefault="00D307E6" w:rsidP="00FD1B55">
            <w:pPr>
              <w:pStyle w:val="a5"/>
              <w:ind w:left="284"/>
              <w:rPr>
                <w:b w:val="0"/>
                <w:sz w:val="24"/>
                <w:szCs w:val="24"/>
              </w:rPr>
            </w:pPr>
            <w:r w:rsidRPr="00CC028E">
              <w:rPr>
                <w:b w:val="0"/>
                <w:sz w:val="24"/>
                <w:szCs w:val="24"/>
                <w:u w:val="single"/>
              </w:rPr>
              <w:t>δ)</w:t>
            </w:r>
            <w:r w:rsidRPr="00CC028E">
              <w:rPr>
                <w:b w:val="0"/>
                <w:sz w:val="24"/>
                <w:szCs w:val="24"/>
              </w:rPr>
              <w:t xml:space="preserve">Ο γενετικός έλεγχος για </w:t>
            </w:r>
            <w:proofErr w:type="spellStart"/>
            <w:r w:rsidRPr="00CC028E">
              <w:rPr>
                <w:b w:val="0"/>
                <w:sz w:val="24"/>
                <w:szCs w:val="24"/>
              </w:rPr>
              <w:t>αυτοσωματικά</w:t>
            </w:r>
            <w:proofErr w:type="spellEnd"/>
            <w:r w:rsidRPr="00CC028E">
              <w:rPr>
                <w:b w:val="0"/>
                <w:sz w:val="24"/>
                <w:szCs w:val="24"/>
              </w:rPr>
              <w:t xml:space="preserve"> γονίδια υπολειπόμενου χαρακτήρα που, σύμφωνα με διεθνή επιστημονικά στοιχεία, επιπολάζουν στο εθνικό γενετικό υπόστρωμα των δοτών (απαιτείται συναίνεση).</w:t>
            </w:r>
          </w:p>
          <w:p w:rsidR="00D307E6" w:rsidRPr="00CC028E" w:rsidRDefault="00D307E6" w:rsidP="00FD1B55">
            <w:pPr>
              <w:pStyle w:val="a5"/>
              <w:ind w:left="284"/>
              <w:rPr>
                <w:b w:val="0"/>
                <w:sz w:val="24"/>
                <w:szCs w:val="24"/>
              </w:rPr>
            </w:pPr>
            <w:r w:rsidRPr="00CC028E">
              <w:rPr>
                <w:b w:val="0"/>
                <w:sz w:val="24"/>
                <w:szCs w:val="24"/>
                <w:u w:val="single"/>
              </w:rPr>
              <w:t>ε)</w:t>
            </w:r>
            <w:r w:rsidRPr="00CC028E">
              <w:rPr>
                <w:b w:val="0"/>
                <w:sz w:val="24"/>
                <w:szCs w:val="24"/>
              </w:rPr>
              <w:t>Η διενέργεια εξετάσεων μετά από αξιολόγηση κινδύνου της μετάδοσης κληρονομούμενων καταστάσεων που είναι γνωστό ότι υφίστανται στην οικογένεια της δότριας (απαιτείται συναίνεση).</w:t>
            </w:r>
          </w:p>
          <w:p w:rsidR="00D307E6" w:rsidRPr="00CC028E" w:rsidRDefault="00D307E6" w:rsidP="00FD1B55">
            <w:pPr>
              <w:pStyle w:val="a5"/>
              <w:ind w:left="284"/>
              <w:rPr>
                <w:b w:val="0"/>
                <w:sz w:val="24"/>
                <w:szCs w:val="24"/>
              </w:rPr>
            </w:pPr>
            <w:r w:rsidRPr="00CC028E">
              <w:rPr>
                <w:b w:val="0"/>
                <w:sz w:val="24"/>
                <w:szCs w:val="24"/>
                <w:u w:val="single"/>
              </w:rPr>
              <w:t>στ)</w:t>
            </w:r>
            <w:r w:rsidRPr="00CC028E">
              <w:rPr>
                <w:b w:val="0"/>
                <w:sz w:val="24"/>
                <w:szCs w:val="24"/>
              </w:rPr>
              <w:t xml:space="preserve">οι δότες σπέρματος πρέπει να παρουσιάζουν αρνητικό αποτέλεσμα για </w:t>
            </w:r>
            <w:proofErr w:type="spellStart"/>
            <w:r w:rsidRPr="00CC028E">
              <w:rPr>
                <w:b w:val="0"/>
                <w:sz w:val="24"/>
                <w:szCs w:val="24"/>
              </w:rPr>
              <w:t>Chlamydia</w:t>
            </w:r>
            <w:proofErr w:type="spellEnd"/>
            <w:r w:rsidRPr="00CC028E">
              <w:rPr>
                <w:b w:val="0"/>
                <w:sz w:val="24"/>
                <w:szCs w:val="24"/>
              </w:rPr>
              <w:t xml:space="preserve"> (</w:t>
            </w:r>
            <w:proofErr w:type="spellStart"/>
            <w:r w:rsidRPr="00CC028E">
              <w:rPr>
                <w:b w:val="0"/>
                <w:sz w:val="24"/>
                <w:szCs w:val="24"/>
              </w:rPr>
              <w:t>χλαμύδια</w:t>
            </w:r>
            <w:proofErr w:type="spellEnd"/>
            <w:r w:rsidRPr="00CC028E">
              <w:rPr>
                <w:b w:val="0"/>
                <w:sz w:val="24"/>
                <w:szCs w:val="24"/>
              </w:rPr>
              <w:t xml:space="preserve">) σε δείγμα ούρων με την μέθοδο πολλαπλασιασμού των </w:t>
            </w:r>
            <w:proofErr w:type="spellStart"/>
            <w:r w:rsidRPr="00CC028E">
              <w:rPr>
                <w:b w:val="0"/>
                <w:sz w:val="24"/>
                <w:szCs w:val="24"/>
              </w:rPr>
              <w:t>νουκλεϊκών</w:t>
            </w:r>
            <w:proofErr w:type="spellEnd"/>
            <w:r w:rsidRPr="00CC028E">
              <w:rPr>
                <w:b w:val="0"/>
                <w:sz w:val="24"/>
                <w:szCs w:val="24"/>
              </w:rPr>
              <w:t xml:space="preserve"> οξέων (NAT).</w:t>
            </w:r>
          </w:p>
          <w:p w:rsidR="00D307E6" w:rsidRPr="00CC028E" w:rsidRDefault="00D307E6" w:rsidP="00FD1B55">
            <w:pPr>
              <w:pStyle w:val="a5"/>
              <w:ind w:left="284"/>
              <w:rPr>
                <w:b w:val="0"/>
                <w:sz w:val="24"/>
                <w:szCs w:val="24"/>
              </w:rPr>
            </w:pPr>
            <w:r w:rsidRPr="00CC028E">
              <w:rPr>
                <w:b w:val="0"/>
                <w:sz w:val="24"/>
                <w:szCs w:val="24"/>
                <w:u w:val="single"/>
              </w:rPr>
              <w:t>ζ)</w:t>
            </w:r>
            <w:r w:rsidRPr="00CC028E">
              <w:rPr>
                <w:b w:val="0"/>
                <w:sz w:val="24"/>
                <w:szCs w:val="24"/>
              </w:rPr>
              <w:t xml:space="preserve"> Οι δωρεές σπέρματος από άτομα εκτός των συντρόφων τίθενται σε καραντίνα για ελάχιστη περίοδο180 ημερών, μετά την πάροδο της οποίας απαιτούνται επαναληπτικές δοκιμασίες.</w:t>
            </w:r>
          </w:p>
          <w:p w:rsidR="00D307E6" w:rsidRPr="00CC028E" w:rsidRDefault="00D307E6" w:rsidP="00FD1B55">
            <w:pPr>
              <w:rPr>
                <w:b w:val="0"/>
              </w:rPr>
            </w:pPr>
            <w:r w:rsidRPr="00CC028E">
              <w:rPr>
                <w:b w:val="0"/>
                <w:u w:val="single"/>
              </w:rPr>
              <w:lastRenderedPageBreak/>
              <w:t>2)Ηλικία</w:t>
            </w:r>
            <w:r w:rsidRPr="00CC028E">
              <w:rPr>
                <w:b w:val="0"/>
              </w:rPr>
              <w:t>:</w:t>
            </w:r>
          </w:p>
          <w:p w:rsidR="00D307E6" w:rsidRPr="00CC028E" w:rsidRDefault="00D307E6" w:rsidP="00FD1B55">
            <w:pPr>
              <w:ind w:left="284"/>
              <w:rPr>
                <w:b w:val="0"/>
              </w:rPr>
            </w:pPr>
            <w:r w:rsidRPr="00CC028E">
              <w:rPr>
                <w:b w:val="0"/>
              </w:rPr>
              <w:t>Ο δότης σπέρματος δεν πρέπει να έχει συμπληρώσει το 40</w:t>
            </w:r>
            <w:r w:rsidRPr="00CC028E">
              <w:rPr>
                <w:b w:val="0"/>
                <w:vertAlign w:val="superscript"/>
              </w:rPr>
              <w:t>ο</w:t>
            </w:r>
            <w:r w:rsidRPr="00CC028E">
              <w:rPr>
                <w:b w:val="0"/>
              </w:rPr>
              <w:t xml:space="preserve"> έτος της ηλικίας του. Εξαιρέσεις: σε περίπτωση διάθεσης γονιμοποιημένων ωαρίων ή όταν συντρέχει σπουδαίος λόγος έως το 50</w:t>
            </w:r>
            <w:r w:rsidRPr="00CC028E">
              <w:rPr>
                <w:b w:val="0"/>
                <w:vertAlign w:val="superscript"/>
              </w:rPr>
              <w:t>ο</w:t>
            </w:r>
            <w:r w:rsidRPr="00CC028E">
              <w:rPr>
                <w:b w:val="0"/>
              </w:rPr>
              <w:t xml:space="preserve"> έτος εφόσον υπάρχει άδεια της Αρχής</w:t>
            </w:r>
            <w:r w:rsidRPr="00CC028E">
              <w:rPr>
                <w:rStyle w:val="a6"/>
                <w:b w:val="0"/>
              </w:rPr>
              <w:footnoteReference w:id="46"/>
            </w:r>
            <w:r w:rsidRPr="00CC028E">
              <w:rPr>
                <w:b w:val="0"/>
                <w:vertAlign w:val="superscript"/>
              </w:rPr>
              <w:t>,</w:t>
            </w:r>
            <w:r w:rsidRPr="00CC028E">
              <w:rPr>
                <w:rStyle w:val="a6"/>
                <w:b w:val="0"/>
              </w:rPr>
              <w:footnoteReference w:id="47"/>
            </w:r>
            <w:r w:rsidRPr="00CC028E">
              <w:rPr>
                <w:b w:val="0"/>
              </w:rPr>
              <w:t xml:space="preserve">. </w:t>
            </w:r>
          </w:p>
          <w:p w:rsidR="00D307E6" w:rsidRPr="00CC028E" w:rsidRDefault="00D307E6" w:rsidP="00FD1B55">
            <w:pPr>
              <w:ind w:left="284" w:hanging="284"/>
              <w:rPr>
                <w:b w:val="0"/>
                <w:u w:val="single"/>
              </w:rPr>
            </w:pPr>
            <w:r w:rsidRPr="00CC028E">
              <w:rPr>
                <w:b w:val="0"/>
                <w:u w:val="single"/>
              </w:rPr>
              <w:t>4)Περιορισμός στον αριθμό ανώτατου αριθμού παιδιών που μπορούν να παραχθούν με σπέρμα  του ίδιου άνδρα</w:t>
            </w:r>
            <w:r>
              <w:rPr>
                <w:rStyle w:val="a6"/>
                <w:b w:val="0"/>
                <w:u w:val="single"/>
              </w:rPr>
              <w:footnoteReference w:id="48"/>
            </w:r>
            <w:r w:rsidRPr="00CC028E">
              <w:rPr>
                <w:b w:val="0"/>
                <w:u w:val="single"/>
              </w:rPr>
              <w:t>.</w:t>
            </w:r>
          </w:p>
          <w:p w:rsidR="00D307E6" w:rsidRPr="004F0E11" w:rsidRDefault="00D307E6" w:rsidP="00FD1B55">
            <w:pPr>
              <w:rPr>
                <w:rFonts w:eastAsia="Calibri"/>
                <w:lang w:eastAsia="en-US"/>
              </w:rPr>
            </w:pPr>
            <w:r w:rsidRPr="00CC028E">
              <w:rPr>
                <w:b w:val="0"/>
              </w:rPr>
              <w:t>Αναλύεται στα 2.13-2.17</w:t>
            </w:r>
          </w:p>
        </w:tc>
      </w:tr>
    </w:tbl>
    <w:p w:rsidR="00D307E6" w:rsidRPr="004F0E11" w:rsidRDefault="00D307E6" w:rsidP="00D307E6">
      <w:r w:rsidRPr="004F0E11">
        <w:lastRenderedPageBreak/>
        <w:t xml:space="preserve">2.4. Ποιος ελέγχει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Τη συνδρομή-υλοποίηση  των προϋποθέσεων του νόμου έχει η αρμόδια Εθνική Αρχή Ιατρικώς Υποβοηθούμενης Αναπαραγωγής και το Υπουργείο Υγείας και Κοινωνικής Αλληλεγγύης</w:t>
            </w:r>
            <w:r w:rsidRPr="00CC028E">
              <w:rPr>
                <w:rStyle w:val="a6"/>
                <w:b w:val="0"/>
              </w:rPr>
              <w:footnoteReference w:id="49"/>
            </w:r>
            <w:r w:rsidRPr="00CC028E">
              <w:rPr>
                <w:b w:val="0"/>
                <w:vertAlign w:val="superscript"/>
              </w:rPr>
              <w:t xml:space="preserve">, </w:t>
            </w:r>
            <w:r w:rsidRPr="00CC028E">
              <w:rPr>
                <w:rStyle w:val="a6"/>
                <w:b w:val="0"/>
              </w:rPr>
              <w:footnoteReference w:id="50"/>
            </w:r>
            <w:r w:rsidRPr="00CC028E">
              <w:rPr>
                <w:b w:val="0"/>
              </w:rPr>
              <w:t>.</w:t>
            </w:r>
          </w:p>
        </w:tc>
      </w:tr>
    </w:tbl>
    <w:p w:rsidR="00D307E6" w:rsidRPr="004F0E11" w:rsidRDefault="00D307E6" w:rsidP="00D307E6">
      <w:r w:rsidRPr="004F0E11">
        <w:t>2.5. Αν η απάντηση στο 2.1.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2.6. Αν η απάντηση στο 2.5.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Στις περιπτώσεις που προκύπτουν παραβάσεις</w:t>
            </w:r>
            <w:r w:rsidRPr="00CC028E">
              <w:rPr>
                <w:rStyle w:val="a6"/>
                <w:b w:val="0"/>
              </w:rPr>
              <w:footnoteReference w:id="51"/>
            </w:r>
            <w:r w:rsidRPr="00CC028E">
              <w:rPr>
                <w:b w:val="0"/>
              </w:rPr>
              <w:t xml:space="preserve"> των διατάξεων του ΠΔ 26 </w:t>
            </w:r>
            <w:proofErr w:type="spellStart"/>
            <w:r w:rsidRPr="00CC028E">
              <w:rPr>
                <w:b w:val="0"/>
              </w:rPr>
              <w:t>τ.Α</w:t>
            </w:r>
            <w:proofErr w:type="spellEnd"/>
            <w:r w:rsidRPr="00CC028E">
              <w:rPr>
                <w:b w:val="0"/>
              </w:rPr>
              <w:t xml:space="preserve"> 51/24-3-2008 κατά τον έλεγχο από τα ελεγκτικά όργανα  (Εθνική Αρχή Ιατρικώς Υποβοηθούμενης Αναπαραγωγής) επιβάλλονται οι κυρώσεις  που προβλέπονται  στα άρθρα 26 και 27 του Ν. 3305. </w:t>
            </w:r>
            <w:proofErr w:type="spellStart"/>
            <w:r w:rsidRPr="00CC028E">
              <w:rPr>
                <w:b w:val="0"/>
              </w:rPr>
              <w:t>Κατ΄</w:t>
            </w:r>
            <w:proofErr w:type="spellEnd"/>
            <w:r w:rsidRPr="00CC028E">
              <w:rPr>
                <w:b w:val="0"/>
              </w:rPr>
              <w:t xml:space="preserve"> αυτές  οι κυρώσεις επιβάλλονται </w:t>
            </w:r>
            <w:proofErr w:type="spellStart"/>
            <w:r w:rsidRPr="00CC028E">
              <w:rPr>
                <w:b w:val="0"/>
                <w:u w:val="single"/>
              </w:rPr>
              <w:t>σ΄</w:t>
            </w:r>
            <w:proofErr w:type="spellEnd"/>
            <w:r w:rsidRPr="00CC028E">
              <w:rPr>
                <w:b w:val="0"/>
                <w:u w:val="single"/>
              </w:rPr>
              <w:t xml:space="preserve"> αυτόν</w:t>
            </w:r>
            <w:r w:rsidRPr="00CC028E">
              <w:rPr>
                <w:b w:val="0"/>
              </w:rPr>
              <w:t xml:space="preserve"> που προβαίνει στη χρήση γαμετών και γονιμοποιημένων ωαρίων  (Μονάδες ΙΥΑ -Τράπεζες </w:t>
            </w:r>
            <w:proofErr w:type="spellStart"/>
            <w:r w:rsidRPr="00CC028E">
              <w:rPr>
                <w:b w:val="0"/>
              </w:rPr>
              <w:t>Κρυοσυντήρησης</w:t>
            </w:r>
            <w:proofErr w:type="spellEnd"/>
            <w:r w:rsidRPr="00CC028E">
              <w:rPr>
                <w:b w:val="0"/>
              </w:rPr>
              <w:t xml:space="preserve"> και Ιατρός) στο πλαίσιο ΙΥΑ χωρίς τον απαραίτητο εργαστηριακό και κλινικό έλεγχο.</w:t>
            </w:r>
          </w:p>
        </w:tc>
      </w:tr>
    </w:tbl>
    <w:p w:rsidR="00D307E6" w:rsidRPr="004F0E11" w:rsidRDefault="00D307E6" w:rsidP="00D307E6">
      <w:r w:rsidRPr="004F0E11">
        <w:t>2.7.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Σε περίπτωση διάθεσης γαμετών και γονιμοποιημένων ωαρίων, όποιος προβαίνει στη χρήση στο πλαίσιο ΙΥΑ,  χωρίς τον απαραίτητο εργαστηριακό και κλινικό έλεγχο, εκτός από τις προβλεπόμενες στο άρθρο 26 παρ 9 του Ν. 3305/2005  ποινικές κυρώσεις , τιμωρείται και με προσωρινή ανάκληση της αδείας ασκήσεως επαγγέλματος  τουλάχιστον έξι (6) μηνών</w:t>
            </w:r>
            <w:r w:rsidRPr="00CC028E">
              <w:rPr>
                <w:rStyle w:val="a6"/>
                <w:b w:val="0"/>
              </w:rPr>
              <w:footnoteReference w:id="52"/>
            </w:r>
            <w:r w:rsidRPr="00CC028E">
              <w:rPr>
                <w:b w:val="0"/>
              </w:rPr>
              <w:t>.</w:t>
            </w:r>
          </w:p>
        </w:tc>
      </w:tr>
    </w:tbl>
    <w:p w:rsidR="00D307E6" w:rsidRPr="004F0E11" w:rsidRDefault="00D307E6" w:rsidP="00D307E6">
      <w:r w:rsidRPr="004F0E11">
        <w:t>2.9.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 xml:space="preserve">Προσβολή προσωπικότητας με τις διατάξεις του ΑΚ άρθρα 57-59. Πλημμελής έλεγχος δότη με </w:t>
            </w:r>
            <w:r w:rsidRPr="00CC028E">
              <w:rPr>
                <w:b w:val="0"/>
              </w:rPr>
              <w:lastRenderedPageBreak/>
              <w:t>αποτέλεσμα τη γέννηση ενός τέκνου με πρόβλημα υγείας</w:t>
            </w:r>
          </w:p>
        </w:tc>
      </w:tr>
    </w:tbl>
    <w:p w:rsidR="00D307E6" w:rsidRPr="004F0E11" w:rsidRDefault="00D307E6" w:rsidP="00D307E6">
      <w:r w:rsidRPr="004F0E11">
        <w:lastRenderedPageBreak/>
        <w:t xml:space="preserve">2.10.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Σε περίπτωση διάθεσης γαμετών και γονιμοποιημένων ωαρίων, όποιος προβαίνει στη χρήση στο πλαίσιο ΙΥΑ,  χωρίς τον απαραίτητο εργαστηριακό και κλινικό έλεγχο, τιμωρείται με ποινή φυλάκισης τουλάχιστον δύο (2) ετών</w:t>
            </w:r>
            <w:r w:rsidRPr="00CC028E">
              <w:rPr>
                <w:rStyle w:val="a6"/>
                <w:b w:val="0"/>
              </w:rPr>
              <w:footnoteReference w:id="53"/>
            </w:r>
            <w:r w:rsidRPr="00CC028E">
              <w:rPr>
                <w:b w:val="0"/>
              </w:rPr>
              <w:t>.</w:t>
            </w:r>
          </w:p>
        </w:tc>
      </w:tr>
    </w:tbl>
    <w:p w:rsidR="00D307E6" w:rsidRPr="004F0E11" w:rsidRDefault="00D307E6" w:rsidP="00D307E6">
      <w:r w:rsidRPr="004F0E11">
        <w:t>2.11. Ανακαλείται η διάθεση του γεννητικού υλικού από το δότη του;</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 xml:space="preserve">2.12. Αν η απάντηση στο 2.11. είναι ΝΑΙ, μέχρι πότε ανακαλείται η διάθεση του γεννητικού υλικού;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autoSpaceDE w:val="0"/>
              <w:autoSpaceDN w:val="0"/>
              <w:adjustRightInd w:val="0"/>
              <w:rPr>
                <w:b w:val="0"/>
              </w:rPr>
            </w:pPr>
            <w:r w:rsidRPr="00CC028E">
              <w:rPr>
                <w:b w:val="0"/>
              </w:rPr>
              <w:t>Η προμήθεια ανθρώπινων κυττάρων από ζώντες δότες ρυθμίζεται από τις διατάξεις του Ν. 3305/2005 και εφόσον πληρούνται όλες οι απαιτήσεις υποχρεωτικής συναίνεσης ή άδειας που ισχύουν</w:t>
            </w:r>
            <w:r w:rsidRPr="00CC028E">
              <w:rPr>
                <w:rStyle w:val="a6"/>
                <w:b w:val="0"/>
              </w:rPr>
              <w:footnoteReference w:id="54"/>
            </w:r>
            <w:r w:rsidRPr="00CC028E">
              <w:rPr>
                <w:b w:val="0"/>
              </w:rPr>
              <w:t>.</w:t>
            </w:r>
          </w:p>
          <w:p w:rsidR="00D307E6" w:rsidRPr="004F0E11" w:rsidRDefault="00D307E6" w:rsidP="00FD1B55">
            <w:pPr>
              <w:rPr>
                <w:rFonts w:eastAsia="Calibri"/>
                <w:lang w:eastAsia="en-US"/>
              </w:rPr>
            </w:pPr>
            <w:r w:rsidRPr="00CC028E">
              <w:rPr>
                <w:b w:val="0"/>
              </w:rPr>
              <w:t>Συνεπώς η διάθεση</w:t>
            </w:r>
            <w:r w:rsidRPr="00CC028E">
              <w:rPr>
                <w:rStyle w:val="a6"/>
                <w:b w:val="0"/>
              </w:rPr>
              <w:footnoteReference w:id="55"/>
            </w:r>
            <w:r w:rsidRPr="00CC028E">
              <w:rPr>
                <w:b w:val="0"/>
              </w:rPr>
              <w:t xml:space="preserve"> των γαμετών (ωάρια και σπερματοζωάρια)  και των γονιμοποιημένων ωαρίων δύναται να ανακληθεί μόνο πριν από τη χρησιμοποίηση και  υπό τον περιορισμό ότι θα πρέπει να δηλώσουν τι θα απογίνει το γεννητικό υλικό (χρήση από τούς ίδιους τους δότες, διάθεση για ερευνητικούς ή θεραπευτικούς σκοπούς , καταστροφή αυτού).</w:t>
            </w:r>
          </w:p>
        </w:tc>
      </w:tr>
    </w:tbl>
    <w:p w:rsidR="00D307E6" w:rsidRPr="004F0E11" w:rsidRDefault="00D307E6" w:rsidP="00D307E6">
      <w:r w:rsidRPr="004F0E11">
        <w:t>2.13. Προσδιορίζεται από τον νόμο ανώτατος αριθμός παιδιών που μπορούν να παραχθούν με ωάρια της ίδιας γυναίκας;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2.14. Αν η απάντηση στο 2.13.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Τα τέκνα που προέρχονται από τους γαμέτες (ωάρια) του ίδιου δότη δεν επιτρέπεται να υπερβαίνουν τα δέκα (10), εκτός εάν πρόκειται για γέννηση νέου τέκνου το οποίο έχει ήδη αποκτήσει τέκνο από του ς γαμέτες του εν λόγω δότη</w:t>
            </w:r>
            <w:r w:rsidRPr="00CC028E">
              <w:rPr>
                <w:rStyle w:val="a6"/>
                <w:b w:val="0"/>
              </w:rPr>
              <w:footnoteReference w:id="56"/>
            </w:r>
            <w:r w:rsidRPr="00CC028E">
              <w:rPr>
                <w:b w:val="0"/>
              </w:rPr>
              <w:t>. Επίσης μπορεί με απόφαση της Αρχής να καθοριστεί ο ακριβής αριθμός των τέκνων που προέρχονται από τον ίδιο δότη ανάλογα με τον πληθυσμό μιας συγκεκριμένης περιοχής και άλλες ειδικές συνθήκες, κάτι που δεν έχει εφαρμοστεί ακόμα.</w:t>
            </w:r>
          </w:p>
        </w:tc>
      </w:tr>
    </w:tbl>
    <w:p w:rsidR="00D307E6" w:rsidRPr="004F0E11" w:rsidRDefault="00D307E6" w:rsidP="00D307E6">
      <w:r w:rsidRPr="004F0E11">
        <w:t>2.15. Προσδιορίζεται από τον νόμο ανώτατος αριθμός παιδιών που μπορούν να παραχθούν με σπέρμα του ίδιου άνδρα;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2.16. Αν η απάντηση στο 2.15.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Τα τέκνα που προέρχονται από τους γαμέτες(σπερματοζωάρια) του ίδιου δότη δεν επιτρέπεται να υπερβαίνουν τα δέκα (10), εκτός εάν πρόκειται για γέννηση νέου τέκνου το οποίο έχει ήδη αποκτήσει τέκνο από του ς γαμέτες του εν λόγω δότη</w:t>
            </w:r>
            <w:r w:rsidRPr="00CC028E">
              <w:rPr>
                <w:rStyle w:val="a6"/>
                <w:b w:val="0"/>
              </w:rPr>
              <w:footnoteReference w:id="57"/>
            </w:r>
            <w:r w:rsidRPr="00CC028E">
              <w:rPr>
                <w:b w:val="0"/>
              </w:rPr>
              <w:t xml:space="preserve">. Επίσης μπορεί με απόφαση της Αρχής να καθοριστεί ο ακριβής αριθμός των τέκνων που προέρχονται από τον ίδιο δότη ανάλογα με </w:t>
            </w:r>
            <w:r w:rsidRPr="00CC028E">
              <w:rPr>
                <w:b w:val="0"/>
              </w:rPr>
              <w:lastRenderedPageBreak/>
              <w:t>τον πληθυσμό μιας συγκεκριμένης περιοχής και άλλες ειδικές συνθήκες, κάτι που δεν έχει εφαρμοστεί ακόμα.</w:t>
            </w:r>
          </w:p>
        </w:tc>
      </w:tr>
    </w:tbl>
    <w:p w:rsidR="00D307E6" w:rsidRPr="004F0E11" w:rsidRDefault="00D307E6" w:rsidP="00D307E6">
      <w:r w:rsidRPr="004F0E11">
        <w:lastRenderedPageBreak/>
        <w:t>2.17. Αν η απάντηση στα  2.13. και 2.15. είναι ΝΑΙ, ελέγχεται η τήρηση των πιο πάνω ορίων;</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2.18. Αν η απάντηση στο 2.17. είναι ΝΑΙ, ποιος είναι αρμόδιος για τον έλεγχο;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b w:val="0"/>
              </w:rPr>
            </w:pPr>
            <w:r w:rsidRPr="004F0E11">
              <w:rPr>
                <w:b w:val="0"/>
              </w:rPr>
              <w:t>*</w:t>
            </w:r>
            <w:r w:rsidRPr="00CC028E">
              <w:rPr>
                <w:b w:val="0"/>
              </w:rPr>
              <w:t xml:space="preserve">Θα πρέπει να διευκρινιστούν τα εξής: </w:t>
            </w:r>
          </w:p>
          <w:p w:rsidR="00D307E6" w:rsidRPr="00CC028E" w:rsidRDefault="00D307E6" w:rsidP="00FD1B55">
            <w:pPr>
              <w:numPr>
                <w:ilvl w:val="0"/>
                <w:numId w:val="36"/>
              </w:numPr>
              <w:spacing w:before="0" w:after="0"/>
              <w:ind w:left="284" w:hanging="284"/>
              <w:jc w:val="left"/>
              <w:rPr>
                <w:b w:val="0"/>
              </w:rPr>
            </w:pPr>
            <w:r w:rsidRPr="00CC028E">
              <w:rPr>
                <w:b w:val="0"/>
              </w:rPr>
              <w:t xml:space="preserve">Υφίσταται νομοθετικό πλαίσιο σχετικά με την τήρηση του ανώτατου αριθμού παιδιών που μπορούν να παραχθούν με σπέρμα/ωάρια  του ίδιου άνδρα/γυναίκας. Συγκεκριμένα με το  αρ. 9, παρ. 2 του Ν 3305/2005 δεν επιτρέπεται η υπέρβαση των ανωτέρω ορίων. </w:t>
            </w:r>
          </w:p>
          <w:p w:rsidR="00D307E6" w:rsidRPr="00CC028E" w:rsidRDefault="00D307E6" w:rsidP="00FD1B55">
            <w:pPr>
              <w:numPr>
                <w:ilvl w:val="0"/>
                <w:numId w:val="36"/>
              </w:numPr>
              <w:spacing w:before="0" w:after="0"/>
              <w:ind w:left="284" w:hanging="284"/>
              <w:jc w:val="left"/>
              <w:rPr>
                <w:b w:val="0"/>
              </w:rPr>
            </w:pPr>
            <w:r w:rsidRPr="00CC028E">
              <w:rPr>
                <w:b w:val="0"/>
              </w:rPr>
              <w:t>Μια από τις αρμοδιότητες της Αρχής</w:t>
            </w:r>
            <w:r w:rsidRPr="00CC028E">
              <w:rPr>
                <w:rStyle w:val="a6"/>
                <w:b w:val="0"/>
              </w:rPr>
              <w:footnoteReference w:id="58"/>
            </w:r>
            <w:r w:rsidRPr="00CC028E">
              <w:rPr>
                <w:b w:val="0"/>
              </w:rPr>
              <w:t xml:space="preserve"> είναι η τήρηση εθνικών μητρώων και αρχείων διαμέσου των Μονάδων ΙΥΑ</w:t>
            </w:r>
            <w:r w:rsidRPr="00CC028E">
              <w:rPr>
                <w:rStyle w:val="a6"/>
                <w:b w:val="0"/>
              </w:rPr>
              <w:footnoteReference w:id="59"/>
            </w:r>
            <w:r w:rsidRPr="00CC028E">
              <w:rPr>
                <w:b w:val="0"/>
              </w:rPr>
              <w:t xml:space="preserve"> και των Τραπεζών </w:t>
            </w:r>
            <w:proofErr w:type="spellStart"/>
            <w:r w:rsidRPr="00CC028E">
              <w:rPr>
                <w:b w:val="0"/>
              </w:rPr>
              <w:t>Κρυοσυντήρησης</w:t>
            </w:r>
            <w:proofErr w:type="spellEnd"/>
            <w:r w:rsidRPr="00CC028E">
              <w:rPr>
                <w:rStyle w:val="a6"/>
                <w:b w:val="0"/>
              </w:rPr>
              <w:footnoteReference w:id="60"/>
            </w:r>
            <w:r w:rsidRPr="00CC028E">
              <w:rPr>
                <w:b w:val="0"/>
              </w:rPr>
              <w:t xml:space="preserve"> .</w:t>
            </w:r>
          </w:p>
          <w:p w:rsidR="00D307E6" w:rsidRPr="004F0E11" w:rsidRDefault="00D307E6" w:rsidP="00FD1B55">
            <w:pPr>
              <w:rPr>
                <w:rFonts w:eastAsia="Calibri"/>
                <w:lang w:eastAsia="en-US"/>
              </w:rPr>
            </w:pPr>
            <w:r w:rsidRPr="00CC028E">
              <w:rPr>
                <w:b w:val="0"/>
              </w:rPr>
              <w:t>Έως και σήμερα δεν έχει ενεργοποιηθεί έως  ο ελεγκτικός αυτός μηχανισμός από την Αρχή</w:t>
            </w:r>
            <w:r w:rsidRPr="00CC028E">
              <w:rPr>
                <w:b w:val="0"/>
                <w:color w:val="4F81BD"/>
              </w:rPr>
              <w:t>.</w:t>
            </w:r>
          </w:p>
        </w:tc>
      </w:tr>
    </w:tbl>
    <w:p w:rsidR="00D307E6" w:rsidRPr="004F0E11" w:rsidRDefault="00D307E6" w:rsidP="00D307E6">
      <w:r w:rsidRPr="004F0E11">
        <w:t xml:space="preserve">2.19. Με ποιον τρόπο παρακολουθείται η τήρηση του νόμου (υπάρχει εθνική, ευρωπαϊκή, παγκόσμια βάση δεδομένων);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CC028E">
              <w:rPr>
                <w:b w:val="0"/>
              </w:rPr>
              <w:t xml:space="preserve">Για τη τήρηση του νομοθετικού πλαισίου στη χώρα μας, ήτοι του ΠΔ 26 </w:t>
            </w:r>
            <w:proofErr w:type="spellStart"/>
            <w:r w:rsidRPr="00CC028E">
              <w:rPr>
                <w:b w:val="0"/>
              </w:rPr>
              <w:t>τ.Α</w:t>
            </w:r>
            <w:proofErr w:type="spellEnd"/>
            <w:r w:rsidRPr="00CC028E">
              <w:rPr>
                <w:b w:val="0"/>
              </w:rPr>
              <w:t xml:space="preserve"> 51/24-3-2008</w:t>
            </w:r>
            <w:r w:rsidRPr="00CC028E">
              <w:rPr>
                <w:rStyle w:val="a6"/>
                <w:b w:val="0"/>
              </w:rPr>
              <w:footnoteReference w:id="61"/>
            </w:r>
            <w:r w:rsidRPr="00CC028E">
              <w:rPr>
                <w:b w:val="0"/>
              </w:rPr>
              <w:t xml:space="preserve"> και του Νομού 3305/2005 είναι η Εθνική Αρχή Ιατρικώς Υποβοηθούμενης Αναπαραγωγής</w:t>
            </w:r>
            <w:r w:rsidRPr="004F0E11">
              <w:t>.</w:t>
            </w:r>
          </w:p>
        </w:tc>
      </w:tr>
    </w:tbl>
    <w:p w:rsidR="00D307E6" w:rsidRPr="004F0E11" w:rsidRDefault="00D307E6" w:rsidP="00D307E6">
      <w:pPr>
        <w:pStyle w:val="1"/>
        <w:rPr>
          <w:szCs w:val="24"/>
        </w:rPr>
      </w:pPr>
      <w:bookmarkStart w:id="60" w:name="_Toc393401062"/>
      <w:r w:rsidRPr="004F0E11">
        <w:rPr>
          <w:szCs w:val="24"/>
          <w:lang w:val="en-GB"/>
        </w:rPr>
        <w:t>V</w:t>
      </w:r>
      <w:r w:rsidRPr="004F0E11">
        <w:rPr>
          <w:szCs w:val="24"/>
        </w:rPr>
        <w:t>Ι. ΘΕΜΑΤΑ ΒΙΟΗΘΙΚΗΣ ΣΤΗΝ ΥΠΟΒΟΗΘΟΥΜΕΝΗ ΑΝΑΠΑΡΑΓΩΓΗ</w:t>
      </w:r>
      <w:bookmarkEnd w:id="60"/>
    </w:p>
    <w:p w:rsidR="00D307E6" w:rsidRPr="004F0E11" w:rsidRDefault="00D307E6" w:rsidP="00D307E6">
      <w:pPr>
        <w:pStyle w:val="2"/>
        <w:rPr>
          <w:szCs w:val="24"/>
          <w:u w:val="single"/>
        </w:rPr>
      </w:pPr>
      <w:bookmarkStart w:id="61" w:name="_Toc393401063"/>
      <w:r w:rsidRPr="004F0E11">
        <w:rPr>
          <w:szCs w:val="24"/>
        </w:rPr>
        <w:t>1. ΑΞΙΟΛΟΓΗΣΗ ΤΟΥ ΣΥΜΦΕΡΟΝΤΟΣ ΤΟΥ ΠΑΙΔΙΟΥ ΠΟΥ ΠΡΟΚΕΙΤΑΙ ΝΑ ΓΕΝΝΗΘΕΙ</w:t>
      </w:r>
      <w:bookmarkEnd w:id="61"/>
    </w:p>
    <w:p w:rsidR="00D307E6" w:rsidRPr="004F0E11" w:rsidRDefault="00D307E6" w:rsidP="00D307E6">
      <w:r w:rsidRPr="004F0E11">
        <w:t>1.1. Γίνεται ρητή αναφορά από τον νομοθέτη στο συμφέρον του παιδιού που πρόκειται να γεννηθεί, ως «μέτρο» για το επιτρεπτό μεθόδων υποβοηθούμενης αναπαραγωγής;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 Αν η απάντηση στο 1.1.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Σε σχέση με την εφαρμογή των μεθόδων ΙΥΑ (1 παρ. 2 του ν. 3305/2005)</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pPr>
        <w:pStyle w:val="2"/>
        <w:rPr>
          <w:szCs w:val="24"/>
        </w:rPr>
      </w:pPr>
      <w:bookmarkStart w:id="62" w:name="_Toc393401064"/>
      <w:r w:rsidRPr="004F0E11">
        <w:rPr>
          <w:szCs w:val="24"/>
        </w:rPr>
        <w:t>2. ΑΞΙΟΛΟΓΗΣΗ ΤΟΥ ΣΥΜΦΕΡΟΝΤΟΣ ΤΗΣ ΓΥΝΑΙΚΑΣ / ΤΟΥ ΑΝΔΡΑ ΠΟΥ ΥΠΟΒΑΛΛΕΤΑΙ ΣΕ ΜΕΘΟΔΟΥΣ ΥΠΟΒΟΗΘΟΥΜΕΝΗΣ ΑΝΑΠΑΡΑΓΩΓΗΣ</w:t>
      </w:r>
      <w:bookmarkEnd w:id="62"/>
    </w:p>
    <w:p w:rsidR="00D307E6" w:rsidRPr="004F0E11" w:rsidRDefault="00D307E6" w:rsidP="00D307E6">
      <w:r w:rsidRPr="004F0E11">
        <w:t>2.1. Γίνεται ρητή αναφορά από τον νομοθέτη στο συμφέρον της γυναίκας που υποβάλλεται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lastRenderedPageBreak/>
        <w:t>2.2. Αν η απάντηση στο 2.1.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_____________________________</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r w:rsidRPr="004F0E11">
        <w:t>2.3. Γίνεται ρητή αναφορά από τον νομοθέτη στο συμφέρον του άνδρα που υποβάλλεται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2.4. Αν η απάντηση στο 2.3.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_____________________________</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pPr>
        <w:pStyle w:val="2"/>
        <w:rPr>
          <w:szCs w:val="24"/>
        </w:rPr>
      </w:pPr>
      <w:bookmarkStart w:id="63" w:name="_Toc393401065"/>
      <w:r w:rsidRPr="004F0E11">
        <w:rPr>
          <w:szCs w:val="24"/>
        </w:rPr>
        <w:t>3. ΝΟΜΙΚΗ ΦΥΣΗ ΤΟΥ ΓΕΝΝΗΤΙΚΟΥ ΥΛΙΚΟΥ</w:t>
      </w:r>
      <w:bookmarkEnd w:id="63"/>
    </w:p>
    <w:p w:rsidR="00D307E6" w:rsidRPr="004F0E11" w:rsidRDefault="00D307E6" w:rsidP="00D307E6">
      <w:r w:rsidRPr="004F0E11">
        <w:t>3.1. Προσδιορίζεται νομοθετικά η φύση του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3.2. Αν η απάντηση στο 3.1. είναι ΝΑΙ, ποια θεωρείται ότι είναι η φύση του σπέρματος / του ωαρίου; Προσδιορίστε και αναφέρετε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 xml:space="preserve">3.3. Αν η απάντηση στο 3.1. είναι ΝΑΙ, ποια θεωρείται ότι είναι η φύση του γονιμοποιημένου ωαρίου; Προσδιορίστε και αναφέρετε διάταξη: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3.4. Αν η απάντηση στο 3.1. είναι ΟΧΙ, ποια είναι η επικρατούσα στη θεωρία άποψη σχετικά με τη φύση του σπέρματος / ωαρίου /γονιμοποιημένου ωαρίου;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Ερμηνευτικά έχει επικρατήσει η άποψη ότι έχει διπλή νομική φύση. Είναι τόσο πράγμα (συγκεντρώνει τα χαρακτηριστικά του πράγματος σύμφωνα με το εμπράγματο δίκαιο-είναι δηλαδή ενσώματο, αυθύπαρκτο, απρόσωπο και επιδεκτικό ανθρώπινης </w:t>
            </w:r>
            <w:proofErr w:type="spellStart"/>
            <w:r w:rsidRPr="00CC028E">
              <w:rPr>
                <w:rFonts w:eastAsia="Calibri"/>
                <w:b w:val="0"/>
                <w:lang w:eastAsia="en-US"/>
              </w:rPr>
              <w:t>εξουσίασης</w:t>
            </w:r>
            <w:proofErr w:type="spellEnd"/>
            <w:r w:rsidRPr="00CC028E">
              <w:rPr>
                <w:rFonts w:eastAsia="Calibri"/>
                <w:b w:val="0"/>
                <w:lang w:eastAsia="en-US"/>
              </w:rPr>
              <w:t xml:space="preserve">), όσο και στοιχείο της προσωπικότητας των δοτών του (στο μέτρο που εκφράζει τη δυνατότητά του για απόκτηση απογόνων και το δικαίωμά του για ελεύθερη ανάπτυξη της προσωπικότητάς του). Θεωρείται ότι εφόσον ο σκοπός του είναι η δημιουργία ανθρώπινης ζωής πρέπει να απολαμβάνει ειδικής προστασίας και ότι εφόσον είναι αντικείμενο και όχι υποκείμενο δικαίου, μπορεί να αποτελεί αντικείμενο δικαιοπραξίας. Για περισσότερα, βλ. ενδεικτικά </w:t>
            </w:r>
            <w:proofErr w:type="spellStart"/>
            <w:r w:rsidRPr="00CC028E">
              <w:rPr>
                <w:rFonts w:eastAsia="Calibri"/>
                <w:b w:val="0"/>
                <w:lang w:eastAsia="en-US"/>
              </w:rPr>
              <w:t>Κουνουγέρη</w:t>
            </w:r>
            <w:proofErr w:type="spellEnd"/>
            <w:r w:rsidRPr="00CC028E">
              <w:rPr>
                <w:rFonts w:eastAsia="Calibri"/>
                <w:b w:val="0"/>
                <w:lang w:eastAsia="en-US"/>
              </w:rPr>
              <w:t>-</w:t>
            </w:r>
            <w:proofErr w:type="spellStart"/>
            <w:r w:rsidRPr="00CC028E">
              <w:rPr>
                <w:rFonts w:eastAsia="Calibri"/>
                <w:b w:val="0"/>
                <w:lang w:eastAsia="en-US"/>
              </w:rPr>
              <w:t>Μανωλεδάκη</w:t>
            </w:r>
            <w:proofErr w:type="spellEnd"/>
            <w:r w:rsidRPr="00CC028E">
              <w:rPr>
                <w:rFonts w:eastAsia="Calibri"/>
                <w:b w:val="0"/>
                <w:lang w:eastAsia="en-US"/>
              </w:rPr>
              <w:t xml:space="preserve"> «Σπέρμα, ωάριο και γονιμοποιημένο ωάριο που βρίσκονται έξω από το ανθρώπινο σώμα-Η νομική τους φύση και μεταχείριση κατά το αστικό δίκαιο», Βιδάλη «Ζωή χωρίς πρόσωπο-Το Σύνταγμα και η χρήση του ανθρώπινου γενετικού υλικού», </w:t>
            </w:r>
            <w:proofErr w:type="spellStart"/>
            <w:r w:rsidRPr="00CC028E">
              <w:rPr>
                <w:rFonts w:eastAsia="Calibri"/>
                <w:b w:val="0"/>
                <w:lang w:eastAsia="en-US"/>
              </w:rPr>
              <w:t>Χριστακάκου</w:t>
            </w:r>
            <w:proofErr w:type="spellEnd"/>
            <w:r w:rsidRPr="00CC028E">
              <w:rPr>
                <w:rFonts w:eastAsia="Calibri"/>
                <w:b w:val="0"/>
                <w:lang w:eastAsia="en-US"/>
              </w:rPr>
              <w:t xml:space="preserve">-Φωτιάδη «Γενετική και προστασία της προσωπικότητας-Σκέψεις με αφορμή την απόφαση </w:t>
            </w:r>
            <w:r w:rsidRPr="00CC028E">
              <w:rPr>
                <w:rFonts w:eastAsia="Calibri"/>
                <w:b w:val="0"/>
                <w:lang w:val="en-US" w:eastAsia="en-US"/>
              </w:rPr>
              <w:t>BGH</w:t>
            </w:r>
            <w:r w:rsidRPr="00CC028E">
              <w:rPr>
                <w:rFonts w:eastAsia="Calibri"/>
                <w:b w:val="0"/>
                <w:lang w:eastAsia="en-US"/>
              </w:rPr>
              <w:t xml:space="preserve"> 9.11.1993».  </w:t>
            </w:r>
          </w:p>
        </w:tc>
      </w:tr>
    </w:tbl>
    <w:p w:rsidR="00D307E6" w:rsidRPr="004F0E11" w:rsidRDefault="00D307E6" w:rsidP="00D307E6">
      <w:r w:rsidRPr="004F0E11">
        <w:lastRenderedPageBreak/>
        <w:t xml:space="preserve">3.5. Πώς αντιμετωπίζεται νομικά η καταστροφή σπέρματος και ωαρίων χωρίς τη σύμφωνη γνώμη εκείνων που τα έδωσαν; </w:t>
      </w:r>
    </w:p>
    <w:p w:rsidR="00D307E6" w:rsidRPr="004F0E11" w:rsidRDefault="00D307E6" w:rsidP="00D307E6">
      <w:pPr>
        <w:spacing w:before="60" w:after="60"/>
        <w:ind w:left="426"/>
        <w:rPr>
          <w:u w:val="single"/>
        </w:rPr>
      </w:pPr>
      <w:r w:rsidRPr="004F0E11">
        <w:rPr>
          <w:u w:val="single"/>
        </w:rPr>
        <w:t>(α) Με τις γενικές διατάξεις για τη φθορά ξένης ιδιοκτησίας</w:t>
      </w:r>
    </w:p>
    <w:p w:rsidR="00D307E6" w:rsidRPr="004F0E11" w:rsidRDefault="00D307E6" w:rsidP="00D307E6">
      <w:pPr>
        <w:spacing w:before="60" w:after="60"/>
        <w:ind w:left="426"/>
      </w:pPr>
      <w:r w:rsidRPr="004F0E11">
        <w:t>(β) Με ειδικές διατάξεις</w:t>
      </w:r>
    </w:p>
    <w:p w:rsidR="00D307E6" w:rsidRPr="004F0E11" w:rsidRDefault="00D307E6" w:rsidP="00D307E6">
      <w:pPr>
        <w:spacing w:before="60" w:after="60"/>
        <w:ind w:left="426"/>
      </w:pPr>
      <w:r w:rsidRPr="004F0E11">
        <w:t xml:space="preserve">(γ) Δεν υπάρχουν νομικές συνέπειες </w:t>
      </w:r>
    </w:p>
    <w:p w:rsidR="00D307E6" w:rsidRPr="004F0E11" w:rsidRDefault="00D307E6" w:rsidP="00D307E6">
      <w:r w:rsidRPr="004F0E11">
        <w:t>3.6. Αν η απάντηση στο 3.5. είναι (α) ή (β) δικαιούνται να ζητήσουν αποζημίωση εκείνοι από τους οποίους προέρχεται το γεννητικό υλικό;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3.7. Ισχύει το ίδιο όταν το γεννητικό υλικό έχει δοθεί σε τράπεζα γεννητικού υλικού και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3.8. Αν η απάντηση στο 3.7.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Η Τράπεζα </w:t>
            </w:r>
            <w:proofErr w:type="spellStart"/>
            <w:r w:rsidRPr="00CC028E">
              <w:rPr>
                <w:rFonts w:eastAsia="Calibri"/>
                <w:b w:val="0"/>
                <w:lang w:eastAsia="en-US"/>
              </w:rPr>
              <w:t>Κρυοσυντήρησης</w:t>
            </w:r>
            <w:proofErr w:type="spellEnd"/>
            <w:r w:rsidRPr="00CC028E">
              <w:rPr>
                <w:rFonts w:eastAsia="Calibri"/>
                <w:b w:val="0"/>
                <w:lang w:eastAsia="en-US"/>
              </w:rPr>
              <w:t xml:space="preserve"> από αυτόν που το κατέστρεψε και πιθανόν και οι υποψήφιοι λήπτες, αν είχε ήδη επιλεγεί το προς χρήση γεννητικό υλικό. </w:t>
            </w:r>
          </w:p>
        </w:tc>
      </w:tr>
    </w:tbl>
    <w:p w:rsidR="00D307E6" w:rsidRPr="004F0E11" w:rsidRDefault="00D307E6" w:rsidP="00D307E6">
      <w:r w:rsidRPr="004F0E11">
        <w:t>3.9. Αν η απάντηση στο 3.5. είναι (α) ή (β) διώκονται ποινικά οι δράστες της καταστροφής;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3.10. Αν η απάντηση στο 3.5. είναι (β) οι προβλεπόμενες ποινικές κυρώσεις είναι μεγαλύτερες από εκείνες που προβλέπονται για την απλή φθορά;</w:t>
      </w:r>
    </w:p>
    <w:p w:rsidR="00D307E6" w:rsidRPr="004F0E11" w:rsidRDefault="00D307E6" w:rsidP="00D307E6">
      <w:r w:rsidRPr="004F0E11">
        <w:t>ΝΑΙ                    ΟΧΙ</w:t>
      </w:r>
    </w:p>
    <w:p w:rsidR="00D307E6" w:rsidRPr="004F0E11" w:rsidRDefault="00D307E6" w:rsidP="00D307E6">
      <w:r w:rsidRPr="004F0E11">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3.11. Πώς αντιμετωπίζεται νομικά η αφαίρεση σπέρματος και ωαρίων χωρίς τη σύμφωνη γνώμη εκείνων που τα έδωσαν; </w:t>
      </w:r>
    </w:p>
    <w:p w:rsidR="00D307E6" w:rsidRPr="004F0E11" w:rsidRDefault="00D307E6" w:rsidP="00D307E6">
      <w:pPr>
        <w:spacing w:before="60" w:after="60"/>
        <w:ind w:left="425"/>
        <w:rPr>
          <w:u w:val="single"/>
        </w:rPr>
      </w:pPr>
      <w:r w:rsidRPr="004F0E11">
        <w:rPr>
          <w:u w:val="single"/>
        </w:rPr>
        <w:t>(α) Με τις γενικές διατάξεις για την κλοπή / υπεξαίρεση ξένης ιδιοκτησίας</w:t>
      </w:r>
    </w:p>
    <w:p w:rsidR="00D307E6" w:rsidRPr="004F0E11" w:rsidRDefault="00D307E6" w:rsidP="00D307E6">
      <w:pPr>
        <w:spacing w:before="60" w:after="60"/>
        <w:ind w:left="425"/>
      </w:pPr>
      <w:r w:rsidRPr="004F0E11">
        <w:t>(β) Με ειδικές διατάξεις</w:t>
      </w:r>
    </w:p>
    <w:p w:rsidR="00D307E6" w:rsidRPr="004F0E11" w:rsidRDefault="00D307E6" w:rsidP="00D307E6">
      <w:pPr>
        <w:spacing w:before="60" w:after="60"/>
        <w:ind w:left="425"/>
      </w:pPr>
      <w:r w:rsidRPr="004F0E11">
        <w:t xml:space="preserve">(γ) Δεν υπάρχουν νομικές συνέπειες </w:t>
      </w:r>
    </w:p>
    <w:p w:rsidR="00D307E6" w:rsidRPr="004F0E11" w:rsidRDefault="00D307E6" w:rsidP="00D307E6">
      <w:r w:rsidRPr="004F0E11">
        <w:t>3.12. Αν η απάντηση στο 3.11. είναι (α) ή (β) δικαιούνται να ζητήσουν αποζημίωση εκείνοι από τους οποίους προέρχεται το γεννητικό υλικό;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3.13. Αν η απάντηση στο 3.12. είναι (α) ή (β) διώκονται ποινικά οι δράστες της αφαίρεσης;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3.14. Αν η απάντηση στο </w:t>
      </w:r>
      <w:r w:rsidRPr="00CC028E">
        <w:t>3.11.</w:t>
      </w:r>
      <w:r w:rsidRPr="004F0E11">
        <w:t>είναι (β) οι προβλεπόμενες ποινικές κυρώσεις είναι μεγαλύτερες από εκείνες που προβλέπονται για την απλή κλοπή / υπεξαίρεση;</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3.15. Πώς αντιμετωπίζεται νομικά η καταστροφή του γονιμοποιημένου ωαρίου </w:t>
      </w:r>
      <w:proofErr w:type="spellStart"/>
      <w:r w:rsidRPr="004F0E11">
        <w:rPr>
          <w:lang w:val="en-US"/>
        </w:rPr>
        <w:t>invitro</w:t>
      </w:r>
      <w:proofErr w:type="spellEnd"/>
      <w:r w:rsidRPr="004F0E11">
        <w:t xml:space="preserve"> χωρίς τη σύμφωνη γνώμη εκείνων που πρόσφεραν το σπέρμα και το ωάριο; </w:t>
      </w:r>
    </w:p>
    <w:p w:rsidR="00D307E6" w:rsidRPr="004F0E11" w:rsidRDefault="00D307E6" w:rsidP="00D307E6">
      <w:pPr>
        <w:spacing w:before="60" w:after="60"/>
        <w:ind w:left="425"/>
        <w:rPr>
          <w:u w:val="single"/>
        </w:rPr>
      </w:pPr>
      <w:r w:rsidRPr="004F0E11">
        <w:rPr>
          <w:u w:val="single"/>
        </w:rPr>
        <w:t>(α) Με τις γενικές διατάξεις για τη φθορά ξένης ιδιοκτησίας</w:t>
      </w:r>
    </w:p>
    <w:p w:rsidR="00D307E6" w:rsidRPr="004F0E11" w:rsidRDefault="00D307E6" w:rsidP="00D307E6">
      <w:pPr>
        <w:spacing w:before="60" w:after="60"/>
        <w:ind w:left="425"/>
      </w:pPr>
      <w:r w:rsidRPr="004F0E11">
        <w:t>(β) Με ειδικές διατάξεις</w:t>
      </w:r>
    </w:p>
    <w:p w:rsidR="00D307E6" w:rsidRPr="004F0E11" w:rsidRDefault="00D307E6" w:rsidP="00D307E6">
      <w:pPr>
        <w:spacing w:before="60" w:after="60"/>
        <w:ind w:left="425"/>
      </w:pPr>
      <w:r w:rsidRPr="004F0E11">
        <w:t xml:space="preserve">(γ) Δεν υπάρχουν νομικές συνέπειες </w:t>
      </w:r>
    </w:p>
    <w:p w:rsidR="00D307E6" w:rsidRPr="004F0E11" w:rsidRDefault="00D307E6" w:rsidP="00D307E6">
      <w:r w:rsidRPr="004F0E11">
        <w:t>3.16. Αν η απάντηση στο 3.15. είναι (α) ή (β) δικαιούνται να ζητήσουν από κοινού αποζημίωση εκείνοι από το γεννητικό υλικό των οποίων προέρχεται το γονιμοποιημένο ωάριο;</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 xml:space="preserve">Στο μέτρο που το γονιμοποιημένο ωάριο είναι και στοιχείο της προσωπικότητάς τους, σύμφωνα με όσα έχουν αναλυθεί παραπάνω, δικαιούνται να ζητήσουν χρηματική ικανοποίηση κατά το συνδυασμό των άρθρων 57, 59 και 932 ΑΚ (περί προσβολής προσωπικότητας), 914 ΑΚ (περί αδικοπραξίας) και 919 ΑΚ (περί αντίθεσης στα χρηστά ήθη). </w:t>
            </w:r>
          </w:p>
        </w:tc>
      </w:tr>
    </w:tbl>
    <w:p w:rsidR="00D307E6" w:rsidRPr="004F0E11" w:rsidRDefault="00D307E6" w:rsidP="00D307E6">
      <w:r w:rsidRPr="004F0E11">
        <w:t>3.17. Ισχύει το ίδιο όταν το γεννητικό υλικό έχει δοθεί σε τράπεζα γεννητικού υλικού και ο/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3.18. Αν η απάντηση στο 3.17.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 xml:space="preserve">Η Τράπεζα </w:t>
            </w:r>
            <w:proofErr w:type="spellStart"/>
            <w:r w:rsidRPr="004F0E11">
              <w:rPr>
                <w:rFonts w:eastAsia="Calibri"/>
                <w:lang w:eastAsia="en-US"/>
              </w:rPr>
              <w:t>Κρυοσυντήρησης</w:t>
            </w:r>
            <w:proofErr w:type="spellEnd"/>
            <w:r w:rsidRPr="004F0E11">
              <w:rPr>
                <w:rFonts w:eastAsia="Calibri"/>
                <w:lang w:eastAsia="en-US"/>
              </w:rPr>
              <w:t xml:space="preserve"> από αυτόν που το κατέστρεψε και πιθανόν και οι υποψήφιοι λήπτες, αν είχε ήδη επιλεγεί το προς χρήση γεννητικό υλικό.</w:t>
            </w:r>
          </w:p>
        </w:tc>
      </w:tr>
    </w:tbl>
    <w:p w:rsidR="00D307E6" w:rsidRPr="004F0E11" w:rsidRDefault="00D307E6" w:rsidP="00D307E6">
      <w:r w:rsidRPr="004F0E11">
        <w:t>3.19. Αν η απάντηση στο 3.15. είναι (α) ή (β) διώκονται ποινικά οι δράστες της καταστροφής;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3.20. Αν η απάντηση στο 3.19. είναι (β) οι προβλεπόμενες ποινικές κυρώσεις είναι μεγαλύτερες από εκείνες που προβλέπονται για την απλή φθορά;</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val="en-US" w:eastAsia="en-US"/>
              </w:rPr>
            </w:pPr>
          </w:p>
        </w:tc>
      </w:tr>
    </w:tbl>
    <w:p w:rsidR="00D307E6" w:rsidRPr="004F0E11" w:rsidRDefault="00D307E6" w:rsidP="00D307E6">
      <w:r w:rsidRPr="004F0E11">
        <w:t xml:space="preserve">3.21. Πώς αντιμετωπίζεται νομικά η αφαίρεση του γονιμοποιημένου ωαρίου </w:t>
      </w:r>
      <w:proofErr w:type="spellStart"/>
      <w:r w:rsidRPr="004F0E11">
        <w:rPr>
          <w:lang w:val="en-US"/>
        </w:rPr>
        <w:t>invitro</w:t>
      </w:r>
      <w:proofErr w:type="spellEnd"/>
      <w:r w:rsidRPr="004F0E11">
        <w:t xml:space="preserve"> χωρίς τη σύμφωνη γνώμη εκείνων που πρόσφεραν το σπέρμα και το ωάριο; </w:t>
      </w:r>
    </w:p>
    <w:p w:rsidR="00D307E6" w:rsidRPr="004F0E11" w:rsidRDefault="00D307E6" w:rsidP="00D307E6">
      <w:pPr>
        <w:spacing w:before="60" w:after="60"/>
        <w:ind w:left="426"/>
        <w:rPr>
          <w:u w:val="single"/>
        </w:rPr>
      </w:pPr>
      <w:r w:rsidRPr="004F0E11">
        <w:rPr>
          <w:u w:val="single"/>
        </w:rPr>
        <w:t>(α) Με τις γενικές διατάξεις για την κλοπή/ ξένης ιδιοκτησίας</w:t>
      </w:r>
    </w:p>
    <w:p w:rsidR="00D307E6" w:rsidRPr="004F0E11" w:rsidRDefault="00D307E6" w:rsidP="00D307E6">
      <w:pPr>
        <w:spacing w:before="60" w:after="60"/>
        <w:ind w:left="426"/>
      </w:pPr>
      <w:r w:rsidRPr="004F0E11">
        <w:t>(β) Με ειδικές διατάξεις</w:t>
      </w:r>
    </w:p>
    <w:p w:rsidR="00D307E6" w:rsidRPr="004F0E11" w:rsidRDefault="00D307E6" w:rsidP="00D307E6">
      <w:pPr>
        <w:spacing w:before="60" w:after="60"/>
        <w:ind w:left="426"/>
      </w:pPr>
      <w:r w:rsidRPr="004F0E11">
        <w:t xml:space="preserve">(γ) Δεν υπάρχουν νομικές συνέπειες </w:t>
      </w:r>
    </w:p>
    <w:p w:rsidR="00D307E6" w:rsidRPr="004F0E11" w:rsidRDefault="00D307E6" w:rsidP="00D307E6">
      <w:r w:rsidRPr="004F0E11">
        <w:lastRenderedPageBreak/>
        <w:t>3.22. Αν η απάντηση στο 3.21. είναι (α) ή (β) δικαιούνται να ζητήσουν από κοινού αποζημίωση εκείνοι από το γεννητικό υλικό των οποίων προέρχεται το γονιμοποιημένο ωάριο;</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3.23. Ισχύει το ίδιο όταν το γεννητικό υλικό έχει δοθεί σε τράπεζα γεννητικού υλικού και ο/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3.24. Αν η απάντηση στο 3.23.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b w:val="0"/>
              </w:rPr>
            </w:pPr>
            <w:r w:rsidRPr="00CC028E">
              <w:rPr>
                <w:rFonts w:eastAsia="Calibri"/>
                <w:b w:val="0"/>
                <w:lang w:eastAsia="en-US"/>
              </w:rPr>
              <w:t xml:space="preserve">Η Τράπεζα </w:t>
            </w:r>
            <w:proofErr w:type="spellStart"/>
            <w:r w:rsidRPr="00CC028E">
              <w:rPr>
                <w:rFonts w:eastAsia="Calibri"/>
                <w:b w:val="0"/>
                <w:lang w:eastAsia="en-US"/>
              </w:rPr>
              <w:t>Κρυοσυντήρησης</w:t>
            </w:r>
            <w:proofErr w:type="spellEnd"/>
            <w:r w:rsidRPr="00CC028E">
              <w:rPr>
                <w:rFonts w:eastAsia="Calibri"/>
                <w:b w:val="0"/>
                <w:lang w:eastAsia="en-US"/>
              </w:rPr>
              <w:t xml:space="preserve"> από αυτόν που το αφαίρεσε και πιθανόν και οι υποψήφιοι λήπτες, αν είχε ήδη επιλεγεί το προς χρήση γεννητικό υλικό.</w:t>
            </w:r>
          </w:p>
        </w:tc>
      </w:tr>
    </w:tbl>
    <w:p w:rsidR="00D307E6" w:rsidRPr="004F0E11" w:rsidRDefault="00D307E6" w:rsidP="00D307E6">
      <w:r w:rsidRPr="004F0E11">
        <w:t>3.25. Αν η απάντηση στο 3.21. είναι (α) ή (β) διώκονται ποινικά οι δράστες της αφαίρεσης;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3.26. Αν η απάντηση στο 3.21. είναι (β) οι προβλεπόμενες ποινικές κυρώσεις είναι μεγαλύτερες από εκείνες που προβλέπονται για την απλή κλοπή / υπεξαίρεση;</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3.27. Ευθύνεται και με ποιον τρόπο όποιος καταστρέφει τράπεζα φύλαξης γεννητικού υλικού, καταστρέφοντας παράλληλα το γεννητικό υλικό που φυλάσσεται σε αυτήν;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Ευθύνεται με τις γενικές διατάξεις του Ποινικού Δικαίου. Θα έχει τελέσει φθορά ξένης ιδιοκτησίας της τράπεζας  και φθορά ξένης ιδιοκτησίας του γεννητικού υλικού, οι οποίες θα τελούν σε αληθινή κατ’ ιδέα μεταξύ τους συρροή, καθώς με μία πράξη βλάπτονται δυο διαφορετικά έννομα αγαθά. </w:t>
            </w:r>
          </w:p>
        </w:tc>
      </w:tr>
    </w:tbl>
    <w:p w:rsidR="00D307E6" w:rsidRPr="004F0E11" w:rsidRDefault="00D307E6" w:rsidP="00D307E6">
      <w:pPr>
        <w:pStyle w:val="2"/>
        <w:rPr>
          <w:szCs w:val="24"/>
        </w:rPr>
      </w:pPr>
      <w:bookmarkStart w:id="64" w:name="_Toc393401066"/>
      <w:r w:rsidRPr="004F0E11">
        <w:rPr>
          <w:szCs w:val="24"/>
        </w:rPr>
        <w:t>4. ΑΠΟΚΑΛΥΨΗ ΤΑΥΤΟΤΗΤΑΣ ΔΟΤΩΝ ΓΕΝΝΗΤΙΚΟΥ ΥΛΙΚΟΥ</w:t>
      </w:r>
      <w:bookmarkEnd w:id="64"/>
    </w:p>
    <w:p w:rsidR="00D307E6" w:rsidRPr="004F0E11" w:rsidRDefault="00D307E6" w:rsidP="00D307E6">
      <w:r w:rsidRPr="004F0E11">
        <w:t xml:space="preserve">4.1. Αποκαλύπτεται η ταυτότητα του δότη του γεννητικού υλικού στα πρόσωπα που επιθυμούν να αποκτήσουν παιδί; </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4.2. Αν η απάντηση στο 4.1. είναι ΟΧΙ, υπάρχουν συνέπειες σε περίπτωση αποκάλυψης της ταυτότητάς τους;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4.3. Αν η απάντηση στο 4.2.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 «Όποιον» τελεί την πράξη. </w:t>
            </w:r>
          </w:p>
        </w:tc>
      </w:tr>
    </w:tbl>
    <w:p w:rsidR="00D307E6" w:rsidRPr="004F0E11" w:rsidRDefault="00D307E6" w:rsidP="00D307E6">
      <w:r w:rsidRPr="004F0E11">
        <w:t>4.4.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lastRenderedPageBreak/>
        <w:t>(γ) ποινικής φύσης</w:t>
      </w:r>
    </w:p>
    <w:p w:rsidR="00D307E6" w:rsidRPr="004F0E11" w:rsidRDefault="00D307E6" w:rsidP="00D307E6">
      <w:r w:rsidRPr="004F0E11">
        <w:t xml:space="preserve">4.5.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4.6.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4.7.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-Φυλάκιση 2-5 έτη, εκτός και αν προβλέπεται βαρύτερη ποινή σε άλλο νόμο (26 παρ. 11 του ν.3305/2005). Ειδικά κατά το 24 παρ. 4 του ν. 3305/2005 αν πρόκειται για μέλος της Εθνικής Αρχής ΙΥΑ ή υπάλληλος της γραμματείας της, τιμωρείται με την ίδια ποινή και με χρηματική ποινή 6.000-30.000 ευρώ. Αν η πράξη έγινε με σκοπό τον προσπορισμό αθέμιτου οφέλους στον ίδιο ή σε τρίτο ή τη βλάβη τρίτου, επιβάλλεται προσωρινή κάθειρξη (5-20 χρόνια) και αν τελέστηκε από αμέλεια, επιβάλλεται ποινή 3 μηνών-5 χρόνων και χρηματική ποινή. </w:t>
            </w:r>
          </w:p>
        </w:tc>
      </w:tr>
    </w:tbl>
    <w:p w:rsidR="00D307E6" w:rsidRPr="004F0E11" w:rsidRDefault="00D307E6" w:rsidP="00D307E6">
      <w:r w:rsidRPr="004F0E11">
        <w:t xml:space="preserve">4.8. Αποκαλύπτονται στα πρόσωπα που επιθυμούν να αποκτήσουν παιδί χαρακτηριστικά στοιχεία του δότη (ύψος, χρώμα, ηλικία, ευφυΐα, επάγγελμα κλπ) χωρίς να αποκαλύπτεται όμως η ταυτότητά του; </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4.9. Αν η απάντηση στο 4.8. είναι ΟΧΙ, υπάρχουν συνέπειες σε περίπτωση αποκάλυψης των στοιχείων αυτών;</w:t>
      </w:r>
    </w:p>
    <w:p w:rsidR="00D307E6" w:rsidRPr="004F0E11" w:rsidRDefault="00D307E6" w:rsidP="00D307E6">
      <w:r w:rsidRPr="00916B91">
        <w:t xml:space="preserve">ΝΑΙ  </w:t>
      </w:r>
      <w:r w:rsidRPr="004F0E11">
        <w:t xml:space="preserve">                  ΟΧΙ </w:t>
      </w:r>
    </w:p>
    <w:p w:rsidR="00D307E6" w:rsidRPr="004F0E11" w:rsidRDefault="00D307E6" w:rsidP="00D307E6">
      <w:pPr>
        <w:rPr>
          <w:lang w:val="en-US"/>
        </w:rPr>
      </w:pPr>
      <w:r w:rsidRPr="004F0E11">
        <w:t>4.10. Αν η απάντηση στο 4.9.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tc>
      </w:tr>
    </w:tbl>
    <w:p w:rsidR="00D307E6" w:rsidRPr="004F0E11" w:rsidRDefault="00D307E6" w:rsidP="00D307E6">
      <w:r w:rsidRPr="004F0E11">
        <w:t>4.11. Οι συνέπειες είναι:</w:t>
      </w:r>
    </w:p>
    <w:p w:rsidR="00D307E6" w:rsidRPr="004F0E11" w:rsidRDefault="00D307E6" w:rsidP="00D307E6">
      <w:pPr>
        <w:spacing w:before="60" w:after="60"/>
        <w:ind w:left="426"/>
      </w:pPr>
      <w:r w:rsidRPr="004F0E11">
        <w:t>(α) διοικητικής φύσης</w:t>
      </w:r>
    </w:p>
    <w:p w:rsidR="00D307E6" w:rsidRPr="00916B91" w:rsidRDefault="00D307E6" w:rsidP="00D307E6">
      <w:pPr>
        <w:spacing w:before="60" w:after="60"/>
        <w:ind w:left="426"/>
      </w:pPr>
      <w:r w:rsidRPr="00916B91">
        <w:t>(β) αστικής φύσης</w:t>
      </w:r>
    </w:p>
    <w:p w:rsidR="00D307E6" w:rsidRPr="00916B91" w:rsidRDefault="00D307E6" w:rsidP="00D307E6">
      <w:pPr>
        <w:spacing w:before="60" w:after="60"/>
        <w:ind w:left="426"/>
      </w:pPr>
      <w:r w:rsidRPr="00916B91">
        <w:t>(γ) ποινικής φύσης</w:t>
      </w:r>
    </w:p>
    <w:p w:rsidR="00D307E6" w:rsidRPr="004F0E11" w:rsidRDefault="00D307E6" w:rsidP="00D307E6">
      <w:pPr>
        <w:rPr>
          <w:lang w:val="en-US"/>
        </w:rPr>
      </w:pPr>
      <w:r w:rsidRPr="004F0E11">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4.12. Αποκαλύπτεται η ταυτότητα του δότη γεννητικού υλικού στο παιδί που γεννιέται με </w:t>
      </w:r>
      <w:proofErr w:type="spellStart"/>
      <w:r w:rsidRPr="004F0E11">
        <w:t>ετερόλογη</w:t>
      </w:r>
      <w:proofErr w:type="spellEnd"/>
      <w:r w:rsidRPr="004F0E11">
        <w:t xml:space="preserve"> γονιμοποίηση (</w:t>
      </w:r>
      <w:proofErr w:type="spellStart"/>
      <w:r w:rsidRPr="004F0E11">
        <w:rPr>
          <w:lang w:val="en-US"/>
        </w:rPr>
        <w:t>invitro</w:t>
      </w:r>
      <w:proofErr w:type="spellEnd"/>
      <w:r w:rsidRPr="004F0E11">
        <w:t xml:space="preserve"> ή με  σπερματέγχυση);</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4.13. Αν η απάντηση στο 4.12. είναι ΝΑΙ, υπό ποιες προϋποθέσεις γίνεται η αποκάλυψη;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 xml:space="preserve">4.14. Αν η απάντηση στο 4.12. είναι ΝΑΙ, ενημερώνεται ο δότης γεννητικού υλικού (σπέρματος ή ωαρίου) για την πιθανότητα αποκάλυψης της ταυτότητάς του στο παιδί; </w:t>
      </w:r>
    </w:p>
    <w:p w:rsidR="00D307E6" w:rsidRPr="004F0E11" w:rsidRDefault="00D307E6" w:rsidP="00D307E6">
      <w:r w:rsidRPr="004F0E11">
        <w:t>ΝΑΙ                    ΟΧΙ</w:t>
      </w:r>
    </w:p>
    <w:p w:rsidR="00D307E6" w:rsidRPr="004F0E11" w:rsidRDefault="00D307E6" w:rsidP="00D307E6">
      <w:pPr>
        <w:rPr>
          <w:lang w:val="en-US"/>
        </w:rPr>
      </w:pPr>
      <w:r w:rsidRPr="004F0E11">
        <w:t xml:space="preserve">4.15. Αν η απάντηση στο 4.14. είναι ΝΑΙ, από ποιον γίνεται η ενημέρωση, σε ποιο χρόνο και με ποιο τύπο;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65" w:name="_Toc393401067"/>
      <w:r w:rsidRPr="004F0E11">
        <w:rPr>
          <w:szCs w:val="24"/>
        </w:rPr>
        <w:t>5. ΠΩΛΗΣΗ ΚΑΙ ΑΓΟΡΑ ΓΕΝΝΗΤΙΚΟΥ ΥΛΙΚΟΥ</w:t>
      </w:r>
      <w:bookmarkEnd w:id="65"/>
    </w:p>
    <w:p w:rsidR="00D307E6" w:rsidRPr="004F0E11" w:rsidRDefault="00D307E6" w:rsidP="00D307E6">
      <w:r w:rsidRPr="004F0E11">
        <w:t>5.1. Επιτρέπεται η πώληση / προσφορά προς πώληση και αγορά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5.2. Αν η απάντηση στο 5.1. είναι ΟΧΙ, υπάρχουν συνέπειες σε περίπτωση πώλησης / προσφοράς προς πώληση ή αγοράς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5.3. Αν η απάντηση στο 5.2. είναι ΝΑΙ, ποιον αφορούν;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«Όποιον» τελεί την πράξη.</w:t>
            </w:r>
          </w:p>
          <w:p w:rsidR="00D307E6" w:rsidRPr="004F0E11" w:rsidRDefault="00D307E6" w:rsidP="00FD1B55">
            <w:pPr>
              <w:rPr>
                <w:rFonts w:eastAsia="Calibri"/>
                <w:lang w:eastAsia="en-US"/>
              </w:rPr>
            </w:pPr>
          </w:p>
        </w:tc>
      </w:tr>
    </w:tbl>
    <w:p w:rsidR="00D307E6" w:rsidRPr="004F0E11" w:rsidRDefault="00D307E6" w:rsidP="00D307E6">
      <w:r w:rsidRPr="004F0E11">
        <w:t>5.4.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5.5.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916B91" w:rsidRDefault="00D307E6" w:rsidP="00FD1B55">
            <w:pPr>
              <w:rPr>
                <w:rFonts w:eastAsia="Calibri"/>
                <w:b w:val="0"/>
                <w:lang w:eastAsia="en-US"/>
              </w:rPr>
            </w:pPr>
            <w:r w:rsidRPr="00916B91">
              <w:rPr>
                <w:rFonts w:eastAsia="Calibri"/>
                <w:b w:val="0"/>
                <w:lang w:eastAsia="en-US"/>
              </w:rPr>
              <w:t xml:space="preserve">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w:t>
            </w:r>
            <w:proofErr w:type="spellStart"/>
            <w:r w:rsidRPr="00916B91">
              <w:rPr>
                <w:rFonts w:eastAsia="Calibri"/>
                <w:b w:val="0"/>
                <w:lang w:eastAsia="en-US"/>
              </w:rPr>
              <w:t>εδ</w:t>
            </w:r>
            <w:proofErr w:type="spellEnd"/>
            <w:r w:rsidRPr="00916B91">
              <w:rPr>
                <w:rFonts w:eastAsia="Calibri"/>
                <w:b w:val="0"/>
                <w:lang w:eastAsia="en-US"/>
              </w:rPr>
              <w:t>. α του ν.3305/2005).</w:t>
            </w:r>
          </w:p>
        </w:tc>
      </w:tr>
    </w:tbl>
    <w:p w:rsidR="00D307E6" w:rsidRPr="004F0E11" w:rsidRDefault="00D307E6" w:rsidP="00D307E6">
      <w:r w:rsidRPr="004F0E11">
        <w:t>5.6.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916B91" w:rsidRDefault="00D307E6" w:rsidP="00FD1B55">
            <w:pPr>
              <w:rPr>
                <w:rFonts w:eastAsia="Calibri"/>
                <w:b w:val="0"/>
                <w:lang w:eastAsia="en-US"/>
              </w:rPr>
            </w:pPr>
            <w:r w:rsidRPr="00916B91">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5.7.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D1B55" w:rsidRDefault="00FD1B55" w:rsidP="00FD1B55">
            <w:pPr>
              <w:rPr>
                <w:rFonts w:eastAsia="Calibri"/>
                <w:b w:val="0"/>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οπό την πώληση γενετικού υλικού ή 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lastRenderedPageBreak/>
        <w:t>5.8. Προβλέπεται κάποιου είδους «αποζημίωση» για τους δότες του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5.9. Αν η απάντηση στο 5.8 είναι ΝΑΙ, τι περιλαμβάνει η αποζημίωση αυτή;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FD1B55" w:rsidP="00FD1B55">
            <w:pPr>
              <w:rPr>
                <w:rFonts w:eastAsia="Calibri"/>
                <w:b w:val="0"/>
                <w:lang w:eastAsia="en-US"/>
              </w:rPr>
            </w:pPr>
            <w:r>
              <w:rPr>
                <w:rFonts w:eastAsia="Calibri"/>
                <w:b w:val="0"/>
                <w:lang w:eastAsia="en-US"/>
              </w:rPr>
              <w:t xml:space="preserve">Α) ιατρικές, εργαστηριακές, φαρμακευτικές </w:t>
            </w:r>
            <w:r w:rsidR="00D307E6" w:rsidRPr="00FE78B5">
              <w:rPr>
                <w:rFonts w:eastAsia="Calibri"/>
                <w:b w:val="0"/>
                <w:lang w:eastAsia="en-US"/>
              </w:rPr>
              <w:t>και νοσηλευτικές δαπάνες πριν, κατά και μετά τη λήψη των γαμετών</w:t>
            </w:r>
          </w:p>
          <w:p w:rsidR="00D307E6" w:rsidRPr="00FE78B5" w:rsidRDefault="00D307E6" w:rsidP="00FD1B55">
            <w:pPr>
              <w:rPr>
                <w:rFonts w:eastAsia="Calibri"/>
                <w:b w:val="0"/>
                <w:lang w:eastAsia="en-US"/>
              </w:rPr>
            </w:pPr>
            <w:r w:rsidRPr="00FE78B5">
              <w:rPr>
                <w:rFonts w:eastAsia="Calibri"/>
                <w:b w:val="0"/>
                <w:lang w:eastAsia="en-US"/>
              </w:rPr>
              <w:t>Β) έξοδα μετακίνησης και διαμονής</w:t>
            </w:r>
          </w:p>
          <w:p w:rsidR="00D307E6" w:rsidRPr="00FE78B5" w:rsidRDefault="00D307E6" w:rsidP="00FD1B55">
            <w:pPr>
              <w:rPr>
                <w:rFonts w:eastAsia="Calibri"/>
                <w:b w:val="0"/>
                <w:lang w:eastAsia="en-US"/>
              </w:rPr>
            </w:pPr>
            <w:r w:rsidRPr="00FE78B5">
              <w:rPr>
                <w:rFonts w:eastAsia="Calibri"/>
                <w:b w:val="0"/>
                <w:lang w:eastAsia="en-US"/>
              </w:rPr>
              <w:t>Γ) κάθε θετική ζημία εξαιτίας αποχής από εργασία και αμοιβές για εξαρτημένη εργασία που στερήθηκε εξαιτίας της απουσίας του από αυτήν για την προετοιμασία της λήψης και τη λήψη την ίδια</w:t>
            </w:r>
            <w:r w:rsidR="00FD1B55">
              <w:rPr>
                <w:rFonts w:eastAsia="Calibri"/>
                <w:b w:val="0"/>
                <w:lang w:eastAsia="en-US"/>
              </w:rPr>
              <w:t>, καθώς και αποζημίωση για τη βιολογική καταπόνησή του</w:t>
            </w:r>
            <w:r w:rsidRPr="00FE78B5">
              <w:rPr>
                <w:rFonts w:eastAsia="Calibri"/>
                <w:b w:val="0"/>
                <w:lang w:eastAsia="en-US"/>
              </w:rPr>
              <w:t xml:space="preserve"> (8 παρ. 5 του ν. 3305/2005</w:t>
            </w:r>
            <w:r w:rsidR="00FD1B55">
              <w:rPr>
                <w:rFonts w:eastAsia="Calibri"/>
                <w:b w:val="0"/>
                <w:lang w:eastAsia="en-US"/>
              </w:rPr>
              <w:t>, έτσι όπως τροποποιήθηκε με το άρθρο 15 του ν. 4272/2014</w:t>
            </w:r>
            <w:r w:rsidRPr="00FE78B5">
              <w:rPr>
                <w:rFonts w:eastAsia="Calibri"/>
                <w:b w:val="0"/>
                <w:lang w:eastAsia="en-US"/>
              </w:rPr>
              <w:t>)</w:t>
            </w:r>
          </w:p>
        </w:tc>
      </w:tr>
    </w:tbl>
    <w:p w:rsidR="00D307E6" w:rsidRPr="004F0E11" w:rsidRDefault="00D307E6" w:rsidP="00D307E6">
      <w:pPr>
        <w:pStyle w:val="2"/>
        <w:rPr>
          <w:szCs w:val="24"/>
        </w:rPr>
      </w:pPr>
      <w:bookmarkStart w:id="66" w:name="_Toc393401068"/>
      <w:r w:rsidRPr="004F0E11">
        <w:rPr>
          <w:szCs w:val="24"/>
        </w:rPr>
        <w:t>6. ΜΕΣΟΛΑΒΗΣΗ ΠΡΟΣ ΑΓΟΡΑ Ή ΠΩΛΗΣΗ ΓΕΝΝΗΤΙΚΟΥ ΥΛΙΚΟΥ</w:t>
      </w:r>
      <w:bookmarkEnd w:id="66"/>
    </w:p>
    <w:p w:rsidR="00D307E6" w:rsidRPr="004F0E11" w:rsidRDefault="00D307E6" w:rsidP="00D307E6">
      <w:r w:rsidRPr="004F0E11">
        <w:t>6.1. Επιτρέπεται η μεσολάβηση προς  αγορά ή πώληση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6.2. Αν η απάντηση στο 6.1. είναι ΟΧΙ, υπάρχουν συνέπειες σε περίπτωση μεσολάβησης προς αγορά ή πώληση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6.3. Αν η απάντηση στο 6.2.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«Όποιον» τελεί την πράξη.</w:t>
            </w:r>
          </w:p>
        </w:tc>
      </w:tr>
    </w:tbl>
    <w:p w:rsidR="00D307E6" w:rsidRPr="004F0E11" w:rsidRDefault="00D307E6" w:rsidP="00D307E6">
      <w:r w:rsidRPr="004F0E11">
        <w:t>6.4. Αν η απάντηση στο 6.2.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6.5.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w:t>
            </w:r>
            <w:proofErr w:type="spellStart"/>
            <w:r w:rsidRPr="00FE78B5">
              <w:rPr>
                <w:rFonts w:eastAsia="Calibri"/>
                <w:b w:val="0"/>
                <w:lang w:eastAsia="en-US"/>
              </w:rPr>
              <w:t>εδ</w:t>
            </w:r>
            <w:proofErr w:type="spellEnd"/>
            <w:r w:rsidRPr="00FE78B5">
              <w:rPr>
                <w:rFonts w:eastAsia="Calibri"/>
                <w:b w:val="0"/>
                <w:lang w:eastAsia="en-US"/>
              </w:rPr>
              <w:t>. α του ν.3305/2005).</w:t>
            </w:r>
          </w:p>
        </w:tc>
      </w:tr>
    </w:tbl>
    <w:p w:rsidR="00D307E6" w:rsidRPr="004F0E11" w:rsidRDefault="00D307E6" w:rsidP="00D307E6">
      <w:r w:rsidRPr="004F0E11">
        <w:t>6.6.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B1B08" w:rsidRDefault="00D307E6" w:rsidP="00FD1B55">
            <w:pPr>
              <w:rPr>
                <w:rFonts w:eastAsia="Calibri"/>
                <w:b w:val="0"/>
                <w:lang w:eastAsia="en-US"/>
              </w:rPr>
            </w:pPr>
            <w:r w:rsidRPr="00DB1B08">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6.7.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B1B08" w:rsidP="00FD1B55">
            <w:pPr>
              <w:rPr>
                <w:rFonts w:eastAsia="Calibri"/>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 xml:space="preserve">οπό την πώληση γενετικού υλικού ή </w:t>
            </w:r>
            <w:r w:rsidRPr="00FD1B55">
              <w:rPr>
                <w:rFonts w:eastAsia="Calibri"/>
                <w:b w:val="0"/>
                <w:lang w:eastAsia="en-US"/>
              </w:rPr>
              <w:lastRenderedPageBreak/>
              <w:t>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lastRenderedPageBreak/>
        <w:t>6.8. Απαγορεύεται από το δίκαιο η χορήγηση αποζημίωσης προς τους δότες του γεννητικού υλικού, όταν πραγματοποιείται με τη μεσολάβηση του θεράποντος γιατρού;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6.9. Αν η απάντηση είναι ΟΧΙ, τι μπορεί να περιλαμβάνει η αποζημίωση;</w:t>
      </w:r>
    </w:p>
    <w:p w:rsidR="00D307E6" w:rsidRPr="004F0E11" w:rsidRDefault="00D307E6" w:rsidP="00D307E6">
      <w:pPr>
        <w:spacing w:before="60" w:after="60"/>
        <w:ind w:left="426"/>
        <w:rPr>
          <w:u w:val="single"/>
        </w:rPr>
      </w:pPr>
      <w:r w:rsidRPr="004F0E11">
        <w:rPr>
          <w:u w:val="single"/>
        </w:rPr>
        <w:t>(α) Ημέρες απώλειας εργασίας</w:t>
      </w:r>
    </w:p>
    <w:p w:rsidR="00D307E6" w:rsidRPr="004F0E11" w:rsidRDefault="00D307E6" w:rsidP="00D307E6">
      <w:pPr>
        <w:spacing w:before="60" w:after="60"/>
        <w:ind w:left="426"/>
      </w:pPr>
      <w:r w:rsidRPr="004F0E11">
        <w:t>(β) Καταπόνηση οργανισμού</w:t>
      </w:r>
    </w:p>
    <w:p w:rsidR="00D307E6" w:rsidRPr="004F0E11" w:rsidRDefault="00D307E6" w:rsidP="00D307E6">
      <w:pPr>
        <w:spacing w:before="60" w:after="60"/>
        <w:ind w:left="426"/>
      </w:pPr>
      <w:r w:rsidRPr="004F0E11">
        <w:t xml:space="preserve">(γ) Άλλο; Προσδιορίστε: </w:t>
      </w: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66"/>
      </w:tblGrid>
      <w:tr w:rsidR="00D307E6" w:rsidRPr="004F0E11" w:rsidTr="00FD1B55">
        <w:trPr>
          <w:trHeight w:val="1828"/>
        </w:trPr>
        <w:tc>
          <w:tcPr>
            <w:tcW w:w="8766" w:type="dxa"/>
          </w:tcPr>
          <w:p w:rsidR="00D307E6" w:rsidRPr="00FE78B5" w:rsidRDefault="00DB1B08" w:rsidP="00FD1B55">
            <w:pPr>
              <w:rPr>
                <w:rFonts w:eastAsia="Calibri"/>
                <w:b w:val="0"/>
                <w:lang w:eastAsia="en-US"/>
              </w:rPr>
            </w:pPr>
            <w:r>
              <w:rPr>
                <w:rFonts w:eastAsia="Calibri"/>
                <w:b w:val="0"/>
                <w:lang w:eastAsia="en-US"/>
              </w:rPr>
              <w:t xml:space="preserve">Α) ιατρικές, εργαστηριακές, φαρμακευτικές </w:t>
            </w:r>
            <w:r w:rsidR="00D307E6" w:rsidRPr="00FE78B5">
              <w:rPr>
                <w:rFonts w:eastAsia="Calibri"/>
                <w:b w:val="0"/>
                <w:lang w:eastAsia="en-US"/>
              </w:rPr>
              <w:t>και νοσηλευτικές δαπάνες πριν, κατά και μετά τη λήψη των γαμετών</w:t>
            </w:r>
          </w:p>
          <w:p w:rsidR="00D307E6" w:rsidRPr="00FE78B5" w:rsidRDefault="00D307E6" w:rsidP="00FD1B55">
            <w:pPr>
              <w:rPr>
                <w:rFonts w:eastAsia="Calibri"/>
                <w:b w:val="0"/>
                <w:lang w:eastAsia="en-US"/>
              </w:rPr>
            </w:pPr>
            <w:r w:rsidRPr="00FE78B5">
              <w:rPr>
                <w:rFonts w:eastAsia="Calibri"/>
                <w:b w:val="0"/>
                <w:lang w:eastAsia="en-US"/>
              </w:rPr>
              <w:t>Β) έξοδα μετακίνησης και διαμονής</w:t>
            </w:r>
          </w:p>
          <w:p w:rsidR="00D307E6" w:rsidRPr="004F0E11" w:rsidRDefault="00D307E6" w:rsidP="00FD1B55">
            <w:pPr>
              <w:rPr>
                <w:rFonts w:eastAsia="Calibri"/>
                <w:lang w:eastAsia="en-US"/>
              </w:rPr>
            </w:pPr>
            <w:r w:rsidRPr="00FE78B5">
              <w:rPr>
                <w:rFonts w:eastAsia="Calibri"/>
                <w:b w:val="0"/>
                <w:lang w:eastAsia="en-US"/>
              </w:rPr>
              <w:t>Γ) κάθε θετική ζημία εξαιτίας αποχής από εργασία και αμοιβές για εξαρτημένη εργασία που στερήθηκε εξαιτίας της απουσίας του από αυτήν για την προετοιμασία της λήψης και τη λήψη την ίδια</w:t>
            </w:r>
            <w:r w:rsidR="00DB1B08">
              <w:rPr>
                <w:rFonts w:eastAsia="Calibri"/>
                <w:b w:val="0"/>
                <w:lang w:eastAsia="en-US"/>
              </w:rPr>
              <w:t>, καθώς και αποζημίωση για τη βιολογική καταπόνησή του</w:t>
            </w:r>
            <w:r w:rsidR="00DB1B08" w:rsidRPr="00FE78B5">
              <w:rPr>
                <w:rFonts w:eastAsia="Calibri"/>
                <w:b w:val="0"/>
                <w:lang w:eastAsia="en-US"/>
              </w:rPr>
              <w:t xml:space="preserve"> (8 παρ. 5 του ν. 3305/2005</w:t>
            </w:r>
            <w:r w:rsidR="00DB1B08">
              <w:rPr>
                <w:rFonts w:eastAsia="Calibri"/>
                <w:b w:val="0"/>
                <w:lang w:eastAsia="en-US"/>
              </w:rPr>
              <w:t>, έτσι όπως τροποποιήθηκε με το άρθρο 15 του ν. 4272/2014</w:t>
            </w:r>
            <w:r w:rsidR="00DB1B08" w:rsidRPr="00FE78B5">
              <w:rPr>
                <w:rFonts w:eastAsia="Calibri"/>
                <w:b w:val="0"/>
                <w:lang w:eastAsia="en-US"/>
              </w:rPr>
              <w:t>)</w:t>
            </w:r>
          </w:p>
        </w:tc>
      </w:tr>
    </w:tbl>
    <w:p w:rsidR="00D307E6" w:rsidRPr="004F0E11" w:rsidRDefault="00D307E6" w:rsidP="00D307E6">
      <w:r w:rsidRPr="004F0E11">
        <w:t>6.10. Πώς υπολογίζεται το ύψος της νόμιμης αποζημίωσης (ποιο όργανο την προσδιορίζει);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Η Εθνική Αρχή ΙΥΑ  (8 παρ. 5 του ν. 3305/2005).</w:t>
            </w:r>
          </w:p>
        </w:tc>
      </w:tr>
    </w:tbl>
    <w:p w:rsidR="00D307E6" w:rsidRPr="004F0E11" w:rsidRDefault="00D307E6" w:rsidP="00D307E6">
      <w:pPr>
        <w:pStyle w:val="2"/>
        <w:rPr>
          <w:szCs w:val="24"/>
        </w:rPr>
      </w:pPr>
      <w:bookmarkStart w:id="67" w:name="_Toc393401069"/>
      <w:r w:rsidRPr="004F0E11">
        <w:rPr>
          <w:szCs w:val="24"/>
        </w:rPr>
        <w:t>7. ΕΠΕΜΒΑΣΗ ΣΕ ΣΤΟΙΧΕΙΑ ΙΑΤΡΙΚΟΥ ΦΑΚΕΛΟΥ</w:t>
      </w:r>
      <w:bookmarkEnd w:id="67"/>
    </w:p>
    <w:p w:rsidR="00D307E6" w:rsidRPr="004F0E11" w:rsidRDefault="00D307E6" w:rsidP="00D307E6">
      <w:r w:rsidRPr="004F0E11">
        <w:t>7.1. Προβλέπονται ειδικές προϋποθέσεις και όροι για την τήρηση του ιατρικού φακέλου των προσφευγόντων σε ΜΙΥΑ;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7.2. Αν η απάντηση στο 7.1.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w:t>
            </w:r>
            <w:r w:rsidRPr="00FE78B5">
              <w:rPr>
                <w:rFonts w:eastAsia="Calibri"/>
                <w:b w:val="0"/>
                <w:lang w:eastAsia="en-US"/>
              </w:rPr>
              <w:t xml:space="preserve">Τα  έγγραφα  </w:t>
            </w:r>
            <w:proofErr w:type="spellStart"/>
            <w:r w:rsidRPr="00FE78B5">
              <w:rPr>
                <w:rFonts w:eastAsia="Calibri"/>
                <w:b w:val="0"/>
                <w:lang w:eastAsia="en-US"/>
              </w:rPr>
              <w:t>ενηµέρωσης</w:t>
            </w:r>
            <w:proofErr w:type="spellEnd"/>
            <w:r w:rsidRPr="00FE78B5">
              <w:rPr>
                <w:rFonts w:eastAsia="Calibri"/>
                <w:b w:val="0"/>
                <w:lang w:eastAsia="en-US"/>
              </w:rPr>
              <w:t xml:space="preserve">  και  εγγράφων  συναινέσεων πρέπει να κατατίθενται  στις Μ.Ι.Υ.Α. και να φυλάσσονται στον ιατρικό φάκελο των προσώπων που προσφεύγουν στις μεθόδους ΙΥΑ (5 παρ. 3 του ν. 3305/2005). Κατά τα άλλα, ισχύουν τα όσα προβλέπονται στο 14 του ν. 3418/2005 (ΚΙΔ).</w:t>
            </w:r>
          </w:p>
        </w:tc>
      </w:tr>
    </w:tbl>
    <w:p w:rsidR="00D307E6" w:rsidRPr="004F0E11" w:rsidRDefault="00D307E6" w:rsidP="00D307E6">
      <w:r w:rsidRPr="004F0E11">
        <w:t>7.3. Αν η απάντηση στο 7.1. είναι ΝΑΙ, ποιος εποπτεύει την τήρηση των προϋποθέσεων αυτών και με ποιους όρους;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Η Εθνική Αρχή ΙΥΑ  (17 παρ. 7 </w:t>
            </w:r>
            <w:proofErr w:type="spellStart"/>
            <w:r w:rsidRPr="00FE78B5">
              <w:rPr>
                <w:rFonts w:eastAsia="Calibri"/>
                <w:b w:val="0"/>
                <w:lang w:eastAsia="en-US"/>
              </w:rPr>
              <w:t>εδ</w:t>
            </w:r>
            <w:proofErr w:type="spellEnd"/>
            <w:r w:rsidRPr="00FE78B5">
              <w:rPr>
                <w:rFonts w:eastAsia="Calibri"/>
                <w:b w:val="0"/>
                <w:lang w:eastAsia="en-US"/>
              </w:rPr>
              <w:t>. β και 20 παρ. 2  του ν. 3305/2005).</w:t>
            </w:r>
          </w:p>
        </w:tc>
      </w:tr>
    </w:tbl>
    <w:p w:rsidR="00D307E6" w:rsidRPr="004F0E11" w:rsidRDefault="00D307E6" w:rsidP="00D307E6">
      <w:r w:rsidRPr="004F0E11">
        <w:t>7.4. Αν η απάντηση στο 7.1.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7.5. Αν η απάντηση στο 7.4.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 xml:space="preserve">«Όποιον» αποκρύπτει ή παραποιεί στοιχεία του ιατρικού φακέλου, µε σκοπό την πώληση γεννητικού υλικού ή </w:t>
            </w:r>
            <w:proofErr w:type="spellStart"/>
            <w:r w:rsidRPr="00FE78B5">
              <w:rPr>
                <w:rFonts w:eastAsia="Calibri"/>
                <w:b w:val="0"/>
                <w:lang w:eastAsia="en-US"/>
              </w:rPr>
              <w:t>γονιµοποιηµένων</w:t>
            </w:r>
            <w:proofErr w:type="spellEnd"/>
            <w:r w:rsidRPr="00FE78B5">
              <w:rPr>
                <w:rFonts w:eastAsia="Calibri"/>
                <w:b w:val="0"/>
                <w:lang w:eastAsia="en-US"/>
              </w:rPr>
              <w:t xml:space="preserve"> ωαρίων.</w:t>
            </w:r>
          </w:p>
        </w:tc>
      </w:tr>
    </w:tbl>
    <w:p w:rsidR="00D307E6" w:rsidRPr="004F0E11" w:rsidRDefault="00D307E6" w:rsidP="00D307E6">
      <w:r w:rsidRPr="004F0E11">
        <w:t>7.6.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w:t>
            </w:r>
            <w:proofErr w:type="spellStart"/>
            <w:r w:rsidRPr="00FE78B5">
              <w:rPr>
                <w:rFonts w:eastAsia="Calibri"/>
                <w:b w:val="0"/>
                <w:lang w:eastAsia="en-US"/>
              </w:rPr>
              <w:t>εδ</w:t>
            </w:r>
            <w:proofErr w:type="spellEnd"/>
            <w:r w:rsidRPr="00FE78B5">
              <w:rPr>
                <w:rFonts w:eastAsia="Calibri"/>
                <w:b w:val="0"/>
                <w:lang w:eastAsia="en-US"/>
              </w:rPr>
              <w:t>. β του ν.3305/2005).</w:t>
            </w:r>
          </w:p>
        </w:tc>
      </w:tr>
    </w:tbl>
    <w:p w:rsidR="00D307E6" w:rsidRPr="004F0E11" w:rsidRDefault="00D307E6" w:rsidP="00D307E6">
      <w:r w:rsidRPr="004F0E11">
        <w:t>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DB1B08" w:rsidRDefault="00DB1B08" w:rsidP="00FD1B55">
            <w:pPr>
              <w:rPr>
                <w:rFonts w:eastAsia="Calibri"/>
                <w:b w:val="0"/>
                <w:highlight w:val="green"/>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οπό την πώληση γενετικού υλικού ή 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t>7.10. Επιτρέπεται σε άλλα πρόσωπα ή αρχές να έχουν πρόσβαση στους φακέλους που τηρούνται σε κέντρα υποβοηθούμενης αναπαραγωγής;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7.11. Αν η απάντηση στο 7.10. είναι ΝΑΙ, ποιοι δικαιούνται να έχουν πρόσβαση στους φακέλους;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Η Εθνική Αρχή ΙΥΑ (20 παρ.1 </w:t>
            </w:r>
            <w:proofErr w:type="spellStart"/>
            <w:r w:rsidRPr="00FE78B5">
              <w:rPr>
                <w:rFonts w:eastAsia="Calibri"/>
                <w:b w:val="0"/>
                <w:lang w:eastAsia="en-US"/>
              </w:rPr>
              <w:t>περ</w:t>
            </w:r>
            <w:proofErr w:type="spellEnd"/>
            <w:r w:rsidRPr="00FE78B5">
              <w:rPr>
                <w:rFonts w:eastAsia="Calibri"/>
                <w:b w:val="0"/>
                <w:lang w:eastAsia="en-US"/>
              </w:rPr>
              <w:t xml:space="preserve">. α, ε, ιε) </w:t>
            </w:r>
          </w:p>
        </w:tc>
      </w:tr>
    </w:tbl>
    <w:p w:rsidR="00D307E6" w:rsidRPr="004F0E11" w:rsidRDefault="00D307E6" w:rsidP="00D307E6">
      <w:r w:rsidRPr="004F0E11">
        <w:t>7.12. Υπάρχουν στον νόμο ειδικές δεσμεύσεις των προσώπων / αρχών αυτών ως προς την διασφάλιση του απορρήτου των φακέλων;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7.13. Αν η απάντηση στο 7.12.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7.14. Αν η απάντηση στο 7.13.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 xml:space="preserve">Μέλη της Αρχής ή υπαλλήλους της </w:t>
            </w:r>
            <w:proofErr w:type="spellStart"/>
            <w:r w:rsidRPr="00FE78B5">
              <w:rPr>
                <w:rFonts w:eastAsia="Calibri"/>
                <w:b w:val="0"/>
                <w:lang w:eastAsia="en-US"/>
              </w:rPr>
              <w:t>Γραµµατείας</w:t>
            </w:r>
            <w:proofErr w:type="spellEnd"/>
            <w:r w:rsidRPr="00FE78B5">
              <w:rPr>
                <w:rFonts w:eastAsia="Calibri"/>
                <w:b w:val="0"/>
                <w:lang w:eastAsia="en-US"/>
              </w:rPr>
              <w:t xml:space="preserve"> της</w:t>
            </w:r>
          </w:p>
        </w:tc>
      </w:tr>
    </w:tbl>
    <w:p w:rsidR="00D307E6" w:rsidRPr="004F0E11" w:rsidRDefault="00D307E6" w:rsidP="00D307E6">
      <w:r w:rsidRPr="004F0E11">
        <w:t>7.15.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7.16.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Παύση (24 παρ. 3 του ν.3305/2005).</w:t>
            </w:r>
          </w:p>
        </w:tc>
      </w:tr>
    </w:tbl>
    <w:p w:rsidR="00D307E6" w:rsidRPr="004F0E11" w:rsidRDefault="00D307E6" w:rsidP="00D307E6">
      <w:r w:rsidRPr="004F0E11">
        <w:t>7.17.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7.18.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Φυλάκιση 2-5 έτη και χρηματική ποινή 6.000-30.000 ευρώ. Αν η πράξη έγινε με σκοπό τον προσπορισμό αθέμιτου οφέλους στον ίδιο ή σε τρίτο ή τη βλάβη τρίτου, επιβάλλεται προσωρινή κάθειρξη (5-20 χρόνια) και αν τελέστηκε από αμέλεια, επιβάλλεται ποινή 3 μηνών-5 χρόνων και χρηματική ποινή (24 παρ. 4 του ν.3305/2005). </w:t>
            </w:r>
          </w:p>
        </w:tc>
      </w:tr>
    </w:tbl>
    <w:p w:rsidR="00D307E6" w:rsidRPr="004F0E11" w:rsidRDefault="00D307E6" w:rsidP="00D307E6">
      <w:pPr>
        <w:pStyle w:val="2"/>
        <w:rPr>
          <w:szCs w:val="24"/>
        </w:rPr>
      </w:pPr>
      <w:bookmarkStart w:id="68" w:name="_Toc393401070"/>
      <w:r w:rsidRPr="004F0E11">
        <w:rPr>
          <w:szCs w:val="24"/>
        </w:rPr>
        <w:t>8. ΕΡΕΥΝΑ ΕΠΙ ΤΟΥ ΓΕΝΝΗΤΙΚΟΥ ΥΛΙΚΟΥ</w:t>
      </w:r>
      <w:bookmarkEnd w:id="68"/>
    </w:p>
    <w:p w:rsidR="00D307E6" w:rsidRPr="004F0E11" w:rsidRDefault="00D307E6" w:rsidP="00D307E6">
      <w:r w:rsidRPr="004F0E11">
        <w:t>8.1. Επιτρέπεται η δημιουργία γονιμοποιημένων ωαρίων για ερευνητικούς σκοπούς ;</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8.2 Αν η απάντηση στο 8.1. είναι </w:t>
      </w:r>
      <w:r w:rsidRPr="00DB1B08">
        <w:t>ΟΧΙ,</w:t>
      </w:r>
      <w:r w:rsidRPr="004F0E11">
        <w:t xml:space="preserve"> υπάρχουν συνέπειες σε περίπτωση δημιουργίας γονιμοποιημένων ωαρίων για ερευνητικούς σκοπούς;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8.3. Αν η απάντηση στο 8.2.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8.4.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proofErr w:type="spellStart"/>
            <w:r w:rsidRPr="00FE78B5">
              <w:rPr>
                <w:rFonts w:eastAsia="Calibri"/>
                <w:b w:val="0"/>
                <w:lang w:eastAsia="en-US"/>
              </w:rPr>
              <w:t>Πρόστιµο</w:t>
            </w:r>
            <w:proofErr w:type="spellEnd"/>
            <w:r w:rsidRPr="00FE78B5">
              <w:rPr>
                <w:rFonts w:eastAsia="Calibri"/>
                <w:b w:val="0"/>
                <w:lang w:eastAsia="en-US"/>
              </w:rPr>
              <w:t xml:space="preserve"> 30.000,00-60.000,00 ευρώ και προσωρινή ανάκληση της άδειας ασκήσεως του </w:t>
            </w:r>
            <w:proofErr w:type="spellStart"/>
            <w:r w:rsidRPr="00FE78B5">
              <w:rPr>
                <w:rFonts w:eastAsia="Calibri"/>
                <w:b w:val="0"/>
                <w:lang w:eastAsia="en-US"/>
              </w:rPr>
              <w:t>επαγγέλµατος</w:t>
            </w:r>
            <w:proofErr w:type="spellEnd"/>
            <w:r w:rsidRPr="00FE78B5">
              <w:rPr>
                <w:rFonts w:eastAsia="Calibri"/>
                <w:b w:val="0"/>
                <w:lang w:eastAsia="en-US"/>
              </w:rPr>
              <w:t xml:space="preserve"> τουλάχιστον ενός έτους (27 παρ. 4 του ν. 3305/2005).</w:t>
            </w:r>
          </w:p>
        </w:tc>
      </w:tr>
    </w:tbl>
    <w:p w:rsidR="00D307E6" w:rsidRPr="004F0E11" w:rsidRDefault="00D307E6" w:rsidP="00D307E6">
      <w:r w:rsidRPr="004F0E11">
        <w:t>8.6.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Καταβολή χρηματικής ικανοποίησης κατά το συνδυασμό των άρθρων 57, 59 και 932 ΑΚ (περί </w:t>
            </w:r>
            <w:r w:rsidRPr="00FE78B5">
              <w:rPr>
                <w:rFonts w:eastAsia="Calibri"/>
                <w:b w:val="0"/>
                <w:lang w:eastAsia="en-US"/>
              </w:rPr>
              <w:lastRenderedPageBreak/>
              <w:t>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lastRenderedPageBreak/>
        <w:t xml:space="preserve">8.7.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Κάθειρξη 5-10 έτη (26 παρ. του 4 του ν. 3305/2005).</w:t>
            </w:r>
          </w:p>
        </w:tc>
      </w:tr>
    </w:tbl>
    <w:p w:rsidR="00D307E6" w:rsidRPr="004F0E11" w:rsidRDefault="00D307E6" w:rsidP="00D307E6">
      <w:r w:rsidRPr="004F0E11">
        <w:t>8.8. Πόσα και ποια τα επιτρεπτά είδη έρευνας επί υπάρχοντος γεννητικού υλικού;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 xml:space="preserve">Έρευνα που δεν οδηγεί σε </w:t>
            </w:r>
            <w:proofErr w:type="spellStart"/>
            <w:r w:rsidRPr="00FE78B5">
              <w:rPr>
                <w:rFonts w:eastAsia="Calibri"/>
                <w:b w:val="0"/>
                <w:bCs/>
                <w:u w:val="single"/>
                <w:lang w:eastAsia="en-US"/>
              </w:rPr>
              <w:t>εγκυµοσύνη</w:t>
            </w:r>
            <w:proofErr w:type="spellEnd"/>
            <w:r w:rsidRPr="00FE78B5">
              <w:rPr>
                <w:rFonts w:eastAsia="Calibri"/>
                <w:b w:val="0"/>
                <w:bCs/>
                <w:lang w:eastAsia="en-US"/>
              </w:rPr>
              <w:t xml:space="preserve"> (11 του ν. 3305/2005), προκειμένου α. να διευρυνθούν οι γνώσεις για την ανθρώπινη αναπαραγωγή, β. να βελτιωθούν οι µ</w:t>
            </w:r>
            <w:proofErr w:type="spellStart"/>
            <w:r w:rsidRPr="00FE78B5">
              <w:rPr>
                <w:rFonts w:eastAsia="Calibri"/>
                <w:b w:val="0"/>
                <w:bCs/>
                <w:lang w:eastAsia="en-US"/>
              </w:rPr>
              <w:t>έθοδοιδιάγνωσης</w:t>
            </w:r>
            <w:proofErr w:type="spellEnd"/>
            <w:r w:rsidRPr="00FE78B5">
              <w:rPr>
                <w:rFonts w:eastAsia="Calibri"/>
                <w:b w:val="0"/>
                <w:bCs/>
                <w:lang w:eastAsia="en-US"/>
              </w:rPr>
              <w:t xml:space="preserve"> και θεραπείας της </w:t>
            </w:r>
            <w:proofErr w:type="spellStart"/>
            <w:r w:rsidRPr="00FE78B5">
              <w:rPr>
                <w:rFonts w:eastAsia="Calibri"/>
                <w:b w:val="0"/>
                <w:bCs/>
                <w:lang w:eastAsia="en-US"/>
              </w:rPr>
              <w:t>υπογονιµότητας</w:t>
            </w:r>
            <w:proofErr w:type="spellEnd"/>
            <w:r w:rsidRPr="00FE78B5">
              <w:rPr>
                <w:rFonts w:eastAsia="Calibri"/>
                <w:b w:val="0"/>
                <w:bCs/>
                <w:lang w:eastAsia="en-US"/>
              </w:rPr>
              <w:t xml:space="preserve">, καθώς και του ελέγχου της </w:t>
            </w:r>
            <w:proofErr w:type="spellStart"/>
            <w:r w:rsidRPr="00FE78B5">
              <w:rPr>
                <w:rFonts w:eastAsia="Calibri"/>
                <w:b w:val="0"/>
                <w:bCs/>
                <w:lang w:eastAsia="en-US"/>
              </w:rPr>
              <w:t>γονιµότητας</w:t>
            </w:r>
            <w:proofErr w:type="spellEnd"/>
            <w:r w:rsidRPr="00FE78B5">
              <w:rPr>
                <w:rFonts w:eastAsia="Calibri"/>
                <w:b w:val="0"/>
                <w:bCs/>
                <w:lang w:eastAsia="en-US"/>
              </w:rPr>
              <w:t xml:space="preserve"> (αντισύλληψης), γ.  να  εντοπισθούν  τα  αίτια  των  αποβολών  και  να  αναπτυχθούν  τρόποι </w:t>
            </w:r>
            <w:proofErr w:type="spellStart"/>
            <w:r w:rsidRPr="00FE78B5">
              <w:rPr>
                <w:rFonts w:eastAsia="Calibri"/>
                <w:b w:val="0"/>
                <w:bCs/>
                <w:lang w:eastAsia="en-US"/>
              </w:rPr>
              <w:t>αντιµετώπισής</w:t>
            </w:r>
            <w:proofErr w:type="spellEnd"/>
            <w:r w:rsidRPr="00FE78B5">
              <w:rPr>
                <w:rFonts w:eastAsia="Calibri"/>
                <w:b w:val="0"/>
                <w:bCs/>
                <w:lang w:eastAsia="en-US"/>
              </w:rPr>
              <w:t xml:space="preserve"> τους, δ. να αναπτυχθούν τεχνικές ελέγχου και θεραπείας των γενετικών νόσων και των συγγενών </w:t>
            </w:r>
            <w:proofErr w:type="spellStart"/>
            <w:r w:rsidRPr="00FE78B5">
              <w:rPr>
                <w:rFonts w:eastAsia="Calibri"/>
                <w:b w:val="0"/>
                <w:bCs/>
                <w:lang w:eastAsia="en-US"/>
              </w:rPr>
              <w:t>ανωµαλιών</w:t>
            </w:r>
            <w:proofErr w:type="spellEnd"/>
            <w:r w:rsidRPr="00FE78B5">
              <w:rPr>
                <w:rFonts w:eastAsia="Calibri"/>
                <w:b w:val="0"/>
                <w:bCs/>
                <w:lang w:eastAsia="en-US"/>
              </w:rPr>
              <w:t xml:space="preserve">, </w:t>
            </w:r>
            <w:proofErr w:type="spellStart"/>
            <w:r w:rsidRPr="00FE78B5">
              <w:rPr>
                <w:rFonts w:eastAsia="Calibri"/>
                <w:b w:val="0"/>
                <w:bCs/>
                <w:lang w:eastAsia="en-US"/>
              </w:rPr>
              <w:t>ε.να</w:t>
            </w:r>
            <w:proofErr w:type="spellEnd"/>
            <w:r w:rsidRPr="00FE78B5">
              <w:rPr>
                <w:rFonts w:eastAsia="Calibri"/>
                <w:b w:val="0"/>
                <w:bCs/>
                <w:lang w:eastAsia="en-US"/>
              </w:rPr>
              <w:t xml:space="preserve"> µ</w:t>
            </w:r>
            <w:proofErr w:type="spellStart"/>
            <w:r w:rsidRPr="00FE78B5">
              <w:rPr>
                <w:rFonts w:eastAsia="Calibri"/>
                <w:b w:val="0"/>
                <w:bCs/>
                <w:lang w:eastAsia="en-US"/>
              </w:rPr>
              <w:t>ελετηθεί</w:t>
            </w:r>
            <w:proofErr w:type="spellEnd"/>
            <w:r w:rsidRPr="00FE78B5">
              <w:rPr>
                <w:rFonts w:eastAsia="Calibri"/>
                <w:b w:val="0"/>
                <w:bCs/>
                <w:lang w:eastAsia="en-US"/>
              </w:rPr>
              <w:t xml:space="preserve">  η  βιολογία  των  </w:t>
            </w:r>
            <w:proofErr w:type="spellStart"/>
            <w:r w:rsidRPr="00FE78B5">
              <w:rPr>
                <w:rFonts w:eastAsia="Calibri"/>
                <w:b w:val="0"/>
                <w:bCs/>
                <w:lang w:eastAsia="en-US"/>
              </w:rPr>
              <w:t>εµβρυϊκών</w:t>
            </w:r>
            <w:proofErr w:type="spellEnd"/>
            <w:r w:rsidRPr="00FE78B5">
              <w:rPr>
                <w:rFonts w:eastAsia="Calibri"/>
                <w:b w:val="0"/>
                <w:bCs/>
                <w:lang w:eastAsia="en-US"/>
              </w:rPr>
              <w:t xml:space="preserve">  βλαστικών  κυττάρων  και  οι πιθανές θεραπευτικές χρήσεις τους.</w:t>
            </w:r>
          </w:p>
          <w:p w:rsidR="00D307E6" w:rsidRPr="00FE78B5" w:rsidRDefault="00D307E6" w:rsidP="00FD1B55">
            <w:pPr>
              <w:rPr>
                <w:rFonts w:eastAsia="Calibri"/>
                <w:b w:val="0"/>
                <w:lang w:eastAsia="en-US"/>
              </w:rPr>
            </w:pPr>
            <w:r w:rsidRPr="00FE78B5">
              <w:rPr>
                <w:rFonts w:eastAsia="Calibri"/>
                <w:b w:val="0"/>
                <w:bCs/>
                <w:lang w:eastAsia="en-US"/>
              </w:rPr>
              <w:t>-</w:t>
            </w:r>
            <w:r w:rsidRPr="00FE78B5">
              <w:rPr>
                <w:rFonts w:eastAsia="Calibri"/>
                <w:b w:val="0"/>
                <w:bCs/>
                <w:u w:val="single"/>
                <w:lang w:eastAsia="en-US"/>
              </w:rPr>
              <w:t xml:space="preserve">Έρευνα που οδηγεί σε </w:t>
            </w:r>
            <w:proofErr w:type="spellStart"/>
            <w:r w:rsidRPr="00FE78B5">
              <w:rPr>
                <w:rFonts w:eastAsia="Calibri"/>
                <w:b w:val="0"/>
                <w:bCs/>
                <w:u w:val="single"/>
                <w:lang w:eastAsia="en-US"/>
              </w:rPr>
              <w:t>εγκυµοσύνη</w:t>
            </w:r>
            <w:proofErr w:type="spellEnd"/>
            <w:r w:rsidRPr="00FE78B5">
              <w:rPr>
                <w:rFonts w:eastAsia="Calibri"/>
                <w:b w:val="0"/>
                <w:bCs/>
                <w:lang w:eastAsia="en-US"/>
              </w:rPr>
              <w:t xml:space="preserve"> (12 του ν. 3305/2005), προκειμένου να αποκτηθούν </w:t>
            </w:r>
            <w:proofErr w:type="spellStart"/>
            <w:r w:rsidRPr="00FE78B5">
              <w:rPr>
                <w:rFonts w:eastAsia="Calibri"/>
                <w:b w:val="0"/>
                <w:bCs/>
                <w:lang w:eastAsia="en-US"/>
              </w:rPr>
              <w:t>σηµαντικές</w:t>
            </w:r>
            <w:proofErr w:type="spellEnd"/>
            <w:r w:rsidRPr="00FE78B5">
              <w:rPr>
                <w:rFonts w:eastAsia="Calibri"/>
                <w:b w:val="0"/>
                <w:bCs/>
                <w:lang w:eastAsia="en-US"/>
              </w:rPr>
              <w:t xml:space="preserve"> γνώσεις, σχετικές µε την επιτυχή </w:t>
            </w:r>
            <w:proofErr w:type="spellStart"/>
            <w:r w:rsidRPr="00FE78B5">
              <w:rPr>
                <w:rFonts w:eastAsia="Calibri"/>
                <w:b w:val="0"/>
                <w:bCs/>
                <w:lang w:eastAsia="en-US"/>
              </w:rPr>
              <w:t>εµφύτευση</w:t>
            </w:r>
            <w:proofErr w:type="spellEnd"/>
            <w:r w:rsidRPr="00FE78B5">
              <w:rPr>
                <w:rFonts w:eastAsia="Calibri"/>
                <w:b w:val="0"/>
                <w:bCs/>
                <w:lang w:eastAsia="en-US"/>
              </w:rPr>
              <w:t xml:space="preserve"> του </w:t>
            </w:r>
            <w:proofErr w:type="spellStart"/>
            <w:r w:rsidRPr="00FE78B5">
              <w:rPr>
                <w:rFonts w:eastAsia="Calibri"/>
                <w:b w:val="0"/>
                <w:bCs/>
                <w:lang w:eastAsia="en-US"/>
              </w:rPr>
              <w:t>γονιµοποιηµένου</w:t>
            </w:r>
            <w:proofErr w:type="spellEnd"/>
            <w:r w:rsidRPr="00FE78B5">
              <w:rPr>
                <w:rFonts w:eastAsia="Calibri"/>
                <w:b w:val="0"/>
                <w:bCs/>
                <w:lang w:eastAsia="en-US"/>
              </w:rPr>
              <w:t xml:space="preserve"> ωαρίου και τη γέννηση υγιούς παιδιού.</w:t>
            </w:r>
          </w:p>
        </w:tc>
      </w:tr>
    </w:tbl>
    <w:p w:rsidR="00D307E6" w:rsidRPr="004F0E11" w:rsidRDefault="00D307E6" w:rsidP="00D307E6">
      <w:pPr>
        <w:rPr>
          <w:lang w:val="en-US"/>
        </w:rPr>
      </w:pPr>
      <w:r w:rsidRPr="004F0E11">
        <w:t xml:space="preserve">8.9. Ποιες είναι οι ειδικές προϋποθέσεις υπό τις οποίες μπορεί να λάβει χώρα το κάθε ένα από τα ανωτέρω είδη της έρευνας;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 xml:space="preserve">Έρευνα που δεν οδηγεί σε </w:t>
            </w:r>
            <w:proofErr w:type="spellStart"/>
            <w:r w:rsidRPr="00FE78B5">
              <w:rPr>
                <w:rFonts w:eastAsia="Calibri"/>
                <w:b w:val="0"/>
                <w:bCs/>
                <w:u w:val="single"/>
                <w:lang w:eastAsia="en-US"/>
              </w:rPr>
              <w:t>εγκυµοσύνη</w:t>
            </w:r>
            <w:proofErr w:type="spellEnd"/>
            <w:r w:rsidRPr="00FE78B5">
              <w:rPr>
                <w:rFonts w:eastAsia="Calibri"/>
                <w:b w:val="0"/>
                <w:bCs/>
                <w:lang w:eastAsia="en-US"/>
              </w:rPr>
              <w:t xml:space="preserve">: μετά από άδεια της Αρχής και α. έγκριση του ερευνητικού πρωτοκόλλου από την Αρχή, β. έγγραφη συναίνεση των δοτών, γ. διενέργεια της έρευνας επί των </w:t>
            </w:r>
            <w:proofErr w:type="spellStart"/>
            <w:r w:rsidRPr="00FE78B5">
              <w:rPr>
                <w:rFonts w:eastAsia="Calibri"/>
                <w:b w:val="0"/>
                <w:bCs/>
                <w:lang w:eastAsia="en-US"/>
              </w:rPr>
              <w:t>γονιµοποιηµένων</w:t>
            </w:r>
            <w:proofErr w:type="spellEnd"/>
            <w:r w:rsidRPr="00FE78B5">
              <w:rPr>
                <w:rFonts w:eastAsia="Calibri"/>
                <w:b w:val="0"/>
                <w:bCs/>
                <w:lang w:eastAsia="en-US"/>
              </w:rPr>
              <w:t xml:space="preserve"> ωαρίων εντός δεκατεσσάρων (14) </w:t>
            </w:r>
            <w:proofErr w:type="spellStart"/>
            <w:r w:rsidRPr="00FE78B5">
              <w:rPr>
                <w:rFonts w:eastAsia="Calibri"/>
                <w:b w:val="0"/>
                <w:bCs/>
                <w:lang w:eastAsia="en-US"/>
              </w:rPr>
              <w:t>ηµερών</w:t>
            </w:r>
            <w:proofErr w:type="spellEnd"/>
            <w:r w:rsidRPr="00FE78B5">
              <w:rPr>
                <w:rFonts w:eastAsia="Calibri"/>
                <w:b w:val="0"/>
                <w:bCs/>
                <w:lang w:eastAsia="en-US"/>
              </w:rPr>
              <w:t xml:space="preserve"> από τη </w:t>
            </w:r>
            <w:proofErr w:type="spellStart"/>
            <w:r w:rsidRPr="00FE78B5">
              <w:rPr>
                <w:rFonts w:eastAsia="Calibri"/>
                <w:b w:val="0"/>
                <w:bCs/>
                <w:lang w:eastAsia="en-US"/>
              </w:rPr>
              <w:t>δηµιουργία</w:t>
            </w:r>
            <w:proofErr w:type="spellEnd"/>
            <w:r w:rsidRPr="00FE78B5">
              <w:rPr>
                <w:rFonts w:eastAsia="Calibri"/>
                <w:b w:val="0"/>
                <w:bCs/>
                <w:lang w:eastAsia="en-US"/>
              </w:rPr>
              <w:t xml:space="preserve"> τους, χωρίς να </w:t>
            </w:r>
            <w:proofErr w:type="spellStart"/>
            <w:r w:rsidRPr="00FE78B5">
              <w:rPr>
                <w:rFonts w:eastAsia="Calibri"/>
                <w:b w:val="0"/>
                <w:bCs/>
                <w:lang w:eastAsia="en-US"/>
              </w:rPr>
              <w:t>λαµβάνεται</w:t>
            </w:r>
            <w:proofErr w:type="spellEnd"/>
            <w:r w:rsidRPr="00FE78B5">
              <w:rPr>
                <w:rFonts w:eastAsia="Calibri"/>
                <w:b w:val="0"/>
                <w:bCs/>
                <w:lang w:eastAsia="en-US"/>
              </w:rPr>
              <w:t xml:space="preserve"> υπόψη ο </w:t>
            </w:r>
            <w:proofErr w:type="spellStart"/>
            <w:r w:rsidRPr="00FE78B5">
              <w:rPr>
                <w:rFonts w:eastAsia="Calibri"/>
                <w:b w:val="0"/>
                <w:bCs/>
                <w:lang w:eastAsia="en-US"/>
              </w:rPr>
              <w:t>ενδιάµεσος</w:t>
            </w:r>
            <w:proofErr w:type="spellEnd"/>
            <w:r w:rsidRPr="00FE78B5">
              <w:rPr>
                <w:rFonts w:eastAsia="Calibri"/>
                <w:b w:val="0"/>
                <w:bCs/>
                <w:lang w:eastAsia="en-US"/>
              </w:rPr>
              <w:t xml:space="preserve"> χρόνος </w:t>
            </w:r>
            <w:proofErr w:type="spellStart"/>
            <w:r w:rsidRPr="00FE78B5">
              <w:rPr>
                <w:rFonts w:eastAsia="Calibri"/>
                <w:b w:val="0"/>
                <w:bCs/>
                <w:lang w:eastAsia="en-US"/>
              </w:rPr>
              <w:t>κρυοσυντήρησής</w:t>
            </w:r>
            <w:proofErr w:type="spellEnd"/>
            <w:r w:rsidRPr="00FE78B5">
              <w:rPr>
                <w:rFonts w:eastAsia="Calibri"/>
                <w:b w:val="0"/>
                <w:bCs/>
                <w:lang w:eastAsia="en-US"/>
              </w:rPr>
              <w:t xml:space="preserve"> τους, δ. </w:t>
            </w:r>
            <w:proofErr w:type="spellStart"/>
            <w:r w:rsidRPr="00FE78B5">
              <w:rPr>
                <w:rFonts w:eastAsia="Calibri"/>
                <w:b w:val="0"/>
                <w:bCs/>
                <w:lang w:eastAsia="en-US"/>
              </w:rPr>
              <w:t>προηγούµενη</w:t>
            </w:r>
            <w:proofErr w:type="spellEnd"/>
            <w:r w:rsidRPr="00FE78B5">
              <w:rPr>
                <w:rFonts w:eastAsia="Calibri"/>
                <w:b w:val="0"/>
                <w:bCs/>
                <w:lang w:eastAsia="en-US"/>
              </w:rPr>
              <w:t xml:space="preserve"> αντίστοιχη έρευνα σε </w:t>
            </w:r>
            <w:proofErr w:type="spellStart"/>
            <w:r w:rsidRPr="00FE78B5">
              <w:rPr>
                <w:rFonts w:eastAsia="Calibri"/>
                <w:b w:val="0"/>
                <w:bCs/>
                <w:lang w:eastAsia="en-US"/>
              </w:rPr>
              <w:t>πειραµατόζωα</w:t>
            </w:r>
            <w:proofErr w:type="spellEnd"/>
            <w:r w:rsidRPr="00FE78B5">
              <w:rPr>
                <w:rFonts w:eastAsia="Calibri"/>
                <w:b w:val="0"/>
                <w:bCs/>
                <w:lang w:eastAsia="en-US"/>
              </w:rPr>
              <w:t xml:space="preserve">, εκτός αν αυτό δεν είναι </w:t>
            </w:r>
            <w:proofErr w:type="spellStart"/>
            <w:r w:rsidRPr="00FE78B5">
              <w:rPr>
                <w:rFonts w:eastAsia="Calibri"/>
                <w:b w:val="0"/>
                <w:bCs/>
                <w:lang w:eastAsia="en-US"/>
              </w:rPr>
              <w:t>επιστηµονικά</w:t>
            </w:r>
            <w:proofErr w:type="spellEnd"/>
            <w:r w:rsidRPr="00FE78B5">
              <w:rPr>
                <w:rFonts w:eastAsia="Calibri"/>
                <w:b w:val="0"/>
                <w:bCs/>
                <w:lang w:eastAsia="en-US"/>
              </w:rPr>
              <w:t xml:space="preserve"> εφικτό, ε.  η  ερευνητική  </w:t>
            </w:r>
            <w:proofErr w:type="spellStart"/>
            <w:r w:rsidRPr="00FE78B5">
              <w:rPr>
                <w:rFonts w:eastAsia="Calibri"/>
                <w:b w:val="0"/>
                <w:bCs/>
                <w:lang w:eastAsia="en-US"/>
              </w:rPr>
              <w:t>οµάδα</w:t>
            </w:r>
            <w:proofErr w:type="spellEnd"/>
            <w:r w:rsidRPr="00FE78B5">
              <w:rPr>
                <w:rFonts w:eastAsia="Calibri"/>
                <w:b w:val="0"/>
                <w:bCs/>
                <w:lang w:eastAsia="en-US"/>
              </w:rPr>
              <w:t xml:space="preserve">  να  διαθέτει  την  αναγκαία  τεχνογνωσία  και  τον </w:t>
            </w:r>
            <w:proofErr w:type="spellStart"/>
            <w:r w:rsidRPr="00FE78B5">
              <w:rPr>
                <w:rFonts w:eastAsia="Calibri"/>
                <w:b w:val="0"/>
                <w:bCs/>
                <w:lang w:eastAsia="en-US"/>
              </w:rPr>
              <w:t>απαιτούµενοεξοπλισµό</w:t>
            </w:r>
            <w:proofErr w:type="spellEnd"/>
            <w:r w:rsidRPr="00FE78B5">
              <w:rPr>
                <w:rFonts w:eastAsia="Calibri"/>
                <w:b w:val="0"/>
                <w:bCs/>
                <w:lang w:eastAsia="en-US"/>
              </w:rPr>
              <w:t xml:space="preserve"> (11 παρ. 3 του ν. 3305/2005). </w:t>
            </w:r>
          </w:p>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 xml:space="preserve">Έρευνα που οδηγεί σε </w:t>
            </w:r>
            <w:proofErr w:type="spellStart"/>
            <w:r w:rsidRPr="00FE78B5">
              <w:rPr>
                <w:rFonts w:eastAsia="Calibri"/>
                <w:b w:val="0"/>
                <w:bCs/>
                <w:u w:val="single"/>
                <w:lang w:eastAsia="en-US"/>
              </w:rPr>
              <w:t>εγκυµοσύνη</w:t>
            </w:r>
            <w:proofErr w:type="spellEnd"/>
            <w:r w:rsidRPr="00FE78B5">
              <w:rPr>
                <w:rFonts w:eastAsia="Calibri"/>
                <w:b w:val="0"/>
                <w:bCs/>
                <w:lang w:eastAsia="en-US"/>
              </w:rPr>
              <w:t xml:space="preserve">: μετά από άδεια της Αρχής και α. έγκριση του ερευνητικού πρωτοκόλλου από την Αρχή, β.   έγγραφη   συναίνεση   των   </w:t>
            </w:r>
            <w:proofErr w:type="spellStart"/>
            <w:r w:rsidRPr="00FE78B5">
              <w:rPr>
                <w:rFonts w:eastAsia="Calibri"/>
                <w:b w:val="0"/>
                <w:bCs/>
                <w:lang w:eastAsia="en-US"/>
              </w:rPr>
              <w:t>συµµετεχόντων</w:t>
            </w:r>
            <w:proofErr w:type="spellEnd"/>
            <w:r w:rsidRPr="00FE78B5">
              <w:rPr>
                <w:rFonts w:eastAsia="Calibri"/>
                <w:b w:val="0"/>
                <w:bCs/>
                <w:lang w:eastAsia="en-US"/>
              </w:rPr>
              <w:t xml:space="preserve">   προσώπων,   ύστερα   από </w:t>
            </w:r>
            <w:proofErr w:type="spellStart"/>
            <w:r w:rsidRPr="00FE78B5">
              <w:rPr>
                <w:rFonts w:eastAsia="Calibri"/>
                <w:b w:val="0"/>
                <w:bCs/>
                <w:lang w:eastAsia="en-US"/>
              </w:rPr>
              <w:t>ενηµέρωσησύµφωνα</w:t>
            </w:r>
            <w:proofErr w:type="spellEnd"/>
            <w:r w:rsidRPr="00FE78B5">
              <w:rPr>
                <w:rFonts w:eastAsia="Calibri"/>
                <w:b w:val="0"/>
                <w:bCs/>
                <w:lang w:eastAsia="en-US"/>
              </w:rPr>
              <w:t xml:space="preserve"> µε το άρθρο 5 [του ν. 3305/2005], γ. </w:t>
            </w:r>
            <w:proofErr w:type="spellStart"/>
            <w:r w:rsidRPr="00FE78B5">
              <w:rPr>
                <w:rFonts w:eastAsia="Calibri"/>
                <w:b w:val="0"/>
                <w:bCs/>
                <w:lang w:eastAsia="en-US"/>
              </w:rPr>
              <w:t>προηγούµενος</w:t>
            </w:r>
            <w:proofErr w:type="spellEnd"/>
            <w:r w:rsidRPr="00FE78B5">
              <w:rPr>
                <w:rFonts w:eastAsia="Calibri"/>
                <w:b w:val="0"/>
                <w:bCs/>
                <w:lang w:eastAsia="en-US"/>
              </w:rPr>
              <w:t xml:space="preserve"> αντίστοιχος </w:t>
            </w:r>
            <w:proofErr w:type="spellStart"/>
            <w:r w:rsidRPr="00FE78B5">
              <w:rPr>
                <w:rFonts w:eastAsia="Calibri"/>
                <w:b w:val="0"/>
                <w:bCs/>
                <w:lang w:eastAsia="en-US"/>
              </w:rPr>
              <w:t>πειραµατισµός</w:t>
            </w:r>
            <w:proofErr w:type="spellEnd"/>
            <w:r w:rsidRPr="00FE78B5">
              <w:rPr>
                <w:rFonts w:eastAsia="Calibri"/>
                <w:b w:val="0"/>
                <w:bCs/>
                <w:lang w:eastAsia="en-US"/>
              </w:rPr>
              <w:t xml:space="preserve"> σε ζώα ή και σε ανθρώπινους </w:t>
            </w:r>
            <w:proofErr w:type="spellStart"/>
            <w:r w:rsidRPr="00FE78B5">
              <w:rPr>
                <w:rFonts w:eastAsia="Calibri"/>
                <w:b w:val="0"/>
                <w:bCs/>
                <w:lang w:eastAsia="en-US"/>
              </w:rPr>
              <w:t>γαµέτες</w:t>
            </w:r>
            <w:proofErr w:type="spellEnd"/>
            <w:r w:rsidRPr="00FE78B5">
              <w:rPr>
                <w:rFonts w:eastAsia="Calibri"/>
                <w:b w:val="0"/>
                <w:bCs/>
                <w:lang w:eastAsia="en-US"/>
              </w:rPr>
              <w:t xml:space="preserve">, </w:t>
            </w:r>
            <w:proofErr w:type="spellStart"/>
            <w:r w:rsidRPr="00FE78B5">
              <w:rPr>
                <w:rFonts w:eastAsia="Calibri"/>
                <w:b w:val="0"/>
                <w:bCs/>
                <w:lang w:eastAsia="en-US"/>
              </w:rPr>
              <w:t>ζυγώτες</w:t>
            </w:r>
            <w:proofErr w:type="spellEnd"/>
            <w:r w:rsidRPr="00FE78B5">
              <w:rPr>
                <w:rFonts w:eastAsia="Calibri"/>
                <w:b w:val="0"/>
                <w:bCs/>
                <w:lang w:eastAsia="en-US"/>
              </w:rPr>
              <w:t xml:space="preserve"> και </w:t>
            </w:r>
            <w:proofErr w:type="spellStart"/>
            <w:r w:rsidRPr="00FE78B5">
              <w:rPr>
                <w:rFonts w:eastAsia="Calibri"/>
                <w:b w:val="0"/>
                <w:bCs/>
                <w:lang w:eastAsia="en-US"/>
              </w:rPr>
              <w:t>γονιµοποιηµένα</w:t>
            </w:r>
            <w:proofErr w:type="spellEnd"/>
            <w:r w:rsidRPr="00FE78B5">
              <w:rPr>
                <w:rFonts w:eastAsia="Calibri"/>
                <w:b w:val="0"/>
                <w:bCs/>
                <w:lang w:eastAsia="en-US"/>
              </w:rPr>
              <w:t xml:space="preserve"> ωάρια που δεν έχουν </w:t>
            </w:r>
            <w:proofErr w:type="spellStart"/>
            <w:r w:rsidRPr="00FE78B5">
              <w:rPr>
                <w:rFonts w:eastAsia="Calibri"/>
                <w:b w:val="0"/>
                <w:bCs/>
                <w:lang w:eastAsia="en-US"/>
              </w:rPr>
              <w:t>χρησιµοποιηθεί</w:t>
            </w:r>
            <w:proofErr w:type="spellEnd"/>
            <w:r w:rsidRPr="00FE78B5">
              <w:rPr>
                <w:rFonts w:eastAsia="Calibri"/>
                <w:b w:val="0"/>
                <w:bCs/>
                <w:lang w:eastAsia="en-US"/>
              </w:rPr>
              <w:t xml:space="preserve"> για την επίτευξη </w:t>
            </w:r>
            <w:proofErr w:type="spellStart"/>
            <w:r w:rsidRPr="00FE78B5">
              <w:rPr>
                <w:rFonts w:eastAsia="Calibri"/>
                <w:b w:val="0"/>
                <w:bCs/>
                <w:lang w:eastAsia="en-US"/>
              </w:rPr>
              <w:t>εγκυµοσύνης</w:t>
            </w:r>
            <w:proofErr w:type="spellEnd"/>
            <w:r w:rsidRPr="00FE78B5">
              <w:rPr>
                <w:rFonts w:eastAsia="Calibri"/>
                <w:b w:val="0"/>
                <w:bCs/>
                <w:lang w:eastAsia="en-US"/>
              </w:rPr>
              <w:t xml:space="preserve">, εκτός αν αυτό δεν είναι </w:t>
            </w:r>
            <w:proofErr w:type="spellStart"/>
            <w:r w:rsidRPr="00FE78B5">
              <w:rPr>
                <w:rFonts w:eastAsia="Calibri"/>
                <w:b w:val="0"/>
                <w:bCs/>
                <w:lang w:eastAsia="en-US"/>
              </w:rPr>
              <w:t>επιστηµονικά</w:t>
            </w:r>
            <w:proofErr w:type="spellEnd"/>
            <w:r w:rsidRPr="00FE78B5">
              <w:rPr>
                <w:rFonts w:eastAsia="Calibri"/>
                <w:b w:val="0"/>
                <w:bCs/>
                <w:lang w:eastAsia="en-US"/>
              </w:rPr>
              <w:t xml:space="preserve"> εφικτό, δ. τα </w:t>
            </w:r>
            <w:proofErr w:type="spellStart"/>
            <w:r w:rsidRPr="00FE78B5">
              <w:rPr>
                <w:rFonts w:eastAsia="Calibri"/>
                <w:b w:val="0"/>
                <w:bCs/>
                <w:lang w:eastAsia="en-US"/>
              </w:rPr>
              <w:t>προσδοκώµενα</w:t>
            </w:r>
            <w:proofErr w:type="spellEnd"/>
            <w:r w:rsidRPr="00FE78B5">
              <w:rPr>
                <w:rFonts w:eastAsia="Calibri"/>
                <w:b w:val="0"/>
                <w:bCs/>
                <w:lang w:eastAsia="en-US"/>
              </w:rPr>
              <w:t xml:space="preserve"> από την έρευνα οφέλη να είναι </w:t>
            </w:r>
            <w:proofErr w:type="spellStart"/>
            <w:r w:rsidRPr="00FE78B5">
              <w:rPr>
                <w:rFonts w:eastAsia="Calibri"/>
                <w:b w:val="0"/>
                <w:bCs/>
                <w:lang w:eastAsia="en-US"/>
              </w:rPr>
              <w:t>εµφανώς</w:t>
            </w:r>
            <w:proofErr w:type="spellEnd"/>
            <w:r w:rsidRPr="00FE78B5">
              <w:rPr>
                <w:rFonts w:eastAsia="Calibri"/>
                <w:b w:val="0"/>
                <w:bCs/>
                <w:lang w:eastAsia="en-US"/>
              </w:rPr>
              <w:t xml:space="preserve"> περισσότερα από τους πιθανούς κινδύνους για το παιδί που θα γεννηθεί και για τη γυναίκα που θα το κυοφορήσει, ε. η ερευνητική </w:t>
            </w:r>
            <w:proofErr w:type="spellStart"/>
            <w:r w:rsidRPr="00FE78B5">
              <w:rPr>
                <w:rFonts w:eastAsia="Calibri"/>
                <w:b w:val="0"/>
                <w:bCs/>
                <w:lang w:eastAsia="en-US"/>
              </w:rPr>
              <w:t>οµάδα</w:t>
            </w:r>
            <w:proofErr w:type="spellEnd"/>
            <w:r w:rsidRPr="00FE78B5">
              <w:rPr>
                <w:rFonts w:eastAsia="Calibri"/>
                <w:b w:val="0"/>
                <w:bCs/>
                <w:lang w:eastAsia="en-US"/>
              </w:rPr>
              <w:t xml:space="preserve"> να διαθέτει την αναγκαία τεχνογνωσία και τον </w:t>
            </w:r>
            <w:proofErr w:type="spellStart"/>
            <w:r w:rsidRPr="00FE78B5">
              <w:rPr>
                <w:rFonts w:eastAsia="Calibri"/>
                <w:b w:val="0"/>
                <w:bCs/>
                <w:lang w:eastAsia="en-US"/>
              </w:rPr>
              <w:t>απαιτούµενοεξοπλισµό</w:t>
            </w:r>
            <w:proofErr w:type="spellEnd"/>
            <w:r w:rsidRPr="00FE78B5">
              <w:rPr>
                <w:rFonts w:eastAsia="Calibri"/>
                <w:b w:val="0"/>
                <w:bCs/>
                <w:lang w:eastAsia="en-US"/>
              </w:rPr>
              <w:t xml:space="preserve"> (12 παρ. 2). Επίσης πρέπει να πληρούνται οι όροι του άρθρου 16 του Ν. 2619/1998.</w:t>
            </w:r>
          </w:p>
        </w:tc>
      </w:tr>
    </w:tbl>
    <w:p w:rsidR="00D307E6" w:rsidRPr="004F0E11" w:rsidRDefault="00D307E6" w:rsidP="00D307E6">
      <w:r w:rsidRPr="004F0E11">
        <w:t>8.10. Υπάρχουν συνέπειες σε περίπτωση παραβίασης των ειδικών αυτών προϋποθέσεων;</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8.11. Αν η απάντηση στο 8.9.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8.12. Οι συνέπειες είναι:</w:t>
      </w:r>
    </w:p>
    <w:p w:rsidR="00D307E6" w:rsidRPr="004F0E11" w:rsidRDefault="00D307E6" w:rsidP="00D307E6">
      <w:pPr>
        <w:spacing w:before="60" w:after="60"/>
        <w:ind w:left="426"/>
        <w:rPr>
          <w:u w:val="single"/>
        </w:rPr>
      </w:pPr>
      <w:r w:rsidRPr="004F0E11">
        <w:rPr>
          <w:u w:val="single"/>
        </w:rPr>
        <w:lastRenderedPageBreak/>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proofErr w:type="spellStart"/>
            <w:r w:rsidRPr="00FE78B5">
              <w:rPr>
                <w:rFonts w:eastAsia="Calibri"/>
                <w:b w:val="0"/>
                <w:lang w:eastAsia="en-US"/>
              </w:rPr>
              <w:t>Πρόστιµο</w:t>
            </w:r>
            <w:proofErr w:type="spellEnd"/>
            <w:r w:rsidRPr="00FE78B5">
              <w:rPr>
                <w:rFonts w:eastAsia="Calibri"/>
                <w:b w:val="0"/>
                <w:lang w:eastAsia="en-US"/>
              </w:rPr>
              <w:t xml:space="preserve"> 30.000,00-60.000,00 ευρώ και προσωρινή ανάκληση της άδειας ασκήσεως του </w:t>
            </w:r>
            <w:proofErr w:type="spellStart"/>
            <w:r w:rsidRPr="00FE78B5">
              <w:rPr>
                <w:rFonts w:eastAsia="Calibri"/>
                <w:b w:val="0"/>
                <w:lang w:eastAsia="en-US"/>
              </w:rPr>
              <w:t>επαγγέλµατος</w:t>
            </w:r>
            <w:proofErr w:type="spellEnd"/>
            <w:r w:rsidRPr="00FE78B5">
              <w:rPr>
                <w:rFonts w:eastAsia="Calibri"/>
                <w:b w:val="0"/>
                <w:lang w:eastAsia="en-US"/>
              </w:rPr>
              <w:t xml:space="preserve"> τουλάχιστον ενός έτους. Αν τελεστεί εκ νέου, πρόστιμο 50.000-100.000 ευρώ και οριστική ανάκληση της άδειας ασκήσεως επαγγέλματος (27 παρ. 4 του ν. 3305/2005).</w:t>
            </w:r>
          </w:p>
        </w:tc>
      </w:tr>
    </w:tbl>
    <w:p w:rsidR="00D307E6" w:rsidRPr="004F0E11" w:rsidRDefault="00D307E6" w:rsidP="00D307E6">
      <w:r w:rsidRPr="004F0E11">
        <w:t>8.14.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8.15.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Κάθειρξη 5-10 έτη (26 παρ. του 4 ν. 3305/2005).</w:t>
            </w:r>
          </w:p>
        </w:tc>
      </w:tr>
    </w:tbl>
    <w:p w:rsidR="00D307E6" w:rsidRPr="004F0E11" w:rsidRDefault="00D307E6" w:rsidP="00D307E6">
      <w:r w:rsidRPr="004F0E11">
        <w:t>8.16. Επιτρέπεται η χρησιμοποίηση για αναπαραγωγικούς σκοπούς γεννητικού υλικού που έχει υποβληθεί σε έρευνα;</w:t>
      </w:r>
    </w:p>
    <w:p w:rsidR="00D307E6" w:rsidRPr="004F0E11" w:rsidRDefault="00D307E6" w:rsidP="00D307E6">
      <w:r w:rsidRPr="004F0E11">
        <w:rPr>
          <w:u w:val="single"/>
        </w:rPr>
        <w:t>ΝΑΙ</w:t>
      </w:r>
      <w:r w:rsidRPr="004F0E11">
        <w:t xml:space="preserve">                    ΟΧΙ     </w:t>
      </w:r>
      <w:r w:rsidRPr="00DB1B08">
        <w:rPr>
          <w:b w:val="0"/>
        </w:rPr>
        <w:t>(υπό τις προϋποθέσεις του 12 του ν. 3305/2005)</w:t>
      </w:r>
    </w:p>
    <w:p w:rsidR="00D307E6" w:rsidRPr="004F0E11" w:rsidRDefault="00D307E6" w:rsidP="00D307E6">
      <w:r w:rsidRPr="004F0E11">
        <w:t>8.17. Αν η απάντηση στο 8.16. είναι ΟΧΙ, υπάρχουν συνέπειες σε περίπτωση τέτοιας χρησιμοποίησης;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8.18. Αν η απάντηση στο 8.17.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8.19.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8.20.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proofErr w:type="spellStart"/>
            <w:r w:rsidRPr="00FE78B5">
              <w:rPr>
                <w:rFonts w:eastAsia="Calibri"/>
                <w:b w:val="0"/>
                <w:lang w:eastAsia="en-US"/>
              </w:rPr>
              <w:t>Πρόστιµο</w:t>
            </w:r>
            <w:proofErr w:type="spellEnd"/>
            <w:r w:rsidRPr="00FE78B5">
              <w:rPr>
                <w:rFonts w:eastAsia="Calibri"/>
                <w:b w:val="0"/>
                <w:lang w:eastAsia="en-US"/>
              </w:rPr>
              <w:t xml:space="preserve"> 30.000,00-60.000,00 ευρώ και προσωρινή ανάκληση της άδειας ασκήσεως του </w:t>
            </w:r>
            <w:proofErr w:type="spellStart"/>
            <w:r w:rsidRPr="00FE78B5">
              <w:rPr>
                <w:rFonts w:eastAsia="Calibri"/>
                <w:b w:val="0"/>
                <w:lang w:eastAsia="en-US"/>
              </w:rPr>
              <w:t>επαγγέλµατος</w:t>
            </w:r>
            <w:proofErr w:type="spellEnd"/>
            <w:r w:rsidRPr="00FE78B5">
              <w:rPr>
                <w:rFonts w:eastAsia="Calibri"/>
                <w:b w:val="0"/>
                <w:lang w:eastAsia="en-US"/>
              </w:rPr>
              <w:t xml:space="preserve"> τουλάχιστον ενός έτους. Αν τελεστεί εκ νέου, πρόστιμο 50.000-100.000 ευρώ και οριστική ανάκληση της άδειας ασκήσεως επαγγέλματος (27 παρ. 4 του ν. 3305/2005).</w:t>
            </w:r>
          </w:p>
        </w:tc>
      </w:tr>
    </w:tbl>
    <w:p w:rsidR="00D307E6" w:rsidRPr="004F0E11" w:rsidRDefault="00D307E6" w:rsidP="00D307E6">
      <w:r w:rsidRPr="004F0E11">
        <w:t>8.21.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8.22.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Κάθειρξη 5-10 έτη (26 παρ. του 4 ν. 3305/2005).</w:t>
            </w:r>
          </w:p>
        </w:tc>
      </w:tr>
    </w:tbl>
    <w:p w:rsidR="00D307E6" w:rsidRPr="004F0E11" w:rsidRDefault="00D307E6" w:rsidP="00D307E6">
      <w:pPr>
        <w:pStyle w:val="1"/>
        <w:rPr>
          <w:szCs w:val="24"/>
        </w:rPr>
      </w:pPr>
      <w:bookmarkStart w:id="69" w:name="_Toc393401071"/>
      <w:r w:rsidRPr="004F0E11">
        <w:rPr>
          <w:szCs w:val="24"/>
          <w:lang w:val="en-GB"/>
        </w:rPr>
        <w:t>V</w:t>
      </w:r>
      <w:r w:rsidRPr="004F0E11">
        <w:rPr>
          <w:szCs w:val="24"/>
        </w:rPr>
        <w:t>ΙΙ. «ΤΑ ΟΙΚΟΝΟΜΙΚΑ» ΤΗΣ ΥΠΟΒΟΗΘΟΥΜΕΝΗΣ ΑΝΑΠΑΡΑΓΩΓΗΣ</w:t>
      </w:r>
      <w:bookmarkEnd w:id="69"/>
    </w:p>
    <w:p w:rsidR="00D307E6" w:rsidRPr="004F0E11" w:rsidRDefault="00D307E6" w:rsidP="00D307E6">
      <w:pPr>
        <w:pStyle w:val="2"/>
        <w:rPr>
          <w:szCs w:val="24"/>
        </w:rPr>
      </w:pPr>
      <w:bookmarkStart w:id="70" w:name="_Toc393401072"/>
      <w:r w:rsidRPr="004F0E11">
        <w:rPr>
          <w:szCs w:val="24"/>
        </w:rPr>
        <w:t>1. ΤΟ ΚΟΣΤΟΣ ΤΗΣ ΙΥΑ ΚΑΤΑ ΜΕΣΟ ΟΡΟ ΚΑΙ Η ΚΑΛΥΨΗ ΑΠΟ ΤΑ ΑΣΦΑΛΙΣΤΙΚΑ ΤΑΜΕΙΑ</w:t>
      </w:r>
      <w:bookmarkEnd w:id="70"/>
    </w:p>
    <w:p w:rsidR="00D307E6" w:rsidRPr="004F0E11" w:rsidRDefault="00D307E6" w:rsidP="00D307E6">
      <w:r w:rsidRPr="004F0E11">
        <w:t xml:space="preserve">1.1. Σε ποιο ποσό ανέρχεται κατά μέσο όρο το κόστος για ένα τυπικό κύκλο ΙΥΑ χωρίς </w:t>
      </w:r>
      <w:proofErr w:type="spellStart"/>
      <w:r w:rsidRPr="004F0E11">
        <w:t>κρυοσυντήρηση</w:t>
      </w:r>
      <w:proofErr w:type="spellEnd"/>
      <w:r w:rsidRPr="004F0E11">
        <w:t xml:space="preserve"> ή άλλες πρόσθετες εργασίες ;</w:t>
      </w:r>
    </w:p>
    <w:p w:rsidR="00D307E6" w:rsidRPr="004F0E11" w:rsidRDefault="00D307E6" w:rsidP="00D307E6">
      <w:pPr>
        <w:spacing w:before="60" w:after="60"/>
        <w:ind w:left="426"/>
      </w:pPr>
      <w:r w:rsidRPr="004F0E11">
        <w:t>(α) Στο νοσοκομείο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spacing w:before="60" w:after="60"/>
              <w:rPr>
                <w:rFonts w:eastAsia="Calibri"/>
                <w:b w:val="0"/>
                <w:lang w:eastAsia="en-US"/>
              </w:rPr>
            </w:pPr>
            <w:r w:rsidRPr="00FE78B5">
              <w:rPr>
                <w:rFonts w:eastAsia="Calibri"/>
                <w:b w:val="0"/>
                <w:lang w:eastAsia="en-US"/>
              </w:rPr>
              <w:t xml:space="preserve">Από την έρευνά μας, προέκυψε ότι δεν υπάρχει ενιαία αντιμετώπιση του ζητήματος από τα δημόσια νοσοκομεία της χώρας. Έτσι, π.χ., στο Π.Γ.Ν. – ΜΑΙΕΥΤΗΡΙΟ «ΕΛΕΝΑ ΒΕΝΙΖΕΛΟΥ», το κόστος ανέρχεται σε 500 – 600 ευρώ, στο Γ.Ν. «ΑΤΤΙΚΟΝ» είναι 200 ευρώ (με μία μέρα νοσηλείας) ή 176 ευρώ όταν γίνεται σε επίπεδο εξωτερικού ιατρείου (χρεώνεται μόνο η </w:t>
            </w:r>
            <w:proofErr w:type="spellStart"/>
            <w:r w:rsidRPr="00FE78B5">
              <w:rPr>
                <w:rFonts w:eastAsia="Calibri"/>
                <w:b w:val="0"/>
                <w:lang w:eastAsia="en-US"/>
              </w:rPr>
              <w:t>εμβρυομεταφορά</w:t>
            </w:r>
            <w:proofErr w:type="spellEnd"/>
            <w:r w:rsidRPr="00FE78B5">
              <w:rPr>
                <w:rFonts w:eastAsia="Calibri"/>
                <w:b w:val="0"/>
                <w:lang w:eastAsia="en-US"/>
              </w:rPr>
              <w:t xml:space="preserve">), στο Νοσοκομείο «ΑΡΕΤΑΙΕΙΟ» το κόστος ανέρχεται σε 352,16 ευρώ και στο Γ.Ν.Θ. «ΠΑΠΑΓΕΩΡΓΙΟΥ» είναι δωρεάν. </w:t>
            </w:r>
          </w:p>
        </w:tc>
      </w:tr>
    </w:tbl>
    <w:p w:rsidR="00D307E6" w:rsidRPr="004F0E11" w:rsidRDefault="00D307E6" w:rsidP="00D307E6">
      <w:pPr>
        <w:spacing w:before="60" w:after="60"/>
        <w:ind w:left="425"/>
      </w:pPr>
      <w:r w:rsidRPr="004F0E11">
        <w:t>(β) Σε ιδιωτικό ιατρικό κέντρο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spacing w:before="60" w:after="60"/>
              <w:rPr>
                <w:rFonts w:eastAsia="Calibri"/>
                <w:b w:val="0"/>
                <w:lang w:eastAsia="en-US"/>
              </w:rPr>
            </w:pPr>
            <w:r w:rsidRPr="00FE78B5">
              <w:rPr>
                <w:rFonts w:eastAsia="Calibri"/>
                <w:b w:val="0"/>
                <w:lang w:eastAsia="en-US"/>
              </w:rPr>
              <w:t xml:space="preserve">Το κόστος ανέρχεται σε περίπου 3.000 – 3.500 ευρώ μη περιλαμβανομένης της φαρμακευτικής δαπάνης και σε 4.000. – 5.000 ευρώ περίπου, περιλαμβανομένης φαρμακευτικής δαπάνης. Σημειώνεται ότι το κόστος της φαρμακευτικής δαπάνης μπορεί να παρουσιάζει μεγάλη διακύμανση. </w:t>
            </w:r>
          </w:p>
        </w:tc>
      </w:tr>
    </w:tbl>
    <w:p w:rsidR="00D307E6" w:rsidRPr="004F0E11" w:rsidRDefault="00D307E6" w:rsidP="00D307E6">
      <w:r w:rsidRPr="004F0E11">
        <w:t>1.2. Καλύπτεται μέρος του κόστους αυτού από τα ασφαλιστικά ταμεία, όταν υποβοηθείται ετερόφυλο έγγαμο ζευγάρι;</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1.3. Αν η απάντηση στο 1.2.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rPr>
              <w:t>Για την περίπτωση της διενέργειας εξωσωματικής γονιμοποίησης σε δημόσιο νοσοκομείο, ισχύουν όσα αναφέρουμε ανωτέρω (υπό 1.1. α.).</w:t>
            </w:r>
          </w:p>
          <w:p w:rsidR="00D307E6" w:rsidRPr="00FE78B5" w:rsidRDefault="00D307E6" w:rsidP="00FD1B55">
            <w:pPr>
              <w:rPr>
                <w:b w:val="0"/>
              </w:rPr>
            </w:pPr>
            <w:r w:rsidRPr="00FE78B5">
              <w:rPr>
                <w:b w:val="0"/>
              </w:rPr>
              <w:t xml:space="preserve">Για την περίπτωση διενέργειας εξωσωματικής γονιμοποίησης σε ιδιωτικό ιατρικό κέντρο, αποδίδεται στις άμεσα και έμμεσα ασφαλισμένες του ΕΟΠΥΥ ποσό 352,16 ευρώ ανά κύκλο (απόφαση ΔΣ ΕΟΠΥΥ 518/51/1-8-2012) και, σε περίπτωση μη ολοκληρωμένης προσπάθειας (ήτοι μόνο </w:t>
            </w:r>
            <w:proofErr w:type="spellStart"/>
            <w:r w:rsidRPr="00FE78B5">
              <w:rPr>
                <w:b w:val="0"/>
              </w:rPr>
              <w:t>ωοληψία</w:t>
            </w:r>
            <w:proofErr w:type="spellEnd"/>
            <w:r w:rsidRPr="00FE78B5">
              <w:rPr>
                <w:b w:val="0"/>
              </w:rPr>
              <w:t xml:space="preserve"> ή μόνο </w:t>
            </w:r>
            <w:proofErr w:type="spellStart"/>
            <w:r w:rsidRPr="00FE78B5">
              <w:rPr>
                <w:b w:val="0"/>
              </w:rPr>
              <w:t>εμβρυομεταφορά</w:t>
            </w:r>
            <w:proofErr w:type="spellEnd"/>
            <w:r w:rsidRPr="00FE78B5">
              <w:rPr>
                <w:b w:val="0"/>
              </w:rPr>
              <w:t>), αποδίδεται το ήμισυ του ανωτέρω ποσού.</w:t>
            </w:r>
          </w:p>
          <w:p w:rsidR="00D307E6" w:rsidRPr="00FE78B5" w:rsidRDefault="00D307E6" w:rsidP="00FD1B55">
            <w:pPr>
              <w:rPr>
                <w:b w:val="0"/>
              </w:rPr>
            </w:pPr>
            <w:r w:rsidRPr="00FE78B5">
              <w:rPr>
                <w:b w:val="0"/>
              </w:rPr>
              <w:t xml:space="preserve">Αποδίδεται και η φαρμακευτική δαπάνη (βλ. και άρθρο 13 Ενιαίου Κανονισμού Παροχών Υγείας ΕΟΠΥΥ – ΦΕΚ 3054Β/2012), εκτός από κάποιες </w:t>
            </w:r>
            <w:proofErr w:type="spellStart"/>
            <w:r w:rsidRPr="00FE78B5">
              <w:rPr>
                <w:b w:val="0"/>
              </w:rPr>
              <w:t>γοναδοτροπίνες</w:t>
            </w:r>
            <w:proofErr w:type="spellEnd"/>
            <w:r w:rsidRPr="00FE78B5">
              <w:rPr>
                <w:b w:val="0"/>
              </w:rPr>
              <w:t xml:space="preserve"> στις οποίες υπάρχει συμμετοχή του ασφαλισμένου 60 ευρώ περίπου. </w:t>
            </w:r>
          </w:p>
          <w:p w:rsidR="00D307E6" w:rsidRPr="00FE78B5" w:rsidRDefault="00D307E6" w:rsidP="00FD1B55">
            <w:pPr>
              <w:rPr>
                <w:rFonts w:eastAsia="Calibri"/>
                <w:b w:val="0"/>
                <w:lang w:eastAsia="en-US"/>
              </w:rPr>
            </w:pPr>
          </w:p>
        </w:tc>
      </w:tr>
    </w:tbl>
    <w:p w:rsidR="00D307E6" w:rsidRPr="004F0E11" w:rsidRDefault="00D307E6" w:rsidP="00D307E6">
      <w:r w:rsidRPr="004F0E11">
        <w:t>1.4. Καλύπτεται μέρος του κόστους αυτού από τα ασφαλιστικά ταμεία, όταν υποβοηθείται ετερόφυλο ζευγάρι με σύμφωνο συμβίωσης;</w:t>
      </w:r>
    </w:p>
    <w:p w:rsidR="00D307E6" w:rsidRPr="004F0E11" w:rsidRDefault="00D307E6" w:rsidP="00D307E6">
      <w:r w:rsidRPr="004F0E11">
        <w:rPr>
          <w:u w:val="single"/>
        </w:rPr>
        <w:t>ΝΑΙ</w:t>
      </w:r>
      <w:r w:rsidRPr="004F0E11">
        <w:t xml:space="preserve">                    ΟΧΙ</w:t>
      </w:r>
    </w:p>
    <w:p w:rsidR="00D307E6" w:rsidRPr="00FE78B5" w:rsidRDefault="00D307E6" w:rsidP="00D307E6">
      <w:pPr>
        <w:rPr>
          <w:b w:val="0"/>
        </w:rPr>
      </w:pPr>
      <w:r w:rsidRPr="00FE78B5">
        <w:rPr>
          <w:b w:val="0"/>
        </w:rPr>
        <w:t xml:space="preserve">Δεν προβλέπεται ρητά, αλλά τεκμαίρεται, δεδομένου ότι προβλέπεται ρητά ασφαλιστική κάλυψη για τα έγγαμα ζευγάρια και, ιδίως, και για τη μοναχική γυναίκα (για την αναφορά στην άγαμη γυναίκα βλ. π.χ. το υπ’ </w:t>
      </w:r>
      <w:proofErr w:type="spellStart"/>
      <w:r w:rsidRPr="00FE78B5">
        <w:rPr>
          <w:b w:val="0"/>
        </w:rPr>
        <w:t>αριθμ</w:t>
      </w:r>
      <w:proofErr w:type="spellEnd"/>
      <w:r w:rsidRPr="00FE78B5">
        <w:rPr>
          <w:b w:val="0"/>
        </w:rPr>
        <w:t>. 13820/12-4-2013 έγγραφο του ΕΟΠΥΥ).</w:t>
      </w:r>
    </w:p>
    <w:p w:rsidR="00D307E6" w:rsidRPr="004F0E11" w:rsidRDefault="00D307E6" w:rsidP="00D307E6">
      <w:r w:rsidRPr="004F0E11">
        <w:t>1.5. Αν η απάντηση στο 1.4.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Ομοίως με την απάντηση στο 1.3.</w:t>
            </w:r>
          </w:p>
        </w:tc>
      </w:tr>
    </w:tbl>
    <w:p w:rsidR="00D307E6" w:rsidRPr="004F0E11" w:rsidRDefault="00D307E6" w:rsidP="00D307E6">
      <w:r w:rsidRPr="004F0E11">
        <w:t>1.6. Καλύπτεται μέρος του κόστους αυτού από τα ασφαλιστικά ταμεία, όταν υποβοηθείται ετερόφυλο ζευγάρι στο πλαίσιο ελεύθερης συμβίωσης;</w:t>
      </w:r>
    </w:p>
    <w:p w:rsidR="00D307E6" w:rsidRPr="004F0E11" w:rsidRDefault="00D307E6" w:rsidP="00D307E6">
      <w:r w:rsidRPr="004F0E11">
        <w:rPr>
          <w:u w:val="single"/>
        </w:rPr>
        <w:t xml:space="preserve">ΝΑΙ </w:t>
      </w:r>
      <w:r w:rsidRPr="004F0E11">
        <w:t xml:space="preserve">                   ΟΧΙ</w:t>
      </w:r>
    </w:p>
    <w:p w:rsidR="00D307E6" w:rsidRPr="00FE78B5" w:rsidRDefault="00D307E6" w:rsidP="00D307E6">
      <w:pPr>
        <w:rPr>
          <w:b w:val="0"/>
        </w:rPr>
      </w:pPr>
      <w:r w:rsidRPr="00FE78B5">
        <w:rPr>
          <w:b w:val="0"/>
        </w:rPr>
        <w:t>Βλ. π.χ.</w:t>
      </w:r>
      <w:r w:rsidRPr="00FE78B5">
        <w:rPr>
          <w:rFonts w:cs="Cambria"/>
          <w:b w:val="0"/>
        </w:rPr>
        <w:t xml:space="preserve"> με αρ. </w:t>
      </w:r>
      <w:proofErr w:type="spellStart"/>
      <w:r w:rsidRPr="00FE78B5">
        <w:rPr>
          <w:rFonts w:cs="Cambria"/>
          <w:b w:val="0"/>
        </w:rPr>
        <w:t>πρωτ</w:t>
      </w:r>
      <w:proofErr w:type="spellEnd"/>
      <w:r w:rsidRPr="00FE78B5">
        <w:rPr>
          <w:rFonts w:cs="Cambria"/>
          <w:b w:val="0"/>
        </w:rPr>
        <w:t xml:space="preserve">. 34265/24-10-2013 έγγραφο ΕΟΠΥΥ, </w:t>
      </w:r>
      <w:hyperlink r:id="rId9" w:history="1">
        <w:r w:rsidR="00B05195" w:rsidRPr="00480B12">
          <w:rPr>
            <w:rStyle w:val="-"/>
            <w:rFonts w:cs="Cambria"/>
            <w:b w:val="0"/>
          </w:rPr>
          <w:t>http://www.eopyy.gov.gr/Έγγραφα%20ΕΟΠΥΥ/Νέα%20-%20Ανακοινώσεις%20-%20Δελτία%20Τύπου</w:t>
        </w:r>
      </w:hyperlink>
      <w:r w:rsidRPr="00FE78B5">
        <w:rPr>
          <w:rFonts w:cs="Cambria"/>
          <w:b w:val="0"/>
        </w:rPr>
        <w:t xml:space="preserve"> /ΒΛΛ3ΟΞ7Μ-ΒΞΥ-signed%2025-10-2013.pdf</w:t>
      </w:r>
    </w:p>
    <w:p w:rsidR="00D307E6" w:rsidRPr="004F0E11" w:rsidRDefault="00D307E6" w:rsidP="00D307E6">
      <w:r w:rsidRPr="004F0E11">
        <w:t>1.7. Αν η απάντηση στο 1.6.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Ομοίως με την απάντηση στο 1.3.</w:t>
            </w:r>
          </w:p>
        </w:tc>
      </w:tr>
    </w:tbl>
    <w:p w:rsidR="00D307E6" w:rsidRPr="004F0E11" w:rsidRDefault="00D307E6" w:rsidP="00D307E6">
      <w:r w:rsidRPr="004F0E11">
        <w:t>1.8. Καλύπτεται μέρος του κόστους αυτού από τα ασφαλιστικά ταμεία, όταν υποβοηθείται μοναχική γυναίκα;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1.9. Αν η απάντηση στο 1.8.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Ομοίως με την απάντηση στο 1.3.</w:t>
            </w:r>
          </w:p>
        </w:tc>
      </w:tr>
    </w:tbl>
    <w:p w:rsidR="00D307E6" w:rsidRPr="004F0E11" w:rsidRDefault="00D307E6" w:rsidP="00D307E6">
      <w:r w:rsidRPr="004F0E11">
        <w:t>1.10. Καλύπτεται μέρος του κόστους αυτού από τα ασφαλιστικά ταμεία, όταν υποβοηθείται μοναχικός άνδρας;</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4F0E11">
        <w:t xml:space="preserve">Από όσο μπορούμε να γνωρίζουμε, δεδομένου ότι η δυνατότητα προσφυγής σε μεθόδους ΙΥΑ </w:t>
      </w:r>
      <w:r w:rsidRPr="00FE78B5">
        <w:rPr>
          <w:b w:val="0"/>
        </w:rPr>
        <w:t>δεν αναγνωρίζεται ρητά στον άνδρα από τη σχετική νομοθεσία και, επιπρόσθετα, ότι οι σχετικές αποφάσεις –  έγγραφα του ΕΟΠΥΥ για ασφαλιστική κάλυψη της ΙΥΑ αναφέρονται ρητά μόνο στη μοναχική (άγαμη) γυναίκα.</w:t>
      </w:r>
    </w:p>
    <w:p w:rsidR="00D307E6" w:rsidRPr="004F0E11" w:rsidRDefault="00D307E6" w:rsidP="00D307E6">
      <w:r w:rsidRPr="004F0E11">
        <w:t>1.11. Αν η απάντηση στο 1.10.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1.12. Καλύπτεται μέρος του κόστους αυτού από τα ασφαλιστικά ταμεία, όταν υποβοηθείται ομόφυλο έγγαμο ζευγάρι;</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 xml:space="preserve">Δεδομένου ότι στα ομόφυλα ζευγάρια δεν αναγνωρίζεται επί του παρόντος η δυνατότητα γάμου ούτε η δυνατότητα προσφυγής σε μεθόδους ΙΥΑ. </w:t>
      </w:r>
    </w:p>
    <w:p w:rsidR="00D307E6" w:rsidRPr="004F0E11" w:rsidRDefault="00D307E6" w:rsidP="00D307E6">
      <w:r w:rsidRPr="004F0E11">
        <w:t>1.13. Αν η απάντηση στο 1.12.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1.14. Καλύπτεται μέρος του κόστους αυτού από τα ασφαλιστικά ταμεία, όταν υποβοηθείται ομόφυλο ζευγάρι με σύμφωνο συμβίωσης;</w:t>
      </w:r>
    </w:p>
    <w:p w:rsidR="00D307E6" w:rsidRPr="004F0E11" w:rsidRDefault="00D307E6" w:rsidP="00D307E6">
      <w:pPr>
        <w:rPr>
          <w:u w:val="single"/>
        </w:rPr>
      </w:pPr>
      <w:r w:rsidRPr="004F0E11">
        <w:t xml:space="preserve">ΝΑΙ                    </w:t>
      </w:r>
      <w:r w:rsidRPr="004F0E11">
        <w:rPr>
          <w:u w:val="single"/>
        </w:rPr>
        <w:t>ΟΧΙ</w:t>
      </w:r>
    </w:p>
    <w:p w:rsidR="00D307E6" w:rsidRPr="004F0E11" w:rsidRDefault="00D307E6" w:rsidP="00D307E6">
      <w:r w:rsidRPr="00FE78B5">
        <w:rPr>
          <w:b w:val="0"/>
        </w:rPr>
        <w:t>Δεδομένου ότι στα ομόφυλα ζευγάρια δεν αναγνωρίζεται επί του παρόντος η δυνατότητα σύναψης συμφώνου συμβίωσης ούτε η δυνατότητα προσφυγής σε μεθόδους ΙΥΑ</w:t>
      </w:r>
      <w:r w:rsidRPr="004F0E11">
        <w:t xml:space="preserve">. </w:t>
      </w:r>
    </w:p>
    <w:p w:rsidR="00D307E6" w:rsidRPr="004F0E11" w:rsidRDefault="00D307E6" w:rsidP="00D307E6">
      <w:r w:rsidRPr="004F0E11">
        <w:lastRenderedPageBreak/>
        <w:t>1.15. Αν η απάντηση στο 1.14.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1.16. Καλύπτεται μέρος του κόστους αυτού από τα ασφαλιστικά ταμεία, όταν υποβοηθείται ομόφυλο ζευγάρι στο πλαίσιο ελεύθερης ένωσης;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1.17. Αν η απάντηση στο 1.16.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 xml:space="preserve">1.18. Πόσες προσπάθειες υποβοηθούμενης αναπαραγωγής καλύπτονται ασφαλιστικά σε καθεμιά από τις πιο πάνω περιπτώσεις;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rPr>
              <w:t>Δεν υπάρχει διάκριση μεταξύ των περιπτώσεων που καλύπτονται ασφαλιστικά σύμφωνα με τα ανωτέρω.</w:t>
            </w:r>
          </w:p>
          <w:p w:rsidR="00D307E6" w:rsidRPr="00FE78B5" w:rsidRDefault="00D307E6" w:rsidP="00FD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val="0"/>
                <w:color w:val="000000"/>
              </w:rPr>
            </w:pPr>
            <w:r w:rsidRPr="00FE78B5">
              <w:rPr>
                <w:rFonts w:cs="Courier New"/>
                <w:b w:val="0"/>
                <w:color w:val="000000"/>
              </w:rPr>
              <w:t xml:space="preserve">«Χορηγούνται δαπάνες ιατρικώς υποβοηθούμενης αναπαραγωγής στις άμεσα και έμμεσα ασφαλισμένες ασφαλιστικών οργανισμών ηλικίας έως 50 ετών και μέχρι 4 ολοκληρωμένες προσπάθειες, αφού συμπληρωθεί τετράμηνο από την τελευταία προσπάθεια, σύμφωνα με τα επιμέρους οριζόμενα στις διατάξεις του Ν.3305/2005 (Α,17) ‘Εφαρμογή της Ιατρικώς </w:t>
            </w:r>
            <w:r w:rsidRPr="00FE78B5">
              <w:rPr>
                <w:b w:val="0"/>
                <w:color w:val="000000"/>
              </w:rPr>
              <w:t xml:space="preserve">Υποβοηθούμενης Αναπαραγωγής’, όπως κάθε φορά ισχύουν» (άρθρο 13 Ενιαίου Κανονισμού Παροχών Υγείας ΕΟΠΥΥ, ΦΕΚ Β 3054/18.11.2012, όπως ισχύει σήμερα). </w:t>
            </w:r>
          </w:p>
          <w:p w:rsidR="00D307E6" w:rsidRPr="004F0E11" w:rsidRDefault="00D307E6" w:rsidP="00FD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rPr>
            </w:pPr>
            <w:r w:rsidRPr="00FE78B5">
              <w:rPr>
                <w:rFonts w:cs="Cambria"/>
                <w:b w:val="0"/>
              </w:rPr>
              <w:t xml:space="preserve">«Κάθε γυναίκα δικαιούται να υποβληθεί σε τέσσερις (4) συνολικά προσπάθειες διέγερσης ωοθηκών ή και </w:t>
            </w:r>
            <w:proofErr w:type="spellStart"/>
            <w:r w:rsidRPr="00FE78B5">
              <w:rPr>
                <w:rFonts w:cs="Cambria"/>
                <w:b w:val="0"/>
              </w:rPr>
              <w:t>ενδομητρικήςσπερματέγχυσης</w:t>
            </w:r>
            <w:proofErr w:type="spellEnd"/>
            <w:r w:rsidRPr="00FE78B5">
              <w:rPr>
                <w:rFonts w:cs="Cambria"/>
                <w:b w:val="0"/>
              </w:rPr>
              <w:t xml:space="preserve">. Εάν δεν υπάρξει θετική έκβαση, το </w:t>
            </w:r>
            <w:proofErr w:type="spellStart"/>
            <w:r w:rsidRPr="00FE78B5">
              <w:rPr>
                <w:rFonts w:cs="Cambria"/>
                <w:b w:val="0"/>
              </w:rPr>
              <w:t>υπογόνιμο</w:t>
            </w:r>
            <w:proofErr w:type="spellEnd"/>
            <w:r w:rsidRPr="00FE78B5">
              <w:rPr>
                <w:rFonts w:cs="Cambria"/>
                <w:b w:val="0"/>
              </w:rPr>
              <w:t xml:space="preserve"> ζευγάρι μπορεί στη συνέχεια να προχωρήσει σε εξωσωματική γονιμοποίηση μέχρι τέσσερις φορές </w:t>
            </w:r>
            <w:r w:rsidRPr="00FE78B5">
              <w:rPr>
                <w:rFonts w:cs="Cambria,Bold"/>
                <w:b w:val="0"/>
                <w:bCs/>
              </w:rPr>
              <w:t xml:space="preserve">συνολικά </w:t>
            </w:r>
            <w:r w:rsidRPr="00FE78B5">
              <w:rPr>
                <w:rFonts w:cs="Cambria"/>
                <w:b w:val="0"/>
              </w:rPr>
              <w:t xml:space="preserve">και ανά τετράμηνο τουλάχιστον. Για τη διενέργεια εξωσωματικής μετά από πρόκληση </w:t>
            </w:r>
            <w:proofErr w:type="spellStart"/>
            <w:r w:rsidRPr="00FE78B5">
              <w:rPr>
                <w:rFonts w:cs="Cambria"/>
                <w:b w:val="0"/>
              </w:rPr>
              <w:t>ωοθυλακιορρηξίας</w:t>
            </w:r>
            <w:proofErr w:type="spellEnd"/>
            <w:r w:rsidRPr="00FE78B5">
              <w:rPr>
                <w:rFonts w:cs="Cambria"/>
                <w:b w:val="0"/>
              </w:rPr>
              <w:t xml:space="preserve"> πρέπει να παρέλθουν τέσσερις μήνες. Μετά τη διενέργεια τεσσάρων προσπαθειών εξωσωματικής δεν εγκρίνονται προσπάθειες πρόκλησης </w:t>
            </w:r>
            <w:proofErr w:type="spellStart"/>
            <w:r w:rsidRPr="00FE78B5">
              <w:rPr>
                <w:rFonts w:cs="Cambria"/>
                <w:b w:val="0"/>
              </w:rPr>
              <w:t>ωοθυλακιορρηξίας</w:t>
            </w:r>
            <w:proofErr w:type="spellEnd"/>
            <w:r w:rsidRPr="00FE78B5">
              <w:rPr>
                <w:rFonts w:cs="Cambria"/>
                <w:b w:val="0"/>
              </w:rPr>
              <w:t xml:space="preserve">/σπερματέγχυσης. Παράλληλα, το αναφερόμενο όριο των τεσσάρων προσπαθειών ανά περίπτωση αφορά μόνο σε περιπτώσεις εξωσωματικής γονιμοποίησης ή πρόκλησης </w:t>
            </w:r>
            <w:proofErr w:type="spellStart"/>
            <w:r w:rsidRPr="00FE78B5">
              <w:rPr>
                <w:rFonts w:cs="Cambria"/>
                <w:b w:val="0"/>
              </w:rPr>
              <w:t>ωοθυλακιορρηξίας</w:t>
            </w:r>
            <w:proofErr w:type="spellEnd"/>
            <w:r w:rsidRPr="00FE78B5">
              <w:rPr>
                <w:rFonts w:cs="Cambria"/>
                <w:b w:val="0"/>
              </w:rPr>
              <w:t xml:space="preserve"> και όχι στη χορήγηση σε άνδρες. … χρονικά περιθώρια υφίστανται μόνο σε περιπτώσεις πρόκλησης </w:t>
            </w:r>
            <w:proofErr w:type="spellStart"/>
            <w:r w:rsidRPr="00FE78B5">
              <w:rPr>
                <w:rFonts w:cs="Cambria"/>
                <w:b w:val="0"/>
              </w:rPr>
              <w:t>ωοθυλακιορρηξίας</w:t>
            </w:r>
            <w:proofErr w:type="spellEnd"/>
            <w:r w:rsidRPr="00FE78B5">
              <w:rPr>
                <w:rFonts w:cs="Cambria"/>
                <w:b w:val="0"/>
              </w:rPr>
              <w:t xml:space="preserve"> ή εξωσωματικής γονιμοποίησης. Στους άνδρες, η αγωγή ξεκινά και συνεχίζεται σύμφωνα και με τις εγκεκριμένες ενδείξεις που αναφέρονται αναλυτικά στο Γ31/437/12-04-2013 έγγραφό μας, ενώ για κάθε αγωγή εκδίδεται απόφαση Επιτροπής» (Απόσπασμα από το με αρ. </w:t>
            </w:r>
            <w:proofErr w:type="spellStart"/>
            <w:r w:rsidRPr="00FE78B5">
              <w:rPr>
                <w:rFonts w:cs="Cambria"/>
                <w:b w:val="0"/>
              </w:rPr>
              <w:t>πρωτ</w:t>
            </w:r>
            <w:proofErr w:type="spellEnd"/>
            <w:r w:rsidRPr="00FE78B5">
              <w:rPr>
                <w:rFonts w:cs="Cambria"/>
                <w:b w:val="0"/>
              </w:rPr>
              <w:t>. 34265/24-10-2013 έγγραφο ΕΟΠΥΥ σε http://www.eopyy.gov.gr/Έγγραφα%20ΕΟΠΥΥ/Νέα%20-%20Ανακοινώσεις%20-%20Δελτία%20Τύπου/ΒΛΛ3ΟΞ7Μ-ΒΞΥ-signed%2025-10-2013.pdf).</w:t>
            </w:r>
          </w:p>
        </w:tc>
      </w:tr>
    </w:tbl>
    <w:p w:rsidR="00D307E6" w:rsidRPr="004F0E11" w:rsidRDefault="00D307E6" w:rsidP="00D307E6">
      <w:pPr>
        <w:rPr>
          <w:lang w:val="en-US"/>
        </w:rPr>
      </w:pPr>
      <w:r w:rsidRPr="004F0E11">
        <w:t>1.19. Καλύπτονται ασφαλιστικά εξίσου όλες οι μορφές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shd w:val="clear" w:color="auto" w:fill="FFFFFF"/>
              <w:rPr>
                <w:b w:val="0"/>
              </w:rPr>
            </w:pPr>
            <w:r w:rsidRPr="00FE78B5">
              <w:rPr>
                <w:b w:val="0"/>
              </w:rPr>
              <w:t xml:space="preserve">Καταρχήν, δεν γίνεται διάκριση μεταξύ της ομόλογης και της </w:t>
            </w:r>
            <w:proofErr w:type="spellStart"/>
            <w:r w:rsidRPr="00FE78B5">
              <w:rPr>
                <w:b w:val="0"/>
              </w:rPr>
              <w:t>ετερόλογης</w:t>
            </w:r>
            <w:proofErr w:type="spellEnd"/>
            <w:r w:rsidRPr="00FE78B5">
              <w:rPr>
                <w:b w:val="0"/>
              </w:rPr>
              <w:t xml:space="preserve"> γονιμοποίησης, καλύπτονται με τον ίδιο τρόπο. Σχετικά με τις ειδικές μορφές υποβοηθούμενης αναπαραγωγής (παρένθετη μητρότητα και μεταθανάτια τεχνητή γονιμοποίηση), φαίνεται ότι δεν καλύπτονται ασφαλιστικά ως μέθοδοι. Διαφορετικό βέβαια είναι το θέμα ότι οι επιμέρους ιατρικές πράξεις που περιλαμβάνονται σε αυτές τις ειδικές μεθόδους μπορεί να καλύπτονται με βάση τις γενικές διατάξεις (π.χ. ο τοκετός της παρένθετης μητέρας, ο οποίος καλύπτεται ασφαλιστικά). </w:t>
            </w:r>
          </w:p>
          <w:p w:rsidR="00D307E6" w:rsidRPr="00FE78B5" w:rsidRDefault="00D307E6" w:rsidP="00FD1B55">
            <w:pPr>
              <w:pStyle w:val="-HTML"/>
              <w:shd w:val="clear" w:color="auto" w:fill="FFFFFF"/>
              <w:jc w:val="both"/>
              <w:rPr>
                <w:rFonts w:ascii="Calibri" w:hAnsi="Calibri"/>
                <w:sz w:val="24"/>
                <w:szCs w:val="24"/>
              </w:rPr>
            </w:pPr>
            <w:r w:rsidRPr="00FE78B5">
              <w:rPr>
                <w:rFonts w:ascii="Calibri" w:hAnsi="Calibri"/>
                <w:sz w:val="24"/>
                <w:szCs w:val="24"/>
              </w:rPr>
              <w:t xml:space="preserve">Τέλος, πρέπει να σημειωθεί ότι το ειδικό ΠΔ το οποίο, σύμφωνα με το άρθρο 28 ν.3305/2005 θα εκδιδόταν ύστερα από γνώμη της Αρχής και θα </w:t>
            </w:r>
            <w:r w:rsidRPr="00FE78B5">
              <w:rPr>
                <w:rFonts w:ascii="Calibri" w:hAnsi="Calibri"/>
                <w:color w:val="000000"/>
                <w:sz w:val="24"/>
                <w:szCs w:val="24"/>
              </w:rPr>
              <w:t xml:space="preserve">καθόριζε τους όρους, τις προϋποθέσεις και </w:t>
            </w:r>
            <w:r w:rsidRPr="00FE78B5">
              <w:rPr>
                <w:rFonts w:ascii="Calibri" w:hAnsi="Calibri"/>
                <w:color w:val="000000"/>
                <w:sz w:val="24"/>
                <w:szCs w:val="24"/>
              </w:rPr>
              <w:lastRenderedPageBreak/>
              <w:t>την απαιτούμενη διαδικασία για την κάλυψη από τους ασφαλιστικούς οργανισμούς των δαπανών εφαρμογής των μεθόδων Ι.Υ.Α. και των συναφών τεχνικών, καθώς και την κάλυψη των ανασφάλιστων δικαιούχων από το πρόγραμμα κοινωνικής πρόνοιας, δεν έχει εκδοθεί ακόμη, παρά το γεγονός σχέδιό του είχε δοθεί πολύ σύντομα μετά την ψήφιση του 3305/2005 στη δημοσιότητα. Έτσι σήμερα ορισμένες από τις μορφές ΙΥΑ καλύπτονται με τον τρόπο που προαναφέρθηκε, με βάση άλλα νομοθετήματα και αποφάσεις του ΕΟΠΥΥ.</w:t>
            </w:r>
          </w:p>
        </w:tc>
      </w:tr>
    </w:tbl>
    <w:p w:rsidR="00D307E6" w:rsidRPr="004F0E11" w:rsidRDefault="00D307E6" w:rsidP="00D307E6">
      <w:pPr>
        <w:pStyle w:val="1"/>
        <w:rPr>
          <w:szCs w:val="24"/>
        </w:rPr>
      </w:pPr>
      <w:bookmarkStart w:id="71" w:name="_Toc393401073"/>
      <w:r w:rsidRPr="004F0E11">
        <w:rPr>
          <w:szCs w:val="24"/>
          <w:lang w:val="en-US"/>
        </w:rPr>
        <w:lastRenderedPageBreak/>
        <w:t>VII</w:t>
      </w:r>
      <w:r w:rsidRPr="004F0E11">
        <w:rPr>
          <w:szCs w:val="24"/>
        </w:rPr>
        <w:t>Ι. ΣΧΕΣΕΙΣ ΣΥΓΓΕΝΕΙΑΣ ΣΤΗΝ ΥΠΟΒΟΗΘΟΥΜΕΝΗ ΑΝΑΠΑΡΑΓΩΓΗ</w:t>
      </w:r>
      <w:bookmarkEnd w:id="71"/>
    </w:p>
    <w:p w:rsidR="00D307E6" w:rsidRPr="004F0E11" w:rsidRDefault="00D307E6" w:rsidP="00D307E6">
      <w:pPr>
        <w:pStyle w:val="2"/>
        <w:rPr>
          <w:szCs w:val="24"/>
        </w:rPr>
      </w:pPr>
      <w:bookmarkStart w:id="72" w:name="_Toc386741273"/>
      <w:bookmarkStart w:id="73" w:name="_Toc393401074"/>
      <w:r w:rsidRPr="004F0E11">
        <w:rPr>
          <w:szCs w:val="24"/>
        </w:rPr>
        <w:t>1. ΣΧΕΣΕΙΣ ΣΥΓΓΕΝΕΙΑΣ ΣΤΟ ΠΛΑΙΣΙΟ ΕΤΕΡΟΛΟΓΗΣ ΕΞΩΣΩΜΑΤΙΚΗΣ ΓΟΝΙΜΟΠΟΙΗΣΗΣ Ή ΣΠΕΡΜΑΤΕΓΧΥΣΗΣ</w:t>
      </w:r>
      <w:bookmarkEnd w:id="72"/>
      <w:bookmarkEnd w:id="73"/>
    </w:p>
    <w:p w:rsidR="00D307E6" w:rsidRPr="004F0E11" w:rsidRDefault="00D307E6" w:rsidP="00D307E6">
      <w:r w:rsidRPr="004F0E11">
        <w:t xml:space="preserve">1.1. Θεωρούνται κατά το αστικό δίκαιο συγγενείς ο δότης σπέρματος / ωαρίου και το παιδί που γεννιέται από </w:t>
      </w:r>
      <w:proofErr w:type="spellStart"/>
      <w:r w:rsidRPr="004F0E11">
        <w:t>ετερόλογη</w:t>
      </w:r>
      <w:proofErr w:type="spellEnd"/>
      <w:r w:rsidRPr="004F0E11">
        <w:t xml:space="preserve"> γονιμοποίηση (εξωσωματική ή σπερματέγχυση);</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pStyle w:val="Web"/>
        <w:spacing w:before="0" w:beforeAutospacing="0" w:after="120"/>
        <w:rPr>
          <w:b w:val="0"/>
        </w:rPr>
      </w:pPr>
      <w:r w:rsidRPr="00FE78B5">
        <w:rPr>
          <w:b w:val="0"/>
        </w:rPr>
        <w:t xml:space="preserve">• Μητέρα είναι η </w:t>
      </w:r>
      <w:r w:rsidRPr="00FE78B5">
        <w:rPr>
          <w:b w:val="0"/>
          <w:i/>
        </w:rPr>
        <w:t xml:space="preserve">λήπτρια </w:t>
      </w:r>
      <w:r w:rsidRPr="00FE78B5">
        <w:rPr>
          <w:b w:val="0"/>
        </w:rPr>
        <w:t xml:space="preserve">του ωαρίου: Αν η λήπτρια γεννά το παιδί η ίδια, η μητρότητά της θεμελιώνεται στο άρθρ. 1463 ΑΚ. Αν η λήπτρια αποκτά κάνει (και) χρήση </w:t>
      </w:r>
      <w:proofErr w:type="spellStart"/>
      <w:r w:rsidRPr="00FE78B5">
        <w:rPr>
          <w:b w:val="0"/>
        </w:rPr>
        <w:t>κυοφόρου</w:t>
      </w:r>
      <w:proofErr w:type="spellEnd"/>
      <w:r w:rsidRPr="00FE78B5">
        <w:rPr>
          <w:b w:val="0"/>
        </w:rPr>
        <w:t xml:space="preserve"> γυναίκας (ΑΚ 1458), η μητρότητά της θεμελιώνεται στο άρθρ. 1464 ΑΚ</w:t>
      </w:r>
    </w:p>
    <w:p w:rsidR="00D307E6" w:rsidRPr="004F0E11" w:rsidRDefault="00D307E6" w:rsidP="00FE78B5">
      <w:pPr>
        <w:pStyle w:val="Web"/>
        <w:spacing w:before="0" w:beforeAutospacing="0" w:after="120"/>
      </w:pPr>
      <w:r w:rsidRPr="00FE78B5">
        <w:rPr>
          <w:b w:val="0"/>
        </w:rPr>
        <w:t xml:space="preserve">• Πατέρας είναι ο </w:t>
      </w:r>
      <w:r w:rsidRPr="00FE78B5">
        <w:rPr>
          <w:b w:val="0"/>
          <w:i/>
        </w:rPr>
        <w:t>λήπτης</w:t>
      </w:r>
      <w:r w:rsidRPr="00FE78B5">
        <w:rPr>
          <w:b w:val="0"/>
        </w:rPr>
        <w:t xml:space="preserve"> του σπέρματος: Αν είναι έγγαμος, η πατρότητά του θεμελιώνεται με βάση το άρθρ. 1465 § 1 ΑΚ. Αν είναι άγαμος, η πατρότητά του θεμελιώνεται με βάση το άρθρ. 1475 § 2 ΑΚ. Η πατρότητα αυτή εδράζεται στην αρχή της </w:t>
      </w:r>
      <w:proofErr w:type="spellStart"/>
      <w:r w:rsidRPr="00FE78B5">
        <w:rPr>
          <w:b w:val="0"/>
        </w:rPr>
        <w:t>κοινωνικοσυναισθηματικής</w:t>
      </w:r>
      <w:proofErr w:type="spellEnd"/>
      <w:r w:rsidRPr="00FE78B5">
        <w:rPr>
          <w:b w:val="0"/>
        </w:rPr>
        <w:t xml:space="preserve"> συγγένειας και δεν προσβάλλεται για τον λόγο ότι αποκλίνει από τη βιολογική αλήθεια (βλ., αντίστοιχα, 1471 παρ. 2 αρ. 2 ΑΚ και 1478 ΑΚ). </w:t>
      </w:r>
    </w:p>
    <w:p w:rsidR="00D307E6" w:rsidRPr="00FE78B5" w:rsidRDefault="00D307E6" w:rsidP="00D307E6">
      <w:pPr>
        <w:pStyle w:val="Web"/>
        <w:spacing w:before="0" w:beforeAutospacing="0" w:after="0"/>
        <w:rPr>
          <w:b w:val="0"/>
        </w:rPr>
      </w:pPr>
      <w:r w:rsidRPr="00FE78B5">
        <w:rPr>
          <w:b w:val="0"/>
        </w:rPr>
        <w:t xml:space="preserve">• Αν το παιδί δεν έχει θεμελιωμένη πατρότητα, τότε σύμφωνα με το άρθρο 1479 ΑΚ αποκλείεται η δικαστική αναγνώριση της πατρότητας του τρίτου δότη. </w:t>
      </w:r>
    </w:p>
    <w:p w:rsidR="00D307E6" w:rsidRPr="004F0E11" w:rsidRDefault="00D307E6" w:rsidP="00D307E6">
      <w:r w:rsidRPr="004F0E11">
        <w:t xml:space="preserve">1.2. Συνιστά κατά το ποινικό δίκαιο αιμομιξία η τέλεση ασελγών πράξεων μεταξύ του δότη του σπέρματος ή ωαρίου και του παιδιού που γεννιέται από </w:t>
      </w:r>
      <w:proofErr w:type="spellStart"/>
      <w:r w:rsidRPr="004F0E11">
        <w:t>ετερόλογη</w:t>
      </w:r>
      <w:proofErr w:type="spellEnd"/>
      <w:r w:rsidRPr="004F0E11">
        <w:t xml:space="preserve"> γονιμοποίηση;</w:t>
      </w:r>
    </w:p>
    <w:p w:rsidR="00D307E6" w:rsidRPr="004F0E11" w:rsidRDefault="00D307E6" w:rsidP="00D307E6">
      <w:r w:rsidRPr="004F0E11">
        <w:rPr>
          <w:u w:val="single"/>
        </w:rPr>
        <w:t>ΝΑΙ</w:t>
      </w:r>
      <w:r w:rsidRPr="004F0E11">
        <w:t xml:space="preserve">                    ΟΧΙ</w:t>
      </w:r>
    </w:p>
    <w:p w:rsidR="00D307E6" w:rsidRPr="00FE78B5" w:rsidRDefault="00D307E6" w:rsidP="00D307E6">
      <w:pPr>
        <w:pStyle w:val="-HTML"/>
        <w:shd w:val="clear" w:color="auto" w:fill="FFFFFF"/>
        <w:jc w:val="both"/>
        <w:rPr>
          <w:rFonts w:ascii="Calibri" w:hAnsi="Calibri"/>
          <w:color w:val="000000"/>
          <w:sz w:val="24"/>
          <w:szCs w:val="24"/>
        </w:rPr>
      </w:pPr>
      <w:r w:rsidRPr="00FE78B5">
        <w:rPr>
          <w:rFonts w:ascii="Calibri" w:hAnsi="Calibri"/>
          <w:sz w:val="24"/>
          <w:szCs w:val="24"/>
        </w:rPr>
        <w:t xml:space="preserve">Ερμηνευτικά. Σύμφωνα με το άρθρο 345 ΠΚ, τιμωρείται </w:t>
      </w:r>
      <w:r w:rsidRPr="00FE78B5">
        <w:rPr>
          <w:rFonts w:ascii="Calibri" w:hAnsi="Calibri"/>
          <w:i/>
          <w:sz w:val="24"/>
          <w:szCs w:val="24"/>
        </w:rPr>
        <w:t>«</w:t>
      </w:r>
      <w:r w:rsidRPr="00FE78B5">
        <w:rPr>
          <w:rFonts w:ascii="Calibri" w:hAnsi="Calibri"/>
          <w:i/>
          <w:color w:val="000000"/>
          <w:sz w:val="24"/>
          <w:szCs w:val="24"/>
        </w:rPr>
        <w:t>Η συνουσία μεταξύ συγγενών εξ αίματος, ανιούσας και κατιούσας γραμμής»</w:t>
      </w:r>
      <w:r w:rsidRPr="00FE78B5">
        <w:rPr>
          <w:rFonts w:ascii="Calibri" w:hAnsi="Calibri"/>
          <w:color w:val="000000"/>
          <w:sz w:val="24"/>
          <w:szCs w:val="24"/>
        </w:rPr>
        <w:t xml:space="preserve">. Αντικείμενο προστασίας της διάταξης αυτής αποτελεί η φυσική συγγένεια, που προκύπτει με δεσμούς αίματος (βλ. Φιλιππίδη Τ., Μαθήματα Ποινικού Δικαίου, τεύχος β, Εκδοτικός Οίκος </w:t>
      </w:r>
      <w:proofErr w:type="spellStart"/>
      <w:r w:rsidRPr="00FE78B5">
        <w:rPr>
          <w:rFonts w:ascii="Calibri" w:hAnsi="Calibri"/>
          <w:color w:val="000000"/>
          <w:sz w:val="24"/>
          <w:szCs w:val="24"/>
        </w:rPr>
        <w:t>Σάκκουλα</w:t>
      </w:r>
      <w:proofErr w:type="spellEnd"/>
      <w:r w:rsidRPr="00FE78B5">
        <w:rPr>
          <w:rFonts w:ascii="Calibri" w:hAnsi="Calibri"/>
          <w:color w:val="000000"/>
          <w:sz w:val="24"/>
          <w:szCs w:val="24"/>
        </w:rPr>
        <w:t xml:space="preserve">, 1981, σελ. 236, κατά τον οποίο η πράξη πρέπει να τελείται μεταξύ προσώπων διαφόρου φύλου, συνδεόμενων δια της περιγραφόμενης εις το άρθρον 345 συγγενικής σχέσεως, ήτοι εξ αίματος ανιόντων μετά κατιόντων ή αδελφοί αμφιθαλείς ή ετεροθαλείς, ενώ εξαιρούνται ρητά σχέσεις που προκύπτουν από </w:t>
      </w:r>
      <w:r w:rsidRPr="00FE78B5">
        <w:rPr>
          <w:rFonts w:ascii="Calibri" w:hAnsi="Calibri"/>
          <w:color w:val="000000"/>
          <w:sz w:val="24"/>
          <w:szCs w:val="24"/>
          <w:u w:val="single"/>
        </w:rPr>
        <w:t>υιοθεσία</w:t>
      </w:r>
      <w:r w:rsidRPr="00FE78B5">
        <w:rPr>
          <w:rFonts w:ascii="Calibri" w:hAnsi="Calibri"/>
          <w:color w:val="000000"/>
          <w:sz w:val="24"/>
          <w:szCs w:val="24"/>
        </w:rPr>
        <w:t>) και όχι η νόμιμη οικογένεια (</w:t>
      </w:r>
      <w:proofErr w:type="spellStart"/>
      <w:r w:rsidRPr="00FE78B5">
        <w:rPr>
          <w:rFonts w:ascii="Calibri" w:hAnsi="Calibri"/>
          <w:color w:val="000000"/>
          <w:sz w:val="24"/>
          <w:szCs w:val="24"/>
        </w:rPr>
        <w:t>Συμεωνίδου</w:t>
      </w:r>
      <w:proofErr w:type="spellEnd"/>
      <w:r w:rsidRPr="00FE78B5">
        <w:rPr>
          <w:rFonts w:ascii="Calibri" w:hAnsi="Calibri"/>
          <w:color w:val="000000"/>
          <w:sz w:val="24"/>
          <w:szCs w:val="24"/>
        </w:rPr>
        <w:t xml:space="preserve"> – </w:t>
      </w:r>
      <w:proofErr w:type="spellStart"/>
      <w:r w:rsidRPr="00FE78B5">
        <w:rPr>
          <w:rFonts w:ascii="Calibri" w:hAnsi="Calibri"/>
          <w:color w:val="000000"/>
          <w:sz w:val="24"/>
          <w:szCs w:val="24"/>
        </w:rPr>
        <w:t>Καστανιδου</w:t>
      </w:r>
      <w:proofErr w:type="spellEnd"/>
      <w:r w:rsidRPr="00FE78B5">
        <w:rPr>
          <w:rFonts w:ascii="Calibri" w:hAnsi="Calibri"/>
          <w:color w:val="000000"/>
          <w:sz w:val="24"/>
          <w:szCs w:val="24"/>
        </w:rPr>
        <w:t xml:space="preserve"> Ε., Εγκλήματα κατά των προσωπικών αγαθών, Νομική Βιβλιοθήκη, 2006, σελ. 229 </w:t>
      </w:r>
      <w:proofErr w:type="spellStart"/>
      <w:r w:rsidRPr="00FE78B5">
        <w:rPr>
          <w:rFonts w:ascii="Calibri" w:hAnsi="Calibri"/>
          <w:color w:val="000000"/>
          <w:sz w:val="24"/>
          <w:szCs w:val="24"/>
        </w:rPr>
        <w:t>επ</w:t>
      </w:r>
      <w:proofErr w:type="spellEnd"/>
      <w:r w:rsidRPr="00FE78B5">
        <w:rPr>
          <w:rFonts w:ascii="Calibri" w:hAnsi="Calibri"/>
          <w:color w:val="000000"/>
          <w:sz w:val="24"/>
          <w:szCs w:val="24"/>
        </w:rPr>
        <w:t xml:space="preserve">. και Πανάγου Κ., Παρένθετη Μητρότητα, Ελληνικό νομικό καθεστώς και εγκληματολογικές προεκτάσεις, Εκδόσεις </w:t>
      </w:r>
      <w:proofErr w:type="spellStart"/>
      <w:r w:rsidRPr="00FE78B5">
        <w:rPr>
          <w:rFonts w:ascii="Calibri" w:hAnsi="Calibri"/>
          <w:color w:val="000000"/>
          <w:sz w:val="24"/>
          <w:szCs w:val="24"/>
        </w:rPr>
        <w:t>Σάκκουλα</w:t>
      </w:r>
      <w:proofErr w:type="spellEnd"/>
      <w:r w:rsidRPr="00FE78B5">
        <w:rPr>
          <w:rFonts w:ascii="Calibri" w:hAnsi="Calibri"/>
          <w:color w:val="000000"/>
          <w:sz w:val="24"/>
          <w:szCs w:val="24"/>
        </w:rPr>
        <w:t>, 2011, σελ. 92).Υποστηρίζεται ότι τα τεκμήρια συγγένειας που δημιουργούνται από το αστικό δίκαιο δεν δεσμεύουν το ποινικό δίκαιο αναφορικά με το υπό εξέταση έγκλημα (</w:t>
      </w:r>
      <w:proofErr w:type="spellStart"/>
      <w:r w:rsidRPr="00FE78B5">
        <w:rPr>
          <w:rFonts w:ascii="Calibri" w:hAnsi="Calibri"/>
          <w:color w:val="000000"/>
          <w:sz w:val="24"/>
          <w:szCs w:val="24"/>
        </w:rPr>
        <w:t>Συμεωνίδου</w:t>
      </w:r>
      <w:proofErr w:type="spellEnd"/>
      <w:r w:rsidRPr="00FE78B5">
        <w:rPr>
          <w:rFonts w:ascii="Calibri" w:hAnsi="Calibri"/>
          <w:color w:val="000000"/>
          <w:sz w:val="24"/>
          <w:szCs w:val="24"/>
        </w:rPr>
        <w:t xml:space="preserve"> – </w:t>
      </w:r>
      <w:proofErr w:type="spellStart"/>
      <w:r w:rsidRPr="00FE78B5">
        <w:rPr>
          <w:rFonts w:ascii="Calibri" w:hAnsi="Calibri"/>
          <w:color w:val="000000"/>
          <w:sz w:val="24"/>
          <w:szCs w:val="24"/>
        </w:rPr>
        <w:t>Καστανίδου</w:t>
      </w:r>
      <w:proofErr w:type="spellEnd"/>
      <w:r w:rsidRPr="00FE78B5">
        <w:rPr>
          <w:rFonts w:ascii="Calibri" w:hAnsi="Calibri"/>
          <w:color w:val="000000"/>
          <w:sz w:val="24"/>
          <w:szCs w:val="24"/>
        </w:rPr>
        <w:t xml:space="preserve"> Ε., Γενετική Τεχνολογία και ποινικό δίκαιο, ΠοινΔικ10/2002 σελ. 1057,). </w:t>
      </w:r>
    </w:p>
    <w:p w:rsidR="00D307E6" w:rsidRPr="00FE78B5" w:rsidRDefault="00D307E6" w:rsidP="00D307E6">
      <w:pPr>
        <w:pStyle w:val="-HTML"/>
        <w:shd w:val="clear" w:color="auto" w:fill="FFFFFF"/>
        <w:jc w:val="both"/>
        <w:rPr>
          <w:rFonts w:ascii="Calibri" w:hAnsi="Calibri"/>
          <w:sz w:val="24"/>
          <w:szCs w:val="24"/>
        </w:rPr>
      </w:pPr>
      <w:r w:rsidRPr="00FE78B5">
        <w:rPr>
          <w:rFonts w:ascii="Calibri" w:hAnsi="Calibri"/>
          <w:color w:val="000000"/>
          <w:sz w:val="24"/>
          <w:szCs w:val="24"/>
        </w:rPr>
        <w:t>Τα ανωτέρω συνάδουν και με την εισηγητική έκθεση του ν.3305/2005 όπου σε σχέση με τον περιορισμό των 10 τέκνων από τους γαμέτες του ίδιου δότη αναφέρεται ότι ο σκοπός της ρύθμισης είναι «να μειωθεί ο κίνδυνος αιμομιξίας».</w:t>
      </w:r>
    </w:p>
    <w:p w:rsidR="00D307E6" w:rsidRPr="004F0E11" w:rsidRDefault="00D307E6" w:rsidP="00D307E6">
      <w:r w:rsidRPr="004F0E11">
        <w:lastRenderedPageBreak/>
        <w:t xml:space="preserve">1.3. Θεωρείται κατά το ποινικό δίκαιο αιμομιξία η τέλεση ασελγών πράξεων μεταξύ του νόμιμου συζύγου ή συντρόφου της μητέρας (που ζήτησε μαζί της την πραγματοποίηση </w:t>
      </w:r>
      <w:proofErr w:type="spellStart"/>
      <w:r w:rsidRPr="004F0E11">
        <w:t>ετερόλογης</w:t>
      </w:r>
      <w:proofErr w:type="spellEnd"/>
      <w:r w:rsidRPr="004F0E11">
        <w:t xml:space="preserve"> γονιμοποίησης με ξένο σπέρμα) και του παιδιού που γεννιέται από αυτήν;</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 xml:space="preserve">Βλ. την αιτιολόγηση στο αμέσως παραπάνω ερώτημα, εκ της οποίας προκύπτει το εξ αντιδιαστολής επιχείρημα ότι ο σύζυγος/σύντροφος της μητέρας (που ζήτησε μαζί της την πραγματοποίηση </w:t>
      </w:r>
      <w:proofErr w:type="spellStart"/>
      <w:r w:rsidRPr="00FE78B5">
        <w:rPr>
          <w:b w:val="0"/>
        </w:rPr>
        <w:t>ετερόλογης</w:t>
      </w:r>
      <w:proofErr w:type="spellEnd"/>
      <w:r w:rsidRPr="00FE78B5">
        <w:rPr>
          <w:b w:val="0"/>
        </w:rPr>
        <w:t xml:space="preserve"> γονιμοποίησης με ξένο σπέρμα) δεν εμπίπτει στην περίπτωση του εξ αίματος συγγενούς που προβλέπεται στη νομοτυπική μορφή του άρθρου 345ΑΚ. Διαφορετικό είναι το ζήτημα αν η συμπεριφορά αυτή μπορεί να τιμωρηθεί ποινικά με κάποια άλλη ποινική διάταξη (π.χ. βιασμός όταν υπάρχει και άσκηση βίας) ή, επιπρόσθετα, το ζήτημα της ηθικής και κοινωνικής απαξίας της ανωτέρω συμπεριφοράς.</w:t>
      </w:r>
    </w:p>
    <w:p w:rsidR="00D307E6" w:rsidRPr="004F0E11" w:rsidRDefault="00D307E6" w:rsidP="00D307E6">
      <w:r w:rsidRPr="004F0E11">
        <w:t xml:space="preserve">1.4. Αν στοιχειοθετείται το έγκλημα της αιμομιξίας, ποιες είναι οι απειλούμενες κυρώσεις;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shd w:val="clear" w:color="auto" w:fill="FFFFFF"/>
          </w:tcPr>
          <w:p w:rsidR="00D307E6" w:rsidRPr="00FE78B5" w:rsidRDefault="00D307E6" w:rsidP="00FD1B55">
            <w:pPr>
              <w:pStyle w:val="-HTML"/>
              <w:shd w:val="clear" w:color="auto" w:fill="FFFFFF"/>
              <w:jc w:val="both"/>
              <w:rPr>
                <w:rFonts w:ascii="Calibri" w:hAnsi="Calibri"/>
                <w:color w:val="000000"/>
                <w:sz w:val="24"/>
                <w:szCs w:val="24"/>
              </w:rPr>
            </w:pPr>
            <w:r w:rsidRPr="00FE78B5">
              <w:rPr>
                <w:rFonts w:ascii="Calibri" w:hAnsi="Calibri"/>
                <w:color w:val="000000"/>
                <w:sz w:val="24"/>
                <w:szCs w:val="24"/>
              </w:rPr>
              <w:t xml:space="preserve">Σύμφωνα με το άρθρο 345 ΠΚ, το οποίο θα εφαρμοστεί στην περίπτωση του ερωτήματος 1.2.,  </w:t>
            </w:r>
          </w:p>
          <w:p w:rsidR="00D307E6" w:rsidRPr="00FE78B5" w:rsidRDefault="00D307E6" w:rsidP="00FD1B55">
            <w:pPr>
              <w:pStyle w:val="-HTML"/>
              <w:shd w:val="clear" w:color="auto" w:fill="FFFFFF"/>
              <w:jc w:val="both"/>
              <w:rPr>
                <w:rFonts w:ascii="Calibri" w:hAnsi="Calibri"/>
                <w:i/>
                <w:color w:val="000000"/>
                <w:sz w:val="24"/>
                <w:szCs w:val="24"/>
              </w:rPr>
            </w:pPr>
            <w:r w:rsidRPr="00FE78B5">
              <w:rPr>
                <w:rFonts w:ascii="Calibri" w:hAnsi="Calibri"/>
                <w:color w:val="000000"/>
                <w:sz w:val="24"/>
                <w:szCs w:val="24"/>
              </w:rPr>
              <w:t>«</w:t>
            </w:r>
            <w:r w:rsidRPr="00FE78B5">
              <w:rPr>
                <w:rFonts w:ascii="Calibri" w:hAnsi="Calibri"/>
                <w:i/>
                <w:color w:val="000000"/>
                <w:sz w:val="24"/>
                <w:szCs w:val="24"/>
              </w:rPr>
              <w:t>Η συνουσία μεταξύ συγγενών εξ αίματος, ανιούσας και κατιούσας γραμμής, τιμωρείται:</w:t>
            </w:r>
          </w:p>
          <w:p w:rsidR="00D307E6" w:rsidRPr="00FE78B5" w:rsidRDefault="00D307E6" w:rsidP="00FD1B55">
            <w:pPr>
              <w:pStyle w:val="-HTML"/>
              <w:shd w:val="clear" w:color="auto" w:fill="FFFFFF"/>
              <w:jc w:val="both"/>
              <w:rPr>
                <w:rFonts w:ascii="Calibri" w:hAnsi="Calibri"/>
                <w:i/>
                <w:color w:val="000000"/>
                <w:sz w:val="24"/>
                <w:szCs w:val="24"/>
              </w:rPr>
            </w:pPr>
            <w:r w:rsidRPr="00FE78B5">
              <w:rPr>
                <w:rFonts w:ascii="Calibri" w:hAnsi="Calibri"/>
                <w:i/>
                <w:color w:val="000000"/>
                <w:sz w:val="24"/>
                <w:szCs w:val="24"/>
              </w:rPr>
              <w:t>α. ως προς τους ανιόντες με Κάθειρξη τουλάχιστον δέκα ετών αν ο κατιών δεν είχε συμπληρώσει το δέκατο πέμπτο έτος της ηλικίας του, με κάθειρξη αν ο κατιών είχε συμπληρώσει το δέκατο πέμπτο αλλά όχι το δέκατο όγδοο έτος της ηλικίας του, με φυλάκιση μέχρι δύο ετών αν ο κατιών έχει συμπληρώσει το δέκατο όγδοο έτος της ηλικίας του,</w:t>
            </w:r>
          </w:p>
          <w:p w:rsidR="00D307E6" w:rsidRPr="00FE78B5" w:rsidRDefault="00D307E6" w:rsidP="00FD1B55">
            <w:pPr>
              <w:pStyle w:val="-HTML"/>
              <w:shd w:val="clear" w:color="auto" w:fill="FFFFFF"/>
              <w:jc w:val="both"/>
              <w:rPr>
                <w:rFonts w:ascii="Calibri" w:hAnsi="Calibri"/>
                <w:i/>
                <w:color w:val="000000"/>
                <w:sz w:val="24"/>
                <w:szCs w:val="24"/>
              </w:rPr>
            </w:pPr>
            <w:r w:rsidRPr="00FE78B5">
              <w:rPr>
                <w:rFonts w:ascii="Calibri" w:hAnsi="Calibri"/>
                <w:i/>
                <w:color w:val="000000"/>
                <w:sz w:val="24"/>
                <w:szCs w:val="24"/>
              </w:rPr>
              <w:t>β) ως προς τους κατιόντες, με Φυλάκιση μέχρι δύο ετών,</w:t>
            </w:r>
          </w:p>
          <w:p w:rsidR="00D307E6" w:rsidRPr="00FE78B5" w:rsidRDefault="00D307E6" w:rsidP="00FD1B55">
            <w:pPr>
              <w:pStyle w:val="-HTML"/>
              <w:shd w:val="clear" w:color="auto" w:fill="FFFFFF"/>
              <w:jc w:val="both"/>
              <w:rPr>
                <w:rFonts w:ascii="Calibri" w:hAnsi="Calibri"/>
                <w:i/>
                <w:color w:val="000000"/>
                <w:sz w:val="24"/>
                <w:szCs w:val="24"/>
              </w:rPr>
            </w:pPr>
            <w:r w:rsidRPr="00FE78B5">
              <w:rPr>
                <w:rFonts w:ascii="Calibri" w:hAnsi="Calibri"/>
                <w:i/>
                <w:color w:val="000000"/>
                <w:sz w:val="24"/>
                <w:szCs w:val="24"/>
              </w:rPr>
              <w:t>γ) μεταξύ αμφιθαλών ή ετεροθαλών αδελφών, με Φυλάκιση μέχρι δύο ετών.</w:t>
            </w:r>
          </w:p>
          <w:p w:rsidR="00D307E6" w:rsidRPr="004F0E11" w:rsidRDefault="00D307E6" w:rsidP="00FD1B55">
            <w:pPr>
              <w:pStyle w:val="-HTML"/>
              <w:shd w:val="clear" w:color="auto" w:fill="FFFFFF"/>
              <w:jc w:val="both"/>
              <w:rPr>
                <w:rFonts w:ascii="Calibri" w:hAnsi="Calibri"/>
                <w:b/>
                <w:color w:val="000000"/>
                <w:sz w:val="24"/>
                <w:szCs w:val="24"/>
              </w:rPr>
            </w:pPr>
            <w:r w:rsidRPr="00FE78B5">
              <w:rPr>
                <w:rFonts w:ascii="Calibri" w:hAnsi="Calibri"/>
                <w:i/>
                <w:color w:val="000000"/>
                <w:sz w:val="24"/>
                <w:szCs w:val="24"/>
              </w:rPr>
              <w:t xml:space="preserve"> 2. Συγγενείς κατιούσας γραμμής ή αδελφοί μπορούν να απαλλαγούν από κάθε ποινή, αν κατά το χρόνο της πράξης δεν είχαν συμπληρώσει το δέκατο όγδοο έτος της ηλικίας τους</w:t>
            </w:r>
            <w:r w:rsidRPr="00FE78B5">
              <w:rPr>
                <w:rFonts w:ascii="Calibri" w:hAnsi="Calibri"/>
                <w:color w:val="000000"/>
                <w:sz w:val="24"/>
                <w:szCs w:val="24"/>
              </w:rPr>
              <w:t>.»</w:t>
            </w:r>
          </w:p>
        </w:tc>
      </w:tr>
    </w:tbl>
    <w:p w:rsidR="00D307E6" w:rsidRPr="004F0E11" w:rsidRDefault="00D307E6" w:rsidP="00D307E6">
      <w:r w:rsidRPr="004F0E11">
        <w:t xml:space="preserve">1.5. Έχει κληρονομικό δικαίωμα το παιδί έναντι του δότη σπέρματος ή της δότριας ωαρίων, στο πλαίσιο </w:t>
      </w:r>
      <w:proofErr w:type="spellStart"/>
      <w:r w:rsidRPr="004F0E11">
        <w:t>ετερόλογης</w:t>
      </w:r>
      <w:proofErr w:type="spellEnd"/>
      <w:r w:rsidRPr="004F0E11">
        <w:t xml:space="preserve"> γονιμοποίησης, αν η ταυτότητά του γίνει γνωστή;</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Για το λόγο ότι δεν υπάρχει οποιαδήποτε νομική σύνδεση μεταξύ του δότη/δότριας και του παιδιού που θα γεννηθεί. </w:t>
            </w:r>
          </w:p>
        </w:tc>
      </w:tr>
    </w:tbl>
    <w:p w:rsidR="00D307E6" w:rsidRPr="004F0E11" w:rsidRDefault="00D307E6" w:rsidP="00D307E6">
      <w:pPr>
        <w:pStyle w:val="2"/>
        <w:rPr>
          <w:szCs w:val="24"/>
        </w:rPr>
      </w:pPr>
      <w:bookmarkStart w:id="74" w:name="_Toc386741274"/>
      <w:bookmarkStart w:id="75" w:name="_Toc393401075"/>
      <w:r w:rsidRPr="004F0E11">
        <w:rPr>
          <w:szCs w:val="24"/>
        </w:rPr>
        <w:t>2. ΣΧΕΣΕΙΣ ΣΥΓΓΕΝΕΙΑΣ ΣΤΟ ΠΛΑΙΣΙΟ ΤΗΣ ΠΑΡΕΝΘΕΤΗΣ ΜΗΤΡΟΤΗΤΑΣ</w:t>
      </w:r>
      <w:bookmarkEnd w:id="74"/>
      <w:bookmarkEnd w:id="75"/>
    </w:p>
    <w:p w:rsidR="00D307E6" w:rsidRPr="004F0E11" w:rsidRDefault="00D307E6" w:rsidP="00D307E6">
      <w:r w:rsidRPr="004F0E11">
        <w:t>2.1. Θεωρούνται κατά το αστικό δίκαιο συγγενείς η παρένθετη μητέρα και το παιδί που γεννά;</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 xml:space="preserve">Αν η γυναίκα που χρησιμοποιεί </w:t>
      </w:r>
      <w:proofErr w:type="spellStart"/>
      <w:r w:rsidRPr="00FE78B5">
        <w:rPr>
          <w:b w:val="0"/>
        </w:rPr>
        <w:t>κυοφόρο</w:t>
      </w:r>
      <w:proofErr w:type="spellEnd"/>
      <w:r w:rsidRPr="00FE78B5">
        <w:rPr>
          <w:b w:val="0"/>
        </w:rPr>
        <w:t xml:space="preserve"> είναι εφοδιασμένη με τη δικαστική άδεια του άρθρου 1458 ΑΚ, τότε αυτή είναι μητέρα του παιδιού (ΑΚ 1464 § 1). Αν όμως δεν υπάρχει η απαιτούμενη δικαστική άδεια, τότε μητέρα είναι η </w:t>
      </w:r>
      <w:proofErr w:type="spellStart"/>
      <w:r w:rsidRPr="00FE78B5">
        <w:rPr>
          <w:b w:val="0"/>
        </w:rPr>
        <w:t>κυοφόρος</w:t>
      </w:r>
      <w:proofErr w:type="spellEnd"/>
      <w:r w:rsidRPr="00FE78B5">
        <w:rPr>
          <w:b w:val="0"/>
        </w:rPr>
        <w:t xml:space="preserve"> (ΑΚ 1463).</w:t>
      </w:r>
    </w:p>
    <w:p w:rsidR="00D307E6" w:rsidRPr="00FE78B5" w:rsidRDefault="00D307E6" w:rsidP="00D307E6">
      <w:pPr>
        <w:rPr>
          <w:b w:val="0"/>
        </w:rPr>
      </w:pPr>
      <w:r w:rsidRPr="00FE78B5">
        <w:rPr>
          <w:b w:val="0"/>
        </w:rPr>
        <w:t xml:space="preserve">Ακόμα και στην περίπτωση που ισχύει ο κανόνας του άρθρου 1464 § 1, είναι δυνατό η </w:t>
      </w:r>
      <w:proofErr w:type="spellStart"/>
      <w:r w:rsidRPr="00FE78B5">
        <w:rPr>
          <w:b w:val="0"/>
        </w:rPr>
        <w:t>κυοφόρος</w:t>
      </w:r>
      <w:proofErr w:type="spellEnd"/>
      <w:r w:rsidRPr="00FE78B5">
        <w:rPr>
          <w:b w:val="0"/>
        </w:rPr>
        <w:t xml:space="preserve"> να γίνει τελικά η ίδια μητέρα του παιδιού, αν για τη  γονιμοποίηση χρησιμοποιήθηκαν τα δικά της ωάρια. Στην περίπτωση αυτή υπάρχει λόγος προσβολής της μητρότητας της γυναίκας που έλαβε (από σφάλμα) την άδεια (βλ. ΑΚ 1464 § 2). Με την αμετάκλητη δικαστική απόφαση της προσβολής επέρχεται παράλληλα θεμελίωση της μητρότητας της </w:t>
      </w:r>
      <w:proofErr w:type="spellStart"/>
      <w:r w:rsidRPr="00FE78B5">
        <w:rPr>
          <w:b w:val="0"/>
        </w:rPr>
        <w:t>κυοφόρου</w:t>
      </w:r>
      <w:proofErr w:type="spellEnd"/>
      <w:r w:rsidRPr="00FE78B5">
        <w:rPr>
          <w:b w:val="0"/>
        </w:rPr>
        <w:t xml:space="preserve"> και βιολογικής μητέρας (ΑΚ 1464 § 3).</w:t>
      </w:r>
    </w:p>
    <w:p w:rsidR="00D307E6" w:rsidRPr="004F0E11" w:rsidRDefault="00D307E6" w:rsidP="00D307E6">
      <w:r w:rsidRPr="004F0E11">
        <w:lastRenderedPageBreak/>
        <w:t>2.2. Συνιστά κατά το ποινικό δίκαιο αιμομιξία η τέλεση ασελγών πράξεων μεταξύ της παρένθετης μητέρας και του παιδιού που έχει γεννήσει;</w:t>
      </w:r>
    </w:p>
    <w:p w:rsidR="00D307E6" w:rsidRPr="004F0E11" w:rsidRDefault="00D307E6" w:rsidP="00D307E6">
      <w:r w:rsidRPr="004F0E11">
        <w:rPr>
          <w:u w:val="single"/>
        </w:rPr>
        <w:t>ΝΑΙ</w:t>
      </w:r>
      <w:r w:rsidRPr="004F0E11">
        <w:t xml:space="preserve">                    ΟΧΙ</w:t>
      </w:r>
    </w:p>
    <w:p w:rsidR="00D307E6" w:rsidRPr="00FE78B5" w:rsidRDefault="00D307E6" w:rsidP="00D307E6">
      <w:pPr>
        <w:pStyle w:val="Web"/>
        <w:spacing w:before="0" w:beforeAutospacing="0" w:after="0"/>
        <w:rPr>
          <w:b w:val="0"/>
        </w:rPr>
      </w:pPr>
      <w:r w:rsidRPr="00FE78B5">
        <w:rPr>
          <w:b w:val="0"/>
        </w:rPr>
        <w:t>Ερμηνευτικά, ορθότερη φαίνεται η θετική απάντηση, δεδομένης της αιτιολόγησης που σημειώνεται στο ερώτημα 1.2. και του ότι το τέκνο που θα γεννηθεί συνδέεται βιολογικά, σε ένα βαθμό, με την παρένθετη μητέρα που το κυοφόρησε.</w:t>
      </w:r>
    </w:p>
    <w:p w:rsidR="00D307E6" w:rsidRPr="00FE78B5" w:rsidRDefault="00D307E6" w:rsidP="00D307E6">
      <w:pPr>
        <w:pStyle w:val="Web"/>
        <w:spacing w:before="0" w:beforeAutospacing="0" w:after="0"/>
        <w:rPr>
          <w:b w:val="0"/>
        </w:rPr>
      </w:pPr>
      <w:proofErr w:type="spellStart"/>
      <w:r w:rsidRPr="00FE78B5">
        <w:rPr>
          <w:b w:val="0"/>
        </w:rPr>
        <w:t>Πρβλ</w:t>
      </w:r>
      <w:proofErr w:type="spellEnd"/>
      <w:r w:rsidRPr="00FE78B5">
        <w:rPr>
          <w:b w:val="0"/>
        </w:rPr>
        <w:t xml:space="preserve">. και </w:t>
      </w:r>
      <w:proofErr w:type="spellStart"/>
      <w:r w:rsidRPr="00FE78B5">
        <w:rPr>
          <w:b w:val="0"/>
        </w:rPr>
        <w:t>Παντελίδου</w:t>
      </w:r>
      <w:proofErr w:type="spellEnd"/>
      <w:r w:rsidRPr="00FE78B5">
        <w:rPr>
          <w:b w:val="0"/>
        </w:rPr>
        <w:t xml:space="preserve"> Κ., Ζητήματα του θεσμού της «παρένθετης» μητρότητας, </w:t>
      </w:r>
      <w:proofErr w:type="spellStart"/>
      <w:r w:rsidRPr="00FE78B5">
        <w:rPr>
          <w:b w:val="0"/>
        </w:rPr>
        <w:t>Αρμ</w:t>
      </w:r>
      <w:proofErr w:type="spellEnd"/>
      <w:r w:rsidRPr="00FE78B5">
        <w:rPr>
          <w:b w:val="0"/>
        </w:rPr>
        <w:t xml:space="preserve">. 2004, σελ. 984, η οποία αναφέρει ότι η διατήρηση κωλυμάτων γάμου είναι ορθό να ισχύσει και στη σχέση του ανηλίκου με την </w:t>
      </w:r>
      <w:proofErr w:type="spellStart"/>
      <w:r w:rsidRPr="00FE78B5">
        <w:rPr>
          <w:b w:val="0"/>
        </w:rPr>
        <w:t>κυοφόρο</w:t>
      </w:r>
      <w:proofErr w:type="spellEnd"/>
      <w:r w:rsidRPr="00FE78B5">
        <w:rPr>
          <w:b w:val="0"/>
        </w:rPr>
        <w:t xml:space="preserve"> γυναίκα και την οικογένειά της. </w:t>
      </w:r>
    </w:p>
    <w:p w:rsidR="00D307E6" w:rsidRPr="004F0E11" w:rsidRDefault="00D307E6" w:rsidP="00D307E6">
      <w:r w:rsidRPr="004F0E11">
        <w:t>2.3. Θεωρείται αιμομιξία η τέλεση ασελγών πράξεων μεταξύ των νόμιμων γονέων του παιδιού και του ενήλικου παιδιού τους, που έχει γεννηθεί με γεννητικό υλικό τρίτων, μέσω παρένθετης μητέρας;</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Διαφορετικό είναι το ζήτημα αν η συμπεριφορά αυτή μπορεί να τιμωρηθεί ποινικά με κάποια άλλη ποινική διάταξη (π.χ. βιασμός όταν υπάρχει και άσκηση βίας) ή, επιπρόσθετα, το ζήτημα της ηθικής και κοινωνικής απαξίας της ανωτέρω συμπεριφοράς.</w:t>
      </w:r>
    </w:p>
    <w:p w:rsidR="00D307E6" w:rsidRPr="004F0E11" w:rsidRDefault="00D307E6" w:rsidP="00D307E6">
      <w:r w:rsidRPr="004F0E11">
        <w:t>2.4. Έχει κληρονομικό δικαίωμα το παιδί έναντι της παρένθετης μητέρας;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rPr>
              <w:t xml:space="preserve">Βλ., μεταξύ άλλων, </w:t>
            </w:r>
            <w:proofErr w:type="spellStart"/>
            <w:r w:rsidRPr="00FE78B5">
              <w:rPr>
                <w:b w:val="0"/>
              </w:rPr>
              <w:t>Ψούνη</w:t>
            </w:r>
            <w:proofErr w:type="spellEnd"/>
            <w:r w:rsidRPr="00FE78B5">
              <w:rPr>
                <w:b w:val="0"/>
              </w:rPr>
              <w:t xml:space="preserve"> Νίκη, Κληρονομικό Δίκαιο, Ι, Εκδόσεις </w:t>
            </w:r>
            <w:proofErr w:type="spellStart"/>
            <w:r w:rsidRPr="00FE78B5">
              <w:rPr>
                <w:b w:val="0"/>
              </w:rPr>
              <w:t>Σάκκουλα</w:t>
            </w:r>
            <w:proofErr w:type="spellEnd"/>
            <w:r w:rsidRPr="00FE78B5">
              <w:rPr>
                <w:b w:val="0"/>
              </w:rPr>
              <w:t>, 2004, σελ. 211.</w:t>
            </w:r>
          </w:p>
        </w:tc>
      </w:tr>
    </w:tbl>
    <w:p w:rsidR="00D307E6" w:rsidRPr="004F0E11" w:rsidRDefault="00D307E6" w:rsidP="00D307E6">
      <w:pPr>
        <w:pStyle w:val="2"/>
        <w:rPr>
          <w:szCs w:val="24"/>
        </w:rPr>
      </w:pPr>
      <w:bookmarkStart w:id="76" w:name="_Toc386741275"/>
      <w:bookmarkStart w:id="77" w:name="_Toc393401076"/>
      <w:r w:rsidRPr="004F0E11">
        <w:rPr>
          <w:szCs w:val="24"/>
        </w:rPr>
        <w:t>3. ΣΧΕΣΕΙΣ ΣΥΓΓΕΝΕΙΑΣ ΣΤΟ ΠΛΑΙΣΙΟ ΟΜΟΦΥΛΩΝ ΖΕΥΓΑΡΙΩΝ</w:t>
      </w:r>
      <w:bookmarkEnd w:id="76"/>
      <w:bookmarkEnd w:id="77"/>
    </w:p>
    <w:p w:rsidR="00D307E6" w:rsidRPr="004F0E11" w:rsidRDefault="00D307E6" w:rsidP="00D307E6">
      <w:pPr>
        <w:rPr>
          <w:lang w:val="en-US"/>
        </w:rPr>
      </w:pPr>
      <w:r w:rsidRPr="004F0E11">
        <w:t xml:space="preserve">3.1. Ποιος θεωρείται κατά το δίκαιο πατέρας του παιδιού στο πλαίσιο ομόφυλων ζευγαριών;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pStyle w:val="Web"/>
              <w:spacing w:after="0"/>
              <w:rPr>
                <w:rFonts w:eastAsia="Calibri"/>
                <w:b w:val="0"/>
                <w:lang w:eastAsia="en-US"/>
              </w:rPr>
            </w:pPr>
            <w:r w:rsidRPr="00FE78B5">
              <w:rPr>
                <w:b w:val="0"/>
              </w:rPr>
              <w:t xml:space="preserve">Κατά την παρούσα χρονική στιγμή, η εφαρμογή μεθόδων ιατρικώς υποβοηθούμενης αναπαραγωγής δεν αναγνωρίζεται σε ομόφυλα ζευγάρια ανδρών και γυναικών στη χώρα μας. Για το λόγο αυτό, όλα τα ερωτήματα της ενότητας αυτής δεν μπορούν να συμπληρωθούν. </w:t>
            </w:r>
          </w:p>
        </w:tc>
      </w:tr>
    </w:tbl>
    <w:p w:rsidR="00D307E6" w:rsidRPr="004F0E11" w:rsidRDefault="00D307E6" w:rsidP="00D307E6">
      <w:r w:rsidRPr="004F0E11">
        <w:t>3.2. Στη ληξιαρχική πράξη γέννησης του παιδιού αναγράφεται:</w:t>
      </w:r>
    </w:p>
    <w:p w:rsidR="00D307E6" w:rsidRPr="004F0E11" w:rsidRDefault="00D307E6" w:rsidP="00D307E6">
      <w:pPr>
        <w:spacing w:before="60" w:after="60"/>
        <w:ind w:left="426"/>
      </w:pPr>
      <w:r w:rsidRPr="004F0E11">
        <w:t>(α)  η ιδιότητα του πατέρα και μητέρας χωριστά</w:t>
      </w:r>
    </w:p>
    <w:p w:rsidR="00D307E6" w:rsidRPr="004F0E11" w:rsidRDefault="00D307E6" w:rsidP="00D307E6">
      <w:pPr>
        <w:spacing w:before="60" w:after="60"/>
        <w:ind w:left="426"/>
      </w:pPr>
      <w:r w:rsidRPr="004F0E11">
        <w:t>(β) με ενιαίο τρόπο η ταυτότητα των προσώπων ως γονέων</w:t>
      </w:r>
    </w:p>
    <w:p w:rsidR="00D307E6" w:rsidRPr="004F0E11" w:rsidRDefault="00D307E6" w:rsidP="00D307E6">
      <w:pPr>
        <w:rPr>
          <w:lang w:val="en-US"/>
        </w:rPr>
      </w:pPr>
      <w:r w:rsidRPr="004F0E11">
        <w:t xml:space="preserve">3.3. Αν η απάντηση στο 3.2. είναι (α) ποιος αναγράφεται ως πατέρας και ποιος ως μητέρα στα ομόφυλα ζευγάρια;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3.4.Σε περίπτωση επιλογής της μεθόδου της παρένθετης μητρότητας, προσδιορίζεται με τον ίδιο τρόπο η ταυτότητα του πατέρα και της μητέρας στο ομόφυλο ζευγάρι;</w:t>
      </w:r>
    </w:p>
    <w:p w:rsidR="00D307E6" w:rsidRPr="004F0E11" w:rsidRDefault="00D307E6" w:rsidP="00D307E6">
      <w:r w:rsidRPr="004F0E11">
        <w:t>ΝΑΙ                    ΟΧΙ</w:t>
      </w:r>
    </w:p>
    <w:p w:rsidR="00D307E6" w:rsidRPr="004F0E11" w:rsidRDefault="00D307E6" w:rsidP="00D307E6">
      <w:r w:rsidRPr="004F0E11">
        <w:t xml:space="preserve">3.5. Αν η απάντηση στο 3.4. είναι ΟΧΙ, προσδιορίστε πώς διαφοροποιείται: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1"/>
        <w:rPr>
          <w:szCs w:val="24"/>
        </w:rPr>
      </w:pPr>
      <w:bookmarkStart w:id="78" w:name="_Toc393401077"/>
      <w:r w:rsidRPr="004F0E11">
        <w:rPr>
          <w:szCs w:val="24"/>
          <w:lang w:val="en-US"/>
        </w:rPr>
        <w:lastRenderedPageBreak/>
        <w:t>I</w:t>
      </w:r>
      <w:r w:rsidRPr="004F0E11">
        <w:rPr>
          <w:szCs w:val="24"/>
        </w:rPr>
        <w:t>Χ. ΖΗΤΗΜΑΤΑ ΙΔΙΩΤΙΚΟΥ ΔΙΕΘΝΟΥΣ ΔΙΚΑΙΟΥ ΣΤΗΝ ΥΠΟΒΟΗΘΟΥΜΕΝΗ ΑΝΑΠΑΡΑΓΩΓΗ</w:t>
      </w:r>
      <w:r w:rsidRPr="004F0E11">
        <w:rPr>
          <w:rStyle w:val="a6"/>
          <w:szCs w:val="24"/>
        </w:rPr>
        <w:footnoteReference w:id="62"/>
      </w:r>
      <w:bookmarkEnd w:id="78"/>
    </w:p>
    <w:p w:rsidR="00D307E6" w:rsidRPr="004F0E11" w:rsidRDefault="00D307E6" w:rsidP="00D307E6">
      <w:pPr>
        <w:pStyle w:val="2"/>
        <w:rPr>
          <w:szCs w:val="24"/>
        </w:rPr>
      </w:pPr>
      <w:bookmarkStart w:id="79" w:name="_Toc386741277"/>
      <w:bookmarkStart w:id="80" w:name="_Toc393401078"/>
      <w:r w:rsidRPr="004F0E11">
        <w:rPr>
          <w:szCs w:val="24"/>
        </w:rPr>
        <w:t>1. ΑΝΩΝΥΜΙΑ ΔΟΤΗ</w:t>
      </w:r>
      <w:bookmarkEnd w:id="79"/>
      <w:bookmarkEnd w:id="80"/>
    </w:p>
    <w:p w:rsidR="00D307E6" w:rsidRPr="004F0E11" w:rsidRDefault="00D307E6" w:rsidP="00D307E6">
      <w:r w:rsidRPr="004F0E11">
        <w:t>1.1. Αν η λήψη σπέρματος/ωαρίου γίνεται σε χώρα όπου επιβάλλεται ανωνυμία του δότη, το παιδί όμως γεννιέται και έχει την υπηκοότητα χώρας όπου επιβάλλεται η γνωστοποίηση του ονόματος του δότη, είναι δυνατό να ζητηθεί η  γνωστοποίηση του ονόματος του δότη στη χώρα αυτή;</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1.2. Αν η απάντηση στο 1.1.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Πρόκειται για την περίπτωση που η λήψη σπέρματος ή ωαρίου γίνεται στην Ελλάδα όπου με βάση το ελληνικό δίκαιο, εφόσον δε συντρέχει περίπτωση εφαρμογής της 1460 παρ.1 γ ΑΚ , η ταυτότητα του δότη δε μπορεί να γνωστοποιηθεί στο παιδί (1460 ΑΚ &amp; άρθρο 8 παρ. 6 , 20 παρ. 2γ Ν.3305/05). Το ζήτημα είναι κατά πόσο θα μπορούσε να διεκδικήσει το παιδί που έχει την υπηκοότητα χώρας που επιβάλλει τη γνωστοποίηση του ονόματος του δότη, την αποκάλυψη της ταυτότητας του δότη από την Ελλάδα. Εάν το παιδί αυτό προσέφευγε στα δικαστήρια της χώρας του τότε τα δικαστήρια εφαρμόζοντας το δίκαιο του δικάζοντος δικαστή θα δικαίωνε το παιδί οπότε προκειμένου να μάθει την ταυτότητα του δότη θα έπρεπε να πετύχει αναγνώριση και εκτέλεση της δικαστικής απόφασης στην Ελλάδα. Σε αυτή την περίπτωση δεν εφαρμόζονται ούτε ο Κανονισμός 44/2001 , ούτε ο Κανονισμός 2201/2003 συνεπώς η αναγνώριση και εκτέλεση της δικαστικής απόφασης θα κρινόταν με βάση τον Κώδικα Πολιτικής Δικονομίας. Συγκεκριμένα θα εφαρμόζονταν τα άρθρα 323,780 και 905 </w:t>
            </w:r>
            <w:proofErr w:type="spellStart"/>
            <w:r w:rsidRPr="00FE78B5">
              <w:rPr>
                <w:rFonts w:eastAsia="Calibri"/>
                <w:b w:val="0"/>
                <w:lang w:eastAsia="en-US"/>
              </w:rPr>
              <w:t>ΚΠολΔ</w:t>
            </w:r>
            <w:proofErr w:type="spellEnd"/>
            <w:r w:rsidRPr="00FE78B5">
              <w:rPr>
                <w:rFonts w:eastAsia="Calibri"/>
                <w:b w:val="0"/>
                <w:lang w:eastAsia="en-US"/>
              </w:rPr>
              <w:t xml:space="preserve">. Από τις διατάξεις αυτές προκύπτει ότι δε μπορεί να αναγνωριστεί και να εκτελεστεί αλλοδαπή απόφαση στην Ελλάδα, η οποία αντίκειται στα χρηστά ήθη ή τη δημόσια τάξη. Το θέμα της αποκάλυψης της ταυτότητας του δότη εμπίπτει στην προαναφερθείσα απαγόρευση του </w:t>
            </w:r>
            <w:proofErr w:type="spellStart"/>
            <w:r w:rsidRPr="00FE78B5">
              <w:rPr>
                <w:rFonts w:eastAsia="Calibri"/>
                <w:b w:val="0"/>
                <w:lang w:eastAsia="en-US"/>
              </w:rPr>
              <w:t>ΚΠολΔ</w:t>
            </w:r>
            <w:proofErr w:type="spellEnd"/>
            <w:r w:rsidRPr="00FE78B5">
              <w:rPr>
                <w:rFonts w:eastAsia="Calibri"/>
                <w:b w:val="0"/>
                <w:lang w:eastAsia="en-US"/>
              </w:rPr>
              <w:t>, συνεπώς δε θα μπορούσε το παιδί να μάθει την ταυτότητα του δότη του γεννητικού υλικού.</w:t>
            </w:r>
          </w:p>
          <w:p w:rsidR="00D307E6" w:rsidRPr="004F0E11" w:rsidRDefault="00D307E6" w:rsidP="00FD1B55">
            <w:pPr>
              <w:rPr>
                <w:rFonts w:eastAsia="Calibri"/>
                <w:lang w:eastAsia="en-US"/>
              </w:rPr>
            </w:pPr>
            <w:r w:rsidRPr="00FE78B5">
              <w:rPr>
                <w:rFonts w:eastAsia="Calibri"/>
                <w:b w:val="0"/>
                <w:lang w:eastAsia="en-US"/>
              </w:rPr>
              <w:t xml:space="preserve">Τέλος εάν η διαφορά ανέκυπτε ενώπιον των ελληνικών δικαστηρίων, η υπόθεση θα κρινόταν με βάση το ελληνικό δίκαιο, συνεπώς και πάλι δε θα μπορούσε να αποκαλυφθεί η ταυτότητα του δότη(1460 ΑΚ &amp; άρθρο 8 παρ. 6 , 20 παρ. 2γ Ν.3305/05). Αξίζει να σημειώσουμε πάντως πως ακόμη και αν υπήρχε διάταξη ιδιωτικού διεθνούς δικαίου που να υποδείκνυε ως εφαρμοστέο αλλοδαπό δίκαιο (εδώ π.χ. το δίκαιο της ιθαγένειας του παιδιού) αυτό θα προσέκρουε στο άρθρο 33 ΑΚ ως αντίθετο στα χρηστά ήθη και στη δημόσια τάξη και άρα δε θα εφαρμοζόταν με αποτέλεσμα και πάλι να μη μπορεί τελικά το παιδί να μάθει την ταυτότητα του δότη.(βλ. </w:t>
            </w:r>
            <w:r w:rsidRPr="00FE78B5">
              <w:rPr>
                <w:rFonts w:eastAsia="Calibri"/>
                <w:b w:val="0"/>
                <w:i/>
                <w:iCs/>
                <w:lang w:eastAsia="en-US"/>
              </w:rPr>
              <w:t>Γραμματικάκη-Αλεξίου Α./</w:t>
            </w:r>
            <w:proofErr w:type="spellStart"/>
            <w:r w:rsidRPr="00FE78B5">
              <w:rPr>
                <w:rFonts w:eastAsia="Calibri"/>
                <w:b w:val="0"/>
                <w:i/>
                <w:iCs/>
                <w:lang w:eastAsia="en-US"/>
              </w:rPr>
              <w:t>Παπασιώπη</w:t>
            </w:r>
            <w:proofErr w:type="spellEnd"/>
            <w:r w:rsidRPr="00FE78B5">
              <w:rPr>
                <w:rFonts w:eastAsia="Calibri"/>
                <w:b w:val="0"/>
                <w:i/>
                <w:iCs/>
                <w:lang w:eastAsia="en-US"/>
              </w:rPr>
              <w:t>-</w:t>
            </w:r>
            <w:proofErr w:type="spellStart"/>
            <w:r w:rsidRPr="00FE78B5">
              <w:rPr>
                <w:rFonts w:eastAsia="Calibri"/>
                <w:b w:val="0"/>
                <w:i/>
                <w:iCs/>
                <w:lang w:eastAsia="en-US"/>
              </w:rPr>
              <w:t>Πασιά</w:t>
            </w:r>
            <w:proofErr w:type="spellEnd"/>
            <w:r w:rsidRPr="00FE78B5">
              <w:rPr>
                <w:rFonts w:eastAsia="Calibri"/>
                <w:b w:val="0"/>
                <w:i/>
                <w:iCs/>
                <w:lang w:eastAsia="en-US"/>
              </w:rPr>
              <w:t xml:space="preserve"> Ζ./</w:t>
            </w:r>
            <w:proofErr w:type="spellStart"/>
            <w:r w:rsidRPr="00FE78B5">
              <w:rPr>
                <w:rFonts w:eastAsia="Calibri"/>
                <w:b w:val="0"/>
                <w:i/>
                <w:iCs/>
                <w:lang w:eastAsia="en-US"/>
              </w:rPr>
              <w:t>Βασιλακάκης</w:t>
            </w:r>
            <w:proofErr w:type="spellEnd"/>
            <w:r w:rsidRPr="00FE78B5">
              <w:rPr>
                <w:rFonts w:eastAsia="Calibri"/>
                <w:b w:val="0"/>
                <w:i/>
                <w:iCs/>
                <w:lang w:eastAsia="en-US"/>
              </w:rPr>
              <w:t xml:space="preserve"> Ε.,</w:t>
            </w:r>
            <w:r w:rsidRPr="00FE78B5">
              <w:rPr>
                <w:rFonts w:eastAsia="Calibri"/>
                <w:b w:val="0"/>
                <w:lang w:eastAsia="en-US"/>
              </w:rPr>
              <w:t xml:space="preserve"> Ιδιωτικό διεθνές δίκαιο, 2012, σελ. 90 </w:t>
            </w:r>
            <w:proofErr w:type="spellStart"/>
            <w:r w:rsidRPr="00FE78B5">
              <w:rPr>
                <w:rFonts w:eastAsia="Calibri"/>
                <w:b w:val="0"/>
                <w:lang w:eastAsia="en-US"/>
              </w:rPr>
              <w:t>επ</w:t>
            </w:r>
            <w:proofErr w:type="spellEnd"/>
            <w:r w:rsidRPr="00FE78B5">
              <w:rPr>
                <w:rFonts w:eastAsia="Calibri"/>
                <w:b w:val="0"/>
                <w:lang w:eastAsia="en-US"/>
              </w:rPr>
              <w:t xml:space="preserve">., </w:t>
            </w:r>
            <w:proofErr w:type="spellStart"/>
            <w:r w:rsidRPr="00FE78B5">
              <w:rPr>
                <w:rFonts w:eastAsia="Calibri"/>
                <w:b w:val="0"/>
                <w:i/>
                <w:iCs/>
                <w:lang w:eastAsia="en-US"/>
              </w:rPr>
              <w:t>Βρέλλης</w:t>
            </w:r>
            <w:proofErr w:type="spellEnd"/>
            <w:r w:rsidRPr="00FE78B5">
              <w:rPr>
                <w:rFonts w:eastAsia="Calibri"/>
                <w:b w:val="0"/>
                <w:i/>
                <w:iCs/>
                <w:lang w:eastAsia="en-US"/>
              </w:rPr>
              <w:t xml:space="preserve"> Σ., </w:t>
            </w:r>
            <w:r w:rsidRPr="00FE78B5">
              <w:rPr>
                <w:rFonts w:eastAsia="Calibri"/>
                <w:b w:val="0"/>
                <w:lang w:eastAsia="en-US"/>
              </w:rPr>
              <w:t xml:space="preserve">Ιδιωτικό διεθνές δίκαιο, 2008, σελ. 123 </w:t>
            </w:r>
            <w:proofErr w:type="spellStart"/>
            <w:r w:rsidRPr="00FE78B5">
              <w:rPr>
                <w:rFonts w:eastAsia="Calibri"/>
                <w:b w:val="0"/>
                <w:lang w:eastAsia="en-US"/>
              </w:rPr>
              <w:t>επ</w:t>
            </w:r>
            <w:proofErr w:type="spellEnd"/>
            <w:r w:rsidRPr="00FE78B5">
              <w:rPr>
                <w:rFonts w:eastAsia="Calibri"/>
                <w:b w:val="0"/>
                <w:lang w:eastAsia="en-US"/>
              </w:rPr>
              <w:t>.)</w:t>
            </w:r>
          </w:p>
        </w:tc>
      </w:tr>
    </w:tbl>
    <w:p w:rsidR="00D307E6" w:rsidRPr="004F0E11" w:rsidRDefault="00D307E6" w:rsidP="00D307E6">
      <w:r w:rsidRPr="004F0E11">
        <w:t>1.3. Αν η λήψη σπέρματος / ωαρίου γίνεται σε χώρα όπου επιβάλλεται ανωνυμία του δότη, το παιδί όμως διαμένει σε χώρα όπου επιβάλλεται η γνωστοποίηση του ονόματος του δότη, είναι δυνατό να ζητηθεί η  γνωστοποίηση του ονόματος του δότη στη χώρα αυτή;</w:t>
      </w:r>
    </w:p>
    <w:p w:rsidR="00D307E6" w:rsidRPr="004F0E11" w:rsidRDefault="00D307E6" w:rsidP="00D307E6">
      <w:pPr>
        <w:rPr>
          <w:u w:val="single"/>
        </w:rPr>
      </w:pPr>
      <w:r w:rsidRPr="004F0E11">
        <w:t xml:space="preserve">ΝΑΙ                    </w:t>
      </w:r>
      <w:r w:rsidRPr="004F0E11">
        <w:rPr>
          <w:u w:val="single"/>
        </w:rPr>
        <w:t>ΟΧΙ</w:t>
      </w:r>
    </w:p>
    <w:p w:rsidR="00D307E6" w:rsidRPr="004F0E11" w:rsidRDefault="00D307E6" w:rsidP="00D307E6">
      <w:r w:rsidRPr="004F0E11">
        <w:t>Ομοίως με την προηγούμενη απάντηση</w:t>
      </w:r>
    </w:p>
    <w:p w:rsidR="00D307E6" w:rsidRPr="004F0E11" w:rsidRDefault="00D307E6" w:rsidP="00D307E6">
      <w:r w:rsidRPr="004F0E11">
        <w:lastRenderedPageBreak/>
        <w:t xml:space="preserve">1.4. Αν η απάντηση στο 1.3.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1.5. Αν η λήψη σπέρματος / ωαρίου γίνεται σε χώρα όπου επιβάλλεται η  γνωστοποίηση του ονόματος του δότη, το παιδί όμως γεννιέται και έχει την υπηκοότητα χώρας όπου αυτή απαγορεύεται, είναι δυνατό να ζητήσει να του γνωστοποιηθεί το όνομα του δότη του σπέρματος ή της δότριας του ωαρίου;</w:t>
      </w:r>
    </w:p>
    <w:p w:rsidR="00D307E6" w:rsidRPr="004F0E11" w:rsidRDefault="00D307E6" w:rsidP="00D307E6">
      <w:pPr>
        <w:rPr>
          <w:u w:val="single"/>
        </w:rPr>
      </w:pPr>
      <w:r w:rsidRPr="004F0E11">
        <w:t xml:space="preserve">ΝΑΙ                   </w:t>
      </w:r>
      <w:r w:rsidRPr="004F0E11">
        <w:rPr>
          <w:u w:val="single"/>
        </w:rPr>
        <w:t xml:space="preserve"> ΟΧΙ</w:t>
      </w:r>
    </w:p>
    <w:p w:rsidR="00D307E6" w:rsidRPr="00FE78B5" w:rsidRDefault="00D307E6" w:rsidP="00D307E6">
      <w:pPr>
        <w:rPr>
          <w:rFonts w:eastAsia="Calibri"/>
          <w:b w:val="0"/>
          <w:lang w:eastAsia="en-US"/>
        </w:rPr>
      </w:pPr>
      <w:r w:rsidRPr="00FE78B5">
        <w:rPr>
          <w:b w:val="0"/>
        </w:rPr>
        <w:t>Στην περίπτωση αυτή εάν δηλαδή το παιδί είναι Έλληνας υπήκοος και προσφύγει στα ελληνικά δικαστήρια, εφόσον δε συντρέχει ιατρικός λόγος δε θα δικαιωθεί το παιδί, δε θα μπορέσει δηλαδή με βάση το ελληνικό δίκαιο να μάθει την ταυτότητα του δότη.</w:t>
      </w:r>
      <w:r w:rsidRPr="00FE78B5">
        <w:rPr>
          <w:rFonts w:eastAsia="Calibri"/>
          <w:b w:val="0"/>
          <w:lang w:eastAsia="en-US"/>
        </w:rPr>
        <w:t xml:space="preserve"> (1460 ΑΚ &amp; άρθρο 8 παρ. 6 , 20 παρ. 2γ Ν.3305/05).</w:t>
      </w:r>
    </w:p>
    <w:p w:rsidR="00D307E6" w:rsidRPr="004F0E11" w:rsidRDefault="00D307E6" w:rsidP="00D307E6">
      <w:r w:rsidRPr="004F0E11">
        <w:t xml:space="preserve">1.6. Αν η απάντηση στο 1.5.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81" w:name="_Toc386741278"/>
      <w:bookmarkStart w:id="82" w:name="_Toc393401079"/>
      <w:r w:rsidRPr="004F0E11">
        <w:rPr>
          <w:szCs w:val="24"/>
        </w:rPr>
        <w:t>2. ΠΑΡΕΝΘΕΤΗ ΜΗΤΡΟΤΗΤΑ</w:t>
      </w:r>
      <w:bookmarkEnd w:id="81"/>
      <w:bookmarkEnd w:id="82"/>
    </w:p>
    <w:p w:rsidR="00D307E6" w:rsidRPr="004F0E11" w:rsidRDefault="00D307E6" w:rsidP="00D307E6">
      <w:r w:rsidRPr="004F0E11">
        <w:t>2.1. Αν υπήκοοι χώρας όπου απαγορεύεται η παρένθετη μητρότητα, ζητούν να γίνουν νόμιμοι γονείς – με βάση όλες τις προβλεπόμενες διαδικασίες – σε χώρα όπου επιτρέπεται η παρένθετη μητρότητα, θεωρούνται νόμιμοι γονείς και στη χώρα της οποίας είναι υπήκοοι;</w:t>
      </w:r>
    </w:p>
    <w:p w:rsidR="00D307E6" w:rsidRPr="004F0E11" w:rsidRDefault="00D307E6" w:rsidP="00D307E6">
      <w:r w:rsidRPr="004F0E11">
        <w:t>ΝΑΙ                    ΟΧΙ</w:t>
      </w:r>
    </w:p>
    <w:p w:rsidR="00D307E6" w:rsidRPr="00FE78B5" w:rsidRDefault="00D307E6" w:rsidP="00D307E6">
      <w:pPr>
        <w:rPr>
          <w:rFonts w:cs="Arial"/>
          <w:b w:val="0"/>
        </w:rPr>
      </w:pPr>
      <w:r w:rsidRPr="004F0E11">
        <w:rPr>
          <w:bCs/>
        </w:rPr>
        <w:t xml:space="preserve">Σύμφωνα με το άρθρο 18 ΑΚ οι σχέσεις μεταξύ γονέων και τέκνου ρυθμίζονται κατά σειρά </w:t>
      </w:r>
      <w:r w:rsidRPr="00FE78B5">
        <w:rPr>
          <w:b w:val="0"/>
          <w:bCs/>
        </w:rPr>
        <w:t xml:space="preserve">από το δίκαιο της τελευταίας κοινής ιθαγένειας τους, από το δίκαιο της τελευταίας κοινής συνήθους διαμονής τους και τρίτον από το δίκαιο ιθαγένειας του τέκνου. Συνεπώς αν βρεθεί κοινή ιθαγένεια, θα κριθεί με βάση το δίκαιο αυτό αν θα είναι νόμιμοι γονείς. Διαφορετικά αν έχουν κοινή διαμονή στην Ελλάδα τότε θα εφαρμοστεί το ελληνικό δίκαιο με βάση το οποίο θα θεωρούνται νόμιμοι γονείς (ΑΚ 1458). </w:t>
      </w:r>
      <w:r w:rsidRPr="00FE78B5">
        <w:rPr>
          <w:rFonts w:ascii="Arial" w:hAnsi="Arial" w:cs="Arial"/>
          <w:b w:val="0"/>
        </w:rPr>
        <w:t xml:space="preserve">(βλ. </w:t>
      </w:r>
      <w:r w:rsidRPr="00FE78B5">
        <w:rPr>
          <w:rFonts w:ascii="Arial" w:hAnsi="Arial" w:cs="Arial"/>
          <w:b w:val="0"/>
          <w:i/>
          <w:iCs/>
        </w:rPr>
        <w:t>Γραμματικάκη-Αλεξίου Α./</w:t>
      </w:r>
      <w:proofErr w:type="spellStart"/>
      <w:r w:rsidRPr="00FE78B5">
        <w:rPr>
          <w:rFonts w:ascii="Arial" w:hAnsi="Arial" w:cs="Arial"/>
          <w:b w:val="0"/>
          <w:i/>
          <w:iCs/>
        </w:rPr>
        <w:t>Παπασιώπη</w:t>
      </w:r>
      <w:proofErr w:type="spellEnd"/>
      <w:r w:rsidRPr="00FE78B5">
        <w:rPr>
          <w:rFonts w:ascii="Arial" w:hAnsi="Arial" w:cs="Arial"/>
          <w:b w:val="0"/>
          <w:i/>
          <w:iCs/>
        </w:rPr>
        <w:t>-</w:t>
      </w:r>
      <w:proofErr w:type="spellStart"/>
      <w:r w:rsidRPr="00FE78B5">
        <w:rPr>
          <w:rFonts w:ascii="Arial" w:hAnsi="Arial" w:cs="Arial"/>
          <w:b w:val="0"/>
          <w:i/>
          <w:iCs/>
        </w:rPr>
        <w:t>Πασιά</w:t>
      </w:r>
      <w:proofErr w:type="spellEnd"/>
      <w:r w:rsidRPr="00FE78B5">
        <w:rPr>
          <w:rFonts w:ascii="Arial" w:hAnsi="Arial" w:cs="Arial"/>
          <w:b w:val="0"/>
          <w:i/>
          <w:iCs/>
        </w:rPr>
        <w:t xml:space="preserve"> Ζ./</w:t>
      </w:r>
      <w:proofErr w:type="spellStart"/>
      <w:r w:rsidRPr="00FE78B5">
        <w:rPr>
          <w:rFonts w:ascii="Arial" w:hAnsi="Arial" w:cs="Arial"/>
          <w:b w:val="0"/>
          <w:i/>
          <w:iCs/>
        </w:rPr>
        <w:t>Βασιλακάκης</w:t>
      </w:r>
      <w:proofErr w:type="spellEnd"/>
      <w:r w:rsidRPr="00FE78B5">
        <w:rPr>
          <w:rFonts w:ascii="Arial" w:hAnsi="Arial" w:cs="Arial"/>
          <w:b w:val="0"/>
          <w:i/>
          <w:iCs/>
        </w:rPr>
        <w:t xml:space="preserve"> Ε.,</w:t>
      </w:r>
      <w:r w:rsidRPr="00FE78B5">
        <w:rPr>
          <w:rFonts w:ascii="Arial" w:hAnsi="Arial" w:cs="Arial"/>
          <w:b w:val="0"/>
        </w:rPr>
        <w:t xml:space="preserve"> Ιδιωτικό διεθνές δίκαιο, 2012, σελ. 225 </w:t>
      </w:r>
      <w:proofErr w:type="spellStart"/>
      <w:r w:rsidRPr="00FE78B5">
        <w:rPr>
          <w:rFonts w:ascii="Arial" w:hAnsi="Arial" w:cs="Arial"/>
          <w:b w:val="0"/>
        </w:rPr>
        <w:t>επ</w:t>
      </w:r>
      <w:proofErr w:type="spellEnd"/>
      <w:r w:rsidRPr="00FE78B5">
        <w:rPr>
          <w:rFonts w:ascii="Arial" w:hAnsi="Arial" w:cs="Arial"/>
          <w:b w:val="0"/>
        </w:rPr>
        <w:t xml:space="preserve">., </w:t>
      </w:r>
      <w:proofErr w:type="spellStart"/>
      <w:r w:rsidRPr="00FE78B5">
        <w:rPr>
          <w:rFonts w:ascii="Arial" w:hAnsi="Arial" w:cs="Arial"/>
          <w:b w:val="0"/>
          <w:i/>
          <w:iCs/>
        </w:rPr>
        <w:t>Βρέλλης</w:t>
      </w:r>
      <w:proofErr w:type="spellEnd"/>
      <w:r w:rsidRPr="00FE78B5">
        <w:rPr>
          <w:rFonts w:ascii="Arial" w:hAnsi="Arial" w:cs="Arial"/>
          <w:b w:val="0"/>
          <w:i/>
          <w:iCs/>
        </w:rPr>
        <w:t xml:space="preserve"> Σ., </w:t>
      </w:r>
      <w:r w:rsidRPr="00FE78B5">
        <w:rPr>
          <w:rFonts w:ascii="Arial" w:hAnsi="Arial" w:cs="Arial"/>
          <w:b w:val="0"/>
        </w:rPr>
        <w:t xml:space="preserve">Ιδιωτικό διεθνές δίκαιο, 2008, σελ. 321 </w:t>
      </w:r>
      <w:proofErr w:type="spellStart"/>
      <w:r w:rsidRPr="00FE78B5">
        <w:rPr>
          <w:rFonts w:ascii="Arial" w:hAnsi="Arial" w:cs="Arial"/>
          <w:b w:val="0"/>
        </w:rPr>
        <w:t>επ</w:t>
      </w:r>
      <w:proofErr w:type="spellEnd"/>
      <w:r w:rsidRPr="00FE78B5">
        <w:rPr>
          <w:rFonts w:ascii="Arial" w:hAnsi="Arial" w:cs="Arial"/>
          <w:b w:val="0"/>
        </w:rPr>
        <w:t xml:space="preserve">.). </w:t>
      </w:r>
      <w:r w:rsidRPr="00FE78B5">
        <w:rPr>
          <w:rFonts w:cs="Arial"/>
          <w:b w:val="0"/>
        </w:rPr>
        <w:t>Θα πρέπει βέβαια να τονίσουμε ότι εφόσον ανακύψει θέμα αναγνώρισης ενώπιον αλλοδαπών δικαστηρίων το εφαρμοστέο δίκαιο μπορεί να διαφέρει καθώς δεν υπάρχει ομοιομορφία στους κανόνες συγκρούσεως μεταξύ των χωρών. Εάν πάντως εφαρμοστέο προέκυπτε ότι είναι το ελληνικό δίκαιο θα θεωρούνται νόμιμοι γονείς. Διαφορετικά όχι.</w:t>
      </w:r>
    </w:p>
    <w:p w:rsidR="00D307E6" w:rsidRPr="004F0E11" w:rsidRDefault="00D307E6" w:rsidP="00D307E6">
      <w:r w:rsidRPr="004F0E11">
        <w:t xml:space="preserve">2.2. Αν η απάντηση στο 2.1. είναι ΟΧΙ, τι συμβαίνει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Θα υπάρχουν προβλήματα αναγνώρισης και πρόβλημα με τα δικαιώματα αυτών των παιδιών, τα οποία θα φαίνονται χωρίς νόμιμους γονείς. Δεν θα δεχτεί η Χώρα τους να τους καταχωρήσει στο ληξιαρχείο. </w:t>
            </w:r>
          </w:p>
        </w:tc>
      </w:tr>
    </w:tbl>
    <w:p w:rsidR="00D307E6" w:rsidRPr="004F0E11" w:rsidRDefault="00D307E6" w:rsidP="00D307E6">
      <w:r w:rsidRPr="004F0E11">
        <w:t>2.3. Μπορεί ζευγάρι που έχει την υπηκοότητα χώρας όπου απαγορεύεται η παρένθετη μητρότητα να ζητήσει να υποβληθεί στη διαδικασία αυτή σε χώρα όπου επιτρέπεται η παρένθετη μητρότητα;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lastRenderedPageBreak/>
        <w:t xml:space="preserve"> 2.4. Αν η απάντηση στο 2.3. είναι ΝΑΙ, τηρείται η διαδικασία που προβλέπεται και για τους υπηκόους της χώρας όπου επιτρέπεται η παρένθετη μητρότητα;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2.5. Αν η απάντηση στο 2.4. είναι ΟΧΙ,  σε τι διαφέρει η τηρούμενη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rPr>
              <w:t>Ισχύουν κανονικά όλες οι προϋποθέσεις του 1458 ΑΚ. Ιδιαίτερη έμφαση σε τέτοια περίπτωση θα πρέπει να δοθεί στην απόδειξη της κατοικίας ή της προσωρινής διαμονής. Σύμφωνα με την ελληνική νομοθεσία (άρθρο 8 ν. 3089/2002, όπως αντικαταστάθηκε α</w:t>
            </w:r>
            <w:r w:rsidR="002504FD">
              <w:rPr>
                <w:b w:val="0"/>
              </w:rPr>
              <w:t>πό το άρθρο 17 του νέου νόμου 4272/2014</w:t>
            </w:r>
            <w:r w:rsidRPr="00FE78B5">
              <w:rPr>
                <w:b w:val="0"/>
              </w:rPr>
              <w:t xml:space="preserve">), η αιτούσα ή εκείνη που θα κυοφορήσει το τέκνο πρέπει να έχει την κατοικία της ή την προσωρινή </w:t>
            </w:r>
            <w:proofErr w:type="spellStart"/>
            <w:r w:rsidRPr="00FE78B5">
              <w:rPr>
                <w:b w:val="0"/>
              </w:rPr>
              <w:t>διαµονή</w:t>
            </w:r>
            <w:proofErr w:type="spellEnd"/>
            <w:r w:rsidRPr="00FE78B5">
              <w:rPr>
                <w:b w:val="0"/>
              </w:rPr>
              <w:t xml:space="preserve"> της στην Ελλάδα.</w:t>
            </w:r>
          </w:p>
          <w:p w:rsidR="00D307E6" w:rsidRPr="004F0E11" w:rsidRDefault="00D307E6" w:rsidP="00FD1B55"/>
        </w:tc>
      </w:tr>
    </w:tbl>
    <w:p w:rsidR="00D307E6" w:rsidRPr="004F0E11" w:rsidRDefault="00D307E6" w:rsidP="00D307E6">
      <w:r w:rsidRPr="004F0E11">
        <w:t xml:space="preserve">2.6. Αν σε μια χώρα η παρένθετη μητρότητα επιτρέπεται μόνο με δικαστική απόφαση, μπορεί η δικαστική αυτή απόφαση να αναγνωριστεί σε άλλη χώρα της ΕΕ, όπου η παρένθετη μητρότητα απαγορεύεται; </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 xml:space="preserve">2.7. Αν η απάντηση στο 2.6. είναι ΝΑΙ, υπάρχουν κάποιες προϋποθέσεις / τηρείται κάποια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 xml:space="preserve">Δεν εφαρμόζεται στις περιπτώσεις αυτές ο Κανονισμός 44/2001 συνεπώς  στην Ελλάδα εφαρμόζονται για τέτοια ζητήματα τα άρθρα 323 και 780. Σύμφωνα με το άρθρο 780 </w:t>
            </w:r>
            <w:proofErr w:type="spellStart"/>
            <w:r w:rsidRPr="00FE78B5">
              <w:rPr>
                <w:rFonts w:eastAsia="Calibri"/>
                <w:b w:val="0"/>
                <w:bCs/>
                <w:lang w:eastAsia="en-US"/>
              </w:rPr>
              <w:t>ΚΠολΔ</w:t>
            </w:r>
            <w:proofErr w:type="spellEnd"/>
            <w:r w:rsidRPr="00FE78B5">
              <w:rPr>
                <w:rFonts w:eastAsia="Calibri"/>
                <w:b w:val="0"/>
                <w:bCs/>
                <w:lang w:eastAsia="en-US"/>
              </w:rPr>
              <w:t xml:space="preserve"> με την επιφύλαξη όσων ορίζονται σε διεθνείς συμβάσεις απόφαση αλλοδαπού δικαστηρίου αναγνωρίζεται στην Ελλάδα «εφόσον η απόφαση εφάρμοσε τον ουσιαστικό νόμο που έπρεπε να εφαρμοστεί κατά το ελληνικό δίκαιο και εκδόθηκε από δικαστήριο που έχει δικαιοδοσία κατά το δίκαιο της πολιτείας της οποίας τον ουσιαστικό νόμο εφάρμοσε και εφόσον δεν είναι αντίθετη προς τα χρηστά ήθη ή προς τη δημόσια τάξη». Εάν αλλοδαπός καταφέρει να βγάλει δικαστική απόφαση στην Ελλάδα που να επιτρέπει την παρένθετη μητρότητα εφόσον υπάρχει δικονομική διάταξη στη χώρα του αντίστοιχη με την ελληνική μάλλον δε θα καταφέρει να αναγνωρίσει την απόφαση διότι θα κριθεί ότι αντίκειται στα χρηστά ήθη και τη δημόσια τάξη της χώρας του. Σε περίπτωση που δεν υπάρχει τέτοια επιφύλαξη ενδεχομένως θα μπορέσει να την αναγνωρίσει.</w:t>
            </w:r>
          </w:p>
        </w:tc>
      </w:tr>
    </w:tbl>
    <w:p w:rsidR="00D307E6" w:rsidRPr="004F0E11" w:rsidRDefault="00D307E6" w:rsidP="00D307E6">
      <w:r w:rsidRPr="004F0E11">
        <w:t>2.8. Αν η απάντηση στο 2.6. είναι ΟΧΙ,  ορίζεται αυτό ρητά στον νόμο;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83" w:name="_Toc386741279"/>
      <w:bookmarkStart w:id="84" w:name="_Toc393401080"/>
      <w:r w:rsidRPr="004F0E11">
        <w:rPr>
          <w:szCs w:val="24"/>
        </w:rPr>
        <w:t>3. ΜΟΝΑΧΙΚΗ ΓΥΝΑΙΚΑ</w:t>
      </w:r>
      <w:bookmarkEnd w:id="83"/>
      <w:bookmarkEnd w:id="84"/>
    </w:p>
    <w:p w:rsidR="00D307E6" w:rsidRPr="004F0E11" w:rsidRDefault="00D307E6" w:rsidP="00D307E6">
      <w:r w:rsidRPr="004F0E11">
        <w:t>3.1. Αν μοναχική γυναίκα υποβληθεί σε υποβοηθούμενη αναπαραγωγή σε χώρα όπου αυτή επιτρέπεται, θεωρείται νόμιμη μητέρα και στη χώρα της, όπου η υποβοηθούμενη αναπαραγωγή σε μοναχικές γυναίκες απαγορεύεται;</w:t>
      </w:r>
    </w:p>
    <w:p w:rsidR="00D307E6" w:rsidRPr="004F0E11" w:rsidRDefault="00D307E6" w:rsidP="00D307E6">
      <w:r w:rsidRPr="004F0E11">
        <w:rPr>
          <w:u w:val="single"/>
        </w:rPr>
        <w:t xml:space="preserve">ΝΑΙ  </w:t>
      </w:r>
      <w:r w:rsidRPr="004F0E11">
        <w:t xml:space="preserve">                  ΟΧΙ</w:t>
      </w:r>
    </w:p>
    <w:p w:rsidR="00D307E6" w:rsidRPr="00FE78B5" w:rsidRDefault="00D307E6" w:rsidP="00D307E6">
      <w:pPr>
        <w:rPr>
          <w:b w:val="0"/>
        </w:rPr>
      </w:pPr>
      <w:r w:rsidRPr="00FE78B5">
        <w:rPr>
          <w:b w:val="0"/>
        </w:rPr>
        <w:t xml:space="preserve">Εάν το θέμα αυτό προκύψει στην Ελλάδα με αλλοδαπή γυναίκα θα εφαρμοστεί το άρθρο 19 ΑΚ για τις σχέσεις μητέρας και τέκνου που γεννήθηκε χωρίς γάμο προκειμένου να βρούμε το εφαρμοστέο δίκαιο με βάση το οποίο θα κριθεί αν θα αναγνωριστεί ως νόμιμη μητέρα. Οι σύνδεσμοι του άρθρου 19 ΑΚ κατά σειρά είναι το δίκαιο της τελευταίας κοινής ιθαγένειας, το </w:t>
      </w:r>
      <w:r w:rsidRPr="00FE78B5">
        <w:rPr>
          <w:b w:val="0"/>
        </w:rPr>
        <w:lastRenderedPageBreak/>
        <w:t xml:space="preserve">δίκαιο της τελευταίας κοινής </w:t>
      </w:r>
      <w:proofErr w:type="spellStart"/>
      <w:r w:rsidRPr="00FE78B5">
        <w:rPr>
          <w:b w:val="0"/>
        </w:rPr>
        <w:t>σηνήθους</w:t>
      </w:r>
      <w:proofErr w:type="spellEnd"/>
      <w:r w:rsidRPr="00FE78B5">
        <w:rPr>
          <w:b w:val="0"/>
        </w:rPr>
        <w:t xml:space="preserve"> διαμονής μητέρας και τέκνου και τέλος το δίκαιο της ιθαγένειας της μητέρας. Συνεπώς εάν εφαρμοστεί το δίκαιο της τελευταίας κοινής ιθαγένειας μητέρας και τέκνου η αναγνώρισή της ως νόμιμης μητέρας θα κριθεί με βάση το αλλοδαπό δίκαιο. Εάν όμως δεν υπάρχει κοινή ιθαγένεια τότε θα εφαρμοστεί το δίκαιο της κοινής συνήθους διαμονής τους, συνεπώς αν μένουν στην Ελλάδα το ελληνικό δίκαιο και άρα θα αναγνωριστεί ως νόμιμη μητέρα σύμφωνα με το άρθρο 1456 παρ. 1 </w:t>
      </w:r>
      <w:proofErr w:type="spellStart"/>
      <w:r w:rsidRPr="00FE78B5">
        <w:rPr>
          <w:b w:val="0"/>
        </w:rPr>
        <w:t>εδ</w:t>
      </w:r>
      <w:proofErr w:type="spellEnd"/>
      <w:r w:rsidRPr="00FE78B5">
        <w:rPr>
          <w:b w:val="0"/>
        </w:rPr>
        <w:t>. β ΑΚ όπου αναγνωρίζεται η υποβοήθηση σε άγαμη γυναίκα.</w:t>
      </w:r>
      <w:r w:rsidRPr="00FE78B5">
        <w:rPr>
          <w:rFonts w:ascii="Arial" w:hAnsi="Arial" w:cs="Arial"/>
          <w:b w:val="0"/>
        </w:rPr>
        <w:t xml:space="preserve"> (βλ. </w:t>
      </w:r>
      <w:r w:rsidRPr="00FE78B5">
        <w:rPr>
          <w:rFonts w:ascii="Arial" w:hAnsi="Arial" w:cs="Arial"/>
          <w:b w:val="0"/>
          <w:i/>
          <w:iCs/>
        </w:rPr>
        <w:t xml:space="preserve">Γραμματικάκη-Αλεξίου </w:t>
      </w:r>
      <w:r w:rsidRPr="00FE78B5">
        <w:rPr>
          <w:b w:val="0"/>
        </w:rPr>
        <w:t>Α./</w:t>
      </w:r>
      <w:proofErr w:type="spellStart"/>
      <w:r w:rsidRPr="00FE78B5">
        <w:rPr>
          <w:b w:val="0"/>
        </w:rPr>
        <w:t>Παπασιώπη</w:t>
      </w:r>
      <w:proofErr w:type="spellEnd"/>
      <w:r w:rsidRPr="00FE78B5">
        <w:rPr>
          <w:b w:val="0"/>
        </w:rPr>
        <w:t>-</w:t>
      </w:r>
      <w:proofErr w:type="spellStart"/>
      <w:r w:rsidRPr="00FE78B5">
        <w:rPr>
          <w:b w:val="0"/>
        </w:rPr>
        <w:t>Πασιά</w:t>
      </w:r>
      <w:proofErr w:type="spellEnd"/>
      <w:r w:rsidRPr="00FE78B5">
        <w:rPr>
          <w:b w:val="0"/>
        </w:rPr>
        <w:t xml:space="preserve"> Ζ./</w:t>
      </w:r>
      <w:proofErr w:type="spellStart"/>
      <w:r w:rsidRPr="00FE78B5">
        <w:rPr>
          <w:b w:val="0"/>
        </w:rPr>
        <w:t>Βασιλακάκης</w:t>
      </w:r>
      <w:proofErr w:type="spellEnd"/>
      <w:r w:rsidRPr="00FE78B5">
        <w:rPr>
          <w:b w:val="0"/>
        </w:rPr>
        <w:t xml:space="preserve"> Ε., Ιδιωτικό διεθνές δίκαιο, 2012, σελ. 229 </w:t>
      </w:r>
      <w:proofErr w:type="spellStart"/>
      <w:r w:rsidRPr="00FE78B5">
        <w:rPr>
          <w:b w:val="0"/>
        </w:rPr>
        <w:t>επ</w:t>
      </w:r>
      <w:proofErr w:type="spellEnd"/>
      <w:r w:rsidRPr="00FE78B5">
        <w:rPr>
          <w:b w:val="0"/>
        </w:rPr>
        <w:t xml:space="preserve">., </w:t>
      </w:r>
      <w:proofErr w:type="spellStart"/>
      <w:r w:rsidRPr="00FE78B5">
        <w:rPr>
          <w:b w:val="0"/>
        </w:rPr>
        <w:t>Βρέλλης</w:t>
      </w:r>
      <w:proofErr w:type="spellEnd"/>
      <w:r w:rsidRPr="00FE78B5">
        <w:rPr>
          <w:b w:val="0"/>
        </w:rPr>
        <w:t xml:space="preserve"> Σ., Ιδιωτικό διεθνές δίκαιο, 2008, σελ. 330 </w:t>
      </w:r>
      <w:proofErr w:type="spellStart"/>
      <w:r w:rsidRPr="00FE78B5">
        <w:rPr>
          <w:b w:val="0"/>
        </w:rPr>
        <w:t>επ</w:t>
      </w:r>
      <w:proofErr w:type="spellEnd"/>
      <w:r w:rsidRPr="00FE78B5">
        <w:rPr>
          <w:b w:val="0"/>
        </w:rPr>
        <w:t>.)</w:t>
      </w:r>
    </w:p>
    <w:p w:rsidR="00D307E6" w:rsidRPr="004F0E11" w:rsidRDefault="00D307E6" w:rsidP="00D307E6">
      <w:r w:rsidRPr="004F0E11">
        <w:t xml:space="preserve">3.2. Αν η απάντηση στο 3.1.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2"/>
        <w:rPr>
          <w:szCs w:val="24"/>
        </w:rPr>
      </w:pPr>
      <w:bookmarkStart w:id="85" w:name="_Toc386741280"/>
      <w:bookmarkStart w:id="86" w:name="_Toc393401081"/>
      <w:r w:rsidRPr="004F0E11">
        <w:rPr>
          <w:szCs w:val="24"/>
        </w:rPr>
        <w:t>4. ΜΟΝΑΧΙΚΟΣ ΑΝΔΡΑΣ</w:t>
      </w:r>
      <w:bookmarkEnd w:id="85"/>
      <w:bookmarkEnd w:id="86"/>
    </w:p>
    <w:p w:rsidR="00D307E6" w:rsidRPr="004F0E11" w:rsidRDefault="00D307E6" w:rsidP="00D307E6">
      <w:r w:rsidRPr="004F0E11">
        <w:t>4.1. Αν μοναχικός άνδρας αποκτήσει παιδί με παρένθετη μητέρα, σε χώρα όπου αυτή επιτρέπεται, θεωρείται νόμιμος πατέρας και στη χώρα του, όπου η υποβοηθούμενη αναπαραγωγή για μοναχικούς άνδρες απαγορεύεται;</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4.2. Αν η απάντηση στο 4.1.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b w:val="0"/>
                <w:bCs/>
              </w:rPr>
              <w:t xml:space="preserve">Εάν Έλληνας άγαμος μοναχικός άντρας καταφέρει να γίνει πατέρας σε άλλη χώρα με παρένθετη μητέρα και επιστρέψει στην Ελλάδα, για το θέμα της αναγνώρισης ως πατέρα του τέκνου θα εφαρμοστεί το άρθρο 20 ΑΚ για τις σχέσεις πατέρα και τέκνου που γεννήθηκε χωρίς γάμο προκειμένου να βρούμε το εφαρμοστέο δίκαιο με βάση το οποίο θα κριθεί αν θα αναγνωριστεί ως νόμιμος πατέρας στην Ελλάδα. Οι σύνδεσμοι του άρθρου 20 ΑΚ κατά σειρά είναι το δίκαιο της τελευταίας κοινής ιθαγένειας, το δίκαιο της τελευταίας κοινής </w:t>
            </w:r>
            <w:proofErr w:type="spellStart"/>
            <w:r w:rsidRPr="00FE78B5">
              <w:rPr>
                <w:b w:val="0"/>
                <w:bCs/>
              </w:rPr>
              <w:t>σηνήθους</w:t>
            </w:r>
            <w:proofErr w:type="spellEnd"/>
            <w:r w:rsidRPr="00FE78B5">
              <w:rPr>
                <w:b w:val="0"/>
                <w:bCs/>
              </w:rPr>
              <w:t xml:space="preserve"> διαμονής πατέρα και τέκνου και τέλος το δίκαιο της ιθαγένειας του πατέρα. Εάν όμως δεν υπάρχει κοινή ιθαγένεια όπως απαιτεί το άρθρο 20 ΑΚ τότε θα εφαρμοστεί το δίκαιο της κοινής συνήθους διαμονής τους, συνεπώς αν μένουν στην Ελλάδα το ελληνικό δίκαιο , και άρα  δε θα αναγνωριστεί ως νόμιμος πατέρας καθώς εάν εξαιρέσουμε τις 2 αποφάσεις των πρωτοδικείων που επέτρεψαν την πρόσβαση σε υποβοήθηση του άγαμου μοναχικού άνδρα , δεν υπάρχει ρητή διάταξη στον ΑΚ που να το επιτρέπει.</w:t>
            </w:r>
            <w:r w:rsidRPr="00FE78B5">
              <w:rPr>
                <w:rFonts w:ascii="Arial" w:hAnsi="Arial" w:cs="Arial"/>
                <w:b w:val="0"/>
              </w:rPr>
              <w:t xml:space="preserve"> (βλ. </w:t>
            </w:r>
            <w:r w:rsidRPr="00FE78B5">
              <w:rPr>
                <w:rFonts w:ascii="Arial" w:hAnsi="Arial" w:cs="Arial"/>
                <w:b w:val="0"/>
                <w:i/>
                <w:iCs/>
              </w:rPr>
              <w:t>Γραμματικάκη-Αλεξίου Α./</w:t>
            </w:r>
            <w:proofErr w:type="spellStart"/>
            <w:r w:rsidRPr="00FE78B5">
              <w:rPr>
                <w:rFonts w:ascii="Arial" w:hAnsi="Arial" w:cs="Arial"/>
                <w:b w:val="0"/>
                <w:i/>
                <w:iCs/>
              </w:rPr>
              <w:t>Παπασιώπη</w:t>
            </w:r>
            <w:proofErr w:type="spellEnd"/>
            <w:r w:rsidRPr="00FE78B5">
              <w:rPr>
                <w:rFonts w:ascii="Arial" w:hAnsi="Arial" w:cs="Arial"/>
                <w:b w:val="0"/>
                <w:i/>
                <w:iCs/>
              </w:rPr>
              <w:t>-</w:t>
            </w:r>
            <w:proofErr w:type="spellStart"/>
            <w:r w:rsidRPr="00FE78B5">
              <w:rPr>
                <w:rFonts w:ascii="Arial" w:hAnsi="Arial" w:cs="Arial"/>
                <w:b w:val="0"/>
                <w:i/>
                <w:iCs/>
              </w:rPr>
              <w:t>Πασιά</w:t>
            </w:r>
            <w:proofErr w:type="spellEnd"/>
            <w:r w:rsidRPr="00FE78B5">
              <w:rPr>
                <w:rFonts w:ascii="Arial" w:hAnsi="Arial" w:cs="Arial"/>
                <w:b w:val="0"/>
                <w:i/>
                <w:iCs/>
              </w:rPr>
              <w:t xml:space="preserve"> Ζ./</w:t>
            </w:r>
            <w:proofErr w:type="spellStart"/>
            <w:r w:rsidRPr="00FE78B5">
              <w:rPr>
                <w:rFonts w:ascii="Arial" w:hAnsi="Arial" w:cs="Arial"/>
                <w:b w:val="0"/>
                <w:i/>
                <w:iCs/>
              </w:rPr>
              <w:t>Βασιλακάκης</w:t>
            </w:r>
            <w:proofErr w:type="spellEnd"/>
            <w:r w:rsidRPr="00FE78B5">
              <w:rPr>
                <w:rFonts w:ascii="Arial" w:hAnsi="Arial" w:cs="Arial"/>
                <w:b w:val="0"/>
                <w:i/>
                <w:iCs/>
              </w:rPr>
              <w:t xml:space="preserve"> Ε.,</w:t>
            </w:r>
            <w:r w:rsidRPr="00FE78B5">
              <w:rPr>
                <w:rFonts w:ascii="Arial" w:hAnsi="Arial" w:cs="Arial"/>
                <w:b w:val="0"/>
              </w:rPr>
              <w:t xml:space="preserve"> Ιδιωτικό διεθνές δίκαιο, 2012, σελ. 231 </w:t>
            </w:r>
            <w:proofErr w:type="spellStart"/>
            <w:r w:rsidRPr="00FE78B5">
              <w:rPr>
                <w:rFonts w:ascii="Arial" w:hAnsi="Arial" w:cs="Arial"/>
                <w:b w:val="0"/>
              </w:rPr>
              <w:t>επ</w:t>
            </w:r>
            <w:proofErr w:type="spellEnd"/>
            <w:r w:rsidRPr="00FE78B5">
              <w:rPr>
                <w:rFonts w:ascii="Arial" w:hAnsi="Arial" w:cs="Arial"/>
                <w:b w:val="0"/>
              </w:rPr>
              <w:t xml:space="preserve">., </w:t>
            </w:r>
            <w:proofErr w:type="spellStart"/>
            <w:r w:rsidRPr="00FE78B5">
              <w:rPr>
                <w:rFonts w:ascii="Arial" w:hAnsi="Arial" w:cs="Arial"/>
                <w:b w:val="0"/>
                <w:i/>
                <w:iCs/>
              </w:rPr>
              <w:t>Βρέλλης</w:t>
            </w:r>
            <w:proofErr w:type="spellEnd"/>
            <w:r w:rsidRPr="00FE78B5">
              <w:rPr>
                <w:rFonts w:ascii="Arial" w:hAnsi="Arial" w:cs="Arial"/>
                <w:b w:val="0"/>
                <w:i/>
                <w:iCs/>
              </w:rPr>
              <w:t xml:space="preserve"> Σ., </w:t>
            </w:r>
            <w:r w:rsidRPr="00FE78B5">
              <w:rPr>
                <w:rFonts w:ascii="Arial" w:hAnsi="Arial" w:cs="Arial"/>
                <w:b w:val="0"/>
              </w:rPr>
              <w:t xml:space="preserve">Ιδιωτικό διεθνές δίκαιο, 2008, σελ. 331 </w:t>
            </w:r>
            <w:proofErr w:type="spellStart"/>
            <w:r w:rsidRPr="00FE78B5">
              <w:rPr>
                <w:rFonts w:ascii="Arial" w:hAnsi="Arial" w:cs="Arial"/>
                <w:b w:val="0"/>
              </w:rPr>
              <w:t>επ</w:t>
            </w:r>
            <w:proofErr w:type="spellEnd"/>
            <w:r w:rsidRPr="00FE78B5">
              <w:rPr>
                <w:rFonts w:ascii="Arial" w:hAnsi="Arial" w:cs="Arial"/>
                <w:b w:val="0"/>
              </w:rPr>
              <w:t>.)</w:t>
            </w:r>
          </w:p>
        </w:tc>
      </w:tr>
    </w:tbl>
    <w:p w:rsidR="00D307E6" w:rsidRPr="004F0E11" w:rsidRDefault="00D307E6" w:rsidP="00D307E6">
      <w:pPr>
        <w:pStyle w:val="2"/>
        <w:rPr>
          <w:szCs w:val="24"/>
        </w:rPr>
      </w:pPr>
      <w:bookmarkStart w:id="87" w:name="_Toc386741281"/>
      <w:bookmarkStart w:id="88" w:name="_Toc393401082"/>
      <w:r w:rsidRPr="004F0E11">
        <w:rPr>
          <w:szCs w:val="24"/>
        </w:rPr>
        <w:t>5. ΟΜΟΦΥΛΑ ΖΕΥΓΑΡΙΑ</w:t>
      </w:r>
      <w:bookmarkEnd w:id="87"/>
      <w:bookmarkEnd w:id="88"/>
    </w:p>
    <w:p w:rsidR="00D307E6" w:rsidRPr="004F0E11" w:rsidRDefault="00D307E6" w:rsidP="00D307E6">
      <w:r w:rsidRPr="004F0E11">
        <w:t>5.1. Αν ομόφυλο ζευγάρι αποκτήσει παιδί με μέθοδο υποβοηθούμενης αναπαραγωγής,  σε χώρα όπου αυτή επιτρέπεται για τα ομόφυλα ζευγάρια, θεωρείται ότι είναι τα μέλη του νόμιμοι γονείς του παιδιού και στη χώρα τους, όπου η υποβοηθούμενη αναπαραγωγή για ομόφυλα ζευγάρια απαγορεύεται;</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5.2. Αν η απάντηση στο 5.1.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bCs/>
                <w:lang w:eastAsia="en-US"/>
              </w:rPr>
              <w:lastRenderedPageBreak/>
              <w:t xml:space="preserve">Στην περίπτωση που υφίσταται γάμος ή  ελεύθερη ένωση του ομόφυλου ζευγαριού σύμφωνα με το άρθρο 18 ΑΚ οι σχέσεις μεταξύ γονέων και τέκνου ρυθμίζονται κατά σειρά από το δίκαιο της τελευταίας κοινής ιθαγένειας τους, από το δίκαιο της τελευταίας κοινής συνήθους διαμονής τους και τρίτον από το δίκαιο ιθαγένειας του τέκνου. Συνεπώς αν βρεθεί κοινή ιθαγένεια ελληνική ή διαφορετικά αν έχουν κοινή διαμονή στην Ελλάδα τότε θα εφαρμοστεί το ελληνικό δίκαιο και άρα δε θα θεωρούνται νόμιμοι γονείς εφόσον η ελληνική νομοθεσία δεν αναγνωρίζει τα ομόφυλα ζευγάρια. </w:t>
            </w:r>
          </w:p>
          <w:p w:rsidR="00D307E6" w:rsidRPr="00FE78B5" w:rsidRDefault="00D307E6" w:rsidP="00FD1B55">
            <w:pPr>
              <w:rPr>
                <w:rFonts w:eastAsia="Calibri"/>
                <w:b w:val="0"/>
                <w:bCs/>
                <w:lang w:eastAsia="en-US"/>
              </w:rPr>
            </w:pPr>
            <w:r w:rsidRPr="00FE78B5">
              <w:rPr>
                <w:rFonts w:eastAsia="Calibri"/>
                <w:b w:val="0"/>
                <w:bCs/>
                <w:lang w:eastAsia="en-US"/>
              </w:rPr>
              <w:t xml:space="preserve">Εάν δεν υφίσταται τέτοια νόμιμη ένωση, το εφαρμοστέο δίκαιο για τις σχέσεις των υποβοηθούμενων προσώπων θα κριθεί με βάση τα άρθρα 19 και 20 ΑΚ σύμφωνα με όσα εκτέθηκαν στις 2 προηγούμενες περιπτώσεις για τη μοναχική γυναίκα και το μοναχικό άνδρα. </w:t>
            </w:r>
          </w:p>
          <w:p w:rsidR="00D307E6" w:rsidRPr="004F0E11" w:rsidRDefault="00D307E6" w:rsidP="00FD1B55">
            <w:pPr>
              <w:rPr>
                <w:rFonts w:eastAsia="Calibri"/>
                <w:lang w:eastAsia="en-US"/>
              </w:rPr>
            </w:pPr>
            <w:r w:rsidRPr="00FE78B5">
              <w:rPr>
                <w:rFonts w:eastAsia="Calibri"/>
                <w:b w:val="0"/>
                <w:bCs/>
                <w:lang w:eastAsia="en-US"/>
              </w:rPr>
              <w:t xml:space="preserve">Δύσκολα πάντως θα μπορούσε να εφαρμοστεί αλλοδαπό δίκαιο ως προς τη </w:t>
            </w:r>
            <w:proofErr w:type="spellStart"/>
            <w:r w:rsidRPr="00FE78B5">
              <w:rPr>
                <w:rFonts w:eastAsia="Calibri"/>
                <w:b w:val="0"/>
                <w:bCs/>
                <w:lang w:eastAsia="en-US"/>
              </w:rPr>
              <w:t>γονεϊκότητα</w:t>
            </w:r>
            <w:proofErr w:type="spellEnd"/>
            <w:r w:rsidRPr="00FE78B5">
              <w:rPr>
                <w:rFonts w:eastAsia="Calibri"/>
                <w:b w:val="0"/>
                <w:bCs/>
                <w:lang w:eastAsia="en-US"/>
              </w:rPr>
              <w:t xml:space="preserve"> ομόφυλων ζευγαριών ανεξάρτητα από τους συνδέσμους του 18ΑΚ  και των 19 και 20 ΑΚ για τέτοιο θέμα καθώς με το 33 ΑΚ διαφορετική πρόβλεψη του αλλοδαπού δικαίου μάλλον θα κρινόταν ως αντίθετη στη δημόσια τάξη και τα χρηστά ήθη.</w:t>
            </w:r>
          </w:p>
        </w:tc>
      </w:tr>
    </w:tbl>
    <w:p w:rsidR="00D307E6" w:rsidRPr="004F0E11" w:rsidRDefault="00D307E6" w:rsidP="00D307E6">
      <w:pPr>
        <w:pStyle w:val="2"/>
        <w:rPr>
          <w:szCs w:val="24"/>
        </w:rPr>
      </w:pPr>
      <w:bookmarkStart w:id="89" w:name="_Toc386741282"/>
      <w:bookmarkStart w:id="90" w:name="_Toc393401083"/>
      <w:r w:rsidRPr="004F0E11">
        <w:rPr>
          <w:szCs w:val="24"/>
        </w:rPr>
        <w:t>6. ΓΕΝΙΚΕΣ ΠΡΟΫΠΟΘΕΣΕΙΣ ΥΠΟΒΟΗΘΟΥΜΕΝΗΣ ΑΝΑΠΑΡΑΓΩΓΗΣ</w:t>
      </w:r>
      <w:bookmarkEnd w:id="89"/>
      <w:bookmarkEnd w:id="90"/>
    </w:p>
    <w:p w:rsidR="00D307E6" w:rsidRPr="004F0E11" w:rsidRDefault="00D307E6" w:rsidP="00D307E6">
      <w:r w:rsidRPr="004F0E11">
        <w:t>6.1. Μπορεί να υποβληθεί σε νόμιμη μέθοδο υποβοηθούμενης αναπαραγωγής ζευγάρι που δεν επιτρέπεται να υποβληθεί στη μέθοδο αυτή στη χώρα, την υπηκοότητα της οποίας έχει (επειδή δεν διαθέτει τις αναγκαίες προϋποθέσεις);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6.2. Αν η απάντηση στο 6.1. είναι ΝΑΙ, χρειάζεται να τηρούνται ορισμένες προϋποθέσεις;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b w:val="0"/>
                <w:bCs/>
              </w:rPr>
              <w:t xml:space="preserve">Οι προϋποθέσεις στην Ελλάδα θα είναι οι ίδιες με αυτές που προβλέπονται για τους ημεδαπούς. </w:t>
            </w:r>
            <w:r w:rsidRPr="00FE78B5">
              <w:rPr>
                <w:b w:val="0"/>
                <w:bCs/>
                <w:lang w:val="en-US"/>
              </w:rPr>
              <w:t>O</w:t>
            </w:r>
            <w:r w:rsidRPr="00FE78B5">
              <w:rPr>
                <w:b w:val="0"/>
                <w:bCs/>
              </w:rPr>
              <w:t xml:space="preserve">ι γενικές προϋποθέσεις που πρέπει να τηρούνται είναι οι εξής: α. να υπάρχει ιατρική αναγκαιότητα (1455 παρ.1 </w:t>
            </w:r>
            <w:proofErr w:type="spellStart"/>
            <w:r w:rsidRPr="00FE78B5">
              <w:rPr>
                <w:b w:val="0"/>
                <w:bCs/>
              </w:rPr>
              <w:t>εδ.α</w:t>
            </w:r>
            <w:proofErr w:type="spellEnd"/>
            <w:r w:rsidRPr="00FE78B5">
              <w:rPr>
                <w:b w:val="0"/>
                <w:bCs/>
              </w:rPr>
              <w:t xml:space="preserve">), β. αποφυγή μετάδοσης σοβαρής ασθένειας στο τέκνο(1455 παρ.1 </w:t>
            </w:r>
            <w:proofErr w:type="spellStart"/>
            <w:r w:rsidRPr="00FE78B5">
              <w:rPr>
                <w:b w:val="0"/>
                <w:bCs/>
              </w:rPr>
              <w:t>εδ.α</w:t>
            </w:r>
            <w:proofErr w:type="spellEnd"/>
            <w:r w:rsidRPr="00FE78B5">
              <w:rPr>
                <w:b w:val="0"/>
                <w:bCs/>
              </w:rPr>
              <w:t xml:space="preserve">), γ. το υποβοηθούμενο πρόσωπο να βρίσκεται σε ηλικία φυσικής ικανότητας αναπαραγωγής(1455 παρ.1 </w:t>
            </w:r>
            <w:proofErr w:type="spellStart"/>
            <w:r w:rsidRPr="00FE78B5">
              <w:rPr>
                <w:b w:val="0"/>
                <w:bCs/>
              </w:rPr>
              <w:t>εδ.β</w:t>
            </w:r>
            <w:proofErr w:type="spellEnd"/>
            <w:r w:rsidRPr="00FE78B5">
              <w:rPr>
                <w:b w:val="0"/>
                <w:bCs/>
              </w:rPr>
              <w:t xml:space="preserve">), δ. να υπάρχει έγγραφη συναίνεση των προσώπων που επιθυμούν να αποκτήσουν παιδί(1456 παρ.1 </w:t>
            </w:r>
            <w:proofErr w:type="spellStart"/>
            <w:r w:rsidRPr="00FE78B5">
              <w:rPr>
                <w:b w:val="0"/>
                <w:bCs/>
              </w:rPr>
              <w:t>εδ.α</w:t>
            </w:r>
            <w:proofErr w:type="spellEnd"/>
            <w:r w:rsidRPr="00FE78B5">
              <w:rPr>
                <w:b w:val="0"/>
                <w:bCs/>
              </w:rPr>
              <w:t>), ε. να υπάρχει ενημέρωση των προσώπων που επιθυμούν να αποκτήσουν παιδί για ζητήματα σχετικά με την υποβοηθούμενη αναπαραγωγή (άρθρο 5 Ν.3305/05), στ. οι μελλοντικοί γονείς να είναι υγιείς</w:t>
            </w:r>
          </w:p>
        </w:tc>
      </w:tr>
    </w:tbl>
    <w:p w:rsidR="00D307E6" w:rsidRPr="004F0E11" w:rsidRDefault="00D307E6" w:rsidP="00D307E6">
      <w:r w:rsidRPr="004F0E11">
        <w:t xml:space="preserve">6.3. Μπορεί να εφαρμοστεί νόμιμη μέθοδος υποβοηθούμενης αναπαραγωγής (σε σχέση με την ηλικία των ατόμων / αριθμό </w:t>
      </w:r>
      <w:proofErr w:type="spellStart"/>
      <w:r w:rsidRPr="004F0E11">
        <w:t>εμφυτευομένων</w:t>
      </w:r>
      <w:proofErr w:type="spellEnd"/>
      <w:r w:rsidRPr="004F0E11">
        <w:t xml:space="preserve"> γονιμοποιημένων ωαρίων κλπ), η οποία ωστόσο είναι απαγορευμένη στην χώρα καταγωγής των ενδιαφερομένων;</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6.4. Αν η απάντηση στο 6.3. είναι ΝΑΙ, χρειάζεται να τηρούνται ορισμένες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rPr>
              <w:t xml:space="preserve">Σύμφωνα με τον κανόνα του άρθρου 4 ΑΚ στην Ελλάδα «Ο αλλοδαπός απολαμβάνει τα αστικά δικαιώματα του ημεδαπού». Συνεπώς με βάση την ελληνική νομοθεσία η οποία θα εφαρμοζόταν σε περίπτωση που οι ενδιαφερόμενοι κατέφευγαν στην Ελλάδα για να υποβληθούν σε υποβοηθούμενη αναπαραγωγή, εφόσον πληρούν όλες τις προϋποθέσεις θα εφαρμόζονταν οι ελληνικές ρυθμίσεις σε σχέση με την ηλικία των υποβοηθούμενων/ αριθμό εμφυτευόμενων ωαρίων κλπ. Το θέμα είναι βέβαια μήπως θα υπήρχε κώλυμα ως προς την αναγνώριση τους ως νόμιμων γονέων με βάση τη νομοθεσία της χώρας τους, όταν θα </w:t>
            </w:r>
            <w:r w:rsidRPr="00FE78B5">
              <w:rPr>
                <w:b w:val="0"/>
              </w:rPr>
              <w:lastRenderedPageBreak/>
              <w:t>επιστρέψουν εκεί.</w:t>
            </w:r>
          </w:p>
          <w:p w:rsidR="00D307E6" w:rsidRPr="004F0E11" w:rsidRDefault="00D307E6" w:rsidP="00FD1B55">
            <w:pPr>
              <w:rPr>
                <w:rFonts w:eastAsia="Calibri"/>
                <w:lang w:eastAsia="en-US"/>
              </w:rPr>
            </w:pPr>
          </w:p>
        </w:tc>
      </w:tr>
    </w:tbl>
    <w:p w:rsidR="00D307E6" w:rsidRPr="004F0E11" w:rsidRDefault="00D307E6" w:rsidP="00D307E6">
      <w:r w:rsidRPr="004F0E11">
        <w:lastRenderedPageBreak/>
        <w:t>6.5. Αν σε μια χώρα απαγορεύεται η βελτίωση γενετικού υλικού, μπορεί να εισαχθεί τέτοιο υλικό από χώρα όπου αυτή επιτρέπεται;</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6.6. Αν η απάντηση στο 6.5. είναι ΝΑΙ, υπάρχουν προϋποθέσεις για την εισαγωγή και ποιες; 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FE78B5" w:rsidRDefault="00D307E6" w:rsidP="00FD1B55">
            <w:pPr>
              <w:rPr>
                <w:b w:val="0"/>
              </w:rPr>
            </w:pPr>
            <w:r w:rsidRPr="00FE78B5">
              <w:rPr>
                <w:b w:val="0"/>
                <w:bCs/>
              </w:rPr>
              <w:t>Σύμφωνα με το άρθρο 14 παρ. 2 Ν.3305/05 «Η διακίνηση ανθρώπινου γεννητικού υλικού και γονιμοποιημένων ωαρίων καθώς επίσης και βιολογικών συστατικών και παραγώγων τους είναι ελεύθερη από και προς τις χώρες της Ε.Ε. Η διακίνηση από και προς Τρίτη χώρα επιτρέπεται ύστερα από άδεια της Αρχής, η οποία παρέχεται αφού ληφθούν υπόψη ιδίως η ύπαρξη επαρκών μηχανισμών ελέγχου και πιστοποίησης της ποιότητας, η τήρηση προτύπων ασφαλείας και γενικά η ισχύουσα νομοθεσία στις χώρες προέλευσης και τελικού προορισμού του γεννητικού υλικού και των γονιμοποιημένων ωαρίων».</w:t>
            </w:r>
          </w:p>
        </w:tc>
      </w:tr>
    </w:tbl>
    <w:p w:rsidR="00D307E6" w:rsidRPr="004F0E11" w:rsidRDefault="00D307E6" w:rsidP="00D307E6">
      <w:r w:rsidRPr="004F0E11">
        <w:t>6.7.Δικαιούται ένας γιατρός να υποδεικνύει σε άτομο που επιθυμεί να χρησιμοποιήσει μεθόδους υποβοηθούμενης αναπαραγωγής να μεταβεί σε άλλη χώρα προκειμένου να υιοθετήσει πράξεις οι οποίες είναι απαγορευμένες στην χώρα όπου ασκεί ο ίδιος την ιατρική;</w:t>
      </w:r>
    </w:p>
    <w:p w:rsidR="00D307E6" w:rsidRPr="004F0E11" w:rsidRDefault="00D307E6" w:rsidP="00D307E6">
      <w:r w:rsidRPr="004F0E11">
        <w:rPr>
          <w:u w:val="single"/>
        </w:rPr>
        <w:t>ΝΑ</w:t>
      </w:r>
      <w:r w:rsidRPr="004F0E11">
        <w:t>Ι                    ΟΧΙ</w:t>
      </w:r>
    </w:p>
    <w:p w:rsidR="00D307E6" w:rsidRPr="00FE78B5" w:rsidRDefault="00D307E6" w:rsidP="00D307E6">
      <w:pPr>
        <w:rPr>
          <w:b w:val="0"/>
        </w:rPr>
      </w:pPr>
      <w:r w:rsidRPr="00FE78B5">
        <w:rPr>
          <w:b w:val="0"/>
        </w:rPr>
        <w:t xml:space="preserve">Στο νόμο δε φαίνεται να υπάρχει σχετική απαγόρευση. Σύμφωνα με το άρθρο 30 παρ. 2 ΚΙΔ ο γιατρός ενημερώνει για τις θετικές και αρνητικές συνέπειες και ενθαρρύνει την προσφυγή στις μεθόδους υποβοηθούμενης αναπαραγωγής όταν υπάρχει αδυναμία τεκνοποιίας με φυσικό τρόπο ή κίνδυνος μετάδοσης σοβαρής νόσου. Η εφαρμογή οποιασδήποτε μεθόδου θα πρέπει να είναι σέβεται τη βούληση και την αξιοπρέπεια του υποβοηθούμενου προσώπου. Πάντως επισημαίνεται στη διάταξη ότι ο γιατρός δε θα πρέπει να προβαίνει σε ενέργειες που βιομηχανοποιούν την </w:t>
      </w:r>
      <w:proofErr w:type="spellStart"/>
      <w:r w:rsidRPr="00FE78B5">
        <w:rPr>
          <w:b w:val="0"/>
        </w:rPr>
        <w:t>ι.υ.α</w:t>
      </w:r>
      <w:proofErr w:type="spellEnd"/>
      <w:r w:rsidRPr="00FE78B5">
        <w:rPr>
          <w:b w:val="0"/>
        </w:rPr>
        <w:t>. Συνεπώς με βάση αυτή τη διάταξη</w:t>
      </w:r>
      <w:r w:rsidR="00FE78B5" w:rsidRPr="00FE78B5">
        <w:rPr>
          <w:b w:val="0"/>
        </w:rPr>
        <w:t xml:space="preserve">, </w:t>
      </w:r>
      <w:r w:rsidRPr="00FE78B5">
        <w:rPr>
          <w:b w:val="0"/>
        </w:rPr>
        <w:t xml:space="preserve">αν υπάρχει στο εξωτερικό μέθοδος </w:t>
      </w:r>
      <w:proofErr w:type="spellStart"/>
      <w:r w:rsidRPr="00FE78B5">
        <w:rPr>
          <w:b w:val="0"/>
        </w:rPr>
        <w:t>ι.υ.α</w:t>
      </w:r>
      <w:proofErr w:type="spellEnd"/>
      <w:r w:rsidRPr="00FE78B5">
        <w:rPr>
          <w:b w:val="0"/>
        </w:rPr>
        <w:t>. που δεν εφαρμόζεται στην Ελλάδα δε φαίνεται να απαγορεύεται στο γιατρό να τη συστήσει στους ενδιαφερόμενους αφού τους ενημερώσει πλήρως. Ενδεχομένως βέβαια να υπήρχαν ηθικά διλήμματα στο γιατρό. Σε τέτοια περίπτωση όπως ορίζει η παρ. 5 του άρθρου 30 ΚΙΔ ο γιατρός μπορεί να απέχει από τέτοιες υποδείξεις.</w:t>
      </w:r>
    </w:p>
    <w:p w:rsidR="00D307E6" w:rsidRPr="004F0E11" w:rsidRDefault="00D307E6" w:rsidP="00D307E6">
      <w:r w:rsidRPr="004F0E11">
        <w:t>6.8. Αν η απάντηση στο 6.7. είναι ΟΧΙ υπάρχουν κυρώσεις σε βάρος του γιατρού;</w:t>
      </w:r>
    </w:p>
    <w:p w:rsidR="00D307E6" w:rsidRPr="004F0E11" w:rsidRDefault="00D307E6" w:rsidP="00D307E6">
      <w:r w:rsidRPr="004F0E11">
        <w:t>ΝΑΙ                    ΟΧΙ</w:t>
      </w:r>
    </w:p>
    <w:p w:rsidR="00D307E6" w:rsidRPr="004F0E11" w:rsidRDefault="00D307E6" w:rsidP="00D307E6">
      <w:r w:rsidRPr="004F0E11">
        <w:t>6.9. Αν η απάντηση στο 6.8. είναι ΝΑΙ, οι κυρώσεις είναι διοικητικής, αστικής  ή / και ποινικής φύσης;</w:t>
      </w:r>
    </w:p>
    <w:p w:rsidR="00D307E6" w:rsidRPr="004F0E11" w:rsidRDefault="00D307E6" w:rsidP="00D307E6">
      <w:pPr>
        <w:spacing w:before="60" w:after="60"/>
        <w:ind w:left="426"/>
      </w:pPr>
      <w:r w:rsidRPr="004F0E11">
        <w:t>(α) Διοικητικές</w:t>
      </w:r>
    </w:p>
    <w:p w:rsidR="00D307E6" w:rsidRPr="004F0E11" w:rsidRDefault="00D307E6" w:rsidP="00D307E6">
      <w:pPr>
        <w:spacing w:before="60" w:after="60"/>
        <w:ind w:left="426"/>
      </w:pPr>
      <w:r w:rsidRPr="004F0E11">
        <w:t xml:space="preserve">(β) Αστικές </w:t>
      </w:r>
    </w:p>
    <w:p w:rsidR="00D307E6" w:rsidRPr="004F0E11" w:rsidRDefault="00D307E6" w:rsidP="00D307E6">
      <w:pPr>
        <w:spacing w:before="60" w:after="60"/>
        <w:ind w:left="426"/>
      </w:pPr>
      <w:r w:rsidRPr="004F0E11">
        <w:t>(γ) Ποινικές</w:t>
      </w:r>
    </w:p>
    <w:p w:rsidR="00D307E6" w:rsidRPr="004F0E11" w:rsidRDefault="00D307E6" w:rsidP="00D307E6">
      <w:r w:rsidRPr="004F0E11">
        <w:t>6.10. Αν οι κυρώσεις είναι διοικητικές,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6.11. Αν οι κυρώσεις είναι αστικές,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6.12. Αν οι κυρώσεις είναι ποινικές,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 w:rsidR="00D307E6" w:rsidRPr="004F0E11" w:rsidRDefault="00D307E6" w:rsidP="00D307E6"/>
    <w:p w:rsidR="00FD1B55" w:rsidRPr="00DB7C43" w:rsidRDefault="00FD1B55"/>
    <w:sectPr w:rsidR="00FD1B55" w:rsidRPr="00DB7C43" w:rsidSect="00FD1B55">
      <w:footerReference w:type="even" r:id="rId10"/>
      <w:footerReference w:type="default" r:id="rId11"/>
      <w:pgSz w:w="11906" w:h="16838"/>
      <w:pgMar w:top="1134" w:right="1274" w:bottom="851"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399" w:rsidRDefault="00646399" w:rsidP="00D307E6">
      <w:pPr>
        <w:spacing w:before="0" w:after="0"/>
      </w:pPr>
      <w:r>
        <w:separator/>
      </w:r>
    </w:p>
  </w:endnote>
  <w:endnote w:type="continuationSeparator" w:id="0">
    <w:p w:rsidR="00646399" w:rsidRDefault="00646399" w:rsidP="00D307E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JCOGFO+TimesNewRoman">
    <w:altName w:val="Times New Roman"/>
    <w:panose1 w:val="00000000000000000000"/>
    <w:charset w:val="00"/>
    <w:family w:val="roman"/>
    <w:notTrueType/>
    <w:pitch w:val="default"/>
    <w:sig w:usb0="00000003" w:usb1="00000000" w:usb2="00000000" w:usb3="00000000" w:csb0="00000001" w:csb1="00000000"/>
  </w:font>
  <w:font w:name="CCBFOG+TimesNewRoman">
    <w:altName w:val="Times New Roman"/>
    <w:panose1 w:val="00000000000000000000"/>
    <w:charset w:val="00"/>
    <w:family w:val="roman"/>
    <w:notTrueType/>
    <w:pitch w:val="default"/>
    <w:sig w:usb0="00000083" w:usb1="00000000" w:usb2="00000000" w:usb3="00000000" w:csb0="00000009" w:csb1="00000000"/>
  </w:font>
  <w:font w:name="JCOGLF+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mbria,Bold">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BD5" w:rsidRDefault="001E1CDD" w:rsidP="00FD1B55">
    <w:pPr>
      <w:pStyle w:val="a3"/>
      <w:framePr w:wrap="around" w:vAnchor="text" w:hAnchor="margin" w:xAlign="right" w:y="1"/>
      <w:rPr>
        <w:rStyle w:val="a4"/>
      </w:rPr>
    </w:pPr>
    <w:r>
      <w:rPr>
        <w:rStyle w:val="a4"/>
      </w:rPr>
      <w:fldChar w:fldCharType="begin"/>
    </w:r>
    <w:r w:rsidR="00B26BD5">
      <w:rPr>
        <w:rStyle w:val="a4"/>
      </w:rPr>
      <w:instrText xml:space="preserve">PAGE  </w:instrText>
    </w:r>
    <w:r>
      <w:rPr>
        <w:rStyle w:val="a4"/>
      </w:rPr>
      <w:fldChar w:fldCharType="end"/>
    </w:r>
  </w:p>
  <w:p w:rsidR="00B26BD5" w:rsidRDefault="00B26BD5" w:rsidP="00FD1B55">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BD5" w:rsidRPr="00FA2B05" w:rsidRDefault="001E1CDD" w:rsidP="00FD1B55">
    <w:pPr>
      <w:pStyle w:val="a3"/>
      <w:framePr w:wrap="around" w:vAnchor="text" w:hAnchor="margin" w:xAlign="right" w:y="1"/>
      <w:rPr>
        <w:rStyle w:val="a4"/>
        <w:b w:val="0"/>
        <w:sz w:val="22"/>
        <w:szCs w:val="22"/>
      </w:rPr>
    </w:pPr>
    <w:r w:rsidRPr="00FA2B05">
      <w:rPr>
        <w:rStyle w:val="a4"/>
        <w:b w:val="0"/>
        <w:sz w:val="22"/>
        <w:szCs w:val="22"/>
      </w:rPr>
      <w:fldChar w:fldCharType="begin"/>
    </w:r>
    <w:r w:rsidR="00B26BD5" w:rsidRPr="00FA2B05">
      <w:rPr>
        <w:rStyle w:val="a4"/>
        <w:b w:val="0"/>
        <w:sz w:val="22"/>
        <w:szCs w:val="22"/>
      </w:rPr>
      <w:instrText xml:space="preserve">PAGE  </w:instrText>
    </w:r>
    <w:r w:rsidRPr="00FA2B05">
      <w:rPr>
        <w:rStyle w:val="a4"/>
        <w:b w:val="0"/>
        <w:sz w:val="22"/>
        <w:szCs w:val="22"/>
      </w:rPr>
      <w:fldChar w:fldCharType="separate"/>
    </w:r>
    <w:r w:rsidR="00E56C58">
      <w:rPr>
        <w:rStyle w:val="a4"/>
        <w:b w:val="0"/>
        <w:noProof/>
        <w:sz w:val="22"/>
        <w:szCs w:val="22"/>
      </w:rPr>
      <w:t>113</w:t>
    </w:r>
    <w:r w:rsidRPr="00FA2B05">
      <w:rPr>
        <w:rStyle w:val="a4"/>
        <w:b w:val="0"/>
        <w:sz w:val="22"/>
        <w:szCs w:val="22"/>
      </w:rPr>
      <w:fldChar w:fldCharType="end"/>
    </w:r>
  </w:p>
  <w:p w:rsidR="00B26BD5" w:rsidRDefault="00B26BD5" w:rsidP="00FD1B55">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399" w:rsidRDefault="00646399" w:rsidP="00D307E6">
      <w:pPr>
        <w:spacing w:before="0" w:after="0"/>
      </w:pPr>
      <w:r>
        <w:separator/>
      </w:r>
    </w:p>
  </w:footnote>
  <w:footnote w:type="continuationSeparator" w:id="0">
    <w:p w:rsidR="00646399" w:rsidRDefault="00646399" w:rsidP="00D307E6">
      <w:pPr>
        <w:spacing w:before="0" w:after="0"/>
      </w:pPr>
      <w:r>
        <w:continuationSeparator/>
      </w:r>
    </w:p>
  </w:footnote>
  <w:footnote w:id="1">
    <w:p w:rsidR="00B26BD5" w:rsidRPr="00737352" w:rsidRDefault="00B26BD5" w:rsidP="00D307E6">
      <w:pPr>
        <w:pStyle w:val="a5"/>
        <w:spacing w:before="0" w:after="0"/>
        <w:rPr>
          <w:b w:val="0"/>
        </w:rPr>
      </w:pPr>
      <w:r w:rsidRPr="00737352">
        <w:rPr>
          <w:rStyle w:val="a6"/>
          <w:b w:val="0"/>
        </w:rPr>
        <w:footnoteRef/>
      </w:r>
      <w:r w:rsidRPr="00737352">
        <w:rPr>
          <w:b w:val="0"/>
        </w:rPr>
        <w:t xml:space="preserve"> Σε κάθε απάντηση πρέπει να αναφέρεται και η διάταξη του εθνικού δικαίου που την τεκμηριώνει</w:t>
      </w:r>
    </w:p>
  </w:footnote>
  <w:footnote w:id="2">
    <w:p w:rsidR="00B26BD5" w:rsidRPr="00737352" w:rsidRDefault="00B26BD5" w:rsidP="00D307E6">
      <w:pPr>
        <w:spacing w:before="0" w:after="0"/>
        <w:rPr>
          <w:rFonts w:eastAsia="Calibri"/>
          <w:b w:val="0"/>
          <w:sz w:val="20"/>
          <w:szCs w:val="20"/>
        </w:rPr>
      </w:pPr>
      <w:r w:rsidRPr="00737352">
        <w:rPr>
          <w:rStyle w:val="a6"/>
          <w:b w:val="0"/>
          <w:sz w:val="20"/>
          <w:szCs w:val="20"/>
        </w:rPr>
        <w:footnoteRef/>
      </w:r>
      <w:r w:rsidRPr="00737352">
        <w:rPr>
          <w:b w:val="0"/>
          <w:sz w:val="20"/>
          <w:szCs w:val="20"/>
        </w:rPr>
        <w:t>Εφεξής, όπου αναφέρονται οι συνέπειες αστικής φύσης εξετάζονται μόνον οι συνέπειες που σχετίζονται με τη συγγένεια. Κατά τα λοιπά, η</w:t>
      </w:r>
      <w:r w:rsidRPr="00737352">
        <w:rPr>
          <w:rFonts w:eastAsia="Calibri"/>
          <w:b w:val="0"/>
          <w:sz w:val="20"/>
          <w:szCs w:val="20"/>
        </w:rPr>
        <w:t xml:space="preserve"> ειδική νομοθεσία για την ΙΥΑ δεν περιέχει καμία πρόβλεψη σχετικά με την αστική ευθύνη του γιατρού που παραβιάζει τους νόμιμους όρους για το επιτρεπτό των ιατρικών πράξεων της ΙΥΑ. </w:t>
      </w:r>
    </w:p>
    <w:p w:rsidR="00B26BD5" w:rsidRPr="00737352" w:rsidRDefault="00B26BD5" w:rsidP="00D307E6">
      <w:pPr>
        <w:spacing w:before="0" w:after="0"/>
        <w:rPr>
          <w:rFonts w:eastAsia="Calibri"/>
          <w:b w:val="0"/>
          <w:sz w:val="20"/>
          <w:szCs w:val="20"/>
        </w:rPr>
      </w:pPr>
      <w:r w:rsidRPr="00737352">
        <w:rPr>
          <w:rFonts w:eastAsia="Calibri"/>
          <w:b w:val="0"/>
          <w:sz w:val="20"/>
          <w:szCs w:val="2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ΙΥΑ συνιστά, αφενός, παράβαση της σύμβασης ιατρικής αγωγής με αντικείμενο την ΙΥΑ, αφετέρου, παρανομία με την έννοια της 914 ΑΚ. </w:t>
      </w:r>
    </w:p>
    <w:p w:rsidR="00B26BD5" w:rsidRPr="00737352" w:rsidRDefault="00B26BD5" w:rsidP="00D307E6">
      <w:pPr>
        <w:pStyle w:val="a5"/>
        <w:spacing w:before="0" w:after="0"/>
        <w:rPr>
          <w:b w:val="0"/>
        </w:rPr>
      </w:pPr>
      <w:r w:rsidRPr="00737352">
        <w:rPr>
          <w:rFonts w:eastAsia="Calibri"/>
          <w:b w:val="0"/>
        </w:rPr>
        <w:t xml:space="preserve">Περαιτέρω, εφόσον αποδειχθεί ότι συντρέχουν οι προϋποθέσεις της συμβατικής και </w:t>
      </w:r>
      <w:proofErr w:type="spellStart"/>
      <w:r w:rsidRPr="00737352">
        <w:rPr>
          <w:rFonts w:eastAsia="Calibri"/>
          <w:b w:val="0"/>
        </w:rPr>
        <w:t>αδικοπρακτικής</w:t>
      </w:r>
      <w:proofErr w:type="spellEnd"/>
      <w:r w:rsidRPr="00737352">
        <w:rPr>
          <w:rFonts w:eastAsia="Calibri"/>
          <w:b w:val="0"/>
        </w:rPr>
        <w:t xml:space="preserve"> ευθύνης, ο γιατρός έχει την υποχρέωση να αποκαταστήσει κάθε προκληθείσα ζημία.</w:t>
      </w:r>
    </w:p>
  </w:footnote>
  <w:footnote w:id="3">
    <w:p w:rsidR="00B26BD5" w:rsidRPr="00737352" w:rsidRDefault="00B26BD5" w:rsidP="00D307E6">
      <w:pPr>
        <w:pStyle w:val="a5"/>
        <w:spacing w:before="0" w:after="0"/>
        <w:rPr>
          <w:b w:val="0"/>
        </w:rPr>
      </w:pPr>
      <w:r w:rsidRPr="00737352">
        <w:rPr>
          <w:rStyle w:val="a6"/>
          <w:b w:val="0"/>
        </w:rPr>
        <w:footnoteRef/>
      </w:r>
      <w:r w:rsidRPr="00737352">
        <w:rPr>
          <w:b w:val="0"/>
        </w:rPr>
        <w:t xml:space="preserve"> Για περισσότερες πληροφορίες σχετικά με τις επιτρεπόμενες μορφές ΙΥΑ βλ. Μ. ΜΗΛΑΠΙΔΟΥ, </w:t>
      </w:r>
      <w:r w:rsidRPr="00737352">
        <w:rPr>
          <w:b w:val="0"/>
          <w:i/>
        </w:rPr>
        <w:t>Σωματική ακεραιότητα και υποβοηθούμενη αναπαραγωγή. Η ποινική ευθύνη στο πλαίσιο της θεραπευτικής αγωγής</w:t>
      </w:r>
      <w:r w:rsidRPr="00737352">
        <w:rPr>
          <w:b w:val="0"/>
        </w:rPr>
        <w:t xml:space="preserve">, </w:t>
      </w:r>
      <w:proofErr w:type="spellStart"/>
      <w:r w:rsidRPr="00737352">
        <w:rPr>
          <w:b w:val="0"/>
        </w:rPr>
        <w:t>Εκδ</w:t>
      </w:r>
      <w:proofErr w:type="spellEnd"/>
      <w:r w:rsidRPr="00737352">
        <w:rPr>
          <w:b w:val="0"/>
        </w:rPr>
        <w:t xml:space="preserve">. </w:t>
      </w:r>
      <w:proofErr w:type="spellStart"/>
      <w:r w:rsidRPr="00737352">
        <w:rPr>
          <w:b w:val="0"/>
        </w:rPr>
        <w:t>Σάκκουλα</w:t>
      </w:r>
      <w:proofErr w:type="spellEnd"/>
      <w:r w:rsidRPr="00737352">
        <w:rPr>
          <w:b w:val="0"/>
        </w:rPr>
        <w:t xml:space="preserve">, Αθήνα-Θεσσαλονίκη, 2011, σελ. 48-57, Θ. ΠΑΠΑΧΡΙΣΤΟΥ, </w:t>
      </w:r>
      <w:r w:rsidRPr="00737352">
        <w:rPr>
          <w:b w:val="0"/>
          <w:i/>
        </w:rPr>
        <w:t>Η τεχνητή αναπαραγωγή στον αστικό κώδικα</w:t>
      </w:r>
      <w:r w:rsidRPr="00737352">
        <w:rPr>
          <w:b w:val="0"/>
        </w:rPr>
        <w:t xml:space="preserve">, </w:t>
      </w:r>
      <w:proofErr w:type="spellStart"/>
      <w:r w:rsidRPr="00737352">
        <w:rPr>
          <w:b w:val="0"/>
        </w:rPr>
        <w:t>Εκδ</w:t>
      </w:r>
      <w:proofErr w:type="spellEnd"/>
      <w:r w:rsidRPr="00737352">
        <w:rPr>
          <w:b w:val="0"/>
        </w:rPr>
        <w:t xml:space="preserve">. </w:t>
      </w:r>
      <w:proofErr w:type="spellStart"/>
      <w:r w:rsidRPr="00737352">
        <w:rPr>
          <w:b w:val="0"/>
        </w:rPr>
        <w:t>Σάκκουλα</w:t>
      </w:r>
      <w:proofErr w:type="spellEnd"/>
      <w:r w:rsidRPr="00737352">
        <w:rPr>
          <w:b w:val="0"/>
        </w:rPr>
        <w:t xml:space="preserve">, Αθήνα-Θεσσαλονίκη, 2003, σελ. 13-15. </w:t>
      </w:r>
    </w:p>
  </w:footnote>
  <w:footnote w:id="4">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proofErr w:type="spellStart"/>
      <w:r w:rsidRPr="00737352">
        <w:rPr>
          <w:b w:val="0"/>
          <w:i/>
          <w:sz w:val="20"/>
          <w:szCs w:val="20"/>
        </w:rPr>
        <w:t>Βιοδίκαιο</w:t>
      </w:r>
      <w:proofErr w:type="spellEnd"/>
      <w:r w:rsidRPr="00737352">
        <w:rPr>
          <w:b w:val="0"/>
          <w:sz w:val="20"/>
          <w:szCs w:val="20"/>
        </w:rPr>
        <w:t xml:space="preserve">, Πρώτος Τόμος: Το Πρόσωπο, </w:t>
      </w:r>
      <w:proofErr w:type="spellStart"/>
      <w:r w:rsidRPr="00737352">
        <w:rPr>
          <w:b w:val="0"/>
          <w:sz w:val="20"/>
          <w:szCs w:val="20"/>
        </w:rPr>
        <w:t>Εκδ</w:t>
      </w:r>
      <w:proofErr w:type="spellEnd"/>
      <w:r w:rsidRPr="00737352">
        <w:rPr>
          <w:b w:val="0"/>
          <w:sz w:val="20"/>
          <w:szCs w:val="20"/>
        </w:rPr>
        <w:t xml:space="preserve">. </w:t>
      </w:r>
      <w:proofErr w:type="spellStart"/>
      <w:r w:rsidRPr="00737352">
        <w:rPr>
          <w:b w:val="0"/>
          <w:sz w:val="20"/>
          <w:szCs w:val="20"/>
        </w:rPr>
        <w:t>Σάκκουλα</w:t>
      </w:r>
      <w:proofErr w:type="spellEnd"/>
      <w:r w:rsidRPr="00737352">
        <w:rPr>
          <w:b w:val="0"/>
          <w:sz w:val="20"/>
          <w:szCs w:val="20"/>
        </w:rPr>
        <w:t xml:space="preserve">, Αθήνα-Θεσσαλονίκη, 2007, σελ. 207-212, Α. ΚΟΤΖΑΜΠΑΣΗ, «Το δικαίωμα στην αναπαραγωγή: ανάμεσα στην ελευθερία της φυσικής αναπαραγωγής και το νομοθετημένο δικαίωμα της τεχνητής αναπαραγωγής», </w:t>
      </w:r>
      <w:r w:rsidRPr="00737352">
        <w:rPr>
          <w:b w:val="0"/>
          <w:i/>
          <w:sz w:val="20"/>
          <w:szCs w:val="20"/>
        </w:rPr>
        <w:t>Δικαιώματα του Ανθρώπου</w:t>
      </w:r>
      <w:r w:rsidRPr="00737352">
        <w:rPr>
          <w:b w:val="0"/>
          <w:sz w:val="20"/>
          <w:szCs w:val="20"/>
        </w:rPr>
        <w:t xml:space="preserve">, 2006, </w:t>
      </w:r>
      <w:proofErr w:type="spellStart"/>
      <w:r w:rsidRPr="00737352">
        <w:rPr>
          <w:b w:val="0"/>
          <w:sz w:val="20"/>
          <w:szCs w:val="20"/>
        </w:rPr>
        <w:t>Τόμ</w:t>
      </w:r>
      <w:proofErr w:type="spellEnd"/>
      <w:r w:rsidRPr="00737352">
        <w:rPr>
          <w:b w:val="0"/>
          <w:sz w:val="20"/>
          <w:szCs w:val="20"/>
        </w:rPr>
        <w:t xml:space="preserve">. 8, </w:t>
      </w:r>
      <w:proofErr w:type="spellStart"/>
      <w:r w:rsidRPr="00737352">
        <w:rPr>
          <w:b w:val="0"/>
          <w:sz w:val="20"/>
          <w:szCs w:val="20"/>
        </w:rPr>
        <w:t>Τεύχ</w:t>
      </w:r>
      <w:proofErr w:type="spellEnd"/>
      <w:r w:rsidRPr="00737352">
        <w:rPr>
          <w:b w:val="0"/>
          <w:sz w:val="20"/>
          <w:szCs w:val="20"/>
        </w:rPr>
        <w:t xml:space="preserve">. 30, σελ. 424-432, Ε. ΚΟΥΝΟΥΓΕΡΗ-ΜΑΝΩΛΕΔΑΚΗ, </w:t>
      </w:r>
      <w:r w:rsidRPr="00737352">
        <w:rPr>
          <w:b w:val="0"/>
          <w:i/>
          <w:sz w:val="20"/>
          <w:szCs w:val="20"/>
        </w:rPr>
        <w:t>Οικογενειακό Δίκαιο</w:t>
      </w:r>
      <w:r w:rsidRPr="00737352">
        <w:rPr>
          <w:b w:val="0"/>
          <w:sz w:val="20"/>
          <w:szCs w:val="20"/>
        </w:rPr>
        <w:t xml:space="preserve">, Τόμος ΙΙ, </w:t>
      </w:r>
      <w:proofErr w:type="spellStart"/>
      <w:r w:rsidRPr="00737352">
        <w:rPr>
          <w:b w:val="0"/>
          <w:sz w:val="20"/>
          <w:szCs w:val="20"/>
        </w:rPr>
        <w:t>Εκδ</w:t>
      </w:r>
      <w:proofErr w:type="spellEnd"/>
      <w:r w:rsidRPr="00737352">
        <w:rPr>
          <w:b w:val="0"/>
          <w:sz w:val="20"/>
          <w:szCs w:val="20"/>
        </w:rPr>
        <w:t xml:space="preserve">. </w:t>
      </w:r>
      <w:proofErr w:type="spellStart"/>
      <w:r w:rsidRPr="00737352">
        <w:rPr>
          <w:b w:val="0"/>
          <w:sz w:val="20"/>
          <w:szCs w:val="20"/>
        </w:rPr>
        <w:t>Σάκκουλα</w:t>
      </w:r>
      <w:proofErr w:type="spellEnd"/>
      <w:r w:rsidRPr="00737352">
        <w:rPr>
          <w:b w:val="0"/>
          <w:sz w:val="20"/>
          <w:szCs w:val="20"/>
        </w:rPr>
        <w:t xml:space="preserve">, Αθήνα-Θεσσαλονίκη, 2008,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proofErr w:type="spellStart"/>
      <w:r w:rsidRPr="00737352">
        <w:rPr>
          <w:b w:val="0"/>
          <w:sz w:val="20"/>
          <w:szCs w:val="20"/>
        </w:rPr>
        <w:t>Εκδ</w:t>
      </w:r>
      <w:proofErr w:type="spellEnd"/>
      <w:r w:rsidRPr="00737352">
        <w:rPr>
          <w:b w:val="0"/>
          <w:sz w:val="20"/>
          <w:szCs w:val="20"/>
        </w:rPr>
        <w:t xml:space="preserve">. </w:t>
      </w:r>
      <w:proofErr w:type="spellStart"/>
      <w:r w:rsidRPr="00737352">
        <w:rPr>
          <w:b w:val="0"/>
          <w:sz w:val="20"/>
          <w:szCs w:val="20"/>
        </w:rPr>
        <w:t>Σάκκουλα</w:t>
      </w:r>
      <w:proofErr w:type="spellEnd"/>
      <w:r w:rsidRPr="00737352">
        <w:rPr>
          <w:b w:val="0"/>
          <w:sz w:val="20"/>
          <w:szCs w:val="20"/>
        </w:rPr>
        <w:t>, Αθήνα</w:t>
      </w:r>
      <w:r w:rsidRPr="00737352">
        <w:rPr>
          <w:b w:val="0"/>
          <w:sz w:val="20"/>
          <w:szCs w:val="20"/>
        </w:rPr>
        <w:softHyphen/>
        <w:t xml:space="preserve">-Θεσσαλονίκη, 2007, 162-174. </w:t>
      </w:r>
    </w:p>
  </w:footnote>
  <w:footnote w:id="5">
    <w:p w:rsidR="00B26BD5" w:rsidRPr="00737352" w:rsidRDefault="00B26BD5" w:rsidP="00D307E6">
      <w:pPr>
        <w:pStyle w:val="a5"/>
        <w:spacing w:before="0" w:after="0"/>
        <w:rPr>
          <w:b w:val="0"/>
        </w:rPr>
      </w:pPr>
      <w:r w:rsidRPr="00737352">
        <w:rPr>
          <w:rStyle w:val="a6"/>
          <w:b w:val="0"/>
        </w:rPr>
        <w:footnoteRef/>
      </w:r>
      <w:r w:rsidRPr="00737352">
        <w:rPr>
          <w:b w:val="0"/>
        </w:rPr>
        <w:t xml:space="preserve"> Ε. ΒΛΑΧΟΥ, «Ιατρική υποβοήθηση στην ανθρώπινη αναπαραγωγή», σε </w:t>
      </w:r>
      <w:r w:rsidRPr="00737352">
        <w:rPr>
          <w:b w:val="0"/>
          <w:i/>
        </w:rPr>
        <w:t>Ερμηνεία Κώδικα Ιατρικής Δεοντολογίας (Ν 3418/2005)</w:t>
      </w:r>
      <w:r w:rsidRPr="00737352">
        <w:rPr>
          <w:b w:val="0"/>
        </w:rPr>
        <w:t xml:space="preserve">, </w:t>
      </w:r>
      <w:proofErr w:type="spellStart"/>
      <w:r w:rsidRPr="00737352">
        <w:rPr>
          <w:b w:val="0"/>
        </w:rPr>
        <w:t>Εκδ</w:t>
      </w:r>
      <w:proofErr w:type="spellEnd"/>
      <w:r w:rsidRPr="00737352">
        <w:rPr>
          <w:b w:val="0"/>
        </w:rPr>
        <w:t xml:space="preserve">. Νομική Βιβλιοθήκη, 2013, σελ. 383. </w:t>
      </w:r>
    </w:p>
  </w:footnote>
  <w:footnote w:id="6">
    <w:p w:rsidR="00B26BD5" w:rsidRPr="00737352" w:rsidRDefault="00B26BD5" w:rsidP="00D307E6">
      <w:pPr>
        <w:pStyle w:val="a5"/>
        <w:spacing w:before="0" w:after="0"/>
        <w:rPr>
          <w:b w:val="0"/>
        </w:rPr>
      </w:pPr>
      <w:r w:rsidRPr="00737352">
        <w:rPr>
          <w:rStyle w:val="a6"/>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7">
    <w:p w:rsidR="00B26BD5" w:rsidRPr="00737352" w:rsidRDefault="00B26BD5" w:rsidP="00D307E6">
      <w:pPr>
        <w:pStyle w:val="a5"/>
        <w:spacing w:before="0" w:after="0"/>
        <w:rPr>
          <w:b w:val="0"/>
        </w:rPr>
      </w:pPr>
      <w:r w:rsidRPr="00737352">
        <w:rPr>
          <w:rStyle w:val="a6"/>
          <w:b w:val="0"/>
        </w:rPr>
        <w:footnoteRef/>
      </w:r>
      <w:r w:rsidRPr="00737352">
        <w:rPr>
          <w:b w:val="0"/>
          <w:i/>
          <w:lang w:val="en-US"/>
        </w:rPr>
        <w:t>Idem</w:t>
      </w:r>
      <w:r w:rsidRPr="00737352">
        <w:rPr>
          <w:b w:val="0"/>
        </w:rPr>
        <w:t xml:space="preserve">. </w:t>
      </w:r>
    </w:p>
  </w:footnote>
  <w:footnote w:id="8">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207-212, Α. ΚΟΤΖΑΜΠΑΣΗ,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424-432, Ε. ΚΟΥΝΟΥΓΕΡΗ-ΜΑΝΩΛΕΔΑΚΗ, </w:t>
      </w:r>
      <w:r w:rsidRPr="00737352">
        <w:rPr>
          <w:b w:val="0"/>
          <w:i/>
          <w:sz w:val="20"/>
          <w:szCs w:val="20"/>
        </w:rPr>
        <w:t>Οικογενειακό Δίκαιο</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162-174. </w:t>
      </w:r>
    </w:p>
  </w:footnote>
  <w:footnote w:id="9">
    <w:p w:rsidR="00B26BD5" w:rsidRPr="00737352" w:rsidRDefault="00B26BD5" w:rsidP="00D307E6">
      <w:pPr>
        <w:pStyle w:val="a5"/>
        <w:spacing w:before="0" w:after="0"/>
        <w:rPr>
          <w:b w:val="0"/>
        </w:rPr>
      </w:pPr>
      <w:r w:rsidRPr="00737352">
        <w:rPr>
          <w:rStyle w:val="a6"/>
          <w:b w:val="0"/>
        </w:rPr>
        <w:footnoteRef/>
      </w:r>
      <w:r w:rsidRPr="00737352">
        <w:rPr>
          <w:b w:val="0"/>
        </w:rPr>
        <w:t xml:space="preserve"> Ε. ΒΛΑΧΟΥ,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383. </w:t>
      </w:r>
    </w:p>
  </w:footnote>
  <w:footnote w:id="10">
    <w:p w:rsidR="00B26BD5" w:rsidRPr="00737352" w:rsidRDefault="00B26BD5" w:rsidP="00D307E6">
      <w:pPr>
        <w:pStyle w:val="a5"/>
        <w:spacing w:before="0" w:after="0"/>
        <w:rPr>
          <w:b w:val="0"/>
        </w:rPr>
      </w:pPr>
      <w:r w:rsidRPr="00737352">
        <w:rPr>
          <w:rStyle w:val="a6"/>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11">
    <w:p w:rsidR="00B26BD5" w:rsidRPr="00737352" w:rsidRDefault="00B26BD5" w:rsidP="00D307E6">
      <w:pPr>
        <w:pStyle w:val="a5"/>
        <w:spacing w:before="0" w:after="0"/>
        <w:rPr>
          <w:b w:val="0"/>
        </w:rPr>
      </w:pPr>
      <w:r w:rsidRPr="00737352">
        <w:rPr>
          <w:rStyle w:val="a6"/>
          <w:b w:val="0"/>
        </w:rPr>
        <w:footnoteRef/>
      </w:r>
      <w:r w:rsidRPr="00737352">
        <w:rPr>
          <w:b w:val="0"/>
          <w:i/>
          <w:lang w:val="en-US"/>
        </w:rPr>
        <w:t>Idem</w:t>
      </w:r>
      <w:r w:rsidRPr="00737352">
        <w:rPr>
          <w:b w:val="0"/>
        </w:rPr>
        <w:t xml:space="preserve">. </w:t>
      </w:r>
    </w:p>
  </w:footnote>
  <w:footnote w:id="12">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207-212, Α. ΚΟΤΖΑΜΠΑΣΗ,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424-432, Ε. ΚΟΥΝΟΥΓΕΡΗ-ΜΑΝΩΛΕΔΑΚΗ, </w:t>
      </w:r>
      <w:r w:rsidRPr="00737352">
        <w:rPr>
          <w:b w:val="0"/>
          <w:i/>
          <w:sz w:val="20"/>
          <w:szCs w:val="20"/>
        </w:rPr>
        <w:t>Οικογενειακό Δίκαιο</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162-174. </w:t>
      </w:r>
    </w:p>
  </w:footnote>
  <w:footnote w:id="13">
    <w:p w:rsidR="00B26BD5" w:rsidRPr="00737352" w:rsidRDefault="00B26BD5" w:rsidP="00D307E6">
      <w:pPr>
        <w:pStyle w:val="a5"/>
        <w:spacing w:before="0" w:after="0"/>
        <w:rPr>
          <w:b w:val="0"/>
        </w:rPr>
      </w:pPr>
      <w:r w:rsidRPr="00737352">
        <w:rPr>
          <w:rStyle w:val="a6"/>
          <w:b w:val="0"/>
        </w:rPr>
        <w:footnoteRef/>
      </w:r>
      <w:r w:rsidRPr="00737352">
        <w:rPr>
          <w:b w:val="0"/>
        </w:rPr>
        <w:t xml:space="preserve"> Ε. ΒΛΑΧΟΥ,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383. </w:t>
      </w:r>
    </w:p>
  </w:footnote>
  <w:footnote w:id="14">
    <w:p w:rsidR="00B26BD5" w:rsidRPr="00737352" w:rsidRDefault="00B26BD5" w:rsidP="00D307E6">
      <w:pPr>
        <w:pStyle w:val="a5"/>
        <w:spacing w:before="0" w:after="0"/>
        <w:rPr>
          <w:b w:val="0"/>
        </w:rPr>
      </w:pPr>
      <w:r w:rsidRPr="00737352">
        <w:rPr>
          <w:rStyle w:val="a6"/>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15">
    <w:p w:rsidR="00B26BD5" w:rsidRPr="00737352" w:rsidRDefault="00B26BD5" w:rsidP="00D307E6">
      <w:pPr>
        <w:pStyle w:val="a5"/>
        <w:spacing w:before="0" w:after="0"/>
        <w:rPr>
          <w:b w:val="0"/>
        </w:rPr>
      </w:pPr>
      <w:r w:rsidRPr="00737352">
        <w:rPr>
          <w:rStyle w:val="a6"/>
          <w:b w:val="0"/>
        </w:rPr>
        <w:footnoteRef/>
      </w:r>
      <w:r w:rsidRPr="00737352">
        <w:rPr>
          <w:b w:val="0"/>
          <w:i/>
          <w:lang w:val="en-US"/>
        </w:rPr>
        <w:t>Idem</w:t>
      </w:r>
      <w:r w:rsidRPr="00737352">
        <w:rPr>
          <w:b w:val="0"/>
        </w:rPr>
        <w:t xml:space="preserve">. </w:t>
      </w:r>
    </w:p>
  </w:footnote>
  <w:footnote w:id="16">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Βλ. ενδεικτικά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325επ., </w:t>
      </w:r>
      <w:proofErr w:type="spellStart"/>
      <w:r w:rsidRPr="00737352">
        <w:rPr>
          <w:b w:val="0"/>
          <w:sz w:val="20"/>
          <w:szCs w:val="20"/>
        </w:rPr>
        <w:t>ΣυμβΑΠ</w:t>
      </w:r>
      <w:proofErr w:type="spellEnd"/>
      <w:r w:rsidRPr="00737352">
        <w:rPr>
          <w:b w:val="0"/>
          <w:sz w:val="20"/>
          <w:szCs w:val="20"/>
        </w:rPr>
        <w:t xml:space="preserve"> 490/2000 , </w:t>
      </w:r>
      <w:proofErr w:type="spellStart"/>
      <w:r w:rsidRPr="00737352">
        <w:rPr>
          <w:b w:val="0"/>
          <w:sz w:val="20"/>
          <w:szCs w:val="20"/>
        </w:rPr>
        <w:t>ΠοινΔικ</w:t>
      </w:r>
      <w:proofErr w:type="spellEnd"/>
      <w:r w:rsidRPr="00737352">
        <w:rPr>
          <w:b w:val="0"/>
          <w:sz w:val="20"/>
          <w:szCs w:val="20"/>
        </w:rPr>
        <w:t xml:space="preserve"> 2001, σ. 580, </w:t>
      </w:r>
      <w:proofErr w:type="spellStart"/>
      <w:r w:rsidRPr="00737352">
        <w:rPr>
          <w:b w:val="0"/>
          <w:sz w:val="20"/>
          <w:szCs w:val="20"/>
        </w:rPr>
        <w:t>ΣυμβΠλημΚερκ</w:t>
      </w:r>
      <w:proofErr w:type="spellEnd"/>
      <w:r w:rsidRPr="00737352">
        <w:rPr>
          <w:b w:val="0"/>
          <w:sz w:val="20"/>
          <w:szCs w:val="20"/>
        </w:rPr>
        <w:t xml:space="preserve"> 125/2005, </w:t>
      </w:r>
      <w:proofErr w:type="spellStart"/>
      <w:r w:rsidRPr="00737352">
        <w:rPr>
          <w:b w:val="0"/>
          <w:sz w:val="20"/>
          <w:szCs w:val="20"/>
        </w:rPr>
        <w:t>ΠοινΔικ</w:t>
      </w:r>
      <w:proofErr w:type="spellEnd"/>
      <w:r w:rsidRPr="00737352">
        <w:rPr>
          <w:b w:val="0"/>
          <w:sz w:val="20"/>
          <w:szCs w:val="20"/>
        </w:rPr>
        <w:t xml:space="preserve"> 2005, σ. 32, </w:t>
      </w:r>
      <w:proofErr w:type="spellStart"/>
      <w:r w:rsidRPr="00737352">
        <w:rPr>
          <w:b w:val="0"/>
          <w:sz w:val="20"/>
          <w:szCs w:val="20"/>
        </w:rPr>
        <w:t>ΤριμΠλημΑθ</w:t>
      </w:r>
      <w:proofErr w:type="spellEnd"/>
      <w:r w:rsidRPr="00737352">
        <w:rPr>
          <w:b w:val="0"/>
          <w:sz w:val="20"/>
          <w:szCs w:val="20"/>
        </w:rPr>
        <w:t xml:space="preserve"> 21422/2010, </w:t>
      </w:r>
      <w:proofErr w:type="spellStart"/>
      <w:r w:rsidRPr="00737352">
        <w:rPr>
          <w:b w:val="0"/>
          <w:sz w:val="20"/>
          <w:szCs w:val="20"/>
        </w:rPr>
        <w:t>ΠοινΔικ</w:t>
      </w:r>
      <w:proofErr w:type="spellEnd"/>
      <w:r w:rsidRPr="00737352">
        <w:rPr>
          <w:b w:val="0"/>
          <w:sz w:val="20"/>
          <w:szCs w:val="20"/>
        </w:rPr>
        <w:t xml:space="preserve"> 2010, σ. 1270. </w:t>
      </w:r>
    </w:p>
  </w:footnote>
  <w:footnote w:id="17">
    <w:p w:rsidR="00B26BD5" w:rsidRPr="00737352" w:rsidRDefault="00B26BD5" w:rsidP="00D307E6">
      <w:pPr>
        <w:pStyle w:val="a5"/>
        <w:spacing w:before="0" w:after="0"/>
        <w:rPr>
          <w:b w:val="0"/>
        </w:rPr>
      </w:pPr>
      <w:r w:rsidRPr="00737352">
        <w:rPr>
          <w:rStyle w:val="a6"/>
          <w:b w:val="0"/>
        </w:rPr>
        <w:footnoteRef/>
      </w:r>
      <w:r w:rsidRPr="00737352">
        <w:rPr>
          <w:b w:val="0"/>
        </w:rPr>
        <w:t xml:space="preserve"> Ε. ΣΥΜΕΩΝΙΔΟΥ-ΚΑΣΤΑΝΙΔΟΥ, </w:t>
      </w:r>
      <w:r w:rsidRPr="00737352">
        <w:rPr>
          <w:b w:val="0"/>
          <w:i/>
        </w:rPr>
        <w:t>Εγκλήματα κατά προσωπικών αγαθών</w:t>
      </w:r>
      <w:r w:rsidRPr="00737352">
        <w:rPr>
          <w:b w:val="0"/>
        </w:rPr>
        <w:t xml:space="preserve">, </w:t>
      </w:r>
      <w:proofErr w:type="spellStart"/>
      <w:r w:rsidRPr="00737352">
        <w:rPr>
          <w:b w:val="0"/>
        </w:rPr>
        <w:t>Εκδ</w:t>
      </w:r>
      <w:proofErr w:type="spellEnd"/>
      <w:r w:rsidRPr="00737352">
        <w:rPr>
          <w:b w:val="0"/>
        </w:rPr>
        <w:t>. Νομική Βιβλιοθήκη, 2006, σελ. 79.</w:t>
      </w:r>
    </w:p>
  </w:footnote>
  <w:footnote w:id="18">
    <w:p w:rsidR="00B26BD5" w:rsidRPr="00737352" w:rsidRDefault="00B26BD5" w:rsidP="00D307E6">
      <w:pPr>
        <w:pStyle w:val="a5"/>
        <w:spacing w:before="0" w:after="0"/>
        <w:rPr>
          <w:b w:val="0"/>
        </w:rPr>
      </w:pPr>
      <w:r w:rsidRPr="00737352">
        <w:rPr>
          <w:rStyle w:val="a6"/>
          <w:b w:val="0"/>
        </w:rPr>
        <w:footnoteRef/>
      </w:r>
      <w:r w:rsidRPr="00737352">
        <w:rPr>
          <w:b w:val="0"/>
        </w:rPr>
        <w:t xml:space="preserve"> Για περισσότερες πληροφορίες σχετικά με την τύχη του πλεονάζοντος γεννητικού υλικού βλ. Ε. ΚΟΥΝΟΥΓΕΡΗ-ΜΑΝΩΛΕΔΑΚΗ, </w:t>
      </w:r>
      <w:r w:rsidRPr="00737352">
        <w:rPr>
          <w:b w:val="0"/>
          <w:i/>
        </w:rPr>
        <w:t>Οικογενειακό Δίκαιο</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rPr>
        <w:t xml:space="preserve">., σελ. 54-68,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47-49, Κ. ΦΟΥΝΤΕΔΑΚΗ, </w:t>
      </w:r>
      <w:r w:rsidRPr="00737352">
        <w:rPr>
          <w:b w:val="0"/>
          <w:i/>
        </w:rPr>
        <w:t>Ανθρώπινη αναπαραγωγή και αστική ιατρική ευθύνη</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276-290. </w:t>
      </w:r>
    </w:p>
  </w:footnote>
  <w:footnote w:id="19">
    <w:p w:rsidR="00B26BD5" w:rsidRPr="00737352" w:rsidRDefault="00B26BD5" w:rsidP="00D307E6">
      <w:pPr>
        <w:pStyle w:val="a5"/>
        <w:spacing w:before="0" w:after="0"/>
        <w:rPr>
          <w:b w:val="0"/>
        </w:rPr>
      </w:pPr>
      <w:r w:rsidRPr="00737352">
        <w:rPr>
          <w:rStyle w:val="a6"/>
          <w:b w:val="0"/>
        </w:rPr>
        <w:footnoteRef/>
      </w:r>
      <w:r w:rsidRPr="00737352">
        <w:rPr>
          <w:b w:val="0"/>
          <w:i/>
          <w:lang w:val="en-US"/>
        </w:rPr>
        <w:t>Idem</w:t>
      </w:r>
      <w:r w:rsidRPr="00737352">
        <w:rPr>
          <w:b w:val="0"/>
        </w:rPr>
        <w:t xml:space="preserve">. </w:t>
      </w:r>
    </w:p>
  </w:footnote>
  <w:footnote w:id="20">
    <w:p w:rsidR="00B26BD5" w:rsidRPr="00737352" w:rsidRDefault="00B26BD5" w:rsidP="00D307E6">
      <w:pPr>
        <w:pStyle w:val="a5"/>
        <w:spacing w:before="0" w:after="0"/>
        <w:rPr>
          <w:b w:val="0"/>
        </w:rPr>
      </w:pPr>
      <w:r w:rsidRPr="00737352">
        <w:rPr>
          <w:rStyle w:val="a6"/>
          <w:b w:val="0"/>
        </w:rPr>
        <w:footnoteRef/>
      </w:r>
      <w:r w:rsidRPr="00737352">
        <w:rPr>
          <w:b w:val="0"/>
          <w:i/>
          <w:lang w:val="en-US"/>
        </w:rPr>
        <w:t>Idem</w:t>
      </w:r>
      <w:r w:rsidRPr="00737352">
        <w:rPr>
          <w:b w:val="0"/>
        </w:rPr>
        <w:t xml:space="preserve">. </w:t>
      </w:r>
    </w:p>
  </w:footnote>
  <w:footnote w:id="21">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Για περισσότερες πληροφορίες σχετικά με την </w:t>
      </w:r>
      <w:proofErr w:type="spellStart"/>
      <w:r w:rsidRPr="00737352">
        <w:rPr>
          <w:b w:val="0"/>
          <w:sz w:val="20"/>
          <w:szCs w:val="20"/>
        </w:rPr>
        <w:t>προεμφυτευτική</w:t>
      </w:r>
      <w:proofErr w:type="spellEnd"/>
      <w:r w:rsidRPr="00737352">
        <w:rPr>
          <w:b w:val="0"/>
          <w:sz w:val="20"/>
          <w:szCs w:val="20"/>
        </w:rPr>
        <w:t xml:space="preserve"> γενετική διάγνωση βλ.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43-48, Ε. ΣΥΜΕΩΝΙΔΟΥ–ΚΑΣΤΑΝΙΔΟΥ, «Η προγεννητική διάγνωση και τα χρονικά όρια επιτρεπτής διακοπής της κύησης», σε </w:t>
      </w:r>
      <w:r w:rsidRPr="00737352">
        <w:rPr>
          <w:b w:val="0"/>
          <w:i/>
          <w:sz w:val="20"/>
          <w:szCs w:val="20"/>
        </w:rPr>
        <w:t>Δημοσιεύματα Ιατρικού Δικαίου και Βιοηθικής</w:t>
      </w:r>
      <w:r w:rsidRPr="00737352">
        <w:rPr>
          <w:b w:val="0"/>
          <w:sz w:val="20"/>
          <w:szCs w:val="20"/>
        </w:rPr>
        <w:t xml:space="preserve">, </w:t>
      </w:r>
      <w:proofErr w:type="spellStart"/>
      <w:r w:rsidRPr="00737352">
        <w:rPr>
          <w:b w:val="0"/>
          <w:sz w:val="20"/>
          <w:szCs w:val="20"/>
        </w:rPr>
        <w:t>Τομ</w:t>
      </w:r>
      <w:proofErr w:type="spellEnd"/>
      <w:r w:rsidRPr="00737352">
        <w:rPr>
          <w:b w:val="0"/>
          <w:sz w:val="20"/>
          <w:szCs w:val="20"/>
        </w:rPr>
        <w:t xml:space="preserve">. 10 Ποινικό Δίκαιο και Βιοηθική, </w:t>
      </w:r>
      <w:proofErr w:type="spellStart"/>
      <w:r w:rsidRPr="00737352">
        <w:rPr>
          <w:b w:val="0"/>
          <w:sz w:val="20"/>
          <w:szCs w:val="20"/>
        </w:rPr>
        <w:t>Εκδ</w:t>
      </w:r>
      <w:proofErr w:type="spellEnd"/>
      <w:r w:rsidRPr="00737352">
        <w:rPr>
          <w:b w:val="0"/>
          <w:sz w:val="20"/>
          <w:szCs w:val="20"/>
        </w:rPr>
        <w:t xml:space="preserve">. </w:t>
      </w:r>
      <w:proofErr w:type="spellStart"/>
      <w:r w:rsidRPr="00737352">
        <w:rPr>
          <w:b w:val="0"/>
          <w:sz w:val="20"/>
          <w:szCs w:val="20"/>
        </w:rPr>
        <w:t>Σάκκουλα</w:t>
      </w:r>
      <w:proofErr w:type="spellEnd"/>
      <w:r w:rsidRPr="00737352">
        <w:rPr>
          <w:b w:val="0"/>
          <w:sz w:val="20"/>
          <w:szCs w:val="20"/>
        </w:rPr>
        <w:t xml:space="preserve">, Αθήνα-Θεσσαλονίκη, 2009, σελ. 53 </w:t>
      </w:r>
      <w:proofErr w:type="spellStart"/>
      <w:r w:rsidRPr="00737352">
        <w:rPr>
          <w:b w:val="0"/>
          <w:sz w:val="20"/>
          <w:szCs w:val="20"/>
        </w:rPr>
        <w:t>επ</w:t>
      </w:r>
      <w:proofErr w:type="spellEnd"/>
      <w:r w:rsidRPr="00737352">
        <w:rPr>
          <w:b w:val="0"/>
          <w:sz w:val="20"/>
          <w:szCs w:val="20"/>
        </w:rPr>
        <w:t>., Β. ΤΑΡΛΑΤΖΗΣ, «</w:t>
      </w:r>
      <w:proofErr w:type="spellStart"/>
      <w:r w:rsidRPr="00737352">
        <w:rPr>
          <w:b w:val="0"/>
          <w:sz w:val="20"/>
          <w:szCs w:val="20"/>
        </w:rPr>
        <w:t>Προεμφυτευτική</w:t>
      </w:r>
      <w:proofErr w:type="spellEnd"/>
      <w:r w:rsidRPr="00737352">
        <w:rPr>
          <w:b w:val="0"/>
          <w:sz w:val="20"/>
          <w:szCs w:val="20"/>
        </w:rPr>
        <w:t xml:space="preserve"> γενετική διάγνωση – Ιατρικοί και </w:t>
      </w:r>
      <w:proofErr w:type="spellStart"/>
      <w:r w:rsidRPr="00737352">
        <w:rPr>
          <w:b w:val="0"/>
          <w:sz w:val="20"/>
          <w:szCs w:val="20"/>
        </w:rPr>
        <w:t>βιοηθικοί</w:t>
      </w:r>
      <w:proofErr w:type="spellEnd"/>
      <w:r w:rsidRPr="00737352">
        <w:rPr>
          <w:b w:val="0"/>
          <w:sz w:val="20"/>
          <w:szCs w:val="20"/>
        </w:rPr>
        <w:t xml:space="preserve"> προβληματισμοί», σε </w:t>
      </w:r>
      <w:r w:rsidRPr="00737352">
        <w:rPr>
          <w:b w:val="0"/>
          <w:i/>
          <w:sz w:val="20"/>
          <w:szCs w:val="20"/>
        </w:rPr>
        <w:t>Δίκαιο και Βιοηθική</w:t>
      </w:r>
      <w:r w:rsidRPr="00737352">
        <w:rPr>
          <w:b w:val="0"/>
          <w:sz w:val="20"/>
          <w:szCs w:val="20"/>
        </w:rPr>
        <w:t xml:space="preserve">, Εταιρία Ελλήνων Δικαστικών Λειτουργών για τη Δημοκρατία και τις Ελευθερίες, Ινστιτούτο Βιολογικών Ερευνών του Εθνικού Ιδρύματος Ερευνών και Εθνική Επιτροπή Βιοηθικής, Ημερίδα 9 Φεβρουαρίου 2007, </w:t>
      </w:r>
      <w:proofErr w:type="spellStart"/>
      <w:r w:rsidRPr="00737352">
        <w:rPr>
          <w:b w:val="0"/>
          <w:sz w:val="20"/>
          <w:szCs w:val="20"/>
        </w:rPr>
        <w:t>Εκδ</w:t>
      </w:r>
      <w:proofErr w:type="spellEnd"/>
      <w:r w:rsidRPr="00737352">
        <w:rPr>
          <w:b w:val="0"/>
          <w:sz w:val="20"/>
          <w:szCs w:val="20"/>
        </w:rPr>
        <w:t xml:space="preserve">. Νομική Βιβλιοθήκη, 2007, σελ. 149-155,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197-199. </w:t>
      </w:r>
    </w:p>
    <w:p w:rsidR="00B26BD5" w:rsidRPr="00737352" w:rsidRDefault="00B26BD5" w:rsidP="00D307E6">
      <w:pPr>
        <w:pStyle w:val="a5"/>
        <w:spacing w:before="0" w:after="0"/>
        <w:rPr>
          <w:b w:val="0"/>
        </w:rPr>
      </w:pPr>
    </w:p>
  </w:footnote>
  <w:footnote w:id="22">
    <w:p w:rsidR="00B26BD5" w:rsidRPr="00737352" w:rsidRDefault="00B26BD5" w:rsidP="00D307E6">
      <w:pPr>
        <w:spacing w:before="0" w:after="0"/>
        <w:rPr>
          <w:b w:val="0"/>
          <w:sz w:val="20"/>
          <w:szCs w:val="20"/>
        </w:rPr>
      </w:pPr>
      <w:r w:rsidRPr="00737352">
        <w:rPr>
          <w:rStyle w:val="a6"/>
          <w:b w:val="0"/>
          <w:sz w:val="20"/>
          <w:szCs w:val="20"/>
        </w:rPr>
        <w:footnoteRef/>
      </w:r>
      <w:r w:rsidRPr="00737352">
        <w:rPr>
          <w:b w:val="0"/>
          <w:sz w:val="20"/>
          <w:szCs w:val="20"/>
        </w:rPr>
        <w:t xml:space="preserve"> Βλ. ενδεικτικά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325επ., </w:t>
      </w:r>
      <w:proofErr w:type="spellStart"/>
      <w:r w:rsidRPr="00737352">
        <w:rPr>
          <w:b w:val="0"/>
          <w:sz w:val="20"/>
          <w:szCs w:val="20"/>
        </w:rPr>
        <w:t>ΣυμβΑΠ</w:t>
      </w:r>
      <w:proofErr w:type="spellEnd"/>
      <w:r w:rsidRPr="00737352">
        <w:rPr>
          <w:b w:val="0"/>
          <w:sz w:val="20"/>
          <w:szCs w:val="20"/>
        </w:rPr>
        <w:t xml:space="preserve"> 490/2000 , </w:t>
      </w:r>
      <w:proofErr w:type="spellStart"/>
      <w:r w:rsidRPr="00737352">
        <w:rPr>
          <w:b w:val="0"/>
          <w:sz w:val="20"/>
          <w:szCs w:val="20"/>
        </w:rPr>
        <w:t>ΠοινΔικ</w:t>
      </w:r>
      <w:proofErr w:type="spellEnd"/>
      <w:r w:rsidRPr="00737352">
        <w:rPr>
          <w:b w:val="0"/>
          <w:sz w:val="20"/>
          <w:szCs w:val="20"/>
        </w:rPr>
        <w:t xml:space="preserve"> 2001, σ. 580, </w:t>
      </w:r>
      <w:proofErr w:type="spellStart"/>
      <w:r w:rsidRPr="00737352">
        <w:rPr>
          <w:b w:val="0"/>
          <w:sz w:val="20"/>
          <w:szCs w:val="20"/>
        </w:rPr>
        <w:t>ΣυμβΠλημΚερκ</w:t>
      </w:r>
      <w:proofErr w:type="spellEnd"/>
      <w:r w:rsidRPr="00737352">
        <w:rPr>
          <w:b w:val="0"/>
          <w:sz w:val="20"/>
          <w:szCs w:val="20"/>
        </w:rPr>
        <w:t xml:space="preserve"> 125/2005, </w:t>
      </w:r>
      <w:proofErr w:type="spellStart"/>
      <w:r w:rsidRPr="00737352">
        <w:rPr>
          <w:b w:val="0"/>
          <w:sz w:val="20"/>
          <w:szCs w:val="20"/>
        </w:rPr>
        <w:t>ΠοινΔικ</w:t>
      </w:r>
      <w:proofErr w:type="spellEnd"/>
      <w:r w:rsidRPr="00737352">
        <w:rPr>
          <w:b w:val="0"/>
          <w:sz w:val="20"/>
          <w:szCs w:val="20"/>
        </w:rPr>
        <w:t xml:space="preserve"> 2005, σ. 32, </w:t>
      </w:r>
      <w:proofErr w:type="spellStart"/>
      <w:r w:rsidRPr="00737352">
        <w:rPr>
          <w:b w:val="0"/>
          <w:sz w:val="20"/>
          <w:szCs w:val="20"/>
        </w:rPr>
        <w:t>ΤριμΠλημΑθ</w:t>
      </w:r>
      <w:proofErr w:type="spellEnd"/>
      <w:r w:rsidRPr="00737352">
        <w:rPr>
          <w:b w:val="0"/>
          <w:sz w:val="20"/>
          <w:szCs w:val="20"/>
        </w:rPr>
        <w:t xml:space="preserve"> 21422/2010, </w:t>
      </w:r>
      <w:proofErr w:type="spellStart"/>
      <w:r w:rsidRPr="00737352">
        <w:rPr>
          <w:b w:val="0"/>
          <w:sz w:val="20"/>
          <w:szCs w:val="20"/>
        </w:rPr>
        <w:t>ΠοινΔικ</w:t>
      </w:r>
      <w:proofErr w:type="spellEnd"/>
      <w:r w:rsidRPr="00737352">
        <w:rPr>
          <w:b w:val="0"/>
          <w:sz w:val="20"/>
          <w:szCs w:val="20"/>
        </w:rPr>
        <w:t xml:space="preserve"> 2010, σ. 1270. </w:t>
      </w:r>
    </w:p>
  </w:footnote>
  <w:footnote w:id="23">
    <w:p w:rsidR="00B26BD5" w:rsidRPr="00737352" w:rsidRDefault="00B26BD5" w:rsidP="00D307E6">
      <w:pPr>
        <w:pStyle w:val="a5"/>
        <w:spacing w:before="0" w:after="0"/>
        <w:rPr>
          <w:b w:val="0"/>
        </w:rPr>
      </w:pPr>
      <w:r w:rsidRPr="00737352">
        <w:rPr>
          <w:rStyle w:val="a6"/>
          <w:b w:val="0"/>
        </w:rPr>
        <w:footnoteRef/>
      </w:r>
      <w:r w:rsidRPr="00737352">
        <w:rPr>
          <w:b w:val="0"/>
        </w:rPr>
        <w:t xml:space="preserve"> Ε. ΣΥΜΕΩΝΙΔΟΥ-ΚΑΣΤΑΝΙΔΟΥ, </w:t>
      </w:r>
      <w:r w:rsidRPr="00737352">
        <w:rPr>
          <w:b w:val="0"/>
          <w:i/>
        </w:rPr>
        <w:t>Εγκλήματα κατά προσωπικών αγαθών</w:t>
      </w:r>
      <w:r w:rsidRPr="00737352">
        <w:rPr>
          <w:b w:val="0"/>
        </w:rPr>
        <w:t xml:space="preserve">, </w:t>
      </w:r>
      <w:proofErr w:type="spellStart"/>
      <w:r w:rsidRPr="00737352">
        <w:rPr>
          <w:b w:val="0"/>
        </w:rPr>
        <w:t>Εκδ</w:t>
      </w:r>
      <w:proofErr w:type="spellEnd"/>
      <w:r w:rsidRPr="00737352">
        <w:rPr>
          <w:b w:val="0"/>
        </w:rPr>
        <w:t>. Νομική Βιβλιοθήκη, 2006, σελ. 79.</w:t>
      </w:r>
    </w:p>
  </w:footnote>
  <w:footnote w:id="24">
    <w:p w:rsidR="00B26BD5" w:rsidRPr="00737352" w:rsidRDefault="00B26BD5" w:rsidP="00D307E6">
      <w:pPr>
        <w:pStyle w:val="a5"/>
        <w:spacing w:before="0" w:after="0"/>
        <w:rPr>
          <w:b w:val="0"/>
        </w:rPr>
      </w:pPr>
      <w:r w:rsidRPr="00737352">
        <w:rPr>
          <w:rStyle w:val="a6"/>
          <w:b w:val="0"/>
        </w:rPr>
        <w:footnoteRef/>
      </w:r>
      <w:r w:rsidRPr="00737352">
        <w:rPr>
          <w:b w:val="0"/>
        </w:rPr>
        <w:t xml:space="preserve"> Γενικά για τις «απαγορευμένες πράξεις» της ΙΥΑ και, ειδικότερα, για την επιλογή φύλου βλ. ΦΟΥΝΤΕΔΑΚΗ, </w:t>
      </w:r>
      <w:r w:rsidRPr="00737352">
        <w:rPr>
          <w:b w:val="0"/>
          <w:i/>
        </w:rPr>
        <w:t>Ανθρώπινη αναπαραγωγή και αστική ιατρική ευθύνη</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205-208. </w:t>
      </w:r>
    </w:p>
  </w:footnote>
  <w:footnote w:id="25">
    <w:p w:rsidR="00B26BD5" w:rsidRPr="00737352" w:rsidRDefault="00B26BD5" w:rsidP="00D307E6">
      <w:pPr>
        <w:pStyle w:val="a5"/>
        <w:spacing w:before="0" w:after="0"/>
        <w:rPr>
          <w:b w:val="0"/>
        </w:rPr>
      </w:pPr>
      <w:r w:rsidRPr="00737352">
        <w:rPr>
          <w:rStyle w:val="a6"/>
          <w:b w:val="0"/>
        </w:rPr>
        <w:footnoteRef/>
      </w:r>
      <w:r w:rsidRPr="00737352">
        <w:rPr>
          <w:b w:val="0"/>
        </w:rPr>
        <w:t xml:space="preserve"> Για περισσότερες πληροφορίες βλ. Τ. ΒΙΔΑΛΗΣ,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256-260.</w:t>
      </w:r>
    </w:p>
  </w:footnote>
  <w:footnote w:id="26">
    <w:p w:rsidR="00B26BD5" w:rsidRPr="00737352" w:rsidRDefault="00B26BD5" w:rsidP="00D307E6">
      <w:pPr>
        <w:pStyle w:val="a5"/>
        <w:spacing w:before="0" w:after="0"/>
        <w:ind w:right="-766"/>
        <w:rPr>
          <w:b w:val="0"/>
        </w:rPr>
      </w:pPr>
      <w:r w:rsidRPr="00737352">
        <w:rPr>
          <w:rStyle w:val="a6"/>
          <w:b w:val="0"/>
        </w:rPr>
        <w:footnoteRef/>
      </w:r>
      <w:r w:rsidRPr="00737352">
        <w:rPr>
          <w:b w:val="0"/>
        </w:rPr>
        <w:t>Ν. 3305/2005,  άρθρο 16</w:t>
      </w:r>
    </w:p>
  </w:footnote>
  <w:footnote w:id="27">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άρθρο 17</w:t>
      </w:r>
    </w:p>
  </w:footnote>
  <w:footnote w:id="28">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Διαθέσιμο σε : http://www.iya.gr/index.cfm/doc/11/cat/3, προσπελάσιμο 14-4-2014</w:t>
      </w:r>
    </w:p>
  </w:footnote>
  <w:footnote w:id="29">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4</w:t>
      </w:r>
    </w:p>
  </w:footnote>
  <w:footnote w:id="30">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11. Περαιτέρω και Ν. 3305/2005,  άρθρο 20 σχετικά με αρμοδιότητες της </w:t>
      </w:r>
      <w:proofErr w:type="spellStart"/>
      <w:r w:rsidRPr="00737352">
        <w:rPr>
          <w:b w:val="0"/>
        </w:rPr>
        <w:t>Αρχης</w:t>
      </w:r>
      <w:proofErr w:type="spellEnd"/>
    </w:p>
  </w:footnote>
  <w:footnote w:id="31">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άρθρο 27, παρ. 15</w:t>
      </w:r>
    </w:p>
  </w:footnote>
  <w:footnote w:id="32">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παρ.2.</w:t>
      </w:r>
    </w:p>
  </w:footnote>
  <w:footnote w:id="33">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παρ.5</w:t>
      </w:r>
    </w:p>
  </w:footnote>
  <w:footnote w:id="34">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παρ.3.</w:t>
      </w:r>
    </w:p>
  </w:footnote>
  <w:footnote w:id="35">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26  με τίτλο «Κριτήρια επιλογής για δότες  ιστών και κυττάρων» καθορίζεται ότι </w:t>
      </w:r>
      <w:proofErr w:type="spellStart"/>
      <w:r w:rsidRPr="00737352">
        <w:rPr>
          <w:b w:val="0"/>
        </w:rPr>
        <w:t>ότι</w:t>
      </w:r>
      <w:proofErr w:type="spellEnd"/>
      <w:r w:rsidRPr="00737352">
        <w:rPr>
          <w:b w:val="0"/>
        </w:rPr>
        <w:t xml:space="preserve"> οι δότες αναπαραγωγικών κυττάρων οφείλουν να πληρούν τα κριτήρια επιλογής που παρατίθενται στο παράρτημα IV αυτού. Περαιτέρω στο ΠΔ 26 </w:t>
      </w:r>
      <w:proofErr w:type="spellStart"/>
      <w:r w:rsidRPr="00737352">
        <w:rPr>
          <w:b w:val="0"/>
        </w:rPr>
        <w:t>τ.Α</w:t>
      </w:r>
      <w:proofErr w:type="spellEnd"/>
      <w:r w:rsidRPr="00737352">
        <w:rPr>
          <w:b w:val="0"/>
        </w:rPr>
        <w:t xml:space="preserve"> 51/24-3-2008, άρθρο  27 με τίτλο  «Εργαστηριακές δοκιμασίες που απαιτούνται για τους δότες», αναφέρεται ότι οι </w:t>
      </w:r>
      <w:r w:rsidRPr="00737352">
        <w:rPr>
          <w:b w:val="0"/>
          <w:i/>
        </w:rPr>
        <w:t>« 1. …….. 2. οι δότες αναπαραγωγικών κυττάρων υπόκεινται στις βιολογικές δοκιμασίες που παρατίθενται στις παραγράφους 1.2. και 3 του παραρτήματος Ι του παρόντος.  Οι ανωτέρω δοκιμασίες διενεργούνται σύμφωνα με τις γενικές απαιτήσεις που παρατίθενται στην παράγραφο 4 του παραρτήματος IV του παρόντος».</w:t>
      </w:r>
    </w:p>
  </w:footnote>
  <w:footnote w:id="36">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 Στο Ν. 3305/2005, αρ.8 παρ.9 ορίζεται ότι  </w:t>
      </w:r>
      <w:r w:rsidRPr="00737352">
        <w:rPr>
          <w:b w:val="0"/>
          <w:i/>
        </w:rPr>
        <w:t>«Οι δότες υποβάλλονται υποχρεωτικά σε κλινικό και εργαστηριακό έλεγχο τον οποίο καθορίζει η Αρχή με απόφαση της και δεν γίνονται δεκτοί αν πάσχουν από κληρονομικά, γενετικά ή μεταδοτικά νοσήματα</w:t>
      </w:r>
      <w:r w:rsidRPr="00737352">
        <w:rPr>
          <w:b w:val="0"/>
        </w:rPr>
        <w:t>» . Μέχρι σήμερα όμως δεν έχει καθοριστεί- προσδιοριστεί επί συγκεκριμένου από την Αρχή το είδος του εργαστηριακού ελέγχου.</w:t>
      </w:r>
    </w:p>
  </w:footnote>
  <w:footnote w:id="37">
    <w:p w:rsidR="00B26BD5" w:rsidRPr="00737352" w:rsidRDefault="00B26BD5" w:rsidP="00D307E6">
      <w:pPr>
        <w:spacing w:before="0" w:after="0"/>
        <w:ind w:left="142" w:right="-766" w:hanging="142"/>
        <w:rPr>
          <w:b w:val="0"/>
          <w:color w:val="4F81BD"/>
          <w:sz w:val="20"/>
          <w:szCs w:val="20"/>
        </w:rPr>
      </w:pPr>
      <w:r w:rsidRPr="00737352">
        <w:rPr>
          <w:rStyle w:val="a6"/>
          <w:b w:val="0"/>
          <w:sz w:val="20"/>
          <w:szCs w:val="20"/>
        </w:rPr>
        <w:footnoteRef/>
      </w:r>
      <w:r w:rsidRPr="00737352">
        <w:rPr>
          <w:b w:val="0"/>
          <w:sz w:val="20"/>
          <w:szCs w:val="20"/>
        </w:rPr>
        <w:t xml:space="preserve"> ΠΔ 26 </w:t>
      </w:r>
      <w:proofErr w:type="spellStart"/>
      <w:r w:rsidRPr="00737352">
        <w:rPr>
          <w:b w:val="0"/>
          <w:sz w:val="20"/>
          <w:szCs w:val="20"/>
        </w:rPr>
        <w:t>τ.Α</w:t>
      </w:r>
      <w:proofErr w:type="spellEnd"/>
      <w:r w:rsidRPr="00737352">
        <w:rPr>
          <w:b w:val="0"/>
          <w:sz w:val="20"/>
          <w:szCs w:val="20"/>
        </w:rPr>
        <w:t xml:space="preserve"> 51/24-3-2008, ΠΑΡΑΡΤΗΜΑ IV με τίτλο «Κριτήρια επιλογής και εργαστηριακές δοκιμασίες που απαιτούνται για τους δότες αναπαραγωγικών κυττάρων όπως αναφέρονται στο αρ. 26 </w:t>
      </w:r>
      <w:proofErr w:type="spellStart"/>
      <w:r w:rsidRPr="00737352">
        <w:rPr>
          <w:b w:val="0"/>
          <w:sz w:val="20"/>
          <w:szCs w:val="20"/>
        </w:rPr>
        <w:t>στοιχ</w:t>
      </w:r>
      <w:proofErr w:type="spellEnd"/>
      <w:r w:rsidRPr="00737352">
        <w:rPr>
          <w:b w:val="0"/>
          <w:sz w:val="20"/>
          <w:szCs w:val="20"/>
        </w:rPr>
        <w:t>. β και αρ. 27 παρ. 2 του παρόντος»</w:t>
      </w:r>
    </w:p>
  </w:footnote>
  <w:footnote w:id="38">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παρ.7, αρ.6 παρ.3</w:t>
      </w:r>
    </w:p>
  </w:footnote>
  <w:footnote w:id="39">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 Αναφορά στην ηλικία γίνεται και στο ΠΔ 26 </w:t>
      </w:r>
      <w:proofErr w:type="spellStart"/>
      <w:r w:rsidRPr="00737352">
        <w:rPr>
          <w:b w:val="0"/>
        </w:rPr>
        <w:t>τ.Α</w:t>
      </w:r>
      <w:proofErr w:type="spellEnd"/>
      <w:r w:rsidRPr="00737352">
        <w:rPr>
          <w:b w:val="0"/>
        </w:rPr>
        <w:t xml:space="preserve"> 51/24-3-2008, παράρτημα </w:t>
      </w:r>
      <w:r w:rsidRPr="00737352">
        <w:rPr>
          <w:b w:val="0"/>
          <w:lang w:val="en-US"/>
        </w:rPr>
        <w:t>IV</w:t>
      </w:r>
      <w:r w:rsidRPr="00737352">
        <w:rPr>
          <w:b w:val="0"/>
        </w:rPr>
        <w:t>, χωρίς όμως να καθορίζονται συγκεκριμένα ηλικιακά όρια.</w:t>
      </w:r>
    </w:p>
  </w:footnote>
  <w:footnote w:id="40">
    <w:p w:rsidR="00B26BD5" w:rsidRPr="00CC028E" w:rsidRDefault="00B26BD5" w:rsidP="00D307E6">
      <w:pPr>
        <w:pStyle w:val="a5"/>
        <w:rPr>
          <w:b w:val="0"/>
        </w:rPr>
      </w:pPr>
      <w:r w:rsidRPr="00CC028E">
        <w:rPr>
          <w:rStyle w:val="a6"/>
          <w:b w:val="0"/>
        </w:rPr>
        <w:footnoteRef/>
      </w:r>
      <w:r>
        <w:rPr>
          <w:b w:val="0"/>
        </w:rPr>
        <w:t>Ν. 4272/2014 άρθρο 16 με το οποίο προστέθηκε και 6 παράγραφος στο άρθρο 9</w:t>
      </w:r>
    </w:p>
  </w:footnote>
  <w:footnote w:id="41">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παρ.5</w:t>
      </w:r>
    </w:p>
  </w:footnote>
  <w:footnote w:id="42">
    <w:p w:rsidR="00B26BD5" w:rsidRPr="00737352" w:rsidRDefault="00B26BD5" w:rsidP="00D307E6">
      <w:pPr>
        <w:pStyle w:val="a5"/>
        <w:spacing w:before="0" w:after="0"/>
        <w:ind w:right="-766"/>
        <w:rPr>
          <w:b w:val="0"/>
          <w:color w:val="4F81BD"/>
        </w:rPr>
      </w:pPr>
      <w:r w:rsidRPr="00737352">
        <w:rPr>
          <w:rStyle w:val="a6"/>
          <w:b w:val="0"/>
        </w:rPr>
        <w:footnoteRef/>
      </w:r>
      <w:r w:rsidRPr="00737352">
        <w:rPr>
          <w:b w:val="0"/>
        </w:rPr>
        <w:t xml:space="preserve"> Ν. 3305/2005, αρ.8 παρ.9</w:t>
      </w:r>
    </w:p>
  </w:footnote>
  <w:footnote w:id="43">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ΠΔ 26 </w:t>
      </w:r>
      <w:proofErr w:type="spellStart"/>
      <w:r w:rsidRPr="00737352">
        <w:rPr>
          <w:b w:val="0"/>
        </w:rPr>
        <w:t>τ.Α</w:t>
      </w:r>
      <w:proofErr w:type="spellEnd"/>
      <w:r w:rsidRPr="00737352">
        <w:rPr>
          <w:b w:val="0"/>
        </w:rPr>
        <w:t xml:space="preserve"> 51/24-3-2008,  άρθρο 26  με τίτλο «Κριτήρια επιλογής για δότες  ιστών και κυττάρων» καθορίζεται ότι </w:t>
      </w:r>
      <w:proofErr w:type="spellStart"/>
      <w:r w:rsidRPr="00737352">
        <w:rPr>
          <w:b w:val="0"/>
        </w:rPr>
        <w:t>ότι</w:t>
      </w:r>
      <w:proofErr w:type="spellEnd"/>
      <w:r w:rsidRPr="00737352">
        <w:rPr>
          <w:b w:val="0"/>
        </w:rPr>
        <w:t xml:space="preserve"> οι δότες αναπαραγωγικών κυττάρων οφείλουν να πληρούν τα κριτήρια επιλογής που παρατίθενται στο παράρτημα IV αυτού. Περαιτέρω στο ΠΔ 26 </w:t>
      </w:r>
      <w:proofErr w:type="spellStart"/>
      <w:r w:rsidRPr="00737352">
        <w:rPr>
          <w:b w:val="0"/>
        </w:rPr>
        <w:t>τ.Α</w:t>
      </w:r>
      <w:proofErr w:type="spellEnd"/>
      <w:r w:rsidRPr="00737352">
        <w:rPr>
          <w:b w:val="0"/>
        </w:rPr>
        <w:t xml:space="preserve"> 51/24-3-2008, άρθρο  27 με τίτλο  «Εργαστηριακές δοκιμασίες που απαιτούνται για τους δότες», αναφέρεται ότι οι </w:t>
      </w:r>
      <w:r w:rsidRPr="00737352">
        <w:rPr>
          <w:b w:val="0"/>
          <w:i/>
        </w:rPr>
        <w:t>« 1. …….. 2. οι δότες αναπαραγωγικών κυττάρων υπόκεινται στις βιολογικές δοκιμασίες που παρατίθενται στις παραγράφους 1.2. και 3 του παραρτήματος Ι του παρόντος.  Οι ανωτέρω δοκιμασίες διενεργούνται σύμφωνα με τις γενικές απαιτήσεις που παρατίθενται στην παράγραφο 4 του παραρτήματος IV του παρόντος».</w:t>
      </w:r>
    </w:p>
  </w:footnote>
  <w:footnote w:id="44">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Στο Ν. 3305/2005, αρ.8 παρ.9 ορίζεται ότι  </w:t>
      </w:r>
      <w:r w:rsidRPr="00737352">
        <w:rPr>
          <w:b w:val="0"/>
          <w:i/>
        </w:rPr>
        <w:t>«Οι δότες υποβάλλονται υποχρεωτικά σε κλινικό και εργαστηριακό έλεγχο τον οποίο καθορίζει η Αρχή με απόφαση της και δεν γίνονται δεκτοί αν πάσχουν από κληρονομικά, γενετικά ή μεταδοτικά νοσήματα</w:t>
      </w:r>
      <w:r w:rsidRPr="00737352">
        <w:rPr>
          <w:b w:val="0"/>
        </w:rPr>
        <w:t>» . Μέχρι σήμερα όμως δεν έχει καθοριστεί- προσδιοριστεί επί συγκεκριμένου από την Αρχή το είδος του εργαστηριακού ελέγχου.</w:t>
      </w:r>
    </w:p>
  </w:footnote>
  <w:footnote w:id="45">
    <w:p w:rsidR="00B26BD5" w:rsidRPr="00737352" w:rsidRDefault="00B26BD5" w:rsidP="00D307E6">
      <w:pPr>
        <w:spacing w:before="0" w:after="0"/>
        <w:ind w:left="142" w:right="-766" w:hanging="142"/>
        <w:rPr>
          <w:b w:val="0"/>
          <w:color w:val="4F81BD"/>
          <w:sz w:val="20"/>
          <w:szCs w:val="20"/>
        </w:rPr>
      </w:pPr>
      <w:r w:rsidRPr="00737352">
        <w:rPr>
          <w:rStyle w:val="a6"/>
          <w:b w:val="0"/>
          <w:sz w:val="20"/>
          <w:szCs w:val="20"/>
        </w:rPr>
        <w:footnoteRef/>
      </w:r>
      <w:r w:rsidRPr="00737352">
        <w:rPr>
          <w:b w:val="0"/>
          <w:sz w:val="20"/>
          <w:szCs w:val="20"/>
        </w:rPr>
        <w:t xml:space="preserve"> ΠΔ 26 </w:t>
      </w:r>
      <w:proofErr w:type="spellStart"/>
      <w:r w:rsidRPr="00737352">
        <w:rPr>
          <w:b w:val="0"/>
          <w:sz w:val="20"/>
          <w:szCs w:val="20"/>
        </w:rPr>
        <w:t>τ.Α</w:t>
      </w:r>
      <w:proofErr w:type="spellEnd"/>
      <w:r w:rsidRPr="00737352">
        <w:rPr>
          <w:b w:val="0"/>
          <w:sz w:val="20"/>
          <w:szCs w:val="20"/>
        </w:rPr>
        <w:t xml:space="preserve"> 51/24-3-2008, ΠΑΡΑΡΤΗΜΑ IV με τίτλο «Κριτήρια επιλογής και εργαστηριακές δοκιμασίες που απαιτούνται για τους δότες αναπαραγωγικών κυττάρων όπως αναφέρονται στο αρ. 26 </w:t>
      </w:r>
      <w:proofErr w:type="spellStart"/>
      <w:r w:rsidRPr="00737352">
        <w:rPr>
          <w:b w:val="0"/>
          <w:sz w:val="20"/>
          <w:szCs w:val="20"/>
        </w:rPr>
        <w:t>στοιχ</w:t>
      </w:r>
      <w:proofErr w:type="spellEnd"/>
      <w:r w:rsidRPr="00737352">
        <w:rPr>
          <w:b w:val="0"/>
          <w:sz w:val="20"/>
          <w:szCs w:val="20"/>
        </w:rPr>
        <w:t>. β και αρ. 27 παρ. 2 του παρόντος»</w:t>
      </w:r>
    </w:p>
  </w:footnote>
  <w:footnote w:id="46">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αρ.8 παρ.7, αρ.6 παρ.3</w:t>
      </w:r>
    </w:p>
  </w:footnote>
  <w:footnote w:id="47">
    <w:p w:rsidR="00B26BD5" w:rsidRPr="00737352" w:rsidRDefault="00B26BD5" w:rsidP="00D307E6">
      <w:pPr>
        <w:pStyle w:val="a5"/>
        <w:spacing w:before="0" w:after="0"/>
        <w:ind w:left="142" w:right="-766" w:hanging="142"/>
        <w:rPr>
          <w:b w:val="0"/>
        </w:rPr>
      </w:pPr>
      <w:r w:rsidRPr="00737352">
        <w:rPr>
          <w:rStyle w:val="a6"/>
          <w:b w:val="0"/>
        </w:rPr>
        <w:footnoteRef/>
      </w:r>
      <w:r w:rsidRPr="00737352">
        <w:rPr>
          <w:b w:val="0"/>
        </w:rPr>
        <w:t xml:space="preserve"> Αναφορά στην ηλικία γίνεται και στο ΠΔ 26 </w:t>
      </w:r>
      <w:proofErr w:type="spellStart"/>
      <w:r w:rsidRPr="00737352">
        <w:rPr>
          <w:b w:val="0"/>
        </w:rPr>
        <w:t>τ.Α</w:t>
      </w:r>
      <w:proofErr w:type="spellEnd"/>
      <w:r w:rsidRPr="00737352">
        <w:rPr>
          <w:b w:val="0"/>
        </w:rPr>
        <w:t xml:space="preserve"> 51/24-3-2008, παράρτημα </w:t>
      </w:r>
      <w:r w:rsidRPr="00737352">
        <w:rPr>
          <w:b w:val="0"/>
          <w:lang w:val="en-US"/>
        </w:rPr>
        <w:t>IV</w:t>
      </w:r>
      <w:r w:rsidRPr="00737352">
        <w:rPr>
          <w:b w:val="0"/>
        </w:rPr>
        <w:t>, χωρίς όμως να καθορίζονται συγκεκριμένα ηλικιακά όρια.</w:t>
      </w:r>
    </w:p>
  </w:footnote>
  <w:footnote w:id="48">
    <w:p w:rsidR="00B26BD5" w:rsidRPr="00CC028E" w:rsidRDefault="00B26BD5" w:rsidP="00D307E6">
      <w:pPr>
        <w:pStyle w:val="a5"/>
        <w:rPr>
          <w:b w:val="0"/>
        </w:rPr>
      </w:pPr>
      <w:r w:rsidRPr="00CC028E">
        <w:rPr>
          <w:rStyle w:val="a6"/>
          <w:b w:val="0"/>
        </w:rPr>
        <w:footnoteRef/>
      </w:r>
      <w:r>
        <w:rPr>
          <w:b w:val="0"/>
        </w:rPr>
        <w:t>Ν. 4272/2014 άρθρο 16 με το οποίο προστέθηκε και 6 παράγραφος στο άρθρο 9</w:t>
      </w:r>
    </w:p>
  </w:footnote>
  <w:footnote w:id="49">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4 με τίτλο «Υλοποίηση»</w:t>
      </w:r>
    </w:p>
  </w:footnote>
  <w:footnote w:id="50">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Ν.3305/2005, άρθ. 19 και 20</w:t>
      </w:r>
    </w:p>
  </w:footnote>
  <w:footnote w:id="51">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40</w:t>
      </w:r>
    </w:p>
  </w:footnote>
  <w:footnote w:id="52">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Ν.3305/2005, άρθ. 27, παρ 5.</w:t>
      </w:r>
    </w:p>
  </w:footnote>
  <w:footnote w:id="53">
    <w:p w:rsidR="00B26BD5" w:rsidRPr="00737352" w:rsidRDefault="00B26BD5" w:rsidP="00D307E6">
      <w:pPr>
        <w:pStyle w:val="a5"/>
        <w:spacing w:before="0" w:after="0"/>
        <w:ind w:right="-766"/>
        <w:rPr>
          <w:b w:val="0"/>
          <w:color w:val="4F81BD"/>
        </w:rPr>
      </w:pPr>
      <w:r w:rsidRPr="00737352">
        <w:rPr>
          <w:rStyle w:val="a6"/>
          <w:b w:val="0"/>
        </w:rPr>
        <w:footnoteRef/>
      </w:r>
      <w:r w:rsidRPr="00737352">
        <w:rPr>
          <w:b w:val="0"/>
        </w:rPr>
        <w:t xml:space="preserve"> Ν. 3305/2005, αρ 26, παρ 9</w:t>
      </w:r>
    </w:p>
  </w:footnote>
  <w:footnote w:id="54">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13 όπου αναφέρεται στη συναίνεση για τη διάθεση του γεννητικού υλικού.</w:t>
      </w:r>
    </w:p>
  </w:footnote>
  <w:footnote w:id="55">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8, παρ 4</w:t>
      </w:r>
    </w:p>
  </w:footnote>
  <w:footnote w:id="56">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9, παρ. 2 </w:t>
      </w:r>
    </w:p>
  </w:footnote>
  <w:footnote w:id="57">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9, παρ. 2 </w:t>
      </w:r>
    </w:p>
  </w:footnote>
  <w:footnote w:id="58">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20 </w:t>
      </w:r>
    </w:p>
  </w:footnote>
  <w:footnote w:id="59">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16 παρ 6</w:t>
      </w:r>
    </w:p>
  </w:footnote>
  <w:footnote w:id="60">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Ν. 3305/2005, αρ. 17 παρ 7</w:t>
      </w:r>
    </w:p>
  </w:footnote>
  <w:footnote w:id="61">
    <w:p w:rsidR="00B26BD5" w:rsidRPr="00737352" w:rsidRDefault="00B26BD5" w:rsidP="00D307E6">
      <w:pPr>
        <w:pStyle w:val="a5"/>
        <w:spacing w:before="0" w:after="0"/>
        <w:ind w:right="-766"/>
        <w:rPr>
          <w:b w:val="0"/>
        </w:rPr>
      </w:pPr>
      <w:r w:rsidRPr="00737352">
        <w:rPr>
          <w:rStyle w:val="a6"/>
          <w:b w:val="0"/>
        </w:rPr>
        <w:footnoteRef/>
      </w:r>
      <w:r w:rsidRPr="00737352">
        <w:rPr>
          <w:b w:val="0"/>
        </w:rPr>
        <w:t xml:space="preserve"> ΠΔ 26 </w:t>
      </w:r>
      <w:proofErr w:type="spellStart"/>
      <w:r w:rsidRPr="00737352">
        <w:rPr>
          <w:b w:val="0"/>
        </w:rPr>
        <w:t>τ.Α</w:t>
      </w:r>
      <w:proofErr w:type="spellEnd"/>
      <w:r w:rsidRPr="00737352">
        <w:rPr>
          <w:b w:val="0"/>
        </w:rPr>
        <w:t xml:space="preserve"> 51/24-3-2008, άρθρο 4 </w:t>
      </w:r>
    </w:p>
  </w:footnote>
  <w:footnote w:id="62">
    <w:p w:rsidR="00B26BD5" w:rsidRPr="00F63741" w:rsidRDefault="00B26BD5" w:rsidP="00D307E6">
      <w:pPr>
        <w:pStyle w:val="a5"/>
        <w:spacing w:before="0" w:after="0"/>
        <w:rPr>
          <w:b w:val="0"/>
        </w:rPr>
      </w:pPr>
      <w:r w:rsidRPr="00F63741">
        <w:rPr>
          <w:rStyle w:val="a6"/>
          <w:b w:val="0"/>
        </w:rPr>
        <w:footnoteRef/>
      </w:r>
      <w:r w:rsidRPr="00F63741">
        <w:rPr>
          <w:b w:val="0"/>
        </w:rPr>
        <w:t xml:space="preserve"> Τα ερωτήματα θα εξειδικεύονται ανάλογα με την ερευνώμενη χώρα.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DFCB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D4A19"/>
    <w:multiLevelType w:val="hybridMultilevel"/>
    <w:tmpl w:val="3140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648D2"/>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B451BF"/>
    <w:multiLevelType w:val="multilevel"/>
    <w:tmpl w:val="9B64E3B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4FC6FF2"/>
    <w:multiLevelType w:val="hybridMultilevel"/>
    <w:tmpl w:val="E75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61EE6"/>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2C7860"/>
    <w:multiLevelType w:val="hybridMultilevel"/>
    <w:tmpl w:val="7DE2EB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0B475DC5"/>
    <w:multiLevelType w:val="multilevel"/>
    <w:tmpl w:val="6386757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0BFC6EF4"/>
    <w:multiLevelType w:val="multilevel"/>
    <w:tmpl w:val="91805C7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0D801291"/>
    <w:multiLevelType w:val="hybridMultilevel"/>
    <w:tmpl w:val="8BB06E90"/>
    <w:lvl w:ilvl="0" w:tplc="089EE324">
      <w:start w:val="1"/>
      <w:numFmt w:val="decimal"/>
      <w:lvlText w:val="%1)"/>
      <w:lvlJc w:val="left"/>
      <w:pPr>
        <w:ind w:left="928" w:hanging="360"/>
      </w:pPr>
      <w:rPr>
        <w:rFonts w:hint="default"/>
        <w:b/>
        <w:u w:val="single"/>
      </w:rPr>
    </w:lvl>
    <w:lvl w:ilvl="1" w:tplc="04080019" w:tentative="1">
      <w:start w:val="1"/>
      <w:numFmt w:val="lowerLetter"/>
      <w:lvlText w:val="%2."/>
      <w:lvlJc w:val="left"/>
      <w:pPr>
        <w:ind w:left="1648" w:hanging="360"/>
      </w:pPr>
    </w:lvl>
    <w:lvl w:ilvl="2" w:tplc="0408001B" w:tentative="1">
      <w:start w:val="1"/>
      <w:numFmt w:val="lowerRoman"/>
      <w:lvlText w:val="%3."/>
      <w:lvlJc w:val="right"/>
      <w:pPr>
        <w:ind w:left="2368" w:hanging="180"/>
      </w:pPr>
    </w:lvl>
    <w:lvl w:ilvl="3" w:tplc="0408000F" w:tentative="1">
      <w:start w:val="1"/>
      <w:numFmt w:val="decimal"/>
      <w:lvlText w:val="%4."/>
      <w:lvlJc w:val="left"/>
      <w:pPr>
        <w:ind w:left="3088" w:hanging="360"/>
      </w:pPr>
    </w:lvl>
    <w:lvl w:ilvl="4" w:tplc="04080019" w:tentative="1">
      <w:start w:val="1"/>
      <w:numFmt w:val="lowerLetter"/>
      <w:lvlText w:val="%5."/>
      <w:lvlJc w:val="left"/>
      <w:pPr>
        <w:ind w:left="3808" w:hanging="360"/>
      </w:pPr>
    </w:lvl>
    <w:lvl w:ilvl="5" w:tplc="0408001B" w:tentative="1">
      <w:start w:val="1"/>
      <w:numFmt w:val="lowerRoman"/>
      <w:lvlText w:val="%6."/>
      <w:lvlJc w:val="right"/>
      <w:pPr>
        <w:ind w:left="4528" w:hanging="180"/>
      </w:pPr>
    </w:lvl>
    <w:lvl w:ilvl="6" w:tplc="0408000F" w:tentative="1">
      <w:start w:val="1"/>
      <w:numFmt w:val="decimal"/>
      <w:lvlText w:val="%7."/>
      <w:lvlJc w:val="left"/>
      <w:pPr>
        <w:ind w:left="5248" w:hanging="360"/>
      </w:pPr>
    </w:lvl>
    <w:lvl w:ilvl="7" w:tplc="04080019" w:tentative="1">
      <w:start w:val="1"/>
      <w:numFmt w:val="lowerLetter"/>
      <w:lvlText w:val="%8."/>
      <w:lvlJc w:val="left"/>
      <w:pPr>
        <w:ind w:left="5968" w:hanging="360"/>
      </w:pPr>
    </w:lvl>
    <w:lvl w:ilvl="8" w:tplc="0408001B" w:tentative="1">
      <w:start w:val="1"/>
      <w:numFmt w:val="lowerRoman"/>
      <w:lvlText w:val="%9."/>
      <w:lvlJc w:val="right"/>
      <w:pPr>
        <w:ind w:left="6688" w:hanging="180"/>
      </w:pPr>
    </w:lvl>
  </w:abstractNum>
  <w:abstractNum w:abstractNumId="10">
    <w:nsid w:val="0DD2766E"/>
    <w:multiLevelType w:val="hybridMultilevel"/>
    <w:tmpl w:val="718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EE7E34"/>
    <w:multiLevelType w:val="hybridMultilevel"/>
    <w:tmpl w:val="7B62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942B8D"/>
    <w:multiLevelType w:val="hybridMultilevel"/>
    <w:tmpl w:val="47A0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4D64E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5">
    <w:nsid w:val="133876D2"/>
    <w:multiLevelType w:val="hybridMultilevel"/>
    <w:tmpl w:val="52BC8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FA085C"/>
    <w:multiLevelType w:val="multilevel"/>
    <w:tmpl w:val="E1BEC4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8A93EF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9BB424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A751DC4"/>
    <w:multiLevelType w:val="multilevel"/>
    <w:tmpl w:val="47A022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1B291F42"/>
    <w:multiLevelType w:val="hybridMultilevel"/>
    <w:tmpl w:val="E16E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066A03"/>
    <w:multiLevelType w:val="hybridMultilevel"/>
    <w:tmpl w:val="5B343356"/>
    <w:lvl w:ilvl="0" w:tplc="5C0C94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DE1E35"/>
    <w:multiLevelType w:val="multilevel"/>
    <w:tmpl w:val="0984591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82E2038"/>
    <w:multiLevelType w:val="multilevel"/>
    <w:tmpl w:val="6C18333C"/>
    <w:lvl w:ilvl="0">
      <w:start w:val="1"/>
      <w:numFmt w:val="decimal"/>
      <w:lvlText w:val="%1."/>
      <w:lvlJc w:val="left"/>
      <w:pPr>
        <w:ind w:left="360" w:hanging="360"/>
      </w:pPr>
      <w:rPr>
        <w:rFonts w:ascii="Calibri" w:hAnsi="Calibri" w:hint="default"/>
        <w:sz w:val="22"/>
      </w:rPr>
    </w:lvl>
    <w:lvl w:ilvl="1">
      <w:start w:val="2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30BA0F36"/>
    <w:multiLevelType w:val="hybridMultilevel"/>
    <w:tmpl w:val="2744CEF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4737E9"/>
    <w:multiLevelType w:val="hybridMultilevel"/>
    <w:tmpl w:val="A7EA5200"/>
    <w:lvl w:ilvl="0" w:tplc="0408000F">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nsid w:val="3B502AED"/>
    <w:multiLevelType w:val="hybridMultilevel"/>
    <w:tmpl w:val="72F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21A8D"/>
    <w:multiLevelType w:val="multilevel"/>
    <w:tmpl w:val="A28AF78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2A16145"/>
    <w:multiLevelType w:val="hybridMultilevel"/>
    <w:tmpl w:val="55CC04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46434D1E"/>
    <w:multiLevelType w:val="multilevel"/>
    <w:tmpl w:val="694E2EE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5111C9"/>
    <w:multiLevelType w:val="hybridMultilevel"/>
    <w:tmpl w:val="121C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4B5D27"/>
    <w:multiLevelType w:val="multilevel"/>
    <w:tmpl w:val="F20414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4D11A6E"/>
    <w:multiLevelType w:val="multilevel"/>
    <w:tmpl w:val="4F5846CC"/>
    <w:lvl w:ilvl="0">
      <w:start w:val="7"/>
      <w:numFmt w:val="decimal"/>
      <w:lvlText w:val="%1."/>
      <w:lvlJc w:val="left"/>
      <w:pPr>
        <w:ind w:left="480" w:hanging="48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63915A9"/>
    <w:multiLevelType w:val="hybridMultilevel"/>
    <w:tmpl w:val="3FE6B4FC"/>
    <w:lvl w:ilvl="0" w:tplc="EEE0A7B4">
      <w:start w:val="1"/>
      <w:numFmt w:val="decimal"/>
      <w:lvlText w:val="%1)"/>
      <w:lvlJc w:val="left"/>
      <w:pPr>
        <w:ind w:left="928" w:hanging="360"/>
      </w:pPr>
      <w:rPr>
        <w:rFonts w:hint="default"/>
        <w:b/>
        <w:u w:val="single"/>
      </w:rPr>
    </w:lvl>
    <w:lvl w:ilvl="1" w:tplc="04080019" w:tentative="1">
      <w:start w:val="1"/>
      <w:numFmt w:val="lowerLetter"/>
      <w:lvlText w:val="%2."/>
      <w:lvlJc w:val="left"/>
      <w:pPr>
        <w:ind w:left="1648" w:hanging="360"/>
      </w:pPr>
    </w:lvl>
    <w:lvl w:ilvl="2" w:tplc="0408001B" w:tentative="1">
      <w:start w:val="1"/>
      <w:numFmt w:val="lowerRoman"/>
      <w:lvlText w:val="%3."/>
      <w:lvlJc w:val="right"/>
      <w:pPr>
        <w:ind w:left="2368" w:hanging="180"/>
      </w:pPr>
    </w:lvl>
    <w:lvl w:ilvl="3" w:tplc="0408000F" w:tentative="1">
      <w:start w:val="1"/>
      <w:numFmt w:val="decimal"/>
      <w:lvlText w:val="%4."/>
      <w:lvlJc w:val="left"/>
      <w:pPr>
        <w:ind w:left="3088" w:hanging="360"/>
      </w:pPr>
    </w:lvl>
    <w:lvl w:ilvl="4" w:tplc="04080019" w:tentative="1">
      <w:start w:val="1"/>
      <w:numFmt w:val="lowerLetter"/>
      <w:lvlText w:val="%5."/>
      <w:lvlJc w:val="left"/>
      <w:pPr>
        <w:ind w:left="3808" w:hanging="360"/>
      </w:pPr>
    </w:lvl>
    <w:lvl w:ilvl="5" w:tplc="0408001B" w:tentative="1">
      <w:start w:val="1"/>
      <w:numFmt w:val="lowerRoman"/>
      <w:lvlText w:val="%6."/>
      <w:lvlJc w:val="right"/>
      <w:pPr>
        <w:ind w:left="4528" w:hanging="180"/>
      </w:pPr>
    </w:lvl>
    <w:lvl w:ilvl="6" w:tplc="0408000F" w:tentative="1">
      <w:start w:val="1"/>
      <w:numFmt w:val="decimal"/>
      <w:lvlText w:val="%7."/>
      <w:lvlJc w:val="left"/>
      <w:pPr>
        <w:ind w:left="5248" w:hanging="360"/>
      </w:pPr>
    </w:lvl>
    <w:lvl w:ilvl="7" w:tplc="04080019" w:tentative="1">
      <w:start w:val="1"/>
      <w:numFmt w:val="lowerLetter"/>
      <w:lvlText w:val="%8."/>
      <w:lvlJc w:val="left"/>
      <w:pPr>
        <w:ind w:left="5968" w:hanging="360"/>
      </w:pPr>
    </w:lvl>
    <w:lvl w:ilvl="8" w:tplc="0408001B" w:tentative="1">
      <w:start w:val="1"/>
      <w:numFmt w:val="lowerRoman"/>
      <w:lvlText w:val="%9."/>
      <w:lvlJc w:val="right"/>
      <w:pPr>
        <w:ind w:left="6688" w:hanging="180"/>
      </w:pPr>
    </w:lvl>
  </w:abstractNum>
  <w:abstractNum w:abstractNumId="34">
    <w:nsid w:val="5EC74D93"/>
    <w:multiLevelType w:val="multilevel"/>
    <w:tmpl w:val="EBBAF20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64C228B3"/>
    <w:multiLevelType w:val="hybridMultilevel"/>
    <w:tmpl w:val="0BB0D7F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6">
    <w:nsid w:val="6A911655"/>
    <w:multiLevelType w:val="hybridMultilevel"/>
    <w:tmpl w:val="C6E859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nsid w:val="723109F6"/>
    <w:multiLevelType w:val="multilevel"/>
    <w:tmpl w:val="C37E5CF0"/>
    <w:lvl w:ilvl="0">
      <w:start w:val="6"/>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4540C1D"/>
    <w:multiLevelType w:val="hybridMultilevel"/>
    <w:tmpl w:val="094C1C02"/>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9">
    <w:nsid w:val="74832470"/>
    <w:multiLevelType w:val="multilevel"/>
    <w:tmpl w:val="B0009C5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786B6C43"/>
    <w:multiLevelType w:val="multilevel"/>
    <w:tmpl w:val="3A9E106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A7121BD"/>
    <w:multiLevelType w:val="hybridMultilevel"/>
    <w:tmpl w:val="8160A3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7BAE2378"/>
    <w:multiLevelType w:val="hybridMultilevel"/>
    <w:tmpl w:val="CB6EC710"/>
    <w:lvl w:ilvl="0" w:tplc="3F588B96">
      <w:start w:val="3"/>
      <w:numFmt w:val="decimal"/>
      <w:lvlText w:val="%1)"/>
      <w:lvlJc w:val="left"/>
      <w:pPr>
        <w:ind w:left="720" w:hanging="360"/>
      </w:pPr>
      <w:rPr>
        <w:rFonts w:ascii="Times New Roman" w:hAnsi="Times New Roman" w:cs="Times New Roman" w:hint="default"/>
        <w:b/>
        <w:sz w:val="22"/>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nsid w:val="7BCE7316"/>
    <w:multiLevelType w:val="hybridMultilevel"/>
    <w:tmpl w:val="8D6E30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nsid w:val="7FED7102"/>
    <w:multiLevelType w:val="multilevel"/>
    <w:tmpl w:val="50F0804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7"/>
  </w:num>
  <w:num w:numId="2">
    <w:abstractNumId w:val="14"/>
  </w:num>
  <w:num w:numId="3">
    <w:abstractNumId w:val="25"/>
  </w:num>
  <w:num w:numId="4">
    <w:abstractNumId w:val="39"/>
  </w:num>
  <w:num w:numId="5">
    <w:abstractNumId w:val="35"/>
  </w:num>
  <w:num w:numId="6">
    <w:abstractNumId w:val="34"/>
  </w:num>
  <w:num w:numId="7">
    <w:abstractNumId w:val="24"/>
  </w:num>
  <w:num w:numId="8">
    <w:abstractNumId w:val="21"/>
  </w:num>
  <w:num w:numId="9">
    <w:abstractNumId w:val="22"/>
  </w:num>
  <w:num w:numId="10">
    <w:abstractNumId w:val="17"/>
  </w:num>
  <w:num w:numId="11">
    <w:abstractNumId w:val="5"/>
  </w:num>
  <w:num w:numId="12">
    <w:abstractNumId w:val="13"/>
  </w:num>
  <w:num w:numId="13">
    <w:abstractNumId w:val="18"/>
  </w:num>
  <w:num w:numId="14">
    <w:abstractNumId w:val="2"/>
  </w:num>
  <w:num w:numId="15">
    <w:abstractNumId w:val="1"/>
  </w:num>
  <w:num w:numId="16">
    <w:abstractNumId w:val="11"/>
  </w:num>
  <w:num w:numId="17">
    <w:abstractNumId w:val="30"/>
  </w:num>
  <w:num w:numId="18">
    <w:abstractNumId w:val="12"/>
  </w:num>
  <w:num w:numId="19">
    <w:abstractNumId w:val="19"/>
  </w:num>
  <w:num w:numId="20">
    <w:abstractNumId w:val="3"/>
  </w:num>
  <w:num w:numId="21">
    <w:abstractNumId w:val="16"/>
  </w:num>
  <w:num w:numId="22">
    <w:abstractNumId w:val="31"/>
  </w:num>
  <w:num w:numId="23">
    <w:abstractNumId w:val="27"/>
  </w:num>
  <w:num w:numId="24">
    <w:abstractNumId w:val="44"/>
  </w:num>
  <w:num w:numId="25">
    <w:abstractNumId w:val="29"/>
  </w:num>
  <w:num w:numId="26">
    <w:abstractNumId w:val="40"/>
  </w:num>
  <w:num w:numId="27">
    <w:abstractNumId w:val="37"/>
  </w:num>
  <w:num w:numId="28">
    <w:abstractNumId w:val="32"/>
  </w:num>
  <w:num w:numId="29">
    <w:abstractNumId w:val="8"/>
  </w:num>
  <w:num w:numId="30">
    <w:abstractNumId w:val="23"/>
  </w:num>
  <w:num w:numId="31">
    <w:abstractNumId w:val="28"/>
  </w:num>
  <w:num w:numId="32">
    <w:abstractNumId w:val="43"/>
  </w:num>
  <w:num w:numId="33">
    <w:abstractNumId w:val="41"/>
  </w:num>
  <w:num w:numId="34">
    <w:abstractNumId w:val="9"/>
  </w:num>
  <w:num w:numId="35">
    <w:abstractNumId w:val="36"/>
  </w:num>
  <w:num w:numId="36">
    <w:abstractNumId w:val="38"/>
  </w:num>
  <w:num w:numId="37">
    <w:abstractNumId w:val="6"/>
  </w:num>
  <w:num w:numId="38">
    <w:abstractNumId w:val="42"/>
  </w:num>
  <w:num w:numId="39">
    <w:abstractNumId w:val="33"/>
  </w:num>
  <w:num w:numId="40">
    <w:abstractNumId w:val="20"/>
  </w:num>
  <w:num w:numId="41">
    <w:abstractNumId w:val="15"/>
  </w:num>
  <w:num w:numId="42">
    <w:abstractNumId w:val="4"/>
  </w:num>
  <w:num w:numId="43">
    <w:abstractNumId w:val="26"/>
  </w:num>
  <w:num w:numId="44">
    <w:abstractNumId w:val="1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1300A"/>
    <w:rsid w:val="000413C2"/>
    <w:rsid w:val="00041B04"/>
    <w:rsid w:val="000E3025"/>
    <w:rsid w:val="0014127B"/>
    <w:rsid w:val="001E1CDD"/>
    <w:rsid w:val="002504FD"/>
    <w:rsid w:val="00297DD0"/>
    <w:rsid w:val="002F5A62"/>
    <w:rsid w:val="003A180D"/>
    <w:rsid w:val="00406652"/>
    <w:rsid w:val="00461055"/>
    <w:rsid w:val="005A4E01"/>
    <w:rsid w:val="00646399"/>
    <w:rsid w:val="006465C8"/>
    <w:rsid w:val="00654517"/>
    <w:rsid w:val="00657E0E"/>
    <w:rsid w:val="006C3340"/>
    <w:rsid w:val="00710F54"/>
    <w:rsid w:val="007B51FD"/>
    <w:rsid w:val="007E5A9C"/>
    <w:rsid w:val="00813BC5"/>
    <w:rsid w:val="008A6077"/>
    <w:rsid w:val="008E37DB"/>
    <w:rsid w:val="00977178"/>
    <w:rsid w:val="00980D73"/>
    <w:rsid w:val="009A07BB"/>
    <w:rsid w:val="009B579F"/>
    <w:rsid w:val="00A057B2"/>
    <w:rsid w:val="00A21628"/>
    <w:rsid w:val="00A904A2"/>
    <w:rsid w:val="00B05195"/>
    <w:rsid w:val="00B1300A"/>
    <w:rsid w:val="00B26BD5"/>
    <w:rsid w:val="00B63D76"/>
    <w:rsid w:val="00B958BF"/>
    <w:rsid w:val="00BA2D80"/>
    <w:rsid w:val="00BB5F63"/>
    <w:rsid w:val="00BF217D"/>
    <w:rsid w:val="00C014D2"/>
    <w:rsid w:val="00C655CD"/>
    <w:rsid w:val="00D0509B"/>
    <w:rsid w:val="00D307E6"/>
    <w:rsid w:val="00DB1B08"/>
    <w:rsid w:val="00DB7C43"/>
    <w:rsid w:val="00E26FBC"/>
    <w:rsid w:val="00E56C58"/>
    <w:rsid w:val="00EC6E78"/>
    <w:rsid w:val="00EF1476"/>
    <w:rsid w:val="00F10F11"/>
    <w:rsid w:val="00F31A52"/>
    <w:rsid w:val="00FB0C13"/>
    <w:rsid w:val="00FD1B55"/>
    <w:rsid w:val="00FD3F1F"/>
    <w:rsid w:val="00FE78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7E6"/>
    <w:pPr>
      <w:spacing w:before="120" w:after="120" w:line="240" w:lineRule="auto"/>
      <w:jc w:val="both"/>
    </w:pPr>
    <w:rPr>
      <w:rFonts w:ascii="Calibri" w:eastAsia="Times New Roman" w:hAnsi="Calibri" w:cs="Times New Roman"/>
      <w:b/>
      <w:sz w:val="24"/>
      <w:szCs w:val="24"/>
      <w:lang w:val="el-GR" w:eastAsia="el-GR"/>
    </w:rPr>
  </w:style>
  <w:style w:type="paragraph" w:styleId="1">
    <w:name w:val="heading 1"/>
    <w:basedOn w:val="a"/>
    <w:next w:val="a"/>
    <w:link w:val="1Char"/>
    <w:qFormat/>
    <w:rsid w:val="00D307E6"/>
    <w:pPr>
      <w:keepNext/>
      <w:spacing w:before="240" w:after="240"/>
      <w:outlineLvl w:val="0"/>
    </w:pPr>
    <w:rPr>
      <w:bCs/>
      <w:kern w:val="32"/>
      <w:szCs w:val="32"/>
    </w:rPr>
  </w:style>
  <w:style w:type="paragraph" w:styleId="2">
    <w:name w:val="heading 2"/>
    <w:basedOn w:val="a"/>
    <w:next w:val="a"/>
    <w:link w:val="2Char"/>
    <w:qFormat/>
    <w:rsid w:val="00D307E6"/>
    <w:pPr>
      <w:keepNext/>
      <w:spacing w:before="240" w:after="240"/>
      <w:outlineLvl w:val="1"/>
    </w:pPr>
    <w:rPr>
      <w:bCs/>
      <w:iCs/>
      <w:szCs w:val="28"/>
    </w:rPr>
  </w:style>
  <w:style w:type="paragraph" w:styleId="3">
    <w:name w:val="heading 3"/>
    <w:basedOn w:val="a"/>
    <w:next w:val="a"/>
    <w:link w:val="3Char"/>
    <w:qFormat/>
    <w:rsid w:val="00D307E6"/>
    <w:pPr>
      <w:keepNext/>
      <w:spacing w:before="240" w:after="240"/>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D307E6"/>
    <w:rPr>
      <w:rFonts w:ascii="Calibri" w:eastAsia="Times New Roman" w:hAnsi="Calibri" w:cs="Times New Roman"/>
      <w:b/>
      <w:bCs/>
      <w:kern w:val="32"/>
      <w:sz w:val="24"/>
      <w:szCs w:val="32"/>
      <w:lang w:val="el-GR" w:eastAsia="el-GR"/>
    </w:rPr>
  </w:style>
  <w:style w:type="character" w:customStyle="1" w:styleId="2Char">
    <w:name w:val="Επικεφαλίδα 2 Char"/>
    <w:basedOn w:val="a0"/>
    <w:link w:val="2"/>
    <w:rsid w:val="00D307E6"/>
    <w:rPr>
      <w:rFonts w:ascii="Calibri" w:eastAsia="Times New Roman" w:hAnsi="Calibri" w:cs="Times New Roman"/>
      <w:b/>
      <w:bCs/>
      <w:iCs/>
      <w:sz w:val="24"/>
      <w:szCs w:val="28"/>
      <w:lang w:val="el-GR" w:eastAsia="el-GR"/>
    </w:rPr>
  </w:style>
  <w:style w:type="character" w:customStyle="1" w:styleId="3Char">
    <w:name w:val="Επικεφαλίδα 3 Char"/>
    <w:basedOn w:val="a0"/>
    <w:link w:val="3"/>
    <w:rsid w:val="00D307E6"/>
    <w:rPr>
      <w:rFonts w:ascii="Calibri" w:eastAsia="Times New Roman" w:hAnsi="Calibri" w:cs="Times New Roman"/>
      <w:b/>
      <w:bCs/>
      <w:sz w:val="24"/>
      <w:szCs w:val="26"/>
      <w:lang w:val="el-GR" w:eastAsia="el-GR"/>
    </w:rPr>
  </w:style>
  <w:style w:type="paragraph" w:styleId="a3">
    <w:name w:val="footer"/>
    <w:basedOn w:val="a"/>
    <w:link w:val="Char"/>
    <w:rsid w:val="00D307E6"/>
    <w:pPr>
      <w:tabs>
        <w:tab w:val="center" w:pos="4153"/>
        <w:tab w:val="right" w:pos="8306"/>
      </w:tabs>
    </w:pPr>
  </w:style>
  <w:style w:type="character" w:customStyle="1" w:styleId="Char">
    <w:name w:val="Υποσέλιδο Char"/>
    <w:basedOn w:val="a0"/>
    <w:link w:val="a3"/>
    <w:rsid w:val="00D307E6"/>
    <w:rPr>
      <w:rFonts w:ascii="Calibri" w:eastAsia="Times New Roman" w:hAnsi="Calibri" w:cs="Times New Roman"/>
      <w:b/>
      <w:sz w:val="24"/>
      <w:szCs w:val="24"/>
      <w:lang w:val="el-GR" w:eastAsia="el-GR"/>
    </w:rPr>
  </w:style>
  <w:style w:type="character" w:styleId="a4">
    <w:name w:val="page number"/>
    <w:basedOn w:val="a0"/>
    <w:rsid w:val="00D307E6"/>
  </w:style>
  <w:style w:type="paragraph" w:styleId="a5">
    <w:name w:val="footnote text"/>
    <w:basedOn w:val="a"/>
    <w:link w:val="Char0"/>
    <w:rsid w:val="00D307E6"/>
    <w:rPr>
      <w:sz w:val="20"/>
      <w:szCs w:val="20"/>
    </w:rPr>
  </w:style>
  <w:style w:type="character" w:customStyle="1" w:styleId="Char0">
    <w:name w:val="Κείμενο υποσημείωσης Char"/>
    <w:basedOn w:val="a0"/>
    <w:link w:val="a5"/>
    <w:rsid w:val="00D307E6"/>
    <w:rPr>
      <w:rFonts w:ascii="Calibri" w:eastAsia="Times New Roman" w:hAnsi="Calibri" w:cs="Times New Roman"/>
      <w:b/>
      <w:sz w:val="20"/>
      <w:szCs w:val="20"/>
      <w:lang w:val="el-GR" w:eastAsia="el-GR"/>
    </w:rPr>
  </w:style>
  <w:style w:type="character" w:styleId="a6">
    <w:name w:val="footnote reference"/>
    <w:rsid w:val="00D307E6"/>
    <w:rPr>
      <w:vertAlign w:val="superscript"/>
    </w:rPr>
  </w:style>
  <w:style w:type="table" w:styleId="a7">
    <w:name w:val="Table Grid"/>
    <w:basedOn w:val="a1"/>
    <w:uiPriority w:val="59"/>
    <w:rsid w:val="00D307E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nhideWhenUsed/>
    <w:rsid w:val="00D307E6"/>
    <w:pPr>
      <w:spacing w:before="100" w:beforeAutospacing="1" w:after="119"/>
    </w:pPr>
  </w:style>
  <w:style w:type="paragraph" w:styleId="a8">
    <w:name w:val="Document Map"/>
    <w:basedOn w:val="a"/>
    <w:link w:val="Char1"/>
    <w:rsid w:val="00D307E6"/>
    <w:rPr>
      <w:rFonts w:ascii="Tahoma" w:hAnsi="Tahoma" w:cs="Tahoma"/>
      <w:sz w:val="16"/>
      <w:szCs w:val="16"/>
    </w:rPr>
  </w:style>
  <w:style w:type="character" w:customStyle="1" w:styleId="Char1">
    <w:name w:val="Χάρτης εγγράφου Char"/>
    <w:basedOn w:val="a0"/>
    <w:link w:val="a8"/>
    <w:rsid w:val="00D307E6"/>
    <w:rPr>
      <w:rFonts w:ascii="Tahoma" w:eastAsia="Times New Roman" w:hAnsi="Tahoma" w:cs="Tahoma"/>
      <w:b/>
      <w:sz w:val="16"/>
      <w:szCs w:val="16"/>
      <w:lang w:val="el-GR" w:eastAsia="el-GR"/>
    </w:rPr>
  </w:style>
  <w:style w:type="paragraph" w:styleId="a9">
    <w:name w:val="header"/>
    <w:basedOn w:val="a"/>
    <w:link w:val="Char2"/>
    <w:rsid w:val="00D307E6"/>
    <w:pPr>
      <w:tabs>
        <w:tab w:val="center" w:pos="4153"/>
        <w:tab w:val="right" w:pos="8306"/>
      </w:tabs>
    </w:pPr>
  </w:style>
  <w:style w:type="character" w:customStyle="1" w:styleId="Char2">
    <w:name w:val="Κεφαλίδα Char"/>
    <w:basedOn w:val="a0"/>
    <w:link w:val="a9"/>
    <w:rsid w:val="00D307E6"/>
    <w:rPr>
      <w:rFonts w:ascii="Calibri" w:eastAsia="Times New Roman" w:hAnsi="Calibri" w:cs="Times New Roman"/>
      <w:b/>
      <w:sz w:val="24"/>
      <w:szCs w:val="24"/>
      <w:lang w:val="el-GR" w:eastAsia="el-GR"/>
    </w:rPr>
  </w:style>
  <w:style w:type="paragraph" w:styleId="10">
    <w:name w:val="toc 1"/>
    <w:basedOn w:val="a"/>
    <w:next w:val="a"/>
    <w:autoRedefine/>
    <w:uiPriority w:val="39"/>
    <w:rsid w:val="00D307E6"/>
    <w:pPr>
      <w:jc w:val="left"/>
    </w:pPr>
    <w:rPr>
      <w:bCs/>
      <w:caps/>
      <w:sz w:val="20"/>
      <w:szCs w:val="20"/>
    </w:rPr>
  </w:style>
  <w:style w:type="paragraph" w:styleId="20">
    <w:name w:val="toc 2"/>
    <w:basedOn w:val="a"/>
    <w:next w:val="a"/>
    <w:autoRedefine/>
    <w:uiPriority w:val="39"/>
    <w:rsid w:val="00D307E6"/>
    <w:pPr>
      <w:spacing w:before="0" w:after="0"/>
      <w:ind w:left="240"/>
      <w:jc w:val="left"/>
    </w:pPr>
    <w:rPr>
      <w:b w:val="0"/>
      <w:smallCaps/>
      <w:sz w:val="20"/>
      <w:szCs w:val="20"/>
    </w:rPr>
  </w:style>
  <w:style w:type="paragraph" w:styleId="30">
    <w:name w:val="toc 3"/>
    <w:basedOn w:val="a"/>
    <w:next w:val="a"/>
    <w:autoRedefine/>
    <w:uiPriority w:val="39"/>
    <w:rsid w:val="00D307E6"/>
    <w:pPr>
      <w:spacing w:before="0" w:after="0"/>
      <w:ind w:left="480"/>
      <w:jc w:val="left"/>
    </w:pPr>
    <w:rPr>
      <w:b w:val="0"/>
      <w:i/>
      <w:iCs/>
      <w:sz w:val="20"/>
      <w:szCs w:val="20"/>
    </w:rPr>
  </w:style>
  <w:style w:type="paragraph" w:styleId="4">
    <w:name w:val="toc 4"/>
    <w:basedOn w:val="a"/>
    <w:next w:val="a"/>
    <w:autoRedefine/>
    <w:rsid w:val="00D307E6"/>
    <w:pPr>
      <w:spacing w:before="0" w:after="0"/>
      <w:ind w:left="720"/>
      <w:jc w:val="left"/>
    </w:pPr>
    <w:rPr>
      <w:b w:val="0"/>
      <w:sz w:val="18"/>
      <w:szCs w:val="18"/>
    </w:rPr>
  </w:style>
  <w:style w:type="paragraph" w:styleId="5">
    <w:name w:val="toc 5"/>
    <w:basedOn w:val="a"/>
    <w:next w:val="a"/>
    <w:autoRedefine/>
    <w:rsid w:val="00D307E6"/>
    <w:pPr>
      <w:spacing w:before="0" w:after="0"/>
      <w:ind w:left="960"/>
      <w:jc w:val="left"/>
    </w:pPr>
    <w:rPr>
      <w:b w:val="0"/>
      <w:sz w:val="18"/>
      <w:szCs w:val="18"/>
    </w:rPr>
  </w:style>
  <w:style w:type="paragraph" w:styleId="6">
    <w:name w:val="toc 6"/>
    <w:basedOn w:val="a"/>
    <w:next w:val="a"/>
    <w:autoRedefine/>
    <w:rsid w:val="00D307E6"/>
    <w:pPr>
      <w:spacing w:before="0" w:after="0"/>
      <w:ind w:left="1200"/>
      <w:jc w:val="left"/>
    </w:pPr>
    <w:rPr>
      <w:b w:val="0"/>
      <w:sz w:val="18"/>
      <w:szCs w:val="18"/>
    </w:rPr>
  </w:style>
  <w:style w:type="paragraph" w:styleId="7">
    <w:name w:val="toc 7"/>
    <w:basedOn w:val="a"/>
    <w:next w:val="a"/>
    <w:autoRedefine/>
    <w:rsid w:val="00D307E6"/>
    <w:pPr>
      <w:spacing w:before="0" w:after="0"/>
      <w:ind w:left="1440"/>
      <w:jc w:val="left"/>
    </w:pPr>
    <w:rPr>
      <w:b w:val="0"/>
      <w:sz w:val="18"/>
      <w:szCs w:val="18"/>
    </w:rPr>
  </w:style>
  <w:style w:type="paragraph" w:styleId="8">
    <w:name w:val="toc 8"/>
    <w:basedOn w:val="a"/>
    <w:next w:val="a"/>
    <w:autoRedefine/>
    <w:rsid w:val="00D307E6"/>
    <w:pPr>
      <w:spacing w:before="0" w:after="0"/>
      <w:ind w:left="1680"/>
      <w:jc w:val="left"/>
    </w:pPr>
    <w:rPr>
      <w:b w:val="0"/>
      <w:sz w:val="18"/>
      <w:szCs w:val="18"/>
    </w:rPr>
  </w:style>
  <w:style w:type="paragraph" w:styleId="9">
    <w:name w:val="toc 9"/>
    <w:basedOn w:val="a"/>
    <w:next w:val="a"/>
    <w:autoRedefine/>
    <w:rsid w:val="00D307E6"/>
    <w:pPr>
      <w:spacing w:before="0" w:after="0"/>
      <w:ind w:left="1920"/>
      <w:jc w:val="left"/>
    </w:pPr>
    <w:rPr>
      <w:b w:val="0"/>
      <w:sz w:val="18"/>
      <w:szCs w:val="18"/>
    </w:rPr>
  </w:style>
  <w:style w:type="character" w:styleId="-">
    <w:name w:val="Hyperlink"/>
    <w:uiPriority w:val="99"/>
    <w:unhideWhenUsed/>
    <w:rsid w:val="00D307E6"/>
    <w:rPr>
      <w:color w:val="0000FF"/>
      <w:u w:val="single"/>
    </w:rPr>
  </w:style>
  <w:style w:type="paragraph" w:styleId="-HTML">
    <w:name w:val="HTML Preformatted"/>
    <w:basedOn w:val="a"/>
    <w:link w:val="-HTMLChar"/>
    <w:unhideWhenUsed/>
    <w:rsid w:val="00D3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b w:val="0"/>
      <w:sz w:val="20"/>
      <w:szCs w:val="20"/>
    </w:rPr>
  </w:style>
  <w:style w:type="character" w:customStyle="1" w:styleId="-HTMLChar">
    <w:name w:val="Προ-διαμορφωμένο HTML Char"/>
    <w:basedOn w:val="a0"/>
    <w:link w:val="-HTML"/>
    <w:rsid w:val="00D307E6"/>
    <w:rPr>
      <w:rFonts w:ascii="Courier New" w:eastAsia="Times New Roman" w:hAnsi="Courier New" w:cs="Courier New"/>
      <w:sz w:val="20"/>
      <w:szCs w:val="20"/>
      <w:lang w:val="el-GR" w:eastAsia="el-GR"/>
    </w:rPr>
  </w:style>
  <w:style w:type="paragraph" w:customStyle="1" w:styleId="ecxmsonospacing">
    <w:name w:val="ecxmsonospacing"/>
    <w:basedOn w:val="a"/>
    <w:rsid w:val="00D307E6"/>
    <w:pPr>
      <w:spacing w:before="100" w:beforeAutospacing="1" w:after="100" w:afterAutospacing="1"/>
      <w:jc w:val="left"/>
    </w:pPr>
    <w:rPr>
      <w:rFonts w:ascii="Times New Roman" w:hAnsi="Times New Roman"/>
      <w:b w:val="0"/>
    </w:rPr>
  </w:style>
  <w:style w:type="character" w:customStyle="1" w:styleId="apple-converted-space">
    <w:name w:val="apple-converted-space"/>
    <w:basedOn w:val="a0"/>
    <w:rsid w:val="00D307E6"/>
  </w:style>
  <w:style w:type="paragraph" w:customStyle="1" w:styleId="ecxmsofootnotetext">
    <w:name w:val="ecxmsofootnotetext"/>
    <w:basedOn w:val="a"/>
    <w:rsid w:val="00D307E6"/>
    <w:pPr>
      <w:spacing w:before="100" w:beforeAutospacing="1" w:after="100" w:afterAutospacing="1"/>
      <w:jc w:val="left"/>
    </w:pPr>
    <w:rPr>
      <w:rFonts w:ascii="Times New Roman" w:hAnsi="Times New Roman"/>
      <w:b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tronet.gr/ygeia/xeiroyrgiki/article/15392/allagi-fylo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opyy.gov.gr/&#904;&#947;&#947;&#961;&#945;&#966;&#945;%20&#917;&#927;&#928;&#933;&#933;/&#925;&#941;&#945;%20-%20&#913;&#957;&#945;&#954;&#959;&#953;&#957;&#974;&#963;&#949;&#953;&#962;%20-%20&#916;&#949;&#955;&#964;&#943;&#945;%20&#932;&#973;&#960;&#959;&#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7269-357B-4A71-8595-157218F7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113</Pages>
  <Words>41308</Words>
  <Characters>223069</Characters>
  <Application>Microsoft Office Word</Application>
  <DocSecurity>0</DocSecurity>
  <Lines>1858</Lines>
  <Paragraphs>527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user</cp:lastModifiedBy>
  <cp:revision>4</cp:revision>
  <dcterms:created xsi:type="dcterms:W3CDTF">2014-07-20T22:00:00Z</dcterms:created>
  <dcterms:modified xsi:type="dcterms:W3CDTF">2014-07-20T22:03:00Z</dcterms:modified>
</cp:coreProperties>
</file>