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"/>
        <w:jc w:val="center"/>
      </w:pPr>
      <w:r>
        <w:drawing>
          <wp:inline distT="0" distB="0" distL="0" distR="0">
            <wp:extent cx="13335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LAUNCH WEEK PROMO TEMPLATES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B8912F"/>
          <w:sz w:val="18"/>
          <w:szCs w:val="18"/>
        </w:rPr>
        <w:t xml:space="preserve">Copy, paste, and fill in the blanks — plain text, ready to use anywhere.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SOCIAL MEDIA POST  (Instagram / Facebook)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>Ready to use — {{ org_name }}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7F7F7" w:val="clear"/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>Our {{ org_word }} store is officially open! 🎉 Shop {{ org_name }} gear — tees, hoodies, hats, and more — and every purchase {{ supports }}. Link in bio, or shop now at {{ store_url_display }}.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EMAIL ANNOUNCEMENT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>Ready to use — {{ org_name }}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7F7F7" w:val="clear"/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>Subject: The {{ store_name }} is live</w:t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/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>Hey {{ org_name }} family,</w:t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/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>We're excited to share that the official {{ org_name }} merch store is now open. Grab a tee, hoodie, or cap and represent {{ org_short }} wherever you go — and every purchase {{ supports }} directly.</w:t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/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>Shop now: {{ store_url_display }}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>{{ announcement_slot|upper }} / SLIDE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>Ready to use — {{ org_name }}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7F7F7" w:val="clear"/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>{{ org_name }} Merch Is Here!</w:t>
      </w:r>
      <w:r>
        <w:br/>
        <w:t xml:space="preserve"/>
      </w:r>
      <w:r>
        <w:rPr>
          <w:rFonts w:ascii="Calibri" w:cs="Calibri" w:eastAsia="Calibri" w:hAnsi="Calibri"/>
          <w:color w:val="111111"/>
          <w:sz w:val="20"/>
          <w:szCs w:val="20"/>
        </w:rPr>
        <w:t>Visit {{ store_url_display }} or scan the QR code in the lobby to shop tees, hoodies, hats, and more — every order {{ supports }}.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GROUP TEXT / CHAT MESSAGE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>Ready to use — {{ org_name }}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7F7F7" w:val="clear"/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>Hey everyone — the {{ org_name }} merch store just went live! Check it out here: {{ store_url_display }} 👕</w:t>
      </w:r>
    </w:p>
    <w:p>
      <w:pPr>
        <w:spacing w:before="260"/>
        <w:jc w:val="center"/>
      </w:pPr>
      <w:r>
        <w:rPr>
          <w:rFonts w:ascii="Calibri" w:cs="Calibri" w:eastAsia="Calibri" w:hAnsi="Calibri"/>
          <w:color w:val="5B6472"/>
          <w:sz w:val="16"/>
          <w:szCs w:val="16"/>
        </w:rPr>
        <w:t>Steeple &amp; Stitch Co.  •  Questions? Contact {{ company_signer }}.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595c13f0eeffa6e426568b850a6f8da2b708c5.png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2026-07-26T02:03:52.062Z</dcterms:created>
  <dcterms:modified xsi:type="dcterms:W3CDTF">2026-07-26T02:03:52.062Z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