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1F3864"/>
          <w:sz w:val="52"/>
          <w:szCs w:val="52"/>
        </w:rPr>
        <w:t xml:space="preserve">Technical Design &amp;</w:t>
      </w:r>
    </w:p>
    <w:p>
      <w:pPr>
        <w:spacing w:after="400"/>
        <w:jc w:val="center"/>
      </w:pPr>
      <w:r>
        <w:rPr>
          <w:rFonts w:ascii="Calibri" w:cs="Calibri" w:eastAsia="Calibri" w:hAnsi="Calibri"/>
          <w:b/>
          <w:bCs/>
          <w:color w:val="1F3864"/>
          <w:sz w:val="52"/>
          <w:szCs w:val="52"/>
        </w:rPr>
        <w:t xml:space="preserve">Architecture Document</w:t>
      </w:r>
    </w:p>
    <w:p>
      <w:pPr>
        <w:spacing w:after="100"/>
        <w:jc w:val="center"/>
      </w:pPr>
      <w:r>
        <w:rPr>
          <w:rFonts w:ascii="Calibri" w:cs="Calibri" w:eastAsia="Calibri" w:hAnsi="Calibri"/>
          <w:color w:val="2E5090"/>
          <w:sz w:val="28"/>
          <w:szCs w:val="28"/>
        </w:rPr>
        <w:t xml:space="preserve">UniFi Access Door Lock Toggle</w:t>
      </w:r>
    </w:p>
    <w:p>
      <w:pPr>
        <w:spacing w:after="80"/>
        <w:jc w:val="center"/>
      </w:pPr>
      <w:r>
        <w:rPr>
          <w:rFonts w:ascii="Calibri" w:cs="Calibri" w:eastAsia="Calibri" w:hAnsi="Calibri"/>
          <w:color w:val="666666"/>
          <w:sz w:val="24"/>
          <w:szCs w:val="24"/>
        </w:rPr>
        <w:t xml:space="preserve">Web-Based Door Lock Management System</w:t>
      </w:r>
    </w:p>
    <w:p>
      <w:pPr>
        <w:pBdr>
          <w:top w:val="single" w:color="2E5090" w:sz="6" w:space="8"/>
        </w:pBdr>
        <w:spacing w:before="600" w:after="0"/>
        <w:jc w:val="center"/>
      </w:pPr>
    </w:p>
    <w:p>
      <w:pPr>
        <w:spacing w:before="400"/>
      </w:pPr>
    </w:p>
    <w:p>
      <w:pPr>
        <w:spacing w:after="80"/>
        <w:jc w:val="center"/>
      </w:pPr>
      <w:r>
        <w:rPr>
          <w:rFonts w:ascii="Calibri" w:cs="Calibri" w:eastAsia="Calibri" w:hAnsi="Calibri"/>
          <w:color w:val="404040"/>
          <w:sz w:val="24"/>
          <w:szCs w:val="24"/>
        </w:rPr>
        <w:t xml:space="preserve">Valley City State University</w:t>
      </w:r>
    </w:p>
    <w:p>
      <w:pPr>
        <w:spacing w:after="80"/>
        <w:jc w:val="center"/>
      </w:pPr>
      <w:r>
        <w:rPr>
          <w:rFonts w:ascii="Calibri" w:cs="Calibri" w:eastAsia="Calibri" w:hAnsi="Calibri"/>
          <w:color w:val="404040"/>
          <w:sz w:val="22"/>
          <w:szCs w:val="22"/>
        </w:rPr>
        <w:t xml:space="preserve">Master of Science in Business Information Systems — Capstone Project</w:t>
      </w:r>
    </w:p>
    <w:p>
      <w:pPr>
        <w:spacing w:before="400"/>
      </w:pPr>
    </w:p>
    <w:p>
      <w:pPr>
        <w:spacing w:after="80"/>
        <w:jc w:val="center"/>
      </w:pPr>
      <w:r>
        <w:rPr>
          <w:rFonts w:ascii="Calibri" w:cs="Calibri" w:eastAsia="Calibri" w:hAnsi="Calibri"/>
          <w:b/>
          <w:bCs/>
          <w:sz w:val="22"/>
          <w:szCs w:val="22"/>
        </w:rPr>
        <w:t xml:space="preserve">Author: Larry Herzog Jr.</w:t>
      </w:r>
    </w:p>
    <w:p>
      <w:pPr>
        <w:spacing w:after="80"/>
        <w:jc w:val="center"/>
      </w:pPr>
      <w:r>
        <w:rPr>
          <w:rFonts w:ascii="Calibri" w:cs="Calibri" w:eastAsia="Calibri" w:hAnsi="Calibri"/>
          <w:color w:val="666666"/>
          <w:sz w:val="22"/>
          <w:szCs w:val="22"/>
        </w:rPr>
        <w:t xml:space="preserve">Date: March 2026  |  Version: 1.1</w:t>
      </w:r>
    </w:p>
    <w:p>
      <w:pPr>
        <w:sectPr>
          <w:pgSz w:w="12240" w:h="15840" w:orient="portrait"/>
          <w:pgMar w:top="1440" w:right="1440" w:bottom="1440" w:left="1440" w:header="708" w:footer="708" w:gutter="0"/>
          <w:pgNumType/>
          <w:docGrid w:linePitch="360"/>
        </w:sectPr>
      </w:pPr>
    </w:p>
    <w:p>
      <w:pPr>
        <w:pStyle w:val="Heading1"/>
        <w:spacing w:before="300" w:after="160"/>
      </w:pPr>
      <w:r>
        <w:rPr>
          <w:rFonts w:ascii="Calibri" w:cs="Calibri" w:eastAsia="Calibri" w:hAnsi="Calibri"/>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60"/>
      </w:pPr>
      <w:r>
        <w:rPr>
          <w:rFonts w:ascii="Calibri" w:cs="Calibri" w:eastAsia="Calibri" w:hAnsi="Calibri"/>
          <w:b/>
          <w:bCs/>
        </w:rPr>
        <w:t xml:space="preserve">Document Overview</w:t>
      </w:r>
    </w:p>
    <w:p>
      <w:pPr>
        <w:pStyle w:val="Heading2"/>
        <w:spacing w:before="300" w:after="160"/>
      </w:pPr>
      <w:r>
        <w:rPr>
          <w:rFonts w:ascii="Calibri" w:cs="Calibri" w:eastAsia="Calibri" w:hAnsi="Calibri"/>
          <w:b/>
          <w:bCs/>
        </w:rPr>
        <w:t xml:space="preserve">Purpose</w:t>
      </w:r>
    </w:p>
    <w:p>
      <w:pPr>
        <w:spacing w:after="160"/>
      </w:pPr>
      <w:r>
        <w:rPr>
          <w:rFonts w:ascii="Calibri" w:cs="Calibri" w:eastAsia="Calibri" w:hAnsi="Calibri"/>
          <w:sz w:val="22"/>
          <w:szCs w:val="22"/>
        </w:rPr>
        <w:t xml:space="preserve">This document describes the technical design and architecture of the UniFi Access Door Lock Toggle system. The system provides a web-based administrative interface for selectively unlocking and re-locking individual doors managed by UniFi Access, along with an automated safety mechanism to ensure all doors are returned to a locked state each evening.</w:t>
      </w:r>
    </w:p>
    <w:p>
      <w:pPr>
        <w:pStyle w:val="Heading2"/>
        <w:spacing w:before="300" w:after="160"/>
      </w:pPr>
      <w:r>
        <w:rPr>
          <w:rFonts w:ascii="Calibri" w:cs="Calibri" w:eastAsia="Calibri" w:hAnsi="Calibri"/>
          <w:b/>
          <w:bCs/>
        </w:rPr>
        <w:t xml:space="preserve">Project Scope</w:t>
      </w:r>
    </w:p>
    <w:p>
      <w:pPr>
        <w:spacing w:after="160"/>
      </w:pPr>
      <w:r>
        <w:rPr>
          <w:rFonts w:ascii="Calibri" w:cs="Calibri" w:eastAsia="Calibri" w:hAnsi="Calibri"/>
          <w:sz w:val="22"/>
          <w:szCs w:val="22"/>
        </w:rPr>
        <w:t xml:space="preserve">The Door Lock Toggle addresses a specific operational need: providing a fast, controlled mechanism for temporarily unlocking doors—such as during events, maintenance, or deliveries—while ensuring that doors are always returned to a locked state afterward. An existing bash script (lock_now.sh) provided the initial cron-based locking capability; this project extends it with a web interface for real-time control and replaces the hardcoded door UUID list with dynamic API-driven discovery.</w:t>
      </w:r>
    </w:p>
    <w:p>
      <w:pPr>
        <w:spacing w:after="80"/>
      </w:pPr>
      <w:r>
        <w:rPr>
          <w:rFonts w:ascii="Calibri" w:cs="Calibri" w:eastAsia="Calibri" w:hAnsi="Calibri"/>
          <w:sz w:val="22"/>
          <w:szCs w:val="22"/>
        </w:rPr>
        <w:t xml:space="preserve">The system consists of two primary components:</w:t>
      </w:r>
    </w:p>
    <w:p>
      <w:pPr>
        <w:pStyle w:val="ListParagraph"/>
        <w:numPr>
          <w:ilvl w:val="0"/>
          <w:numId w:val="2"/>
        </w:numPr>
        <w:spacing w:after="160"/>
      </w:pPr>
      <w:r>
        <w:rPr>
          <w:rFonts w:ascii="Calibri" w:cs="Calibri" w:eastAsia="Calibri" w:hAnsi="Calibri"/>
          <w:sz w:val="22"/>
          <w:szCs w:val="22"/>
        </w:rPr>
        <w:t xml:space="preserve">A Flask-based web application providing a real-time dashboard for toggling individual doors between locked and unlocked states via the UniFi Access developer API</w:t>
      </w:r>
    </w:p>
    <w:p>
      <w:pPr>
        <w:pStyle w:val="ListParagraph"/>
        <w:numPr>
          <w:ilvl w:val="0"/>
          <w:numId w:val="2"/>
        </w:numPr>
        <w:spacing w:after="160"/>
      </w:pPr>
      <w:r>
        <w:rPr>
          <w:rFonts w:ascii="Calibri" w:cs="Calibri" w:eastAsia="Calibri" w:hAnsi="Calibri"/>
          <w:sz w:val="22"/>
          <w:szCs w:val="22"/>
        </w:rPr>
        <w:t xml:space="preserve">A standalone Python script designed to run as a scheduled cron job, acting as a fail-safe to re-lock all doors at 7:00 PM nightly</w:t>
      </w:r>
    </w:p>
    <w:p>
      <w:pPr>
        <w:pStyle w:val="Heading2"/>
        <w:spacing w:before="300" w:after="160"/>
      </w:pPr>
      <w:r>
        <w:rPr>
          <w:rFonts w:ascii="Calibri" w:cs="Calibri" w:eastAsia="Calibri" w:hAnsi="Calibri"/>
          <w:b/>
          <w:bCs/>
        </w:rPr>
        <w:t xml:space="preserve">System Context</w:t>
      </w:r>
    </w:p>
    <w:p>
      <w:pPr>
        <w:spacing w:after="160"/>
      </w:pPr>
      <w:r>
        <w:rPr>
          <w:rFonts w:ascii="Calibri" w:cs="Calibri" w:eastAsia="Calibri" w:hAnsi="Calibri"/>
          <w:sz w:val="22"/>
          <w:szCs w:val="22"/>
        </w:rPr>
        <w:t xml:space="preserve">This project is a companion to the UniFi Protect Camera Privacy Toggle, sharing the same architectural patterns, UI design language, deployment strategy, and documentation structure. The suite also includes a Hardware Monitor for real-time device health tracking and email alerting. All three systems are accessible through the unified Admin Portal on port 8080. The key differences lie in the target API (Access developer API vs. Protect local API) and the authentication mechanism (Bearer token vs. session cookie).</w:t>
      </w:r>
    </w:p>
    <w:p>
      <w:pPr>
        <w:pStyle w:val="Heading2"/>
        <w:spacing w:before="300" w:after="160"/>
      </w:pPr>
      <w:r>
        <w:rPr>
          <w:rFonts w:ascii="Calibri" w:cs="Calibri" w:eastAsia="Calibri" w:hAnsi="Calibri"/>
          <w:b/>
          <w:bCs/>
        </w:rPr>
        <w:t xml:space="preserve">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Author</w:t>
            </w:r>
          </w:p>
        </w:tc>
        <w:tc>
          <w:tcPr>
            <w:tcW w:type="dxa" w:w="4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Changes</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1.0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March 2026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Larry Herzog Jr.</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Initial release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1.1</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March 2026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Larry Herzog Jr.</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Corrected lock rule types (keep_unlock, not keep_open), updated door_summary field mapping, added /api/list endpoint, corrected deployment user and cron schedule</w:t>
            </w:r>
          </w:p>
        </w:tc>
      </w:tr>
    </w:tbl>
    <w:p>
      <w:r>
        <w:br w:type="page"/>
      </w:r>
    </w:p>
    <w:p>
      <w:pPr>
        <w:pStyle w:val="Heading1"/>
        <w:spacing w:before="300" w:after="160"/>
      </w:pPr>
      <w:r>
        <w:rPr>
          <w:rFonts w:ascii="Calibri" w:cs="Calibri" w:eastAsia="Calibri" w:hAnsi="Calibri"/>
          <w:b/>
          <w:bCs/>
        </w:rPr>
        <w:t xml:space="preserve">System Architecture</w:t>
      </w:r>
    </w:p>
    <w:p>
      <w:pPr>
        <w:pStyle w:val="Heading2"/>
        <w:spacing w:before="300" w:after="160"/>
      </w:pPr>
      <w:r>
        <w:rPr>
          <w:rFonts w:ascii="Calibri" w:cs="Calibri" w:eastAsia="Calibri" w:hAnsi="Calibri"/>
          <w:b/>
          <w:bCs/>
        </w:rPr>
        <w:t xml:space="preserve">High-Level Architecture</w:t>
      </w:r>
    </w:p>
    <w:p>
      <w:pPr>
        <w:spacing w:after="160"/>
      </w:pPr>
      <w:r>
        <w:rPr>
          <w:rFonts w:ascii="Calibri" w:cs="Calibri" w:eastAsia="Calibri" w:hAnsi="Calibri"/>
          <w:sz w:val="22"/>
          <w:szCs w:val="22"/>
        </w:rPr>
        <w:t xml:space="preserve">The system follows the same lightweight three-tier architecture as the Camera Privacy Toggle:</w:t>
      </w:r>
    </w:p>
    <w:p>
      <w:pPr>
        <w:pStyle w:val="ListParagraph"/>
        <w:numPr>
          <w:ilvl w:val="0"/>
          <w:numId w:val="2"/>
        </w:numPr>
        <w:spacing w:after="160"/>
      </w:pPr>
      <w:r>
        <w:rPr>
          <w:rFonts w:ascii="Calibri" w:cs="Calibri" w:eastAsia="Calibri" w:hAnsi="Calibri"/>
          <w:sz w:val="22"/>
          <w:szCs w:val="22"/>
        </w:rPr>
        <w:t xml:space="preserve">Presentation Tier: A server-rendered HTML interface delivered by Flask, with client-side JavaScript handling asynchronous door toggle operations via a REST API</w:t>
      </w:r>
    </w:p>
    <w:p>
      <w:pPr>
        <w:pStyle w:val="ListParagraph"/>
        <w:numPr>
          <w:ilvl w:val="0"/>
          <w:numId w:val="2"/>
        </w:numPr>
        <w:spacing w:after="160"/>
      </w:pPr>
      <w:r>
        <w:rPr>
          <w:rFonts w:ascii="Calibri" w:cs="Calibri" w:eastAsia="Calibri" w:hAnsi="Calibri"/>
          <w:sz w:val="22"/>
          <w:szCs w:val="22"/>
        </w:rPr>
        <w:t xml:space="preserve">Application Tier: A Python/Flask application that translates user actions into UniFi Access API calls using Bearer token authentication</w:t>
      </w:r>
    </w:p>
    <w:p>
      <w:pPr>
        <w:pStyle w:val="ListParagraph"/>
        <w:numPr>
          <w:ilvl w:val="0"/>
          <w:numId w:val="2"/>
        </w:numPr>
        <w:spacing w:after="160"/>
      </w:pPr>
      <w:r>
        <w:rPr>
          <w:rFonts w:ascii="Calibri" w:cs="Calibri" w:eastAsia="Calibri" w:hAnsi="Calibri"/>
          <w:sz w:val="22"/>
          <w:szCs w:val="22"/>
        </w:rPr>
        <w:t xml:space="preserve">Data Tier: The UniFi Access controller serves as the authoritative data store for door configuration and lock state; no external database is required</w:t>
      </w:r>
    </w:p>
    <w:p>
      <w:pPr>
        <w:pStyle w:val="Heading2"/>
        <w:spacing w:before="300" w:after="160"/>
      </w:pPr>
      <w:r>
        <w:rPr>
          <w:rFonts w:ascii="Calibri" w:cs="Calibri" w:eastAsia="Calibri" w:hAnsi="Calibri"/>
          <w:b/>
          <w:bCs/>
        </w:rPr>
        <w:t xml:space="preserve">Component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6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Browser Client</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HTML/CSS/JS single-page interface. Communicates with Flask backend via fetch() API calls to /api/toggle and /api/list endpoints.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Admin Portal (port 8080)</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Optional unified front-end that proxies requests to this service on port 5001 and the Camera Toggle on port 5000.</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Flask Application (app.py)</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Web server handling HTTP requests, rendering the door dashboard, and exposing REST API endpoints for lock/unlock operations.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Access API Client (access_api.py)</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Shared library encapsulating all UniFi Access developer API interactions: door enumeration with inclusion filtering, lock rule management, and retry logic with Bearer token authentication.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Configuration (config.py)</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Centralized configuration for controller connection, API token, Flask settings, door inclusion list, and retry parameters.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Cron Script (ensure_all_locked.py)</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Standalone safety-net script that iterates all managed doors and re-locks any in an unlocked state. Runs independently of Flask.</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UniFi Access Controller</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UNVR Pro running UniFi Access. Provides the official developer API on port 12445 for door management.</w:t>
            </w:r>
          </w:p>
        </w:tc>
      </w:tr>
    </w:tbl>
    <w:p>
      <w:pPr>
        <w:pStyle w:val="Heading2"/>
        <w:spacing w:before="300" w:after="160"/>
      </w:pPr>
      <w:r>
        <w:rPr>
          <w:rFonts w:ascii="Calibri" w:cs="Calibri" w:eastAsia="Calibri" w:hAnsi="Calibri"/>
          <w:b/>
          <w:bCs/>
        </w:rPr>
        <w:t xml:space="preserve">Data Flow</w:t>
      </w:r>
    </w:p>
    <w:p>
      <w:pPr>
        <w:spacing w:after="160"/>
      </w:pPr>
      <w:r>
        <w:rPr>
          <w:rFonts w:ascii="Calibri" w:cs="Calibri" w:eastAsia="Calibri" w:hAnsi="Calibri"/>
          <w:sz w:val="22"/>
          <w:szCs w:val="22"/>
        </w:rPr>
        <w:t xml:space="preserve">Unlock Operation: The browser sends a POST request to /api/toggle with the door ID and lock=false. The Flask app issues a PUT request to the Access developer API at /api/v1/developer/doors/{id}/lock_rule with the payload {"type": "keep_unlock"}. The Access controller immediately disengages the lock, and the door remains unlocked until explicitly changed. The API reports the door’s status as door_lock_relay_status: "unlock".</w:t>
      </w:r>
    </w:p>
    <w:p>
      <w:pPr>
        <w:spacing w:after="160"/>
      </w:pPr>
      <w:r>
        <w:rPr>
          <w:rFonts w:ascii="Calibri" w:cs="Calibri" w:eastAsia="Calibri" w:hAnsi="Calibri"/>
          <w:sz w:val="22"/>
          <w:szCs w:val="22"/>
        </w:rPr>
        <w:t xml:space="preserve">Lock Operation: The browser sends a POST request with lock=true. The Flask app issues a PUT with {"type": "lock_now"}, and the controller immediately engages the lock. The API reports door_lock_relay_status: "lock", and the door returns to its normal access-policy-controlled state.</w:t>
      </w:r>
    </w:p>
    <w:p>
      <w:pPr>
        <w:spacing w:after="160"/>
      </w:pPr>
      <w:r>
        <w:rPr>
          <w:rFonts w:ascii="Calibri" w:cs="Calibri" w:eastAsia="Calibri" w:hAnsi="Calibri"/>
          <w:sz w:val="22"/>
          <w:szCs w:val="22"/>
        </w:rPr>
        <w:t xml:space="preserve">Nightly Safety Net: The cron-triggered script authenticates independently, enumerates all managed doors, identifies any with door_lock_relay_status of "unlock", and sends lock_now to each.</w:t>
      </w:r>
    </w:p>
    <w:p>
      <w:r>
        <w:br w:type="page"/>
      </w:r>
    </w:p>
    <w:p>
      <w:pPr>
        <w:pStyle w:val="Heading1"/>
        <w:spacing w:before="300" w:after="160"/>
      </w:pPr>
      <w:r>
        <w:rPr>
          <w:rFonts w:ascii="Calibri" w:cs="Calibri" w:eastAsia="Calibri" w:hAnsi="Calibri"/>
          <w:b/>
          <w:bCs/>
        </w:rPr>
        <w:t xml:space="preserve">Technology Stack</w:t>
      </w:r>
    </w:p>
    <w:p>
      <w:pPr>
        <w:pStyle w:val="Heading2"/>
        <w:spacing w:before="300" w:after="160"/>
      </w:pPr>
      <w:r>
        <w:rPr>
          <w:rFonts w:ascii="Calibri" w:cs="Calibri" w:eastAsia="Calibri" w:hAnsi="Calibri"/>
          <w:b/>
          <w:bCs/>
        </w:rPr>
        <w:t xml:space="preserve">Runtime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3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Version / Notes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Host OS</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Ubuntu Server LTS</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24.04 LTS, running as Proxmox VM</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Python Runtime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Python</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3.12 (system default on 24.04)</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Web Framework</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Flask</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3.x — lightweight WSGI framework</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HTTP Client</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Requests</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2.31+ — Bearer token API communication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Target API</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UniFi Access Developer</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Port 12445, official documented API</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Process Manager</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systemd</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Native service management</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Scheduler</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cron</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Nightly safety-net execution at 19:00</w:t>
            </w:r>
          </w:p>
        </w:tc>
      </w:tr>
    </w:tbl>
    <w:p>
      <w:pPr>
        <w:pStyle w:val="Heading2"/>
        <w:spacing w:before="300" w:after="160"/>
      </w:pPr>
      <w:r>
        <w:rPr>
          <w:rFonts w:ascii="Calibri" w:cs="Calibri" w:eastAsia="Calibri" w:hAnsi="Calibri"/>
          <w:b/>
          <w:bCs/>
        </w:rPr>
        <w:t xml:space="preserve">Design Rationale</w:t>
      </w:r>
    </w:p>
    <w:p>
      <w:pPr>
        <w:spacing w:after="160"/>
      </w:pPr>
      <w:r>
        <w:rPr>
          <w:rFonts w:ascii="Calibri" w:cs="Calibri" w:eastAsia="Calibri" w:hAnsi="Calibri"/>
          <w:sz w:val="22"/>
          <w:szCs w:val="22"/>
        </w:rPr>
        <w:t xml:space="preserve">The technology choices mirror the Camera Privacy Toggle for consistency, simplified maintenance, and a unified operational model. Both projects run on the same Ubuntu VM (hostname: unifi-tools), sharing the same Python version and systemd/cron infrastructure while operating on different ports (5000 for cameras, 5001 for doors, 8080 for the portal).</w:t>
      </w:r>
    </w:p>
    <w:p>
      <w:pPr>
        <w:spacing w:after="160"/>
      </w:pPr>
      <w:r>
        <w:rPr>
          <w:rFonts w:ascii="Calibri" w:cs="Calibri" w:eastAsia="Calibri" w:hAnsi="Calibri"/>
          <w:sz w:val="22"/>
          <w:szCs w:val="22"/>
        </w:rPr>
        <w:t xml:space="preserve">A key architectural difference is the authentication model. The Access developer API uses stateless Bearer token authentication, which is simpler than the session-cookie approach required by the Protect API. There is no CSRF token to manage, no session to cache, and no re-authentication logic needed.</w:t>
      </w:r>
    </w:p>
    <w:p>
      <w:pPr>
        <w:spacing w:after="160"/>
      </w:pPr>
      <w:r>
        <w:rPr>
          <w:rFonts w:ascii="Calibri" w:cs="Calibri" w:eastAsia="Calibri" w:hAnsi="Calibri"/>
          <w:sz w:val="22"/>
          <w:szCs w:val="22"/>
        </w:rPr>
        <w:t xml:space="preserve">The original bash script (lock_now.sh) used hardcoded door UUIDs. The Python implementation replaces this with dynamic door discovery via the GET /doors endpoint, filtered through a configurable inclusion list.</w:t>
      </w:r>
    </w:p>
    <w:p>
      <w:r>
        <w:br w:type="page"/>
      </w:r>
    </w:p>
    <w:p>
      <w:pPr>
        <w:pStyle w:val="Heading1"/>
        <w:spacing w:before="300" w:after="160"/>
      </w:pPr>
      <w:r>
        <w:rPr>
          <w:rFonts w:ascii="Calibri" w:cs="Calibri" w:eastAsia="Calibri" w:hAnsi="Calibri"/>
          <w:b/>
          <w:bCs/>
        </w:rPr>
        <w:t xml:space="preserve">API Integration</w:t>
      </w:r>
    </w:p>
    <w:p>
      <w:pPr>
        <w:pStyle w:val="Heading2"/>
        <w:spacing w:before="300" w:after="160"/>
      </w:pPr>
      <w:r>
        <w:rPr>
          <w:rFonts w:ascii="Calibri" w:cs="Calibri" w:eastAsia="Calibri" w:hAnsi="Calibri"/>
          <w:b/>
          <w:bCs/>
        </w:rPr>
        <w:t xml:space="preserve">UniFi Access Developer API</w:t>
      </w:r>
    </w:p>
    <w:p>
      <w:pPr>
        <w:spacing w:after="160"/>
      </w:pPr>
      <w:r>
        <w:rPr>
          <w:rFonts w:ascii="Calibri" w:cs="Calibri" w:eastAsia="Calibri" w:hAnsi="Calibri"/>
          <w:sz w:val="22"/>
          <w:szCs w:val="22"/>
        </w:rPr>
        <w:t xml:space="preserve">Unlike the undocumented Protect local API, the UniFi Access developer API is an officially published and supported API by Ubiquiti. It runs on port 12445 over HTTPS and uses Bearer token authentication. API tokens are generated within the Access application under Settings → System → API Token.</w:t>
      </w:r>
    </w:p>
    <w:p>
      <w:pPr>
        <w:pStyle w:val="Heading2"/>
        <w:spacing w:before="300" w:after="160"/>
      </w:pPr>
      <w:r>
        <w:rPr>
          <w:rFonts w:ascii="Calibri" w:cs="Calibri" w:eastAsia="Calibri" w:hAnsi="Calibri"/>
          <w:b/>
          <w:bCs/>
        </w:rPr>
        <w:t xml:space="preserve">Authentication</w:t>
      </w:r>
    </w:p>
    <w:p>
      <w:pPr>
        <w:spacing w:after="160"/>
      </w:pPr>
      <w:r>
        <w:rPr>
          <w:rFonts w:ascii="Calibri" w:cs="Calibri" w:eastAsia="Calibri" w:hAnsi="Calibri"/>
          <w:sz w:val="22"/>
          <w:szCs w:val="22"/>
        </w:rPr>
        <w:t xml:space="preserve">Every request includes an Authorization header with the Bearer token. There is no login flow, session management, or CSRF token. The token is long-lived and does not expire unless revoked in the Access application.</w:t>
      </w:r>
    </w:p>
    <w:p>
      <w:pPr>
        <w:pStyle w:val="Heading2"/>
        <w:spacing w:before="300" w:after="160"/>
      </w:pPr>
      <w:r>
        <w:rPr>
          <w:rFonts w:ascii="Calibri" w:cs="Calibri" w:eastAsia="Calibri" w:hAnsi="Calibri"/>
          <w:b/>
          <w:bCs/>
        </w:rPr>
        <w:t xml:space="preserve">Key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5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28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GET</w:t>
            </w:r>
          </w:p>
        </w:tc>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/api/v1/developer/doors</w:t>
            </w:r>
          </w:p>
        </w:tc>
        <w:tc>
          <w:tcPr>
            <w:tcW w:type="dxa" w:w="2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List all doors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PUT</w:t>
            </w:r>
          </w:p>
        </w:tc>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/api/v1/developer/doors/{id}/lock_rule</w:t>
            </w:r>
          </w:p>
        </w:tc>
        <w:tc>
          <w:tcPr>
            <w:tcW w:type="dxa" w:w="2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Set door lock rule</w:t>
            </w:r>
          </w:p>
        </w:tc>
      </w:tr>
    </w:tbl>
    <w:p>
      <w:pPr>
        <w:pStyle w:val="Heading2"/>
        <w:spacing w:before="300" w:after="160"/>
      </w:pPr>
      <w:r>
        <w:rPr>
          <w:rFonts w:ascii="Calibri" w:cs="Calibri" w:eastAsia="Calibri" w:hAnsi="Calibri"/>
          <w:b/>
          <w:bCs/>
        </w:rPr>
        <w:t xml:space="preserve">Lock Rule Model</w:t>
      </w:r>
    </w:p>
    <w:p>
      <w:pPr>
        <w:spacing w:after="160"/>
      </w:pPr>
      <w:r>
        <w:rPr>
          <w:rFonts w:ascii="Calibri" w:cs="Calibri" w:eastAsia="Calibri" w:hAnsi="Calibri"/>
          <w:sz w:val="22"/>
          <w:szCs w:val="22"/>
        </w:rPr>
        <w:t xml:space="preserve">The Access API controls door state through a lock_rule mechanism. Through empirical testing during deployment, the following rule types were identified as valid for this firmware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Rule Type</w:t>
            </w:r>
          </w:p>
        </w:tc>
        <w:tc>
          <w:tcPr>
            <w:tcW w:type="dxa" w:w="7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Behavior</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lock_now</w:t>
            </w:r>
          </w:p>
        </w:tc>
        <w:tc>
          <w:tcPr>
            <w:tcW w:type="dxa" w:w="7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Immediately engages the lock and returns the door to its normal access-policy-controlled state. The API reports door_lock_relay_status as "lock".</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keep_unlock</w:t>
            </w:r>
          </w:p>
        </w:tc>
        <w:tc>
          <w:tcPr>
            <w:tcW w:type="dxa" w:w="7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Holds the door in a continuously unlocked state, overriding the normal access policy. The API reports door_lock_relay_status as "unlock". Note: the initially assumed value "keep_open" returns CODE_PARAMS_INVALID; the correct value is "keep_unlock".</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custom</w:t>
            </w:r>
          </w:p>
        </w:tc>
        <w:tc>
          <w:tcPr>
            <w:tcW w:type="dxa" w:w="7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Unlocks the door for a specified interval. Not used by this application but available in the API.</w:t>
            </w:r>
          </w:p>
        </w:tc>
      </w:tr>
    </w:tbl>
    <w:p>
      <w:pPr>
        <w:pStyle w:val="Heading2"/>
        <w:spacing w:before="300" w:after="160"/>
      </w:pPr>
      <w:r>
        <w:rPr>
          <w:rFonts w:ascii="Calibri" w:cs="Calibri" w:eastAsia="Calibri" w:hAnsi="Calibri"/>
          <w:b/>
          <w:bCs/>
        </w:rPr>
        <w:t xml:space="preserve">API Response Structure</w:t>
      </w:r>
    </w:p>
    <w:p>
      <w:pPr>
        <w:spacing w:after="160"/>
      </w:pPr>
      <w:r>
        <w:rPr>
          <w:rFonts w:ascii="Calibri" w:cs="Calibri" w:eastAsia="Calibri" w:hAnsi="Calibri"/>
          <w:sz w:val="22"/>
          <w:szCs w:val="22"/>
        </w:rPr>
        <w:t xml:space="preserve">The doors list endpoint returns objects with the following key fields used by this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6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Usage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id</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Door UUID, used as the identifier for lock_rule PUT requests</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name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Human-readable door name, used for display and inclusion list matching</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door_lock_relay_status</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Current lock state: "lock" or "unlock"</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door_position_status</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Physical door position sensor status</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type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Device type identifier</w:t>
            </w:r>
          </w:p>
        </w:tc>
      </w:tr>
    </w:tbl>
    <w:p>
      <w:pPr>
        <w:pStyle w:val="Heading2"/>
        <w:spacing w:before="300" w:after="160"/>
      </w:pPr>
      <w:r>
        <w:rPr>
          <w:rFonts w:ascii="Calibri" w:cs="Calibri" w:eastAsia="Calibri" w:hAnsi="Calibri"/>
          <w:b/>
          <w:bCs/>
        </w:rPr>
        <w:t xml:space="preserve">Retry Logic</w:t>
      </w:r>
    </w:p>
    <w:p>
      <w:pPr>
        <w:spacing w:after="160"/>
      </w:pPr>
      <w:r>
        <w:rPr>
          <w:rFonts w:ascii="Calibri" w:cs="Calibri" w:eastAsia="Calibri" w:hAnsi="Calibri"/>
          <w:sz w:val="22"/>
          <w:szCs w:val="22"/>
        </w:rPr>
        <w:t xml:space="preserve">The API client implements configurable retry logic inherited from the original bash script’s design. Transient failures (network timeouts, HTTP 5xx responses) are retried up to a configurable number of attempts with a delay between each. Client errors (4xx) are not retried.</w:t>
      </w:r>
    </w:p>
    <w:p>
      <w:r>
        <w:br w:type="page"/>
      </w:r>
    </w:p>
    <w:p>
      <w:pPr>
        <w:pStyle w:val="Heading1"/>
        <w:spacing w:before="300" w:after="160"/>
      </w:pPr>
      <w:r>
        <w:rPr>
          <w:rFonts w:ascii="Calibri" w:cs="Calibri" w:eastAsia="Calibri" w:hAnsi="Calibri"/>
          <w:b/>
          <w:bCs/>
        </w:rPr>
        <w:t xml:space="preserve">Application Architecture</w:t>
      </w:r>
    </w:p>
    <w:p>
      <w:pPr>
        <w:pStyle w:val="Heading2"/>
        <w:spacing w:before="300" w:after="160"/>
      </w:pPr>
      <w:r>
        <w:rPr>
          <w:rFonts w:ascii="Calibri" w:cs="Calibri" w:eastAsia="Calibri" w:hAnsi="Calibri"/>
          <w:b/>
          <w:bCs/>
        </w:rPr>
        <w:t xml:space="preserve">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Lines</w:t>
            </w:r>
          </w:p>
        </w:tc>
        <w:tc>
          <w:tcPr>
            <w:tcW w:type="dxa" w:w="4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Responsibility</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config.py</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~25</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All configuration: controller connection, API token, Flask settings, door inclusion list, retry parameters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access_api.py</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~130</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Access developer API client: door listing with inclusion filter, lock/unlock via lock_rule, retry logic, door_summary field mapping</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app.py</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~190</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Flask application: routes including /api/list for portal integration, embedded HTML template, REST API endpoints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ensure_all_locked.py</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~65</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Standalone cron script: enumerates doors, identifies unlocked state via door_lock_relay_status, re-locks, logging</w:t>
            </w:r>
          </w:p>
        </w:tc>
      </w:tr>
    </w:tbl>
    <w:p>
      <w:pPr>
        <w:pStyle w:val="Heading2"/>
        <w:spacing w:before="300" w:after="160"/>
      </w:pPr>
      <w:r>
        <w:rPr>
          <w:rFonts w:ascii="Calibri" w:cs="Calibri" w:eastAsia="Calibri" w:hAnsi="Calibri"/>
          <w:b/>
          <w:bCs/>
        </w:rPr>
        <w:t xml:space="preserve">State Management</w:t>
      </w:r>
    </w:p>
    <w:p>
      <w:pPr>
        <w:spacing w:after="160"/>
      </w:pPr>
      <w:r>
        <w:rPr>
          <w:rFonts w:ascii="Calibri" w:cs="Calibri" w:eastAsia="Calibri" w:hAnsi="Calibri"/>
          <w:sz w:val="22"/>
          <w:szCs w:val="22"/>
        </w:rPr>
        <w:t xml:space="preserve">Unlike the Camera Privacy Toggle, the Door Lock Toggle maintains no ephemeral state. The Access API’s lock rule model is inherently simpler: there is no “original mode” to remember. Locking a door returns it to its normal access-policy state. This means the Flask process can be restarted at any time with zero state loss.</w:t>
      </w:r>
    </w:p>
    <w:p>
      <w:r>
        <w:br w:type="page"/>
      </w:r>
    </w:p>
    <w:p>
      <w:pPr>
        <w:pStyle w:val="Heading1"/>
        <w:spacing w:before="300" w:after="160"/>
      </w:pPr>
      <w:r>
        <w:rPr>
          <w:rFonts w:ascii="Calibri" w:cs="Calibri" w:eastAsia="Calibri" w:hAnsi="Calibri"/>
          <w:b/>
          <w:bCs/>
        </w:rPr>
        <w:t xml:space="preserve">Security Considerations</w:t>
      </w:r>
    </w:p>
    <w:p>
      <w:pPr>
        <w:pStyle w:val="Heading2"/>
        <w:spacing w:before="300" w:after="160"/>
      </w:pPr>
      <w:r>
        <w:rPr>
          <w:rFonts w:ascii="Calibri" w:cs="Calibri" w:eastAsia="Calibri" w:hAnsi="Calibri"/>
          <w:b/>
          <w:bCs/>
        </w:rPr>
        <w:t xml:space="preserve">Network Segmentation</w:t>
      </w:r>
    </w:p>
    <w:p>
      <w:pPr>
        <w:spacing w:after="160"/>
      </w:pPr>
      <w:r>
        <w:rPr>
          <w:rFonts w:ascii="Calibri" w:cs="Calibri" w:eastAsia="Calibri" w:hAnsi="Calibri"/>
          <w:sz w:val="22"/>
          <w:szCs w:val="22"/>
        </w:rPr>
        <w:t xml:space="preserve">The application operates exclusively on the management VLAN. It communicates with the Access controller on port 12445 and serves its web UI on port 5001.</w:t>
      </w:r>
    </w:p>
    <w:p>
      <w:pPr>
        <w:pStyle w:val="Heading2"/>
        <w:spacing w:before="300" w:after="160"/>
      </w:pPr>
      <w:r>
        <w:rPr>
          <w:rFonts w:ascii="Calibri" w:cs="Calibri" w:eastAsia="Calibri" w:hAnsi="Calibri"/>
          <w:b/>
          <w:bCs/>
        </w:rPr>
        <w:t xml:space="preserve">API Token Security</w:t>
      </w:r>
    </w:p>
    <w:p>
      <w:pPr>
        <w:spacing w:after="160"/>
      </w:pPr>
      <w:r>
        <w:rPr>
          <w:rFonts w:ascii="Calibri" w:cs="Calibri" w:eastAsia="Calibri" w:hAnsi="Calibri"/>
          <w:sz w:val="22"/>
          <w:szCs w:val="22"/>
        </w:rPr>
        <w:t xml:space="preserve">The Access developer API token grants full door control capabilities. It is stored in config.py as plaintext, protected by file permissions (chmod 600) and restricted system access. The token does not expire unless explicitly revoked.</w:t>
      </w:r>
    </w:p>
    <w:p>
      <w:pPr>
        <w:pStyle w:val="Heading2"/>
        <w:spacing w:before="300" w:after="160"/>
      </w:pPr>
      <w:r>
        <w:rPr>
          <w:rFonts w:ascii="Calibri" w:cs="Calibri" w:eastAsia="Calibri" w:hAnsi="Calibri"/>
          <w:b/>
          <w:bCs/>
        </w:rPr>
        <w:t xml:space="preserve">Web UI Authentication</w:t>
      </w:r>
    </w:p>
    <w:p>
      <w:pPr>
        <w:spacing w:after="160"/>
      </w:pPr>
      <w:r>
        <w:rPr>
          <w:rFonts w:ascii="Calibri" w:cs="Calibri" w:eastAsia="Calibri" w:hAnsi="Calibri"/>
          <w:sz w:val="22"/>
          <w:szCs w:val="22"/>
        </w:rPr>
        <w:t xml:space="preserve">The web interface does not implement its own authentication layer. Access control relies on network-level restrictions, consistent with the Camera Privacy Toggle.</w:t>
      </w:r>
    </w:p>
    <w:p>
      <w:r>
        <w:br w:type="page"/>
      </w:r>
    </w:p>
    <w:p>
      <w:pPr>
        <w:pStyle w:val="Heading1"/>
        <w:spacing w:before="300" w:after="160"/>
      </w:pPr>
      <w:r>
        <w:rPr>
          <w:rFonts w:ascii="Calibri" w:cs="Calibri" w:eastAsia="Calibri" w:hAnsi="Calibri"/>
          <w:b/>
          <w:bCs/>
        </w:rPr>
        <w:t xml:space="preserve">Deployment Architecture</w:t>
      </w:r>
    </w:p>
    <w:p>
      <w:pPr>
        <w:pStyle w:val="Heading2"/>
        <w:spacing w:before="300" w:after="160"/>
      </w:pPr>
      <w:r>
        <w:rPr>
          <w:rFonts w:ascii="Calibri" w:cs="Calibri" w:eastAsia="Calibri" w:hAnsi="Calibri"/>
          <w:b/>
          <w:bCs/>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Parameter</w:t>
            </w:r>
          </w:p>
        </w:tc>
        <w:tc>
          <w:tcPr>
            <w:tcW w:type="dxa" w:w="6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Hypervisor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Proxmox VE (shared VM with Camera Toggle and Portal)</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Guest OS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Ubuntu Server 24.04 LTS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VM Hostname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unifi-tools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Python Isolation</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venv at /opt/unifi-access/.venv</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Service Manager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systemd (door-lock-toggle.service)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Service User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lherzog</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Scheduler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root crontab, nightly at 19:00</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Application Path</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/opt/unifi-access/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Web UI Port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5001 (also accessible via Admin Portal on 8080)</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Log Output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journalctl (Flask), /var/log/unifi-access-ensure.log (cron)</w:t>
            </w:r>
          </w:p>
        </w:tc>
      </w:tr>
    </w:tbl>
    <w:p>
      <w:r>
        <w:br w:type="page"/>
      </w:r>
    </w:p>
    <w:p>
      <w:pPr>
        <w:pStyle w:val="Heading1"/>
        <w:spacing w:before="300" w:after="160"/>
      </w:pPr>
      <w:r>
        <w:rPr>
          <w:rFonts w:ascii="Calibri" w:cs="Calibri" w:eastAsia="Calibri" w:hAnsi="Calibri"/>
          <w:b/>
          <w:bCs/>
        </w:rPr>
        <w:t xml:space="preserve">Migration from Bash Script</w:t>
      </w:r>
    </w:p>
    <w:p>
      <w:pPr>
        <w:spacing w:after="160"/>
      </w:pPr>
      <w:r>
        <w:rPr>
          <w:rFonts w:ascii="Calibri" w:cs="Calibri" w:eastAsia="Calibri" w:hAnsi="Calibri"/>
          <w:sz w:val="22"/>
          <w:szCs w:val="22"/>
        </w:rPr>
        <w:t xml:space="preserve">The original lock_now.sh script provided the foundational cron-based door locking capability. The Python rewrite preserves its core behavior while adding significant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Capability</w:t>
            </w:r>
          </w:p>
        </w:tc>
        <w:tc>
          <w:tcPr>
            <w:tcW w:type="dxa" w:w="30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Bash Script</w:t>
            </w:r>
          </w:p>
        </w:tc>
        <w:tc>
          <w:tcPr>
            <w:tcW w:type="dxa" w:w="30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Python System</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Door discovery</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Hardcoded UUIDs</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Dynamic via API + inclusion list</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Door control</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Lock only</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Lock and unlock via web UI</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Admin interface</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None (CLI only)</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Web dashboard on port 5001 + portal on 8080</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Auth mechanism</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Bearer token (curl)</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Bearer token (requests)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Retry logic</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5 retries, 3s delay</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Configurable retries and delay</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Status visibility</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Log file only</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Web UI + log file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Dry-run mode</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Not available</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Supported via --dry-run flag</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Safety net</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Entire script purpose</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Dedicated cron script</w:t>
            </w:r>
          </w:p>
        </w:tc>
      </w:tr>
    </w:tbl>
    <w:p>
      <w:r>
        <w:br w:type="page"/>
      </w:r>
    </w:p>
    <w:p>
      <w:pPr>
        <w:pStyle w:val="Heading1"/>
        <w:spacing w:before="300" w:after="160"/>
      </w:pPr>
      <w:r>
        <w:rPr>
          <w:rFonts w:ascii="Calibri" w:cs="Calibri" w:eastAsia="Calibri" w:hAnsi="Calibri"/>
          <w:b/>
          <w:bCs/>
        </w:rPr>
        <w:t xml:space="preserve">Known Limitations and Future Considerations</w:t>
      </w:r>
    </w:p>
    <w:p>
      <w:pPr>
        <w:pStyle w:val="Heading2"/>
        <w:spacing w:before="300" w:after="160"/>
      </w:pPr>
      <w:r>
        <w:rPr>
          <w:rFonts w:ascii="Calibri" w:cs="Calibri" w:eastAsia="Calibri" w:hAnsi="Calibri"/>
          <w:b/>
          <w:bCs/>
        </w:rPr>
        <w:t xml:space="preserve">Known Limitations</w:t>
      </w:r>
    </w:p>
    <w:p>
      <w:pPr>
        <w:pStyle w:val="ListParagraph"/>
        <w:numPr>
          <w:ilvl w:val="0"/>
          <w:numId w:val="2"/>
        </w:numPr>
        <w:spacing w:after="160"/>
      </w:pPr>
      <w:r>
        <w:rPr>
          <w:rFonts w:ascii="Calibri" w:cs="Calibri" w:eastAsia="Calibri" w:hAnsi="Calibri"/>
          <w:sz w:val="22"/>
          <w:szCs w:val="22"/>
        </w:rPr>
        <w:t xml:space="preserve">API Token Lifecycle: The Bearer token does not expire automatically. Token rotation should be performed periodically as a security practice.</w:t>
      </w:r>
    </w:p>
    <w:p>
      <w:pPr>
        <w:pStyle w:val="ListParagraph"/>
        <w:numPr>
          <w:ilvl w:val="0"/>
          <w:numId w:val="2"/>
        </w:numPr>
        <w:spacing w:after="160"/>
      </w:pPr>
      <w:r>
        <w:rPr>
          <w:rFonts w:ascii="Calibri" w:cs="Calibri" w:eastAsia="Calibri" w:hAnsi="Calibri"/>
          <w:sz w:val="22"/>
          <w:szCs w:val="22"/>
        </w:rPr>
        <w:t xml:space="preserve">No Timed Unlock: The web UI offers only permanent unlock (keep_unlock) and immediate lock (lock_now). The API’s “custom” rule type could enable time-limited unlocks but is not currently implemented.</w:t>
      </w:r>
    </w:p>
    <w:p>
      <w:pPr>
        <w:pStyle w:val="ListParagraph"/>
        <w:numPr>
          <w:ilvl w:val="0"/>
          <w:numId w:val="2"/>
        </w:numPr>
        <w:spacing w:after="160"/>
      </w:pPr>
      <w:r>
        <w:rPr>
          <w:rFonts w:ascii="Calibri" w:cs="Calibri" w:eastAsia="Calibri" w:hAnsi="Calibri"/>
          <w:sz w:val="22"/>
          <w:szCs w:val="22"/>
        </w:rPr>
        <w:t xml:space="preserve">No Audit Trail: Door toggle events are logged to stdout/journalctl but there is no persistent audit log.</w:t>
      </w:r>
    </w:p>
    <w:p>
      <w:pPr>
        <w:pStyle w:val="ListParagraph"/>
        <w:numPr>
          <w:ilvl w:val="0"/>
          <w:numId w:val="2"/>
        </w:numPr>
        <w:spacing w:after="160"/>
      </w:pPr>
      <w:r>
        <w:rPr>
          <w:rFonts w:ascii="Calibri" w:cs="Calibri" w:eastAsia="Calibri" w:hAnsi="Calibri"/>
          <w:sz w:val="22"/>
          <w:szCs w:val="22"/>
        </w:rPr>
        <w:t xml:space="preserve">Door Status Polling: The dashboard shows state at page load time. It does not use WebSockets for real-time updates.</w:t>
      </w:r>
    </w:p>
    <w:p>
      <w:pPr>
        <w:pStyle w:val="Heading2"/>
        <w:spacing w:before="300" w:after="160"/>
      </w:pPr>
      <w:r>
        <w:rPr>
          <w:rFonts w:ascii="Calibri" w:cs="Calibri" w:eastAsia="Calibri" w:hAnsi="Calibri"/>
          <w:b/>
          <w:bCs/>
        </w:rPr>
        <w:t xml:space="preserve">Potential Enhancements</w:t>
      </w:r>
    </w:p>
    <w:p>
      <w:pPr>
        <w:pStyle w:val="ListParagraph"/>
        <w:numPr>
          <w:ilvl w:val="0"/>
          <w:numId w:val="2"/>
        </w:numPr>
        <w:spacing w:after="160"/>
      </w:pPr>
      <w:r>
        <w:rPr>
          <w:rFonts w:ascii="Calibri" w:cs="Calibri" w:eastAsia="Calibri" w:hAnsi="Calibri"/>
          <w:sz w:val="22"/>
          <w:szCs w:val="22"/>
        </w:rPr>
        <w:t xml:space="preserve">Timed unlock option using the API’s custom lock rule type</w:t>
      </w:r>
    </w:p>
    <w:p>
      <w:pPr>
        <w:pStyle w:val="ListParagraph"/>
        <w:numPr>
          <w:ilvl w:val="0"/>
          <w:numId w:val="2"/>
        </w:numPr>
        <w:spacing w:after="160"/>
      </w:pPr>
      <w:r>
        <w:rPr>
          <w:rFonts w:ascii="Calibri" w:cs="Calibri" w:eastAsia="Calibri" w:hAnsi="Calibri"/>
          <w:sz w:val="22"/>
          <w:szCs w:val="22"/>
        </w:rPr>
        <w:t xml:space="preserve">WebSocket integration with the Access notification API for real-time state updates</w:t>
      </w:r>
    </w:p>
    <w:p>
      <w:pPr>
        <w:pStyle w:val="ListParagraph"/>
        <w:numPr>
          <w:ilvl w:val="0"/>
          <w:numId w:val="2"/>
        </w:numPr>
        <w:spacing w:after="160"/>
      </w:pPr>
      <w:r>
        <w:rPr>
          <w:rFonts w:ascii="Calibri" w:cs="Calibri" w:eastAsia="Calibri" w:hAnsi="Calibri"/>
          <w:sz w:val="22"/>
          <w:szCs w:val="22"/>
        </w:rPr>
        <w:t xml:space="preserve">Audit logging to a persistent store</w:t>
      </w:r>
    </w:p>
    <w:p>
      <w:pPr>
        <w:pStyle w:val="ListParagraph"/>
        <w:numPr>
          <w:ilvl w:val="0"/>
          <w:numId w:val="2"/>
        </w:numPr>
        <w:spacing w:after="160"/>
      </w:pPr>
      <w:r>
        <w:rPr>
          <w:rFonts w:ascii="Calibri" w:cs="Calibri" w:eastAsia="Calibri" w:hAnsi="Calibri"/>
          <w:sz w:val="22"/>
          <w:szCs w:val="22"/>
        </w:rPr>
        <w:t xml:space="preserve">Unified dashboard combining camera and door controls (partially achieved via Admin Portal)</w:t>
      </w:r>
    </w:p>
    <w:p>
      <w:pPr>
        <w:pStyle w:val="ListParagraph"/>
        <w:numPr>
          <w:ilvl w:val="0"/>
          <w:numId w:val="2"/>
        </w:numPr>
        <w:spacing w:after="160"/>
      </w:pPr>
      <w:r>
        <w:rPr>
          <w:rFonts w:ascii="Calibri" w:cs="Calibri" w:eastAsia="Calibri" w:hAnsi="Calibri"/>
          <w:sz w:val="22"/>
          <w:szCs w:val="22"/>
        </w:rPr>
        <w:t xml:space="preserve">Token rotation automation or secrets manager integration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88888"/>
        <w:sz w:val="18"/>
        <w:szCs w:val="18"/>
      </w:rPr>
      <w:t xml:space="preserve">Technical Design — Door Lock Toggle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F3864"/>
      <w:sz w:val="32"/>
      <w:szCs w:val="32"/>
    </w:rPr>
  </w:style>
  <w:style w:type="paragraph" w:styleId="Heading2">
    <w:name w:val="Heading 2"/>
    <w:basedOn w:val="Normal"/>
    <w:next w:val="Normal"/>
    <w:qFormat/>
    <w:pPr>
      <w:spacing w:before="240" w:after="160"/>
      <w:outlineLvl w:val="1"/>
    </w:pPr>
    <w:rPr>
      <w:rFonts w:ascii="Calibri" w:cs="Calibri" w:eastAsia="Calibri" w:hAnsi="Calibri"/>
      <w:b/>
      <w:bCs/>
      <w:color w:val="2E5090"/>
      <w:sz w:val="26"/>
      <w:szCs w:val="26"/>
    </w:rPr>
  </w:style>
  <w:style w:type="paragraph" w:styleId="Heading3">
    <w:name w:val="Heading 3"/>
    <w:basedOn w:val="Normal"/>
    <w:next w:val="Normal"/>
    <w:qFormat/>
    <w:pPr>
      <w:spacing w:before="200" w:after="1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2026-03-22T13:31:38.794Z</dcterms:created>
  <dcterms:modified xsi:type="dcterms:W3CDTF">2026-03-22T13:31:38.795Z</dcterms:modified>
</cp:coreProperties>
</file>

<file path=docProps/custom.xml><?xml version="1.0" encoding="utf-8"?>
<Properties xmlns="http://schemas.openxmlformats.org/officeDocument/2006/custom-properties" xmlns:vt="http://schemas.openxmlformats.org/officeDocument/2006/docPropsVTypes"/>
</file>