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E63946"/>
          <w:sz w:val="56"/>
          <w:szCs w:val="56"/>
        </w:rPr>
        <w:t xml:space="preserve">NAPKIN PRODUCER AMPLIFIER</w:t>
      </w:r>
    </w:p>
    <w:p>
      <w:pPr>
        <w:spacing w:after="200"/>
        <w:jc w:val="center"/>
      </w:pPr>
      <w:r>
        <w:rPr>
          <w:rFonts w:ascii="Arial" w:cs="Arial" w:eastAsia="Arial" w:hAnsi="Arial"/>
          <w:color w:val="1A1A2E"/>
          <w:sz w:val="32"/>
          <w:szCs w:val="32"/>
        </w:rPr>
        <w:t xml:space="preserve">Product Requirements Document</w:t>
      </w:r>
    </w:p>
    <w:p>
      <w:pPr>
        <w:spacing w:after="100"/>
        <w:jc w:val="center"/>
      </w:pPr>
      <w:r>
        <w:rPr>
          <w:rFonts w:ascii="Arial" w:cs="Arial" w:eastAsia="Arial" w:hAnsi="Arial"/>
          <w:color w:val="666666"/>
          <w:sz w:val="24"/>
          <w:szCs w:val="24"/>
        </w:rPr>
        <w:t xml:space="preserve">Version 0.5  —  February 2026</w:t>
      </w:r>
    </w:p>
    <w:p>
      <w:pPr>
        <w:spacing w:before="600"/>
        <w:jc w:val="center"/>
      </w:pPr>
      <w:r>
        <w:rPr>
          <w:rFonts w:ascii="Arial" w:cs="Arial" w:eastAsia="Arial" w:hAnsi="Arial"/>
          <w:i/>
          <w:iCs/>
          <w:color w:val="2563EB"/>
          <w:sz w:val="26"/>
          <w:szCs w:val="26"/>
        </w:rPr>
        <w:t xml:space="preserve">AI-Powered Production Intelligence for Film &amp; Television Producers</w:t>
      </w:r>
    </w:p>
    <w:p>
      <w:pPr>
        <w:spacing w:before="400"/>
        <w:jc w:val="center"/>
      </w:pPr>
      <w:r>
        <w:rPr>
          <w:rFonts w:ascii="Arial" w:cs="Arial" w:eastAsia="Arial" w:hAnsi="Arial"/>
          <w:color w:val="666666"/>
          <w:sz w:val="22"/>
          <w:szCs w:val="22"/>
        </w:rPr>
        <w:t xml:space="preserve">Built for productions like Star Wars, Marvel, and major studio features.
Script → Scene Breakdown → VFX Costing → Live Budget → AI Chat</w:t>
      </w:r>
    </w:p>
    <w:p>
      <w:pPr>
        <w:spacing w:before="1200"/>
        <w:jc w:val="center"/>
      </w:pPr>
      <w:r>
        <w:rPr>
          <w:rFonts w:ascii="Arial" w:cs="Arial" w:eastAsia="Arial" w:hAnsi="Arial"/>
          <w:b/>
          <w:bCs/>
          <w:color w:val="E63946"/>
          <w:sz w:val="22"/>
          <w:szCs w:val="22"/>
        </w:rPr>
        <w:t xml:space="preserve">Confidential</w:t>
      </w:r>
    </w:p>
    <w:p>
      <w:pPr>
        <w:jc w:val="center"/>
      </w:pPr>
      <w:r>
        <w:rPr>
          <w:rFonts w:ascii="Arial" w:cs="Arial" w:eastAsia="Arial" w:hAnsi="Arial"/>
          <w:color w:val="666666"/>
          <w:sz w:val="22"/>
          <w:szCs w:val="22"/>
        </w:rPr>
        <w:t xml:space="preserve">Prepared by Laurence O’Byrne</w:t>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A1A2E"/>
          <w:sz w:val="36"/>
          <w:szCs w:val="36"/>
        </w:rPr>
        <w:t xml:space="preserve">1. Executive Summary</w:t>
      </w:r>
    </w:p>
    <w:p>
      <w:pPr>
        <w:spacing w:after="120"/>
      </w:pPr>
      <w:r>
        <w:rPr>
          <w:rFonts w:ascii="Arial" w:cs="Arial" w:eastAsia="Arial" w:hAnsi="Arial"/>
          <w:color w:val="1A1A2E"/>
          <w:sz w:val="22"/>
          <w:szCs w:val="22"/>
        </w:rPr>
        <w:t xml:space="preserve">The Napkin Producer Amplifier (NPA) is an AI-powered production intelligence platform built for film and television producers working on major feature films. It transforms raw screenplays into structured, actionable breakdowns — identifying scenes, characters, VFX triggers, risk scores, and budget implications — all through a single upload.</w:t>
      </w:r>
    </w:p>
    <w:p>
      <w:pPr>
        <w:spacing w:after="120"/>
      </w:pPr>
      <w:r>
        <w:rPr>
          <w:rFonts w:ascii="Arial" w:cs="Arial" w:eastAsia="Arial" w:hAnsi="Arial"/>
          <w:color w:val="1A1A2E"/>
          <w:sz w:val="22"/>
          <w:szCs w:val="22"/>
        </w:rPr>
        <w:t xml:space="preserve">NPA follows film industry standards for script breakdown (scene-by-scene analysis, department-colour coding, day-out-of-days tracking) and connects directly to live Excel budgets that line producers already use. The AI assistant provides real-time answers about any aspect of the production.</w:t>
      </w:r>
    </w:p>
    <w:p>
      <w:pPr>
        <w:spacing w:after="120"/>
      </w:pPr>
      <w:r>
        <w:rPr>
          <w:rFonts w:ascii="Arial" w:cs="Arial" w:eastAsia="Arial" w:hAnsi="Arial"/>
          <w:color w:val="1A1A2E"/>
          <w:sz w:val="22"/>
          <w:szCs w:val="22"/>
        </w:rPr>
        <w:t xml:space="preserve">This PRD documents everything built so far and the roadmap ahead.</w:t>
      </w:r>
    </w:p>
    <w:p>
      <w:pPr>
        <w:pStyle w:val="Heading1"/>
        <w:spacing w:before="400" w:after="200"/>
      </w:pPr>
      <w:r>
        <w:rPr>
          <w:rFonts w:ascii="Arial" w:cs="Arial" w:eastAsia="Arial" w:hAnsi="Arial"/>
          <w:b/>
          <w:bCs/>
          <w:color w:val="1A1A2E"/>
          <w:sz w:val="36"/>
          <w:szCs w:val="36"/>
        </w:rPr>
        <w:t xml:space="preserve">2. Product Vision</w:t>
      </w:r>
    </w:p>
    <w:p>
      <w:pPr>
        <w:spacing w:after="120"/>
      </w:pPr>
      <w:r>
        <w:rPr>
          <w:rFonts w:ascii="Arial" w:cs="Arial" w:eastAsia="Arial" w:hAnsi="Arial"/>
          <w:color w:val="1A1A2E"/>
          <w:sz w:val="22"/>
          <w:szCs w:val="22"/>
        </w:rPr>
        <w:t xml:space="preserve">A producer on a feature film the scale of Star Wars receives a 120-page script. Instead of spending 2–3 weeks manually breaking it down with highlighters and spreadsheets, they upload it to NPA. Within minutes they have every scene catalogued, every VFX shot flagged with severity and cost risk, every character tracked, and a live budget that updates as decisions are made. Their AI assistant knows the entire script and can answer questions like “How many night exterior scenes need rain VFX?” instantly.</w:t>
      </w:r>
    </w:p>
    <w:p>
      <w:pPr>
        <w:spacing w:after="120"/>
      </w:pPr>
      <w:r>
        <w:rPr>
          <w:rFonts w:ascii="Arial" w:cs="Arial" w:eastAsia="Arial" w:hAnsi="Arial"/>
          <w:b/>
          <w:bCs/>
          <w:color w:val="1A1A2E"/>
          <w:sz w:val="22"/>
          <w:szCs w:val="22"/>
        </w:rPr>
        <w:t xml:space="preserve">Target Users: </w:t>
      </w:r>
      <w:r>
        <w:rPr>
          <w:rFonts w:ascii="Arial" w:cs="Arial" w:eastAsia="Arial" w:hAnsi="Arial"/>
          <w:color w:val="666666"/>
          <w:sz w:val="22"/>
          <w:szCs w:val="22"/>
        </w:rPr>
        <w:t xml:space="preserve">Line producers, VFX supervisors, production managers, UPMs, post-production coordinators, and heads of department on feature films and high-end television.</w:t>
      </w:r>
    </w:p>
    <w:p>
      <w:pPr>
        <w:spacing w:after="120"/>
      </w:pPr>
      <w:r>
        <w:rPr>
          <w:rFonts w:ascii="Arial" w:cs="Arial" w:eastAsia="Arial" w:hAnsi="Arial"/>
          <w:b/>
          <w:bCs/>
          <w:color w:val="1A1A2E"/>
          <w:sz w:val="22"/>
          <w:szCs w:val="22"/>
        </w:rPr>
        <w:t xml:space="preserve">Core Value: </w:t>
      </w:r>
      <w:r>
        <w:rPr>
          <w:rFonts w:ascii="Arial" w:cs="Arial" w:eastAsia="Arial" w:hAnsi="Arial"/>
          <w:color w:val="666666"/>
          <w:sz w:val="22"/>
          <w:szCs w:val="22"/>
        </w:rPr>
        <w:t xml:space="preserve">Compress weeks of pre-production breakdown into minutes while maintaining industry-standard accuracy and output formats.</w:t>
      </w:r>
    </w:p>
    <w:p>
      <w:pPr>
        <w:spacing w:after="120"/>
      </w:pPr>
      <w:r>
        <w:rPr>
          <w:rFonts w:ascii="Arial" w:cs="Arial" w:eastAsia="Arial" w:hAnsi="Arial"/>
          <w:b/>
          <w:bCs/>
          <w:color w:val="1A1A2E"/>
          <w:sz w:val="22"/>
          <w:szCs w:val="22"/>
        </w:rPr>
        <w:t xml:space="preserve">Industry Standard: </w:t>
      </w:r>
      <w:r>
        <w:rPr>
          <w:rFonts w:ascii="Arial" w:cs="Arial" w:eastAsia="Arial" w:hAnsi="Arial"/>
          <w:color w:val="666666"/>
          <w:sz w:val="22"/>
          <w:szCs w:val="22"/>
        </w:rPr>
        <w:t xml:space="preserve">Scene breakdowns follow the traditional INT/EXT, DAY/NIGHT, location format. VFX categories align with standard post-production department structures. Budget integration uses real Excel templates used by studios.</w:t>
      </w:r>
    </w:p>
    <w:p>
      <w:pPr>
        <w:pStyle w:val="Heading1"/>
        <w:spacing w:before="400" w:after="200"/>
      </w:pPr>
      <w:r>
        <w:rPr>
          <w:rFonts w:ascii="Arial" w:cs="Arial" w:eastAsia="Arial" w:hAnsi="Arial"/>
          <w:b/>
          <w:bCs/>
          <w:color w:val="1A1A2E"/>
          <w:sz w:val="36"/>
          <w:szCs w:val="36"/>
        </w:rPr>
        <w:t xml:space="preserve">3. System Architecture</w:t>
      </w:r>
    </w:p>
    <w:p>
      <w:pPr>
        <w:pStyle w:val="Heading2"/>
        <w:spacing w:before="300" w:after="150"/>
      </w:pPr>
      <w:r>
        <w:rPr>
          <w:rFonts w:ascii="Arial" w:cs="Arial" w:eastAsia="Arial" w:hAnsi="Arial"/>
          <w:b/>
          <w:bCs/>
          <w:color w:val="E63946"/>
          <w:sz w:val="28"/>
          <w:szCs w:val="28"/>
        </w:rPr>
        <w:t xml:space="preserve">3.1 Complete File Map</w:t>
      </w:r>
    </w:p>
    <w:p>
      <w:pPr>
        <w:spacing w:after="120"/>
      </w:pPr>
      <w:r>
        <w:rPr>
          <w:rFonts w:ascii="Arial" w:cs="Arial" w:eastAsia="Arial" w:hAnsi="Arial"/>
          <w:color w:val="1A1A2E"/>
          <w:sz w:val="22"/>
          <w:szCs w:val="22"/>
        </w:rPr>
        <w:t xml:space="preserve">GitHub: larryob78/Producer-Amplifier  |  55+ files across 10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Files &amp; 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src/sba/parsing/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12 files: pipeline.py, scene_parser.py, character_parser.py, vfx_scanner.py, pdf_extractor.py, docx_extractor.py, fdx_extractor.py, text_extractor.py, preprocessor.py, vfx_mapper.py, models.py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src/sba/chat/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5 files: router.py, model_router.py, system_prompt.py, tools.py — Three-tier Claude routing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src/sba/llm/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4 files: claude_client.py, generator.py, prompts.py — LLM abstraction layer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src/sba/budget/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3 files: excel_reader.py, excel_writer.py — Live Excel budget read/write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src/sba/voice/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3 files: stt.py (Whisper), tts.py (ElevenLabs) — Voice interface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src/sba/rag/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5 files: corpus_builder.py, embedder.py, retriever.py, vector_store.py — Script-aware RAG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src/sba/ root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6 files: app.py (FastAPI), config.py, cli.py, cache.py, __main__.py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script-breakdown-ui.html (main UI), npa-integration.js (chat/budget/voice injection)</w:t>
            </w:r>
          </w:p>
        </w:tc>
      </w:tr>
    </w:tbl>
    <w:p>
      <w:pPr>
        <w:pStyle w:val="Heading2"/>
        <w:spacing w:before="300" w:after="150"/>
      </w:pPr>
      <w:r>
        <w:rPr>
          <w:rFonts w:ascii="Arial" w:cs="Arial" w:eastAsia="Arial" w:hAnsi="Arial"/>
          <w:b/>
          <w:bCs/>
          <w:color w:val="E63946"/>
          <w:sz w:val="28"/>
          <w:szCs w:val="28"/>
        </w:rPr>
        <w:t xml:space="preserve">3.2 Three-Tier AI Reasoning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3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3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Deep</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Claude Opus 4.6</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Complex VFX assessment, creative analysis, producer-level reasoning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Fast</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Claude Sonnet 4.5</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Scene parsing, character extraction, general production chat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Quick</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Claude Haiku 4.5</w:t>
            </w:r>
          </w:p>
        </w:tc>
        <w:tc>
          <w:tcPr>
            <w:tcW w:type="dxa" w:w="3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Classification, formatting, simple lookups, cost categorisation</w:t>
            </w:r>
          </w:p>
        </w:tc>
      </w:tr>
    </w:tbl>
    <w:p>
      <w:r>
        <w:br w:type="page"/>
      </w:r>
    </w:p>
    <w:p>
      <w:pPr>
        <w:pStyle w:val="Heading1"/>
        <w:spacing w:before="400" w:after="200"/>
      </w:pPr>
      <w:r>
        <w:rPr>
          <w:rFonts w:ascii="Arial" w:cs="Arial" w:eastAsia="Arial" w:hAnsi="Arial"/>
          <w:b/>
          <w:bCs/>
          <w:color w:val="1A1A2E"/>
          <w:sz w:val="36"/>
          <w:szCs w:val="36"/>
        </w:rPr>
        <w:t xml:space="preserve">4. What We’ve Built</w:t>
      </w:r>
    </w:p>
    <w:p>
      <w:pPr>
        <w:pStyle w:val="Heading2"/>
        <w:spacing w:before="300" w:after="150"/>
      </w:pPr>
      <w:r>
        <w:rPr>
          <w:rFonts w:ascii="Arial" w:cs="Arial" w:eastAsia="Arial" w:hAnsi="Arial"/>
          <w:b/>
          <w:bCs/>
          <w:color w:val="E63946"/>
          <w:sz w:val="28"/>
          <w:szCs w:val="28"/>
        </w:rPr>
        <w:t xml:space="preserve">4.1 Multi-Format Script Parsing Pipeline</w:t>
      </w:r>
    </w:p>
    <w:p>
      <w:pPr>
        <w:spacing w:after="120"/>
      </w:pPr>
      <w:r>
        <w:rPr>
          <w:rFonts w:ascii="Arial" w:cs="Arial" w:eastAsia="Arial" w:hAnsi="Arial"/>
          <w:color w:val="1A1A2E"/>
          <w:sz w:val="22"/>
          <w:szCs w:val="22"/>
        </w:rPr>
        <w:t xml:space="preserve">The core engine. Accepts any industry-standard screenplay format and produces a structured breakdown following film industry conventions.</w:t>
      </w:r>
    </w:p>
    <w:p>
      <w:pPr>
        <w:spacing w:after="120"/>
      </w:pPr>
      <w:r>
        <w:rPr>
          <w:rFonts w:ascii="Arial" w:cs="Arial" w:eastAsia="Arial" w:hAnsi="Arial"/>
          <w:b/>
          <w:bCs/>
          <w:color w:val="1A1A2E"/>
          <w:sz w:val="22"/>
          <w:szCs w:val="22"/>
        </w:rPr>
        <w:t xml:space="preserve">Formats: </w:t>
      </w:r>
      <w:r>
        <w:rPr>
          <w:rFonts w:ascii="Arial" w:cs="Arial" w:eastAsia="Arial" w:hAnsi="Arial"/>
          <w:color w:val="666666"/>
          <w:sz w:val="22"/>
          <w:szCs w:val="22"/>
        </w:rPr>
        <w:t xml:space="preserve">PDF, Word (.docx/.doc), Final Draft (.fdx), Fountain, Plain Text, RTF</w:t>
      </w:r>
    </w:p>
    <w:p>
      <w:pPr>
        <w:spacing w:after="120"/>
      </w:pPr>
      <w:r>
        <w:rPr>
          <w:rFonts w:ascii="Arial" w:cs="Arial" w:eastAsia="Arial" w:hAnsi="Arial"/>
          <w:b/>
          <w:bCs/>
          <w:color w:val="1A1A2E"/>
          <w:sz w:val="22"/>
          <w:szCs w:val="22"/>
        </w:rPr>
        <w:t xml:space="preserve">Pipeline: </w:t>
      </w:r>
      <w:r>
        <w:rPr>
          <w:rFonts w:ascii="Arial" w:cs="Arial" w:eastAsia="Arial" w:hAnsi="Arial"/>
          <w:color w:val="666666"/>
          <w:sz w:val="22"/>
          <w:szCs w:val="22"/>
        </w:rPr>
        <w:t xml:space="preserve">parse_script_file() → extract_text_from_any() → format extractor → preprocess → split_into_scenes() → extract_characters() → scan_for_vfx_triggers()</w:t>
      </w:r>
    </w:p>
    <w:p>
      <w:pPr>
        <w:spacing w:after="120"/>
      </w:pPr>
      <w:r>
        <w:rPr>
          <w:rFonts w:ascii="Arial" w:cs="Arial" w:eastAsia="Arial" w:hAnsi="Arial"/>
          <w:b/>
          <w:bCs/>
          <w:color w:val="1A1A2E"/>
          <w:sz w:val="22"/>
          <w:szCs w:val="22"/>
        </w:rPr>
        <w:t xml:space="preserve">Output per scene: </w:t>
      </w:r>
      <w:r>
        <w:rPr>
          <w:rFonts w:ascii="Arial" w:cs="Arial" w:eastAsia="Arial" w:hAnsi="Arial"/>
          <w:color w:val="666666"/>
          <w:sz w:val="22"/>
          <w:szCs w:val="22"/>
        </w:rPr>
        <w:t xml:space="preserve">Scene number, slugline (INT/EXT LOCATION - DAY/NIGHT), characters present, word count, VFX triggers with category + severity + context line, estimated page count.</w:t>
      </w:r>
    </w:p>
    <w:p>
      <w:pPr>
        <w:spacing w:after="120"/>
      </w:pPr>
      <w:r>
        <w:rPr>
          <w:rFonts w:ascii="Arial" w:cs="Arial" w:eastAsia="Arial" w:hAnsi="Arial"/>
          <w:b/>
          <w:bCs/>
          <w:color w:val="1A1A2E"/>
          <w:sz w:val="22"/>
          <w:szCs w:val="22"/>
        </w:rPr>
        <w:t xml:space="preserve">VFX Categories (13): </w:t>
      </w:r>
      <w:r>
        <w:rPr>
          <w:rFonts w:ascii="Arial" w:cs="Arial" w:eastAsia="Arial" w:hAnsi="Arial"/>
          <w:color w:val="666666"/>
          <w:sz w:val="22"/>
          <w:szCs w:val="22"/>
        </w:rPr>
        <w:t xml:space="preserve">Digital Augmentation, Vehicles/Mech, Weapons/Combat, Destruction/Damage, Weather/Atmosphere, Creatures/Animals, Supernatural/Magic, Water Work, Aerial/Height, Crowd/Extras, Fire/Pyro, Set Extension, Stunts.</w:t>
      </w:r>
    </w:p>
    <w:p>
      <w:pPr>
        <w:pStyle w:val="Heading2"/>
        <w:spacing w:before="300" w:after="150"/>
      </w:pPr>
      <w:r>
        <w:rPr>
          <w:rFonts w:ascii="Arial" w:cs="Arial" w:eastAsia="Arial" w:hAnsi="Arial"/>
          <w:b/>
          <w:bCs/>
          <w:color w:val="E63946"/>
          <w:sz w:val="28"/>
          <w:szCs w:val="28"/>
        </w:rPr>
        <w:t xml:space="preserve">4.2 FastAPI Backend</w:t>
      </w:r>
    </w:p>
    <w:p>
      <w:pPr>
        <w:spacing w:after="120"/>
      </w:pPr>
      <w:r>
        <w:rPr>
          <w:rFonts w:ascii="Arial" w:cs="Arial" w:eastAsia="Arial" w:hAnsi="Arial"/>
          <w:color w:val="1A1A2E"/>
          <w:sz w:val="22"/>
          <w:szCs w:val="22"/>
        </w:rPr>
        <w:t xml:space="preserve">RESTful API serving the entire platform. Key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POST /api/script/upload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Upload screenplay file → full parsing pipeline → JSON breakdown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POST /api/chat/message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AI chat with script context — three-tier model routing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GET /api/budget/summary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Live budget figures from connected Excel sheet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POST /api/voice/transcribe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Audio → text via Whisper for hands-free queries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GET /api/script/current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Retrieve currently loaded script breakdown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GET /api/health</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Backend status check</w:t>
            </w:r>
          </w:p>
        </w:tc>
      </w:tr>
    </w:tbl>
    <w:p>
      <w:pPr>
        <w:pStyle w:val="Heading2"/>
        <w:spacing w:before="300" w:after="150"/>
      </w:pPr>
      <w:r>
        <w:rPr>
          <w:rFonts w:ascii="Arial" w:cs="Arial" w:eastAsia="Arial" w:hAnsi="Arial"/>
          <w:b/>
          <w:bCs/>
          <w:color w:val="E63946"/>
          <w:sz w:val="28"/>
          <w:szCs w:val="28"/>
        </w:rPr>
        <w:t xml:space="preserve">4.3 Frontend UI (v0.5 — Light Mode)</w:t>
      </w:r>
    </w:p>
    <w:p>
      <w:pPr>
        <w:pStyle w:val="ListParagraph"/>
        <w:numPr>
          <w:ilvl w:val="0"/>
          <w:numId w:val="2"/>
        </w:numPr>
        <w:spacing w:after="60"/>
      </w:pPr>
      <w:r>
        <w:rPr>
          <w:rFonts w:ascii="Arial" w:cs="Arial" w:eastAsia="Arial" w:hAnsi="Arial"/>
          <w:sz w:val="22"/>
          <w:szCs w:val="22"/>
        </w:rPr>
        <w:t xml:space="preserve">Light mode (white background) — replaced dark mode for readability on set and in production offices</w:t>
      </w:r>
    </w:p>
    <w:p>
      <w:pPr>
        <w:pStyle w:val="ListParagraph"/>
        <w:numPr>
          <w:ilvl w:val="0"/>
          <w:numId w:val="2"/>
        </w:numPr>
        <w:spacing w:after="60"/>
      </w:pPr>
      <w:r>
        <w:rPr>
          <w:rFonts w:ascii="Arial" w:cs="Arial" w:eastAsia="Arial" w:hAnsi="Arial"/>
          <w:sz w:val="22"/>
          <w:szCs w:val="22"/>
        </w:rPr>
        <w:t xml:space="preserve">Hero upload section — drag-and-drop or click, accepts all formats, centered as the primary feature</w:t>
      </w:r>
    </w:p>
    <w:p>
      <w:pPr>
        <w:pStyle w:val="ListParagraph"/>
        <w:numPr>
          <w:ilvl w:val="0"/>
          <w:numId w:val="2"/>
        </w:numPr>
        <w:spacing w:after="60"/>
      </w:pPr>
      <w:r>
        <w:rPr>
          <w:rFonts w:ascii="Arial" w:cs="Arial" w:eastAsia="Arial" w:hAnsi="Arial"/>
          <w:sz w:val="22"/>
          <w:szCs w:val="22"/>
        </w:rPr>
        <w:t xml:space="preserve">Upload now POSTs to /api/script/upload — uses full backend pipeline instead of client-side regex</w:t>
      </w:r>
    </w:p>
    <w:p>
      <w:pPr>
        <w:pStyle w:val="ListParagraph"/>
        <w:numPr>
          <w:ilvl w:val="0"/>
          <w:numId w:val="2"/>
        </w:numPr>
        <w:spacing w:after="60"/>
      </w:pPr>
      <w:r>
        <w:rPr>
          <w:rFonts w:ascii="Arial" w:cs="Arial" w:eastAsia="Arial" w:hAnsi="Arial"/>
          <w:sz w:val="22"/>
          <w:szCs w:val="22"/>
        </w:rPr>
        <w:t xml:space="preserve">Scene cards with collapsible detail: slugline, INT/EXT badge, DAY/NIGHT, VFX count, risk score (1–5 colour-coded)</w:t>
      </w:r>
    </w:p>
    <w:p>
      <w:pPr>
        <w:pStyle w:val="ListParagraph"/>
        <w:numPr>
          <w:ilvl w:val="0"/>
          <w:numId w:val="2"/>
        </w:numPr>
        <w:spacing w:after="60"/>
      </w:pPr>
      <w:r>
        <w:rPr>
          <w:rFonts w:ascii="Arial" w:cs="Arial" w:eastAsia="Arial" w:hAnsi="Arial"/>
          <w:sz w:val="22"/>
          <w:szCs w:val="22"/>
        </w:rPr>
        <w:t xml:space="preserve">Filters: All Scenes, Has VFX, High Risk, INT only, EXT only</w:t>
      </w:r>
    </w:p>
    <w:p>
      <w:pPr>
        <w:pStyle w:val="ListParagraph"/>
        <w:numPr>
          <w:ilvl w:val="0"/>
          <w:numId w:val="2"/>
        </w:numPr>
        <w:spacing w:after="60"/>
      </w:pPr>
      <w:r>
        <w:rPr>
          <w:rFonts w:ascii="Arial" w:cs="Arial" w:eastAsia="Arial" w:hAnsi="Arial"/>
          <w:sz w:val="22"/>
          <w:szCs w:val="22"/>
        </w:rPr>
        <w:t xml:space="preserve">Red LIVE BUDGET button with pulsing dot — opens budget panel from left side</w:t>
      </w:r>
    </w:p>
    <w:p>
      <w:pPr>
        <w:pStyle w:val="ListParagraph"/>
        <w:numPr>
          <w:ilvl w:val="0"/>
          <w:numId w:val="2"/>
        </w:numPr>
        <w:spacing w:after="60"/>
      </w:pPr>
      <w:r>
        <w:rPr>
          <w:rFonts w:ascii="Arial" w:cs="Arial" w:eastAsia="Arial" w:hAnsi="Arial"/>
          <w:sz w:val="22"/>
          <w:szCs w:val="22"/>
        </w:rPr>
        <w:t xml:space="preserve">AI Chat panel opens automatically on page load — producers see it immediately</w:t>
      </w:r>
    </w:p>
    <w:p>
      <w:pPr>
        <w:pStyle w:val="ListParagraph"/>
        <w:numPr>
          <w:ilvl w:val="0"/>
          <w:numId w:val="2"/>
        </w:numPr>
        <w:spacing w:after="60"/>
      </w:pPr>
      <w:r>
        <w:rPr>
          <w:rFonts w:ascii="Arial" w:cs="Arial" w:eastAsia="Arial" w:hAnsi="Arial"/>
          <w:sz w:val="22"/>
          <w:szCs w:val="22"/>
        </w:rPr>
        <w:t xml:space="preserve">Graceful fallback — if backend is offline, plain text files still parse locally</w:t>
      </w:r>
    </w:p>
    <w:p>
      <w:pPr>
        <w:pStyle w:val="Heading2"/>
        <w:spacing w:before="300" w:after="150"/>
      </w:pPr>
      <w:r>
        <w:rPr>
          <w:rFonts w:ascii="Arial" w:cs="Arial" w:eastAsia="Arial" w:hAnsi="Arial"/>
          <w:b/>
          <w:bCs/>
          <w:color w:val="E63946"/>
          <w:sz w:val="28"/>
          <w:szCs w:val="28"/>
        </w:rPr>
        <w:t xml:space="preserve">4.4 Integration Layer</w:t>
      </w:r>
    </w:p>
    <w:p>
      <w:pPr>
        <w:spacing w:after="120"/>
      </w:pPr>
      <w:r>
        <w:rPr>
          <w:rFonts w:ascii="Arial" w:cs="Arial" w:eastAsia="Arial" w:hAnsi="Arial"/>
          <w:color w:val="1A1A2E"/>
          <w:sz w:val="22"/>
          <w:szCs w:val="22"/>
        </w:rPr>
        <w:t xml:space="preserve">npa-integration.js: Self-contained 234-line IIFE injecting enhanced chat UI, budget status bar, and voice recording button. Includes 15-second voice capture with automatic Whisper transcription.</w:t>
      </w:r>
    </w:p>
    <w:p>
      <w:pPr>
        <w:pStyle w:val="Heading2"/>
        <w:spacing w:before="300" w:after="150"/>
      </w:pPr>
      <w:r>
        <w:rPr>
          <w:rFonts w:ascii="Arial" w:cs="Arial" w:eastAsia="Arial" w:hAnsi="Arial"/>
          <w:b/>
          <w:bCs/>
          <w:color w:val="E63946"/>
          <w:sz w:val="28"/>
          <w:szCs w:val="28"/>
        </w:rPr>
        <w:t xml:space="preserve">4.5 Budget Engine</w:t>
      </w:r>
    </w:p>
    <w:p>
      <w:pPr>
        <w:spacing w:after="120"/>
      </w:pPr>
      <w:r>
        <w:rPr>
          <w:rFonts w:ascii="Arial" w:cs="Arial" w:eastAsia="Arial" w:hAnsi="Arial"/>
          <w:color w:val="1A1A2E"/>
          <w:sz w:val="22"/>
          <w:szCs w:val="22"/>
        </w:rPr>
        <w:t xml:space="preserve">excel_reader.py parses master budget spreadsheets in standard film industry Excel format. excel_writer.py generates updated outputs. The live budget endpoint returns total, actual spend, and variance — displayed in the UI’s red budget panel.</w:t>
      </w:r>
    </w:p>
    <w:p>
      <w:pPr>
        <w:pStyle w:val="Heading2"/>
        <w:spacing w:before="300" w:after="150"/>
      </w:pPr>
      <w:r>
        <w:rPr>
          <w:rFonts w:ascii="Arial" w:cs="Arial" w:eastAsia="Arial" w:hAnsi="Arial"/>
          <w:b/>
          <w:bCs/>
          <w:color w:val="E63946"/>
          <w:sz w:val="28"/>
          <w:szCs w:val="28"/>
        </w:rPr>
        <w:t xml:space="preserve">4.6 RAG System</w:t>
      </w:r>
    </w:p>
    <w:p>
      <w:pPr>
        <w:spacing w:after="120"/>
      </w:pPr>
      <w:r>
        <w:rPr>
          <w:rFonts w:ascii="Arial" w:cs="Arial" w:eastAsia="Arial" w:hAnsi="Arial"/>
          <w:color w:val="1A1A2E"/>
          <w:sz w:val="22"/>
          <w:szCs w:val="22"/>
        </w:rPr>
        <w:t xml:space="preserve">Retrieval-Augmented Generation indexes the uploaded screenplay so the AI assistant can answer specific questions about any scene, character, or VFX requirement with direct quotes from the script.</w:t>
      </w:r>
    </w:p>
    <w:p>
      <w:r>
        <w:br w:type="page"/>
      </w:r>
    </w:p>
    <w:p>
      <w:pPr>
        <w:pStyle w:val="Heading1"/>
        <w:spacing w:before="400" w:after="200"/>
      </w:pPr>
      <w:r>
        <w:rPr>
          <w:rFonts w:ascii="Arial" w:cs="Arial" w:eastAsia="Arial" w:hAnsi="Arial"/>
          <w:b/>
          <w:bCs/>
          <w:color w:val="1A1A2E"/>
          <w:sz w:val="36"/>
          <w:szCs w:val="36"/>
        </w:rPr>
        <w:t xml:space="preserve">5. Feature Status Dashboard</w:t>
      </w:r>
    </w:p>
    <w:p>
      <w:pPr>
        <w:spacing w:after="120"/>
      </w:pPr>
      <w:r>
        <w:rPr>
          <w:rFonts w:ascii="Arial" w:cs="Arial" w:eastAsia="Arial" w:hAnsi="Arial"/>
          <w:color w:val="1A1A2E"/>
          <w:sz w:val="22"/>
          <w:szCs w:val="22"/>
        </w:rPr>
        <w:t xml:space="preserve">Green = built and working. Red = still to 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Script Parsing Pipeline</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12 modules. All formats. Tested.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FastAPI Backend</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All routes live. CORS. Serves HTML.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Frontend UI v0.5</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Light mode. Hero upload. Scene cards.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Upload → Backend Wiring</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v0.5 fix: POSTs to backend pipeline.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npa-integration.js</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Chat + budget bar + voice injected.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AI Chat (3-tier)</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Opus/Sonnet/Haiku. System prompt.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Budget Excel Reader</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Reads standard film budgets.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Budget Excel Writer</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Generates budget outputs.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Voice STT (Whisper)</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Audio → text transcription.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Voice TTS (ElevenLabs)</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Text → speech output.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RAG Vector Pipeline</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Corpus + embedder + retriever + store.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VFX 13-Category Taxonomy</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Industry-standard VFX categories.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Risk Scoring (1–5)</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Colour-coded. Severity-derived.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Scene Filters</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VFX / Risk / INT / EXT filtering.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Red Budget Button</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Pulsing live dot. Slides open panel.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Config / .env</w:t>
            </w:r>
          </w:p>
        </w:tc>
        <w:tc>
          <w:tcPr>
            <w:tcW w:type="dxa" w:w="1800"/>
            <w:tcBorders>
              <w:top w:val="single" w:color="CCCCCC" w:sz="1"/>
              <w:left w:val="single" w:color="CCCCCC" w:sz="1"/>
              <w:bottom w:val="single" w:color="CCCCCC" w:sz="1"/>
              <w:right w:val="single" w:color="CCCCCC" w:sz="1"/>
            </w:tcBorders>
            <w:shd w:fill="16A34A"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BUILT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All API keys and model routing.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Push v0.5 HTML to GitHub</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New HTML built locally, not committed.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Push app.py Route Fix</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JS serve route is local only.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End-to-End Test</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Upload real script, verify full pipeline.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Dependency Verification</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Confirm pdfplumber, python-docx installed.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Budget → Scene Linking</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Connect VFX costs to budget line items.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Live Excel Updates</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Real-time edits to budget via chat.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Schedule Generation</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Auto shooting schedule from scene data.</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PDF Report Export</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Downloadable breakdown for crew.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Day-Out-of-Days</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Cast availability / shooting day tracker.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Department Colour Coding</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Standard breakdown colours per dept.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Multi-Script Projects</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Multiple scripts per project.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Cloud Deployment</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Production hosting with auth.</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A2E"/>
                <w:sz w:val="20"/>
                <w:szCs w:val="20"/>
              </w:rPr>
              <w:t xml:space="preserve">API Key Rotation</w:t>
            </w:r>
          </w:p>
        </w:tc>
        <w:tc>
          <w:tcPr>
            <w:tcW w:type="dxa" w:w="1800"/>
            <w:tcBorders>
              <w:top w:val="single" w:color="CCCCCC" w:sz="1"/>
              <w:left w:val="single" w:color="CCCCCC" w:sz="1"/>
              <w:bottom w:val="single" w:color="CCCCCC" w:sz="1"/>
              <w:right w:val="single" w:color="CCCCCC" w:sz="1"/>
            </w:tcBorders>
            <w:shd w:fill="E63946"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TO DO</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A2E"/>
                <w:sz w:val="20"/>
                <w:szCs w:val="20"/>
              </w:rPr>
              <w:t xml:space="preserve">Regenerate exposed keys.</w:t>
            </w:r>
          </w:p>
        </w:tc>
      </w:tr>
    </w:tbl>
    <w:p>
      <w:r>
        <w:br w:type="page"/>
      </w:r>
    </w:p>
    <w:p>
      <w:pPr>
        <w:pStyle w:val="Heading1"/>
        <w:spacing w:before="400" w:after="200"/>
      </w:pPr>
      <w:r>
        <w:rPr>
          <w:rFonts w:ascii="Arial" w:cs="Arial" w:eastAsia="Arial" w:hAnsi="Arial"/>
          <w:b/>
          <w:bCs/>
          <w:color w:val="1A1A2E"/>
          <w:sz w:val="36"/>
          <w:szCs w:val="36"/>
        </w:rPr>
        <w:t xml:space="preserve">6. Critical Next Steps</w:t>
      </w:r>
    </w:p>
    <w:p>
      <w:pPr>
        <w:pStyle w:val="Heading2"/>
        <w:spacing w:before="300" w:after="150"/>
      </w:pPr>
      <w:r>
        <w:rPr>
          <w:rFonts w:ascii="Arial" w:cs="Arial" w:eastAsia="Arial" w:hAnsi="Arial"/>
          <w:b/>
          <w:bCs/>
          <w:color w:val="E63946"/>
          <w:sz w:val="28"/>
          <w:szCs w:val="28"/>
        </w:rPr>
        <w:t xml:space="preserve">6.1 Immediate (This Week)</w:t>
      </w:r>
    </w:p>
    <w:p>
      <w:pPr>
        <w:pStyle w:val="ListParagraph"/>
        <w:numPr>
          <w:ilvl w:val="0"/>
          <w:numId w:val="3"/>
        </w:numPr>
        <w:spacing w:after="80"/>
      </w:pPr>
      <w:r>
        <w:rPr>
          <w:rFonts w:ascii="Arial" w:cs="Arial" w:eastAsia="Arial" w:hAnsi="Arial"/>
          <w:b/>
          <w:bCs/>
          <w:sz w:val="22"/>
          <w:szCs w:val="22"/>
        </w:rPr>
        <w:t xml:space="preserve">Push v0.5 HTML + app.py fixes to GitHub </w:t>
      </w:r>
      <w:r>
        <w:rPr>
          <w:rFonts w:ascii="Arial" w:cs="Arial" w:eastAsia="Arial" w:hAnsi="Arial"/>
          <w:color w:val="666666"/>
          <w:sz w:val="22"/>
          <w:szCs w:val="22"/>
        </w:rPr>
        <w:t xml:space="preserve">— the light-mode UI with backend-wired upload.</w:t>
      </w:r>
    </w:p>
    <w:p>
      <w:pPr>
        <w:pStyle w:val="ListParagraph"/>
        <w:numPr>
          <w:ilvl w:val="0"/>
          <w:numId w:val="3"/>
        </w:numPr>
        <w:spacing w:after="80"/>
      </w:pPr>
      <w:r>
        <w:rPr>
          <w:rFonts w:ascii="Arial" w:cs="Arial" w:eastAsia="Arial" w:hAnsi="Arial"/>
          <w:b/>
          <w:bCs/>
          <w:sz w:val="22"/>
          <w:szCs w:val="22"/>
        </w:rPr>
        <w:t xml:space="preserve">Verify Python dependencies </w:t>
      </w:r>
      <w:r>
        <w:rPr>
          <w:rFonts w:ascii="Arial" w:cs="Arial" w:eastAsia="Arial" w:hAnsi="Arial"/>
          <w:color w:val="666666"/>
          <w:sz w:val="22"/>
          <w:szCs w:val="22"/>
        </w:rPr>
        <w:t xml:space="preserve">— pip install pdfplumber python-docx on the server.</w:t>
      </w:r>
    </w:p>
    <w:p>
      <w:pPr>
        <w:pStyle w:val="ListParagraph"/>
        <w:numPr>
          <w:ilvl w:val="0"/>
          <w:numId w:val="3"/>
        </w:numPr>
        <w:spacing w:after="80"/>
      </w:pPr>
      <w:r>
        <w:rPr>
          <w:rFonts w:ascii="Arial" w:cs="Arial" w:eastAsia="Arial" w:hAnsi="Arial"/>
          <w:b/>
          <w:bCs/>
          <w:sz w:val="22"/>
          <w:szCs w:val="22"/>
        </w:rPr>
        <w:t xml:space="preserve">End-to-end test with real screenplay </w:t>
      </w:r>
      <w:r>
        <w:rPr>
          <w:rFonts w:ascii="Arial" w:cs="Arial" w:eastAsia="Arial" w:hAnsi="Arial"/>
          <w:color w:val="666666"/>
          <w:sz w:val="22"/>
          <w:szCs w:val="22"/>
        </w:rPr>
        <w:t xml:space="preserve">— upload PDF, verify scenes/chars/VFX in UI.</w:t>
      </w:r>
    </w:p>
    <w:p>
      <w:pPr>
        <w:pStyle w:val="ListParagraph"/>
        <w:numPr>
          <w:ilvl w:val="0"/>
          <w:numId w:val="3"/>
        </w:numPr>
        <w:spacing w:after="80"/>
      </w:pPr>
      <w:r>
        <w:rPr>
          <w:rFonts w:ascii="Arial" w:cs="Arial" w:eastAsia="Arial" w:hAnsi="Arial"/>
          <w:b/>
          <w:bCs/>
          <w:sz w:val="22"/>
          <w:szCs w:val="22"/>
        </w:rPr>
        <w:t xml:space="preserve">Regenerate API keys </w:t>
      </w:r>
      <w:r>
        <w:rPr>
          <w:rFonts w:ascii="Arial" w:cs="Arial" w:eastAsia="Arial" w:hAnsi="Arial"/>
          <w:color w:val="666666"/>
          <w:sz w:val="22"/>
          <w:szCs w:val="22"/>
        </w:rPr>
        <w:t xml:space="preserve">— Anthropic and ElevenLabs keys were exposed. Rotate now.</w:t>
      </w:r>
    </w:p>
    <w:p>
      <w:pPr>
        <w:pStyle w:val="Heading2"/>
        <w:spacing w:before="300" w:after="150"/>
      </w:pPr>
      <w:r>
        <w:rPr>
          <w:rFonts w:ascii="Arial" w:cs="Arial" w:eastAsia="Arial" w:hAnsi="Arial"/>
          <w:b/>
          <w:bCs/>
          <w:color w:val="E63946"/>
          <w:sz w:val="28"/>
          <w:szCs w:val="28"/>
        </w:rPr>
        <w:t xml:space="preserve">6.2 Short-Term (2 Weeks)</w:t>
      </w:r>
    </w:p>
    <w:p>
      <w:pPr>
        <w:pStyle w:val="ListParagraph"/>
        <w:numPr>
          <w:ilvl w:val="0"/>
          <w:numId w:val="3"/>
        </w:numPr>
        <w:spacing w:after="80"/>
      </w:pPr>
      <w:r>
        <w:rPr>
          <w:rFonts w:ascii="Arial" w:cs="Arial" w:eastAsia="Arial" w:hAnsi="Arial"/>
          <w:b/>
          <w:bCs/>
          <w:sz w:val="22"/>
          <w:szCs w:val="22"/>
        </w:rPr>
        <w:t xml:space="preserve">Budget-to-scene linking </w:t>
      </w:r>
      <w:r>
        <w:rPr>
          <w:rFonts w:ascii="Arial" w:cs="Arial" w:eastAsia="Arial" w:hAnsi="Arial"/>
          <w:color w:val="666666"/>
          <w:sz w:val="22"/>
          <w:szCs w:val="22"/>
        </w:rPr>
        <w:t xml:space="preserve">— connect VFX cost estimates to live budget line items per scene.</w:t>
      </w:r>
    </w:p>
    <w:p>
      <w:pPr>
        <w:pStyle w:val="ListParagraph"/>
        <w:numPr>
          <w:ilvl w:val="0"/>
          <w:numId w:val="3"/>
        </w:numPr>
        <w:spacing w:after="80"/>
      </w:pPr>
      <w:r>
        <w:rPr>
          <w:rFonts w:ascii="Arial" w:cs="Arial" w:eastAsia="Arial" w:hAnsi="Arial"/>
          <w:b/>
          <w:bCs/>
          <w:sz w:val="22"/>
          <w:szCs w:val="22"/>
        </w:rPr>
        <w:t xml:space="preserve">Live Excel updates via chat </w:t>
      </w:r>
      <w:r>
        <w:rPr>
          <w:rFonts w:ascii="Arial" w:cs="Arial" w:eastAsia="Arial" w:hAnsi="Arial"/>
          <w:color w:val="666666"/>
          <w:sz w:val="22"/>
          <w:szCs w:val="22"/>
        </w:rPr>
        <w:t xml:space="preserve">— producer says “add $50K to Scene 42 VFX”, budget updates in real time.</w:t>
      </w:r>
    </w:p>
    <w:p>
      <w:pPr>
        <w:pStyle w:val="ListParagraph"/>
        <w:numPr>
          <w:ilvl w:val="0"/>
          <w:numId w:val="3"/>
        </w:numPr>
        <w:spacing w:after="80"/>
      </w:pPr>
      <w:r>
        <w:rPr>
          <w:rFonts w:ascii="Arial" w:cs="Arial" w:eastAsia="Arial" w:hAnsi="Arial"/>
          <w:b/>
          <w:bCs/>
          <w:sz w:val="22"/>
          <w:szCs w:val="22"/>
        </w:rPr>
        <w:t xml:space="preserve">Error handling </w:t>
      </w:r>
      <w:r>
        <w:rPr>
          <w:rFonts w:ascii="Arial" w:cs="Arial" w:eastAsia="Arial" w:hAnsi="Arial"/>
          <w:color w:val="666666"/>
          <w:sz w:val="22"/>
          <w:szCs w:val="22"/>
        </w:rPr>
        <w:t xml:space="preserve">— surface backend parsing errors to the UI instead of silent failures.</w:t>
      </w:r>
    </w:p>
    <w:p>
      <w:pPr>
        <w:pStyle w:val="ListParagraph"/>
        <w:numPr>
          <w:ilvl w:val="0"/>
          <w:numId w:val="3"/>
        </w:numPr>
        <w:spacing w:after="80"/>
      </w:pPr>
      <w:r>
        <w:rPr>
          <w:rFonts w:ascii="Arial" w:cs="Arial" w:eastAsia="Arial" w:hAnsi="Arial"/>
          <w:b/>
          <w:bCs/>
          <w:sz w:val="22"/>
          <w:szCs w:val="22"/>
        </w:rPr>
        <w:t xml:space="preserve">PDF report export </w:t>
      </w:r>
      <w:r>
        <w:rPr>
          <w:rFonts w:ascii="Arial" w:cs="Arial" w:eastAsia="Arial" w:hAnsi="Arial"/>
          <w:color w:val="666666"/>
          <w:sz w:val="22"/>
          <w:szCs w:val="22"/>
        </w:rPr>
        <w:t xml:space="preserve">— generate downloadable breakdown for crew distribution.</w:t>
      </w:r>
    </w:p>
    <w:p>
      <w:pPr>
        <w:pStyle w:val="Heading2"/>
        <w:spacing w:before="300" w:after="150"/>
      </w:pPr>
      <w:r>
        <w:rPr>
          <w:rFonts w:ascii="Arial" w:cs="Arial" w:eastAsia="Arial" w:hAnsi="Arial"/>
          <w:b/>
          <w:bCs/>
          <w:color w:val="E63946"/>
          <w:sz w:val="28"/>
          <w:szCs w:val="28"/>
        </w:rPr>
        <w:t xml:space="preserve">6.3 Medium-Term (1 Month)</w:t>
      </w:r>
    </w:p>
    <w:p>
      <w:pPr>
        <w:pStyle w:val="ListParagraph"/>
        <w:numPr>
          <w:ilvl w:val="0"/>
          <w:numId w:val="3"/>
        </w:numPr>
        <w:spacing w:after="80"/>
      </w:pPr>
      <w:r>
        <w:rPr>
          <w:rFonts w:ascii="Arial" w:cs="Arial" w:eastAsia="Arial" w:hAnsi="Arial"/>
          <w:b/>
          <w:bCs/>
          <w:sz w:val="22"/>
          <w:szCs w:val="22"/>
        </w:rPr>
        <w:t xml:space="preserve">Day-out-of-days tracker </w:t>
      </w:r>
      <w:r>
        <w:rPr>
          <w:rFonts w:ascii="Arial" w:cs="Arial" w:eastAsia="Arial" w:hAnsi="Arial"/>
          <w:color w:val="666666"/>
          <w:sz w:val="22"/>
          <w:szCs w:val="22"/>
        </w:rPr>
        <w:t xml:space="preserve">— cast scheduling across all scenes.</w:t>
      </w:r>
    </w:p>
    <w:p>
      <w:pPr>
        <w:pStyle w:val="ListParagraph"/>
        <w:numPr>
          <w:ilvl w:val="0"/>
          <w:numId w:val="3"/>
        </w:numPr>
        <w:spacing w:after="80"/>
      </w:pPr>
      <w:r>
        <w:rPr>
          <w:rFonts w:ascii="Arial" w:cs="Arial" w:eastAsia="Arial" w:hAnsi="Arial"/>
          <w:b/>
          <w:bCs/>
          <w:sz w:val="22"/>
          <w:szCs w:val="22"/>
        </w:rPr>
        <w:t xml:space="preserve">Department colour coding </w:t>
      </w:r>
      <w:r>
        <w:rPr>
          <w:rFonts w:ascii="Arial" w:cs="Arial" w:eastAsia="Arial" w:hAnsi="Arial"/>
          <w:color w:val="666666"/>
          <w:sz w:val="22"/>
          <w:szCs w:val="22"/>
        </w:rPr>
        <w:t xml:space="preserve">— standard breakdown colours (yellow=stunts, blue=VFX, etc).</w:t>
      </w:r>
    </w:p>
    <w:p>
      <w:pPr>
        <w:pStyle w:val="ListParagraph"/>
        <w:numPr>
          <w:ilvl w:val="0"/>
          <w:numId w:val="3"/>
        </w:numPr>
        <w:spacing w:after="80"/>
      </w:pPr>
      <w:r>
        <w:rPr>
          <w:rFonts w:ascii="Arial" w:cs="Arial" w:eastAsia="Arial" w:hAnsi="Arial"/>
          <w:b/>
          <w:bCs/>
          <w:sz w:val="22"/>
          <w:szCs w:val="22"/>
        </w:rPr>
        <w:t xml:space="preserve">Schedule generation </w:t>
      </w:r>
      <w:r>
        <w:rPr>
          <w:rFonts w:ascii="Arial" w:cs="Arial" w:eastAsia="Arial" w:hAnsi="Arial"/>
          <w:color w:val="666666"/>
          <w:sz w:val="22"/>
          <w:szCs w:val="22"/>
        </w:rPr>
        <w:t xml:space="preserve">— auto shooting schedule from scene data.</w:t>
      </w:r>
    </w:p>
    <w:p>
      <w:pPr>
        <w:pStyle w:val="ListParagraph"/>
        <w:numPr>
          <w:ilvl w:val="0"/>
          <w:numId w:val="3"/>
        </w:numPr>
        <w:spacing w:after="80"/>
      </w:pPr>
      <w:r>
        <w:rPr>
          <w:rFonts w:ascii="Arial" w:cs="Arial" w:eastAsia="Arial" w:hAnsi="Arial"/>
          <w:b/>
          <w:bCs/>
          <w:sz w:val="22"/>
          <w:szCs w:val="22"/>
        </w:rPr>
        <w:t xml:space="preserve">Cloud deployment </w:t>
      </w:r>
      <w:r>
        <w:rPr>
          <w:rFonts w:ascii="Arial" w:cs="Arial" w:eastAsia="Arial" w:hAnsi="Arial"/>
          <w:color w:val="666666"/>
          <w:sz w:val="22"/>
          <w:szCs w:val="22"/>
        </w:rPr>
        <w:t xml:space="preserve">— production hosting with authentication for team access.</w:t>
      </w:r>
    </w:p>
    <w:p>
      <w:pPr>
        <w:pStyle w:val="Heading1"/>
        <w:spacing w:before="400" w:after="200"/>
      </w:pPr>
      <w:r>
        <w:rPr>
          <w:rFonts w:ascii="Arial" w:cs="Arial" w:eastAsia="Arial" w:hAnsi="Arial"/>
          <w:b/>
          <w:bCs/>
          <w:color w:val="1A1A2E"/>
          <w:sz w:val="36"/>
          <w:szCs w:val="36"/>
        </w:rPr>
        <w:t xml:space="preserve">7. Technical Specifications</w:t>
      </w:r>
    </w:p>
    <w:p>
      <w:pPr>
        <w:spacing w:after="120"/>
      </w:pPr>
      <w:r>
        <w:rPr>
          <w:rFonts w:ascii="Arial" w:cs="Arial" w:eastAsia="Arial" w:hAnsi="Arial"/>
          <w:b/>
          <w:bCs/>
          <w:color w:val="1A1A2E"/>
          <w:sz w:val="22"/>
          <w:szCs w:val="22"/>
        </w:rPr>
        <w:t xml:space="preserve">Runtime: </w:t>
      </w:r>
      <w:r>
        <w:rPr>
          <w:rFonts w:ascii="Arial" w:cs="Arial" w:eastAsia="Arial" w:hAnsi="Arial"/>
          <w:color w:val="666666"/>
          <w:sz w:val="22"/>
          <w:szCs w:val="22"/>
        </w:rPr>
        <w:t xml:space="preserve">Python 3.11+ with FastAPI + uvicorn</w:t>
      </w:r>
    </w:p>
    <w:p>
      <w:pPr>
        <w:spacing w:after="120"/>
      </w:pPr>
      <w:r>
        <w:rPr>
          <w:rFonts w:ascii="Arial" w:cs="Arial" w:eastAsia="Arial" w:hAnsi="Arial"/>
          <w:b/>
          <w:bCs/>
          <w:color w:val="1A1A2E"/>
          <w:sz w:val="22"/>
          <w:szCs w:val="22"/>
        </w:rPr>
        <w:t xml:space="preserve">AI: </w:t>
      </w:r>
      <w:r>
        <w:rPr>
          <w:rFonts w:ascii="Arial" w:cs="Arial" w:eastAsia="Arial" w:hAnsi="Arial"/>
          <w:color w:val="666666"/>
          <w:sz w:val="22"/>
          <w:szCs w:val="22"/>
        </w:rPr>
        <w:t xml:space="preserve">Claude Opus 4.6, Sonnet 4.5, Haiku 4.5 (Anthropic API)</w:t>
      </w:r>
    </w:p>
    <w:p>
      <w:pPr>
        <w:spacing w:after="120"/>
      </w:pPr>
      <w:r>
        <w:rPr>
          <w:rFonts w:ascii="Arial" w:cs="Arial" w:eastAsia="Arial" w:hAnsi="Arial"/>
          <w:b/>
          <w:bCs/>
          <w:color w:val="1A1A2E"/>
          <w:sz w:val="22"/>
          <w:szCs w:val="22"/>
        </w:rPr>
        <w:t xml:space="preserve">Voice: </w:t>
      </w:r>
      <w:r>
        <w:rPr>
          <w:rFonts w:ascii="Arial" w:cs="Arial" w:eastAsia="Arial" w:hAnsi="Arial"/>
          <w:color w:val="666666"/>
          <w:sz w:val="22"/>
          <w:szCs w:val="22"/>
        </w:rPr>
        <w:t xml:space="preserve">OpenAI Whisper (STT), ElevenLabs (TTS)</w:t>
      </w:r>
    </w:p>
    <w:p>
      <w:pPr>
        <w:spacing w:after="120"/>
      </w:pPr>
      <w:r>
        <w:rPr>
          <w:rFonts w:ascii="Arial" w:cs="Arial" w:eastAsia="Arial" w:hAnsi="Arial"/>
          <w:b/>
          <w:bCs/>
          <w:color w:val="1A1A2E"/>
          <w:sz w:val="22"/>
          <w:szCs w:val="22"/>
        </w:rPr>
        <w:t xml:space="preserve">Embeddings: </w:t>
      </w:r>
      <w:r>
        <w:rPr>
          <w:rFonts w:ascii="Arial" w:cs="Arial" w:eastAsia="Arial" w:hAnsi="Arial"/>
          <w:color w:val="666666"/>
          <w:sz w:val="22"/>
          <w:szCs w:val="22"/>
        </w:rPr>
        <w:t xml:space="preserve">Voyage AI (voyage-3) for RAG</w:t>
      </w:r>
    </w:p>
    <w:p>
      <w:pPr>
        <w:spacing w:after="120"/>
      </w:pPr>
      <w:r>
        <w:rPr>
          <w:rFonts w:ascii="Arial" w:cs="Arial" w:eastAsia="Arial" w:hAnsi="Arial"/>
          <w:b/>
          <w:bCs/>
          <w:color w:val="1A1A2E"/>
          <w:sz w:val="22"/>
          <w:szCs w:val="22"/>
        </w:rPr>
        <w:t xml:space="preserve">Budget: </w:t>
      </w:r>
      <w:r>
        <w:rPr>
          <w:rFonts w:ascii="Arial" w:cs="Arial" w:eastAsia="Arial" w:hAnsi="Arial"/>
          <w:color w:val="666666"/>
          <w:sz w:val="22"/>
          <w:szCs w:val="22"/>
        </w:rPr>
        <w:t xml:space="preserve">openpyxl for Excel read/write</w:t>
      </w:r>
    </w:p>
    <w:p>
      <w:pPr>
        <w:spacing w:after="120"/>
      </w:pPr>
      <w:r>
        <w:rPr>
          <w:rFonts w:ascii="Arial" w:cs="Arial" w:eastAsia="Arial" w:hAnsi="Arial"/>
          <w:b/>
          <w:bCs/>
          <w:color w:val="1A1A2E"/>
          <w:sz w:val="22"/>
          <w:szCs w:val="22"/>
        </w:rPr>
        <w:t xml:space="preserve">Parsing: </w:t>
      </w:r>
      <w:r>
        <w:rPr>
          <w:rFonts w:ascii="Arial" w:cs="Arial" w:eastAsia="Arial" w:hAnsi="Arial"/>
          <w:color w:val="666666"/>
          <w:sz w:val="22"/>
          <w:szCs w:val="22"/>
        </w:rPr>
        <w:t xml:space="preserve">pdfplumber (PDF), python-docx (Word), XML (Final Draft)</w:t>
      </w:r>
    </w:p>
    <w:p>
      <w:pPr>
        <w:spacing w:after="120"/>
      </w:pPr>
      <w:r>
        <w:rPr>
          <w:rFonts w:ascii="Arial" w:cs="Arial" w:eastAsia="Arial" w:hAnsi="Arial"/>
          <w:b/>
          <w:bCs/>
          <w:color w:val="1A1A2E"/>
          <w:sz w:val="22"/>
          <w:szCs w:val="22"/>
        </w:rPr>
        <w:t xml:space="preserve">Frontend: </w:t>
      </w:r>
      <w:r>
        <w:rPr>
          <w:rFonts w:ascii="Arial" w:cs="Arial" w:eastAsia="Arial" w:hAnsi="Arial"/>
          <w:color w:val="666666"/>
          <w:sz w:val="22"/>
          <w:szCs w:val="22"/>
        </w:rPr>
        <w:t xml:space="preserve">Vanilla HTML/CSS/JS — no framework, fully self-contained</w:t>
      </w:r>
    </w:p>
    <w:p>
      <w:pPr>
        <w:spacing w:after="120"/>
      </w:pPr>
      <w:r>
        <w:rPr>
          <w:rFonts w:ascii="Arial" w:cs="Arial" w:eastAsia="Arial" w:hAnsi="Arial"/>
          <w:b/>
          <w:bCs/>
          <w:color w:val="1A1A2E"/>
          <w:sz w:val="22"/>
          <w:szCs w:val="22"/>
        </w:rPr>
        <w:t xml:space="preserve">Deployment: </w:t>
      </w:r>
      <w:r>
        <w:rPr>
          <w:rFonts w:ascii="Arial" w:cs="Arial" w:eastAsia="Arial" w:hAnsi="Arial"/>
          <w:color w:val="666666"/>
          <w:sz w:val="22"/>
          <w:szCs w:val="22"/>
        </w:rPr>
        <w:t xml:space="preserve">Local (uvicorn --reload) → planned cloud hosting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NPA PRD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E6394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2026-02-15T17:48:59.540Z</dcterms:created>
  <dcterms:modified xsi:type="dcterms:W3CDTF">2026-02-15T17:48:59.540Z</dcterms:modified>
</cp:coreProperties>
</file>

<file path=docProps/custom.xml><?xml version="1.0" encoding="utf-8"?>
<Properties xmlns="http://schemas.openxmlformats.org/officeDocument/2006/custom-properties" xmlns:vt="http://schemas.openxmlformats.org/officeDocument/2006/docPropsVTypes"/>
</file>