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vibecoding-with-claude-code--handout"/>
    <w:p>
      <w:pPr>
        <w:pStyle w:val="Heading1"/>
      </w:pPr>
      <w:r>
        <w:t xml:space="preserve">Vibecoding with Claude Code — Handout</w:t>
      </w:r>
    </w:p>
    <w:p>
      <w:pPr>
        <w:pStyle w:val="BlockText"/>
      </w:pPr>
      <w:r>
        <w:rPr>
          <w:b/>
          <w:bCs/>
        </w:rPr>
        <w:t xml:space="preserve">Think first, prompt second, verify always.</w:t>
      </w:r>
    </w:p>
    <w:bookmarkStart w:id="13" w:name="the-vibecoding-workflow"/>
    <w:p>
      <w:pPr>
        <w:pStyle w:val="Heading2"/>
      </w:pPr>
      <w:r>
        <w:t xml:space="preserve">The Vibecoding Workflow</w:t>
      </w:r>
    </w:p>
    <w:bookmarkStart w:id="9" w:name="Xfdc92465a5f9406d2956b40665c5cd18b6cb82a"/>
    <w:p>
      <w:pPr>
        <w:pStyle w:val="Heading3"/>
      </w:pPr>
      <w:r>
        <w:t xml:space="preserve">1. Start with a Clear Idea</w:t>
      </w:r>
    </w:p>
    <w:p>
      <w:pPr>
        <w:pStyle w:val="FirstParagraph"/>
      </w:pPr>
      <w:r>
        <w:t xml:space="preserve">Before touching Claude, write 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problem</w:t>
      </w:r>
      <w:r>
        <w:t xml:space="preserve"> </w:t>
      </w:r>
      <w:r>
        <w:t xml:space="preserve">are you solving?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 whom?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should the end result look like?</w:t>
      </w:r>
      <w:r>
        <w:t xml:space="preserve"> </w:t>
      </w:r>
      <w:r>
        <w:t xml:space="preserve">(Describe screens, features, data)</w:t>
      </w:r>
    </w:p>
    <w:p>
      <w:pPr>
        <w:pStyle w:val="FirstParagraph"/>
      </w:pPr>
      <w:r>
        <w:t xml:space="preserve">Write this in 3–5 sentences — this becomes your first prompt.</w:t>
      </w:r>
    </w:p>
    <w:bookmarkEnd w:id="9"/>
    <w:bookmarkStart w:id="10" w:name="X75af3397fdffd442189cc7b216bb9eadfa7df2c"/>
    <w:p>
      <w:pPr>
        <w:pStyle w:val="Heading3"/>
      </w:pPr>
      <w:r>
        <w:t xml:space="preserve">2. Break It Down</w:t>
      </w:r>
    </w:p>
    <w:p>
      <w:pPr>
        <w:pStyle w:val="Compact"/>
        <w:numPr>
          <w:ilvl w:val="0"/>
          <w:numId w:val="1002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ask for the entire app in one prompt</w:t>
      </w:r>
    </w:p>
    <w:p>
      <w:pPr>
        <w:pStyle w:val="Compact"/>
        <w:numPr>
          <w:ilvl w:val="0"/>
          <w:numId w:val="1002"/>
        </w:numPr>
      </w:pPr>
      <w:r>
        <w:t xml:space="preserve">Start with the</w:t>
      </w:r>
      <w:r>
        <w:t xml:space="preserve"> </w:t>
      </w:r>
      <w:r>
        <w:rPr>
          <w:b/>
          <w:bCs/>
        </w:rPr>
        <w:t xml:space="preserve">skeleton / structure</w:t>
      </w:r>
      <w:r>
        <w:t xml:space="preserve">, then add features one by one</w:t>
      </w:r>
    </w:p>
    <w:p>
      <w:pPr>
        <w:pStyle w:val="Compact"/>
        <w:numPr>
          <w:ilvl w:val="0"/>
          <w:numId w:val="1002"/>
        </w:numPr>
      </w:pPr>
      <w:r>
        <w:t xml:space="preserve">Each prompt should be</w:t>
      </w:r>
      <w:r>
        <w:t xml:space="preserve"> </w:t>
      </w:r>
      <w:r>
        <w:rPr>
          <w:b/>
          <w:bCs/>
        </w:rPr>
        <w:t xml:space="preserve">one clear task</w:t>
      </w:r>
    </w:p>
    <w:bookmarkEnd w:id="10"/>
    <w:bookmarkStart w:id="11" w:name="X638bfbdcfd2318e6c03655486eeb73297391e28"/>
    <w:p>
      <w:pPr>
        <w:pStyle w:val="Heading3"/>
      </w:pPr>
      <w:r>
        <w:t xml:space="preserve">3. Iterate and Verify</w:t>
      </w:r>
    </w:p>
    <w:p>
      <w:pPr>
        <w:pStyle w:val="FirstParagraph"/>
      </w:pPr>
      <w:r>
        <w:t xml:space="preserve">After each Claude response: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Read</w:t>
      </w:r>
      <w:r>
        <w:t xml:space="preserve"> </w:t>
      </w:r>
      <w:r>
        <w:t xml:space="preserve">what it did (at least skim the changes)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it — does it work?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something is wrong:</w:t>
      </w:r>
      <w:r>
        <w:t xml:space="preserve"> </w:t>
      </w:r>
      <w:r>
        <w:t xml:space="preserve">describe the problem specifically</w:t>
      </w:r>
    </w:p>
    <w:p>
      <w:pPr>
        <w:pStyle w:val="FirstParagraph"/>
      </w:pPr>
      <w:r>
        <w:t xml:space="preserve">"The button should be blue but it is red"</w:t>
      </w:r>
      <w:r>
        <w:t xml:space="preserve"> </w:t>
      </w:r>
      <w:r>
        <w:rPr>
          <w:b/>
          <w:bCs/>
        </w:rPr>
        <w:t xml:space="preserve">beats</w:t>
      </w:r>
      <w:r>
        <w:t xml:space="preserve"> </w:t>
      </w:r>
      <w:r>
        <w:t xml:space="preserve">"fix it".</w:t>
      </w:r>
    </w:p>
    <w:bookmarkEnd w:id="11"/>
    <w:bookmarkStart w:id="12" w:name="X959393d1a36dbb8ad1f9220bba30377141f00e3"/>
    <w:p>
      <w:pPr>
        <w:pStyle w:val="Heading3"/>
      </w:pPr>
      <w:r>
        <w:t xml:space="preserve">4. Use Claude as a Collaborator</w:t>
      </w:r>
    </w:p>
    <w:p>
      <w:pPr>
        <w:pStyle w:val="Compact"/>
        <w:numPr>
          <w:ilvl w:val="0"/>
          <w:numId w:val="1004"/>
        </w:numPr>
      </w:pPr>
      <w:r>
        <w:t xml:space="preserve">Ask it to</w:t>
      </w:r>
      <w:r>
        <w:t xml:space="preserve"> </w:t>
      </w:r>
      <w:r>
        <w:rPr>
          <w:b/>
          <w:bCs/>
        </w:rPr>
        <w:t xml:space="preserve">explain</w:t>
      </w:r>
      <w:r>
        <w:t xml:space="preserve"> </w:t>
      </w:r>
      <w:r>
        <w:t xml:space="preserve">decisions:</w:t>
      </w:r>
      <w:r>
        <w:t xml:space="preserve"> </w:t>
      </w:r>
      <w:r>
        <w:rPr>
          <w:i/>
          <w:iCs/>
        </w:rPr>
        <w:t xml:space="preserve">"Why did you choose this approach?"</w:t>
      </w:r>
    </w:p>
    <w:p>
      <w:pPr>
        <w:pStyle w:val="Compact"/>
        <w:numPr>
          <w:ilvl w:val="0"/>
          <w:numId w:val="1004"/>
        </w:numPr>
      </w:pPr>
      <w:r>
        <w:t xml:space="preserve">Ask for</w:t>
      </w:r>
      <w:r>
        <w:t xml:space="preserve"> </w:t>
      </w:r>
      <w:r>
        <w:rPr>
          <w:b/>
          <w:bCs/>
        </w:rPr>
        <w:t xml:space="preserve">alternatives</w:t>
      </w:r>
      <w:r>
        <w:t xml:space="preserve">:</w:t>
      </w:r>
      <w:r>
        <w:t xml:space="preserve"> </w:t>
      </w:r>
      <w:r>
        <w:rPr>
          <w:i/>
          <w:iCs/>
        </w:rPr>
        <w:t xml:space="preserve">"What are other ways to implement this?"</w:t>
      </w:r>
    </w:p>
    <w:p>
      <w:pPr>
        <w:pStyle w:val="Compact"/>
        <w:numPr>
          <w:ilvl w:val="0"/>
          <w:numId w:val="1004"/>
        </w:numPr>
      </w:pPr>
      <w:r>
        <w:t xml:space="preserve">Ask for</w:t>
      </w:r>
      <w:r>
        <w:t xml:space="preserve"> </w:t>
      </w:r>
      <w:r>
        <w:rPr>
          <w:b/>
          <w:bCs/>
        </w:rPr>
        <w:t xml:space="preserve">improvements</w:t>
      </w:r>
      <w:r>
        <w:t xml:space="preserve">:</w:t>
      </w:r>
      <w:r>
        <w:t xml:space="preserve"> </w:t>
      </w:r>
      <w:r>
        <w:rPr>
          <w:i/>
          <w:iCs/>
        </w:rPr>
        <w:t xml:space="preserve">"Look at this project and suggest improvements"</w:t>
      </w:r>
    </w:p>
    <w:p>
      <w:pPr>
        <w:pStyle w:val="FirstParagraph"/>
      </w:pPr>
      <w:r>
        <w:t xml:space="preserve">Claude is at its best when you treat it as a</w:t>
      </w:r>
      <w:r>
        <w:t xml:space="preserve"> </w:t>
      </w:r>
      <w:r>
        <w:rPr>
          <w:b/>
          <w:bCs/>
        </w:rPr>
        <w:t xml:space="preserve">thinking partner</w:t>
      </w:r>
      <w:r>
        <w:t xml:space="preserve">, not just a code generator.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tips--tricks"/>
    <w:p>
      <w:pPr>
        <w:pStyle w:val="Heading2"/>
      </w:pPr>
      <w:r>
        <w:t xml:space="preserve">Tips &amp; Tricks</w:t>
      </w:r>
    </w:p>
    <w:bookmarkStart w:id="14" w:name="choosing-the-right-model"/>
    <w:p>
      <w:pPr>
        <w:pStyle w:val="Heading3"/>
      </w:pPr>
      <w:r>
        <w:t xml:space="preserve">Choosing the Right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Sonnet</w:t>
            </w:r>
          </w:p>
        </w:tc>
        <w:tc>
          <w:tcPr/>
          <w:p>
            <w:pPr>
              <w:pStyle w:val="Compact"/>
            </w:pPr>
            <w:r>
              <w:t xml:space="preserve">Fast</w:t>
            </w:r>
          </w:p>
        </w:tc>
        <w:tc>
          <w:tcPr/>
          <w:p>
            <w:pPr>
              <w:pStyle w:val="Compact"/>
            </w:pPr>
            <w:r>
              <w:t xml:space="preserve">Straightforward tasks, quick edits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Opus</w:t>
            </w:r>
          </w:p>
        </w:tc>
        <w:tc>
          <w:tcPr/>
          <w:p>
            <w:pPr>
              <w:pStyle w:val="Compact"/>
            </w:pPr>
            <w:r>
              <w:t xml:space="preserve">Slower</w:t>
            </w:r>
          </w:p>
        </w:tc>
        <w:tc>
          <w:tcPr/>
          <w:p>
            <w:pPr>
              <w:pStyle w:val="Compact"/>
            </w:pPr>
            <w:r>
              <w:t xml:space="preserve">Complex reasoning, architecture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Haiku</w:t>
            </w:r>
          </w:p>
        </w:tc>
        <w:tc>
          <w:tcPr/>
          <w:p>
            <w:pPr>
              <w:pStyle w:val="Compact"/>
            </w:pPr>
            <w:r>
              <w:t xml:space="preserve">Fastest</w:t>
            </w:r>
          </w:p>
        </w:tc>
        <w:tc>
          <w:tcPr/>
          <w:p>
            <w:pPr>
              <w:pStyle w:val="Compact"/>
            </w:pPr>
            <w:r>
              <w:t xml:space="preserve">Tiny tasks — formatting, renaming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 of thumb:</w:t>
      </w:r>
      <w:r>
        <w:t xml:space="preserve"> </w:t>
      </w:r>
      <w:r>
        <w:t xml:space="preserve">Start with Sonnet. Escalate to Opus when stuck or planning something complex.</w:t>
      </w:r>
    </w:p>
    <w:bookmarkEnd w:id="14"/>
    <w:bookmarkStart w:id="15" w:name="plan-mode"/>
    <w:p>
      <w:pPr>
        <w:pStyle w:val="Heading3"/>
      </w:pPr>
      <w:r>
        <w:t xml:space="preserve">Plan Mode</w:t>
      </w:r>
    </w:p>
    <w:p>
      <w:pPr>
        <w:pStyle w:val="FirstParagraph"/>
      </w:pPr>
      <w:r>
        <w:t xml:space="preserve">Toggle with</w:t>
      </w:r>
      <w:r>
        <w:t xml:space="preserve"> </w:t>
      </w:r>
      <w:r>
        <w:rPr>
          <w:b/>
          <w:bCs/>
        </w:rPr>
        <w:t xml:space="preserve">Shift+Tab</w:t>
      </w:r>
      <w:r>
        <w:t xml:space="preserve"> </w:t>
      </w:r>
      <w:r>
        <w:t xml:space="preserve">in Claude Code.</w:t>
      </w:r>
    </w:p>
    <w:p>
      <w:pPr>
        <w:pStyle w:val="Compact"/>
        <w:numPr>
          <w:ilvl w:val="0"/>
          <w:numId w:val="1005"/>
        </w:numPr>
      </w:pPr>
      <w:r>
        <w:t xml:space="preserve">Claude</w:t>
      </w:r>
      <w:r>
        <w:t xml:space="preserve"> </w:t>
      </w:r>
      <w:r>
        <w:rPr>
          <w:b/>
          <w:bCs/>
        </w:rPr>
        <w:t xml:space="preserve">thinks and plans</w:t>
      </w:r>
      <w:r>
        <w:t xml:space="preserve"> </w:t>
      </w:r>
      <w:r>
        <w:t xml:space="preserve">but does not write code yet</w:t>
      </w:r>
    </w:p>
    <w:p>
      <w:pPr>
        <w:pStyle w:val="Compact"/>
        <w:numPr>
          <w:ilvl w:val="0"/>
          <w:numId w:val="1005"/>
        </w:numPr>
      </w:pPr>
      <w:r>
        <w:t xml:space="preserve">Use it at the</w:t>
      </w:r>
      <w:r>
        <w:t xml:space="preserve"> </w:t>
      </w:r>
      <w:r>
        <w:rPr>
          <w:b/>
          <w:bCs/>
        </w:rPr>
        <w:t xml:space="preserve">start of a new feature</w:t>
      </w:r>
      <w:r>
        <w:t xml:space="preserve"> </w:t>
      </w:r>
      <w:r>
        <w:t xml:space="preserve">or when unsure about the approach</w:t>
      </w:r>
    </w:p>
    <w:p>
      <w:pPr>
        <w:pStyle w:val="Compact"/>
        <w:numPr>
          <w:ilvl w:val="0"/>
          <w:numId w:val="1005"/>
        </w:numPr>
      </w:pPr>
      <w:r>
        <w:t xml:space="preserve">Example:</w:t>
      </w:r>
      <w:r>
        <w:t xml:space="preserve"> </w:t>
      </w:r>
      <w:r>
        <w:rPr>
          <w:i/>
          <w:iCs/>
        </w:rPr>
        <w:t xml:space="preserve">"Plan how you would add user authentication to this app"</w:t>
      </w:r>
    </w:p>
    <w:p>
      <w:pPr>
        <w:pStyle w:val="BlockText"/>
      </w:pPr>
      <w:r>
        <w:t xml:space="preserve">Plan first, code second. This is the single most underused feature.</w:t>
      </w:r>
    </w:p>
    <w:bookmarkEnd w:id="15"/>
    <w:bookmarkStart w:id="16" w:name="make-claude-ask-questions-first"/>
    <w:p>
      <w:pPr>
        <w:pStyle w:val="Heading3"/>
      </w:pPr>
      <w:r>
        <w:t xml:space="preserve">Make Claude Ask Questions First</w:t>
      </w:r>
    </w:p>
    <w:p>
      <w:pPr>
        <w:pStyle w:val="FirstParagraph"/>
      </w:pPr>
      <w:r>
        <w:t xml:space="preserve">Before starting a new feature, try: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Before you start, ask me any clarifying questions you need.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What information do you need from me to do this well?</w:t>
      </w:r>
    </w:p>
    <w:p>
      <w:pPr>
        <w:pStyle w:val="FirstParagraph"/>
      </w:pPr>
      <w:r>
        <w:t xml:space="preserve">This prevents Claude from making wrong assumptions.</w:t>
      </w:r>
    </w:p>
    <w:bookmarkEnd w:id="16"/>
    <w:bookmarkStart w:id="17" w:name="ask-for-improvements"/>
    <w:p>
      <w:pPr>
        <w:pStyle w:val="Heading3"/>
      </w:pPr>
      <w:r>
        <w:t xml:space="preserve">Ask for Improvements</w:t>
      </w:r>
    </w:p>
    <w:p>
      <w:pPr>
        <w:pStyle w:val="FirstParagraph"/>
      </w:pPr>
      <w:r>
        <w:t xml:space="preserve">When you have something working: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Look at this project and suggest some improvements.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Review this code for potential bugs or issues.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How could I make this more user-friendly?</w:t>
      </w:r>
    </w:p>
    <w:bookmarkEnd w:id="17"/>
    <w:bookmarkStart w:id="18" w:name="debugging-with-claude"/>
    <w:p>
      <w:pPr>
        <w:pStyle w:val="Heading3"/>
      </w:pPr>
      <w:r>
        <w:t xml:space="preserve">Debugging with Claude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Copy-paste the exact error message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Describe what you expected</w:t>
      </w:r>
      <w:r>
        <w:t xml:space="preserve"> </w:t>
      </w:r>
      <w:r>
        <w:t xml:space="preserve">vs. what happened</w:t>
      </w:r>
    </w:p>
    <w:p>
      <w:pPr>
        <w:pStyle w:val="Compact"/>
        <w:numPr>
          <w:ilvl w:val="0"/>
          <w:numId w:val="1008"/>
        </w:numPr>
      </w:pPr>
      <w:r>
        <w:t xml:space="preserve">Use a prompt like:</w:t>
      </w:r>
      <w:r>
        <w:t xml:space="preserve"> </w:t>
      </w:r>
      <w:r>
        <w:rPr>
          <w:rStyle w:val="VerbatimChar"/>
        </w:rPr>
        <w:t xml:space="preserve">I see this error: [paste error]. It happens when I [describe action]. Fix it.</w:t>
      </w:r>
    </w:p>
    <w:bookmarkEnd w:id="18"/>
    <w:bookmarkStart w:id="19" w:name="creating-documentation"/>
    <w:p>
      <w:pPr>
        <w:pStyle w:val="Heading3"/>
      </w:pPr>
      <w:r>
        <w:t xml:space="preserve">Creating Documentation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Create a README.md for this project explaining what it does and how to run it.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Add comments to explain the key parts of this code.</w:t>
      </w:r>
    </w:p>
    <w:bookmarkEnd w:id="19"/>
    <w:bookmarkStart w:id="20" w:name="more-useful-prompts"/>
    <w:p>
      <w:pPr>
        <w:pStyle w:val="Heading3"/>
      </w:pPr>
      <w:r>
        <w:t xml:space="preserve">More Useful Prompts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"Explain this code to me like I am a beginner"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"Refactor this to be simpler"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"Add error handling for edge cases"</w:t>
      </w:r>
    </w:p>
    <w:p>
      <w:pPr>
        <w:pStyle w:val="Compact"/>
        <w:numPr>
          <w:ilvl w:val="0"/>
          <w:numId w:val="1010"/>
        </w:numPr>
      </w:pPr>
      <w:r>
        <w:rPr>
          <w:i/>
          <w:iCs/>
        </w:rPr>
        <w:t xml:space="preserve">"Create a CLAUDE.md file with project conventions"</w:t>
      </w:r>
      <w:r>
        <w:t xml:space="preserve"> </w:t>
      </w:r>
      <w:r>
        <w:t xml:space="preserve">— helps Claude help you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to reset context when switching tasks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6" w:name="going-further"/>
    <w:p>
      <w:pPr>
        <w:pStyle w:val="Heading2"/>
      </w:pPr>
      <w:r>
        <w:t xml:space="preserve">Going Further</w:t>
      </w:r>
    </w:p>
    <w:bookmarkStart w:id="22" w:name="git-as-your-safety-net"/>
    <w:p>
      <w:pPr>
        <w:pStyle w:val="Heading3"/>
      </w:pPr>
      <w:r>
        <w:t xml:space="preserve">Git as your safety net</w:t>
      </w:r>
    </w:p>
    <w:p>
      <w:pPr>
        <w:pStyle w:val="Compact"/>
        <w:numPr>
          <w:ilvl w:val="0"/>
          <w:numId w:val="1011"/>
        </w:numPr>
      </w:pPr>
      <w:r>
        <w:t xml:space="preserve">Start on GitHub: create the repo with a generated README, then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locally.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works offline.</w:t>
      </w:r>
    </w:p>
    <w:p>
      <w:pPr>
        <w:pStyle w:val="Compact"/>
        <w:numPr>
          <w:ilvl w:val="0"/>
          <w:numId w:val="1011"/>
        </w:numPr>
      </w:pPr>
      <w:r>
        <w:t xml:space="preserve">Commit every working step — your undo button.</w:t>
      </w:r>
    </w:p>
    <w:p>
      <w:pPr>
        <w:pStyle w:val="Compact"/>
        <w:numPr>
          <w:ilvl w:val="0"/>
          <w:numId w:val="1011"/>
        </w:numPr>
      </w:pPr>
      <w:r>
        <w:t xml:space="preserve">Ask Claude to write the commit message:</w:t>
      </w:r>
      <w:r>
        <w:t xml:space="preserve"> </w:t>
      </w:r>
      <w:r>
        <w:rPr>
          <w:rStyle w:val="VerbatimChar"/>
        </w:rPr>
        <w:t xml:space="preserve">Stage the relevant files and commit with a clear message explaining why.</w:t>
      </w:r>
    </w:p>
    <w:p>
      <w:pPr>
        <w:pStyle w:val="Compact"/>
        <w:numPr>
          <w:ilvl w:val="0"/>
          <w:numId w:val="1011"/>
        </w:numPr>
      </w:pPr>
      <w:r>
        <w:t xml:space="preserve">Push regularly. Cloud &gt; laptop.</w:t>
      </w:r>
    </w:p>
    <w:bookmarkEnd w:id="22"/>
    <w:bookmarkStart w:id="23" w:name="claudemd--keep-it-alive"/>
    <w:p>
      <w:pPr>
        <w:pStyle w:val="Heading3"/>
      </w:pPr>
      <w:r>
        <w:t xml:space="preserve">CLAUDE.md — keep it alive</w:t>
      </w:r>
    </w:p>
    <w:p>
      <w:pPr>
        <w:pStyle w:val="Compact"/>
        <w:numPr>
          <w:ilvl w:val="0"/>
          <w:numId w:val="101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/init</w:t>
      </w:r>
      <w:r>
        <w:t xml:space="preserve"> </w:t>
      </w:r>
      <w:r>
        <w:t xml:space="preserve">to bootstrap.</w:t>
      </w:r>
    </w:p>
    <w:p>
      <w:pPr>
        <w:pStyle w:val="Compact"/>
        <w:numPr>
          <w:ilvl w:val="0"/>
          <w:numId w:val="1012"/>
        </w:numPr>
      </w:pPr>
      <w:r>
        <w:t xml:space="preserve">Edit it with Claude as the project changes:</w:t>
      </w:r>
      <w:r>
        <w:t xml:space="preserve"> </w:t>
      </w:r>
      <w:r>
        <w:rPr>
          <w:rStyle w:val="VerbatimChar"/>
        </w:rPr>
        <w:t xml:space="preserve">Update CLAUDE.md to reflect the new build script.</w:t>
      </w:r>
    </w:p>
    <w:p>
      <w:pPr>
        <w:pStyle w:val="Compact"/>
        <w:numPr>
          <w:ilvl w:val="0"/>
          <w:numId w:val="1012"/>
        </w:numPr>
      </w:pPr>
      <w:r>
        <w:t xml:space="preserve">Belongs in CLAUDE.md: tech stack, conventions, commands, gotchas.</w:t>
      </w:r>
    </w:p>
    <w:p>
      <w:pPr>
        <w:pStyle w:val="Compact"/>
        <w:numPr>
          <w:ilvl w:val="0"/>
          <w:numId w:val="1012"/>
        </w:numPr>
      </w:pPr>
      <w:r>
        <w:t xml:space="preserve">Doesn't belong: transient state, secrets, long prose.</w:t>
      </w:r>
    </w:p>
    <w:bookmarkEnd w:id="23"/>
    <w:bookmarkStart w:id="24" w:name="testing-prompts"/>
    <w:p>
      <w:pPr>
        <w:pStyle w:val="Heading3"/>
      </w:pPr>
      <w:r>
        <w:t xml:space="preserve">Testing prompts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Add tests for this function covering the happy path and one edge case.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Write a failing test for X, then make it pass.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Add a regression test so this bug can't come back.</w:t>
      </w:r>
    </w:p>
    <w:bookmarkEnd w:id="24"/>
    <w:bookmarkStart w:id="25" w:name="code-review-before-commit"/>
    <w:p>
      <w:pPr>
        <w:pStyle w:val="Heading3"/>
      </w:pPr>
      <w:r>
        <w:t xml:space="preserve">Code review before commit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Review this diff for bugs, edge cases, and security issues. What would a senior engineer change?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What else in this codebase does this change affect? Are there places I should also update?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Find any duplicated logic in this file and propose a refactor.</w:t>
      </w:r>
    </w:p>
    <w:bookmarkEnd w:id="25"/>
    <w:bookmarkStart w:id="27" w:name="skills"/>
    <w:p>
      <w:pPr>
        <w:pStyle w:val="Heading3"/>
      </w:pPr>
      <w:r>
        <w:t xml:space="preserve">Skills</w:t>
      </w:r>
    </w:p>
    <w:p>
      <w:pPr>
        <w:pStyle w:val="Compact"/>
        <w:numPr>
          <w:ilvl w:val="0"/>
          <w:numId w:val="1015"/>
        </w:numPr>
      </w:pPr>
      <w:r>
        <w:t xml:space="preserve">Invoke with</w:t>
      </w:r>
      <w:r>
        <w:t xml:space="preserve"> </w:t>
      </w:r>
      <w:r>
        <w:rPr>
          <w:rStyle w:val="VerbatimChar"/>
        </w:rPr>
        <w:t xml:space="preserve">/&lt;skill-name&gt;</w:t>
      </w:r>
      <w:r>
        <w:t xml:space="preserve"> </w:t>
      </w:r>
      <w:r>
        <w:t xml:space="preserve">in Claude Code.</w:t>
      </w:r>
    </w:p>
    <w:p>
      <w:pPr>
        <w:pStyle w:val="Compact"/>
        <w:numPr>
          <w:ilvl w:val="0"/>
          <w:numId w:val="1015"/>
        </w:numPr>
      </w:pPr>
      <w:r>
        <w:t xml:space="preserve">Built-in: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/security-review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/init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Example custom skill (atomic commits):</w:t>
      </w:r>
      <w:r>
        <w:t xml:space="preserve"> </w:t>
      </w:r>
      <w:hyperlink r:id="rId26">
        <w:r>
          <w:rPr>
            <w:rStyle w:val="Hyperlink"/>
          </w:rPr>
          <w:t xml:space="preserve">resources/skills/atomic-commits.md</w:t>
        </w:r>
      </w:hyperlink>
      <w:r>
        <w:t xml:space="preserve">.</w:t>
      </w:r>
    </w:p>
    <w:bookmarkEnd w:id="27"/>
    <w:bookmarkStart w:id="29" w:name="permissions--settingsjson"/>
    <w:p>
      <w:pPr>
        <w:pStyle w:val="Heading3"/>
      </w:pPr>
      <w:r>
        <w:t xml:space="preserve">Permissions &amp; settings.json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(user-wide),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(project),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(personal per-project).</w:t>
      </w:r>
    </w:p>
    <w:p>
      <w:pPr>
        <w:pStyle w:val="Compact"/>
        <w:numPr>
          <w:ilvl w:val="0"/>
          <w:numId w:val="1016"/>
        </w:numPr>
      </w:pPr>
      <w:r>
        <w:t xml:space="preserve">Annotated example:</w:t>
      </w:r>
      <w:r>
        <w:t xml:space="preserve"> </w:t>
      </w:r>
      <w:hyperlink r:id="rId28">
        <w:r>
          <w:rPr>
            <w:rStyle w:val="Hyperlink"/>
          </w:rPr>
          <w:t xml:space="preserve">resources/settings-example.jsonc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Never blanket-allow</w:t>
      </w:r>
      <w:r>
        <w:t xml:space="preserve"> </w:t>
      </w:r>
      <w:r>
        <w:rPr>
          <w:rStyle w:val="VerbatimChar"/>
        </w:rPr>
        <w:t xml:space="preserve">Bash(*)</w:t>
      </w:r>
      <w:r>
        <w:t xml:space="preserve">.</w:t>
      </w:r>
    </w:p>
    <w:bookmarkEnd w:id="29"/>
    <w:bookmarkStart w:id="30" w:name="memory-three-layers"/>
    <w:p>
      <w:pPr>
        <w:pStyle w:val="Heading3"/>
      </w:pPr>
      <w:r>
        <w:t xml:space="preserve">Memory: three layers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Session</w:t>
      </w:r>
      <w:r>
        <w:t xml:space="preserve"> </w:t>
      </w:r>
      <w:r>
        <w:t xml:space="preserve">— current conversation.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to summarise,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to reset,</w:t>
      </w:r>
      <w:r>
        <w:t xml:space="preserve"> </w:t>
      </w:r>
      <w:r>
        <w:rPr>
          <w:rStyle w:val="VerbatimChar"/>
        </w:rPr>
        <w:t xml:space="preserve">claude --resume</w:t>
      </w:r>
      <w:r>
        <w:t xml:space="preserve"> </w:t>
      </w:r>
      <w:r>
        <w:t xml:space="preserve">to bring one back.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Project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 the repo root. Shared with the team via git.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~/.claude/CLAUDE.md</w:t>
      </w:r>
      <w:r>
        <w:t xml:space="preserve"> </w:t>
      </w:r>
      <w:r>
        <w:t xml:space="preserve">+ memory tool. Your personal preferences, everywhere.</w:t>
      </w:r>
    </w:p>
    <w:bookmarkEnd w:id="30"/>
    <w:bookmarkStart w:id="35" w:name="mcp-subagents-hooks-cost-diff-review"/>
    <w:p>
      <w:pPr>
        <w:pStyle w:val="Heading3"/>
      </w:pPr>
      <w:r>
        <w:t xml:space="preserve">MCP, subagents, hooks, cost, diff review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MCP servers</w:t>
      </w:r>
      <w:r>
        <w:t xml:space="preserve"> </w:t>
      </w:r>
      <w:r>
        <w:t xml:space="preserve">— connect Claude to external tools (GitHub, Linear, databases).</w:t>
      </w:r>
      <w:r>
        <w:t xml:space="preserve"> </w:t>
      </w:r>
      <w:hyperlink r:id="rId31">
        <w:r>
          <w:rPr>
            <w:rStyle w:val="Hyperlink"/>
          </w:rPr>
          <w:t xml:space="preserve">docs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Subagents</w:t>
      </w:r>
      <w:r>
        <w:t xml:space="preserve"> </w:t>
      </w:r>
      <w:r>
        <w:t xml:space="preserve">— delegate research/exploration. Built-ins: Explore, Plan, general-purpose.</w:t>
      </w:r>
      <w:r>
        <w:t xml:space="preserve"> </w:t>
      </w:r>
      <w:hyperlink r:id="rId32">
        <w:r>
          <w:rPr>
            <w:rStyle w:val="Hyperlink"/>
          </w:rPr>
          <w:t xml:space="preserve">docs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Hooks</w:t>
      </w:r>
      <w:r>
        <w:t xml:space="preserve"> </w:t>
      </w:r>
      <w:r>
        <w:t xml:space="preserve">— shell commands triggered by harness events; great for auto-format or blocking risky writes.</w:t>
      </w:r>
      <w:r>
        <w:t xml:space="preserve"> </w:t>
      </w:r>
      <w:hyperlink r:id="rId33">
        <w:r>
          <w:rPr>
            <w:rStyle w:val="Hyperlink"/>
          </w:rPr>
          <w:t xml:space="preserve">docs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Cost &amp; limits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/cost</w:t>
      </w:r>
      <w:r>
        <w:t xml:space="preserve"> </w:t>
      </w:r>
      <w:r>
        <w:t xml:space="preserve">shows session usage. Use Haiku for mechanical work to save your budget.</w:t>
      </w:r>
      <w:r>
        <w:t xml:space="preserve"> </w:t>
      </w:r>
      <w:hyperlink r:id="rId34">
        <w:r>
          <w:rPr>
            <w:rStyle w:val="Hyperlink"/>
          </w:rPr>
          <w:t xml:space="preserve">pricing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Reading diffs critically</w:t>
      </w:r>
      <w:r>
        <w:t xml:space="preserve"> </w:t>
      </w:r>
      <w:r>
        <w:t xml:space="preserve">— before every commit ask:</w:t>
      </w:r>
      <w:r>
        <w:t xml:space="preserve"> </w:t>
      </w:r>
      <w:r>
        <w:rPr>
          <w:rStyle w:val="VerbatimChar"/>
        </w:rPr>
        <w:t xml:space="preserve">Explain this diff line by line.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What else does this change touch?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code.claude.com/docs/en/hooks" TargetMode="External" /><Relationship Type="http://schemas.openxmlformats.org/officeDocument/2006/relationships/hyperlink" Id="rId31" Target="https://code.claude.com/docs/en/mcp" TargetMode="External" /><Relationship Type="http://schemas.openxmlformats.org/officeDocument/2006/relationships/hyperlink" Id="rId32" Target="https://code.claude.com/docs/en/sub-agents" TargetMode="External" /><Relationship Type="http://schemas.openxmlformats.org/officeDocument/2006/relationships/hyperlink" Id="rId34" Target="https://www.claude.com/pricing" TargetMode="External" /><Relationship Type="http://schemas.openxmlformats.org/officeDocument/2006/relationships/hyperlink" Id="rId28" Target="resources/settings-example.jsonc" TargetMode="External" /><Relationship Type="http://schemas.openxmlformats.org/officeDocument/2006/relationships/hyperlink" Id="rId26" Target="resources/skills/atomic-commi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code.claude.com/docs/en/hooks" TargetMode="External" /><Relationship Type="http://schemas.openxmlformats.org/officeDocument/2006/relationships/hyperlink" Id="rId31" Target="https://code.claude.com/docs/en/mcp" TargetMode="External" /><Relationship Type="http://schemas.openxmlformats.org/officeDocument/2006/relationships/hyperlink" Id="rId32" Target="https://code.claude.com/docs/en/sub-agents" TargetMode="External" /><Relationship Type="http://schemas.openxmlformats.org/officeDocument/2006/relationships/hyperlink" Id="rId34" Target="https://www.claude.com/pricing" TargetMode="External" /><Relationship Type="http://schemas.openxmlformats.org/officeDocument/2006/relationships/hyperlink" Id="rId28" Target="resources/settings-example.jsonc" TargetMode="External" /><Relationship Type="http://schemas.openxmlformats.org/officeDocument/2006/relationships/hyperlink" Id="rId26" Target="resources/skills/atomic-commi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2026-05-12T10:47:37Z</dcterms:created>
  <dcterms:modified xsi:type="dcterms:W3CDTF">2026-05-12T10:47:37Z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