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432B8177"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CD7624">
        <w:rPr>
          <w:b/>
          <w:noProof/>
        </w:rPr>
        <w:t>Sonntag, 16.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5CB67753" w14:textId="2EA5898C" w:rsidR="00C94BFA" w:rsidRDefault="000E5B51">
          <w:pPr>
            <w:pStyle w:val="TOC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387FEE">
          <w:pPr>
            <w:pStyle w:val="TOC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387FEE">
          <w:pPr>
            <w:pStyle w:val="TOC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387FEE">
          <w:pPr>
            <w:pStyle w:val="TOC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387FEE">
          <w:pPr>
            <w:pStyle w:val="TOC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387FEE">
          <w:pPr>
            <w:pStyle w:val="TOC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387FEE">
          <w:pPr>
            <w:pStyle w:val="TOC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387FEE">
          <w:pPr>
            <w:pStyle w:val="TOC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387FEE">
          <w:pPr>
            <w:pStyle w:val="TOC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387FEE">
          <w:pPr>
            <w:pStyle w:val="TOC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387FEE">
          <w:pPr>
            <w:pStyle w:val="TOC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387FEE">
          <w:pPr>
            <w:pStyle w:val="TOC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387FEE">
          <w:pPr>
            <w:pStyle w:val="TOC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387FEE">
          <w:pPr>
            <w:pStyle w:val="TOC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387FEE">
          <w:pPr>
            <w:pStyle w:val="TOC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387FEE">
          <w:pPr>
            <w:pStyle w:val="TOC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387FEE">
          <w:pPr>
            <w:pStyle w:val="TOC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387FEE">
          <w:pPr>
            <w:pStyle w:val="TOC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387FEE">
          <w:pPr>
            <w:pStyle w:val="TOC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387FEE">
          <w:pPr>
            <w:pStyle w:val="TOC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387FEE">
          <w:pPr>
            <w:pStyle w:val="TOC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387FEE">
          <w:pPr>
            <w:pStyle w:val="TOC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387FEE">
          <w:pPr>
            <w:pStyle w:val="TOC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387FEE">
          <w:pPr>
            <w:pStyle w:val="TOC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387FEE">
          <w:pPr>
            <w:pStyle w:val="TOC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387FEE">
          <w:pPr>
            <w:pStyle w:val="TOC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387FEE">
          <w:pPr>
            <w:pStyle w:val="TOC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387FEE">
          <w:pPr>
            <w:pStyle w:val="TOC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387FEE">
          <w:pPr>
            <w:pStyle w:val="TOC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387FEE">
          <w:pPr>
            <w:pStyle w:val="TOC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387FEE">
          <w:pPr>
            <w:pStyle w:val="TOC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387FEE">
          <w:pPr>
            <w:pStyle w:val="TOC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387FEE">
          <w:pPr>
            <w:pStyle w:val="TOC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387FEE">
          <w:pPr>
            <w:pStyle w:val="TOC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387FEE">
          <w:pPr>
            <w:pStyle w:val="TOC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387FEE">
          <w:pPr>
            <w:pStyle w:val="TOC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387FEE">
          <w:pPr>
            <w:pStyle w:val="TOC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387FEE">
          <w:pPr>
            <w:pStyle w:val="TOC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387FEE">
          <w:pPr>
            <w:pStyle w:val="TOC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387FEE">
          <w:pPr>
            <w:pStyle w:val="TOC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387FEE">
          <w:pPr>
            <w:pStyle w:val="TOC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387FEE">
          <w:pPr>
            <w:pStyle w:val="TOC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387FEE">
          <w:pPr>
            <w:pStyle w:val="TOC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1722333"/>
      <w:r>
        <w:t>Ausgangslage</w:t>
      </w:r>
      <w:bookmarkEnd w:id="1"/>
    </w:p>
    <w:p w14:paraId="3140365F" w14:textId="3E51728D" w:rsidR="0024370D" w:rsidRPr="0024370D" w:rsidRDefault="003A7FFB" w:rsidP="00D149C8">
      <w:r w:rsidRPr="003A7FFB">
        <w:t>Die Rafisa Informatik bietet seit diesem Jahr ein betreutes Wohnen an. Die BetreuerInnen für das Wohnen absolvieren mehrmals über den Tag verteilt ihre Arbeitseinsätze. Diesen Fall deckt die Applikation die die Rafisa für die Zeiterfassung nutzt nicht ab. Da die Applikation "monolithisch" strukturiert ist und der Ursprüngliche Entwickler mitlerweile pensioniert ist die Applikation nur schwer erweiterbar. Deshalb wünscht sich die Geschäftsleitung eine Applikation mit der die WohnbetreuerInnen ihre Arbeitszeiten dokumentieren können.</w:t>
      </w:r>
    </w:p>
    <w:p w14:paraId="07729D47" w14:textId="77777777" w:rsidR="00693413" w:rsidRDefault="00966900" w:rsidP="00693413">
      <w:pPr>
        <w:pStyle w:val="Heading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'upper camel case', Methoden und Variabeln sind 'lower camel case' und Konstanten 'upper case underscore seperated'.</w:t>
      </w:r>
    </w:p>
    <w:p w14:paraId="2F71AA9E" w14:textId="77777777" w:rsidR="00D149C8" w:rsidRPr="00D149C8" w:rsidRDefault="00D149C8" w:rsidP="00D149C8"/>
    <w:p w14:paraId="36AB3EE6" w14:textId="77777777" w:rsidR="00D149C8" w:rsidRPr="00D149C8" w:rsidRDefault="00D149C8" w:rsidP="00D149C8">
      <w:r w:rsidRPr="00D149C8">
        <w:t>-Zugriff auf Variabeln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Authentifizierung: Benutzer müssen sich über das LDAP der Rafisa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r w:rsidRPr="00D149C8">
        <w:t>Loginmaske:</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-Einen Buttom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-Die Einträge sollen für jeden Arbeitseinsatz folgende Attribute auflisten: Datum des Eintrages, Startzeit des Eintrages, Endzeit des Eintrages, Soll- und Istarbeitszeit des dazugehörigen Tages sowie die Differenz dieser zwei Werte und die Zeitsaldi für die jeweilige Woche, Monat und Total. Daneben noch jeweils ein Feld für allfällige Textkommentare. Neben jedem Eintrag soll ein klickbares Symbol sein das beim anklicken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Tägliche verarbeitung:</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1722335"/>
      <w:r>
        <w:lastRenderedPageBreak/>
        <w:t>Projektaufbauorganisation</w:t>
      </w:r>
      <w:bookmarkEnd w:id="3"/>
    </w:p>
    <w:p w14:paraId="0AF25901" w14:textId="386B5F71" w:rsidR="00161E5A" w:rsidRDefault="00161E5A" w:rsidP="00E85E1C">
      <w:r>
        <w:rPr>
          <w:noProof/>
        </w:rPr>
        <w:drawing>
          <wp:inline distT="0" distB="0" distL="0" distR="0" wp14:anchorId="0471C9FB" wp14:editId="764AD306">
            <wp:extent cx="5760720" cy="32943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r>
        <w:t>PHPStorm</w:t>
      </w:r>
    </w:p>
    <w:p w14:paraId="6F3EB7AF" w14:textId="77777777" w:rsidR="001827B4" w:rsidRDefault="001827B4" w:rsidP="001827B4">
      <w:r>
        <w:t>PHP/Symfony/Twig/Composer</w:t>
      </w:r>
    </w:p>
    <w:p w14:paraId="5419A8B6" w14:textId="77777777" w:rsidR="001827B4" w:rsidRDefault="001827B4" w:rsidP="001827B4">
      <w:r>
        <w:t>HTML/CSS/Dart/Sass</w:t>
      </w:r>
    </w:p>
    <w:p w14:paraId="776A3CEF" w14:textId="77777777" w:rsidR="001827B4" w:rsidRDefault="001827B4" w:rsidP="001827B4">
      <w:r>
        <w:t>Javascript/NodeJS</w:t>
      </w:r>
    </w:p>
    <w:p w14:paraId="41B08F77" w14:textId="77777777" w:rsidR="001827B4" w:rsidRDefault="001827B4" w:rsidP="001827B4">
      <w:r>
        <w:t>Git</w:t>
      </w:r>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r>
        <w:t>Javascript/NodeJS</w:t>
      </w:r>
    </w:p>
    <w:p w14:paraId="16317607" w14:textId="09699BF3" w:rsidR="0052229E" w:rsidRPr="00AC7E45" w:rsidRDefault="0052229E" w:rsidP="0052229E">
      <w:r>
        <w:t>Git</w:t>
      </w:r>
    </w:p>
    <w:p w14:paraId="69E3FED6" w14:textId="46311310" w:rsidR="005368B6" w:rsidRDefault="00AC7E45" w:rsidP="005368B6">
      <w:pPr>
        <w:pStyle w:val="Heading2"/>
      </w:pPr>
      <w:bookmarkStart w:id="7" w:name="_Toc71722339"/>
      <w:r>
        <w:t>Vorarbeiten</w:t>
      </w:r>
      <w:bookmarkEnd w:id="7"/>
    </w:p>
    <w:p w14:paraId="29F3BC73" w14:textId="77777777" w:rsidR="007F2EBE" w:rsidRDefault="007F2EBE" w:rsidP="007F2EBE">
      <w:r>
        <w:t>Kennenlernen der LDAP authentifizierung.</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1722340"/>
      <w:r w:rsidRPr="00F62705">
        <w:t>Neue Lerninhalte</w:t>
      </w:r>
      <w:bookmarkEnd w:id="8"/>
    </w:p>
    <w:p w14:paraId="631FBE5D" w14:textId="77777777" w:rsidR="00312689" w:rsidRDefault="00312689" w:rsidP="00312689">
      <w:r>
        <w:t>LDAP api</w:t>
      </w:r>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"Nested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r>
        <w:t>PHPStorm</w:t>
      </w:r>
    </w:p>
    <w:p w14:paraId="2A235B1B" w14:textId="77777777" w:rsidR="00312689" w:rsidRDefault="00312689" w:rsidP="00312689">
      <w:r>
        <w:t>Git</w:t>
      </w:r>
    </w:p>
    <w:p w14:paraId="296AD182" w14:textId="77777777" w:rsidR="00312689" w:rsidRDefault="00312689" w:rsidP="00312689">
      <w:r>
        <w:t>VScode</w:t>
      </w:r>
    </w:p>
    <w:p w14:paraId="01F432A2" w14:textId="77777777" w:rsidR="00312689" w:rsidRDefault="00312689" w:rsidP="00312689">
      <w:r>
        <w:t>CSS</w:t>
      </w:r>
    </w:p>
    <w:p w14:paraId="105BDC44" w14:textId="34BB372E" w:rsidR="00E73DBC" w:rsidRDefault="00312689" w:rsidP="00E73DBC">
      <w:r>
        <w:t>javascript</w:t>
      </w:r>
    </w:p>
    <w:p w14:paraId="2F1DC863" w14:textId="77777777" w:rsidR="00E73DBC" w:rsidRPr="00E73DBC" w:rsidRDefault="00E73DBC" w:rsidP="00E73DBC">
      <w:pPr>
        <w:pStyle w:val="Heading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Heading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r w:rsidR="00387FEE">
        <w:fldChar w:fldCharType="begin"/>
      </w:r>
      <w:r w:rsidR="00387FEE">
        <w:instrText xml:space="preserve"> SEQ Abbildung \* ARABIC </w:instrText>
      </w:r>
      <w:r w:rsidR="00387FEE">
        <w:fldChar w:fldCharType="separate"/>
      </w:r>
      <w:r>
        <w:rPr>
          <w:noProof/>
        </w:rPr>
        <w:t>1</w:t>
      </w:r>
      <w:r w:rsidR="00387FEE">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Ergänzugen zur Aufgabenstellung.</w:t>
            </w:r>
          </w:p>
          <w:p w14:paraId="3C685082" w14:textId="77777777" w:rsidR="00CB471C" w:rsidRDefault="00CB471C">
            <w:r>
              <w:t>Wenn möglich alle</w:t>
            </w:r>
            <w:r w:rsidR="00BD6124">
              <w:t xml:space="preserve"> </w:t>
            </w:r>
            <w:r w:rsidR="00E73A28">
              <w:t>Tätigkeiten festelegen.</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Gitlab Repository festzulegen und wie Ihn als Mainteiner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r>
              <w:t>Ergänzugen zur Aufgabenstellung.</w:t>
            </w:r>
          </w:p>
          <w:p w14:paraId="5004AD9C" w14:textId="77777777" w:rsidR="009A260E" w:rsidRDefault="009A260E" w:rsidP="009A260E"/>
          <w:p w14:paraId="5E851036" w14:textId="77777777" w:rsidR="009A260E" w:rsidRPr="00C8024E" w:rsidRDefault="009A260E" w:rsidP="009A260E">
            <w:r>
              <w:t>Nachfolgende Informationen in in der Doukmentaion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2913D2CD" w:rsidR="009A260E" w:rsidRDefault="009A260E" w:rsidP="009A260E">
            <w:r>
              <w:t>I von IPERKA</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Ergänzugen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r>
              <w:t>GitLab und Stefan Kuhn für das Git Repository.</w:t>
            </w:r>
          </w:p>
          <w:p w14:paraId="486725F2" w14:textId="595F2FC2" w:rsidR="009A260E" w:rsidRDefault="009A260E" w:rsidP="009A260E">
            <w:r>
              <w:t>IPA Aufgabenstellung von PkOrg.</w:t>
            </w:r>
          </w:p>
          <w:p w14:paraId="4E3E8752" w14:textId="038AD1AE" w:rsidR="009A260E" w:rsidRPr="002965F9" w:rsidRDefault="009A260E" w:rsidP="009A260E">
            <w:r>
              <w:t xml:space="preserve">Screenshots von Masken der derzeitigen Zeiterfassung von Stefan Kuhn oder durch </w:t>
            </w:r>
            <w:r w:rsidRPr="002965F9">
              <w:t>intern.stiftung</w:t>
            </w:r>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1722658"/>
      <w:r>
        <w:t xml:space="preserve">Tabelle </w:t>
      </w:r>
      <w:r w:rsidR="00387FEE">
        <w:fldChar w:fldCharType="begin"/>
      </w:r>
      <w:r w:rsidR="00387FEE">
        <w:instrText xml:space="preserve"> SEQ Tabelle \* ARABIC </w:instrText>
      </w:r>
      <w:r w:rsidR="00387FEE">
        <w:fldChar w:fldCharType="separate"/>
      </w:r>
      <w:r w:rsidR="002D7F22">
        <w:rPr>
          <w:noProof/>
        </w:rPr>
        <w:t>2</w:t>
      </w:r>
      <w:r w:rsidR="00387FEE">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77777777" w:rsidR="00FE0E95" w:rsidRDefault="00003E56" w:rsidP="00A96800">
            <w:r>
              <w:t>13:15-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Kurze repetition</w:t>
            </w:r>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PHPUnit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7E3564F" w14:textId="002795CB"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772EDA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r w:rsidRPr="00C6300F">
              <w:t>Rüefli</w:t>
            </w:r>
            <w:r w:rsidR="0082591E">
              <w:t>,</w:t>
            </w:r>
            <w:r>
              <w:t xml:space="preserve"> auf meine heutige erarbeitete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379EC828" w:rsidR="00FE0E95" w:rsidRDefault="000A1356" w:rsidP="00A96800">
            <w:r>
              <w:t>P von IPERKA</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r w:rsidRPr="00C6300F">
              <w:t>Rüefli</w:t>
            </w:r>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nach feedback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Zeitplan noch in textfrom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ERM database eigenschaften von Table und in MongoDB fields immer lower-camel-case wie die variablen in PHP</w:t>
            </w:r>
          </w:p>
          <w:p w14:paraId="5CC6AF2D" w14:textId="77777777" w:rsidR="00695515" w:rsidRDefault="00695515" w:rsidP="00695515">
            <w:r>
              <w:t>Glossar alüphabetiosch, alle begriffe oder in anderen worten schlüsselwörter als titel und darunter</w:t>
            </w:r>
          </w:p>
          <w:p w14:paraId="4D3B2CD6" w14:textId="77777777" w:rsidR="00695515" w:rsidRDefault="00695515" w:rsidP="00695515">
            <w:r>
              <w:t xml:space="preserve"> direkt kleiner text erfassen welcher wie zb. google erklärt abkürzung auschreiben</w:t>
            </w:r>
          </w:p>
          <w:p w14:paraId="7233DF43" w14:textId="77777777" w:rsidR="00695515" w:rsidRDefault="00695515" w:rsidP="00695515">
            <w:r>
              <w:t>Hinhaltverzeinchnis quellen [1]... online quellen angeben</w:t>
            </w:r>
          </w:p>
          <w:p w14:paraId="4B08FF28" w14:textId="77777777" w:rsidR="00695515" w:rsidRDefault="00695515" w:rsidP="00695515"/>
          <w:p w14:paraId="33317813" w14:textId="77777777" w:rsidR="00695515" w:rsidRDefault="00695515" w:rsidP="00695515">
            <w:r>
              <w:t>Testkonzept genauer beschreiben was bei den PHPUnit testen möchte und was bei den manuellen tests im frontend gemacht/getestet werden sollte</w:t>
            </w:r>
          </w:p>
          <w:p w14:paraId="0BD842E1" w14:textId="77777777" w:rsidR="00695515" w:rsidRDefault="00695515" w:rsidP="00695515"/>
          <w:p w14:paraId="02E732B7" w14:textId="10B61389" w:rsidR="00695515" w:rsidRDefault="00695515" w:rsidP="00695515">
            <w:r>
              <w:lastRenderedPageBreak/>
              <w:t>Arbeitsjournal ist wichtig erfolge und misserfolge genau zu benennen und das die zeiten im zeitplan übreinstimmen</w:t>
            </w:r>
          </w:p>
          <w:p w14:paraId="34183C06" w14:textId="573F1699" w:rsidR="00695515" w:rsidRDefault="00695515" w:rsidP="00695515">
            <w:r>
              <w:t>Wenn ein link nicht mehr geht, waybackmachine benutzen oder darauf hinverweisen</w:t>
            </w:r>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1722659"/>
      <w:r>
        <w:t xml:space="preserve">Tabelle </w:t>
      </w:r>
      <w:r w:rsidR="00387FEE">
        <w:fldChar w:fldCharType="begin"/>
      </w:r>
      <w:r w:rsidR="00387FEE">
        <w:instrText xml:space="preserve"> SEQ Tabelle \* ARABIC </w:instrText>
      </w:r>
      <w:r w:rsidR="00387FEE">
        <w:fldChar w:fldCharType="separate"/>
      </w:r>
      <w:r w:rsidR="002D7F22">
        <w:rPr>
          <w:noProof/>
        </w:rPr>
        <w:t>4</w:t>
      </w:r>
      <w:r w:rsidR="00387FEE">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77777777" w:rsidR="00FE0E95" w:rsidRDefault="00FE0E95" w:rsidP="00A96800"/>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28D27D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C3E0EB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3C75161" w14:textId="77777777" w:rsidR="00FE0E95" w:rsidRDefault="00FE0E95" w:rsidP="00A96800"/>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425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C0D7C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227CA7" w14:textId="77777777" w:rsidR="00FE0E95" w:rsidRDefault="00FE0E95" w:rsidP="00A96800"/>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18EB584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94F6EF8" w14:textId="40946B76" w:rsidR="00FE0E95" w:rsidRDefault="00564B2C" w:rsidP="00A96800">
            <w:r>
              <w:t>Stunden</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7777777" w:rsidR="00FE0E95" w:rsidRDefault="00FE0E95" w:rsidP="00A96800"/>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77777777" w:rsidR="00FE0E95" w:rsidRDefault="00FE0E95" w:rsidP="00A96800"/>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1722660"/>
      <w:r>
        <w:t xml:space="preserve">Tabelle </w:t>
      </w:r>
      <w:r w:rsidR="00387FEE">
        <w:fldChar w:fldCharType="begin"/>
      </w:r>
      <w:r w:rsidR="00387FEE">
        <w:instrText xml:space="preserve"> SEQ Tabelle \* ARABIC </w:instrText>
      </w:r>
      <w:r w:rsidR="00387FEE">
        <w:fldChar w:fldCharType="separate"/>
      </w:r>
      <w:r w:rsidR="002D7F22">
        <w:rPr>
          <w:noProof/>
        </w:rPr>
        <w:t>5</w:t>
      </w:r>
      <w:r w:rsidR="00387FEE">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77777777" w:rsidR="00FE0E95" w:rsidRDefault="00FE0E95" w:rsidP="00A96800"/>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14:paraId="0629CF51" w14:textId="77777777" w:rsidTr="00A96800">
        <w:tc>
          <w:tcPr>
            <w:tcW w:w="1250" w:type="pct"/>
            <w:tcBorders>
              <w:top w:val="single" w:sz="18" w:space="0" w:color="auto"/>
              <w:bottom w:val="single" w:sz="4" w:space="0" w:color="BFBFBF" w:themeColor="background1" w:themeShade="BF"/>
            </w:tcBorders>
          </w:tcPr>
          <w:p w14:paraId="36A02BC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BB27F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BF8DF95"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5A64173" w14:textId="77777777" w:rsidR="00FE0E95" w:rsidRDefault="00FE0E95" w:rsidP="00A96800"/>
        </w:tc>
      </w:tr>
      <w:tr w:rsidR="00FE0E95"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Default="00FE0E95" w:rsidP="00A96800"/>
        </w:tc>
      </w:tr>
      <w:tr w:rsidR="00FE0E95"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Default="00FE0E95" w:rsidP="00A96800"/>
        </w:tc>
      </w:tr>
      <w:tr w:rsidR="00FE0E95"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Default="00FE0E95" w:rsidP="00A96800"/>
        </w:tc>
      </w:tr>
      <w:tr w:rsidR="00FE0E95"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Default="00FE0E95" w:rsidP="00A96800"/>
        </w:tc>
      </w:tr>
      <w:tr w:rsidR="00FE0E95" w14:paraId="650B6319" w14:textId="77777777" w:rsidTr="00A96800">
        <w:tc>
          <w:tcPr>
            <w:tcW w:w="5000" w:type="pct"/>
            <w:gridSpan w:val="4"/>
            <w:tcBorders>
              <w:top w:val="single" w:sz="4" w:space="0" w:color="BFBFBF" w:themeColor="background1" w:themeShade="BF"/>
            </w:tcBorders>
          </w:tcPr>
          <w:p w14:paraId="1F7EF861" w14:textId="77777777" w:rsidR="00FE0E95"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7B23642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14DD02A0" w14:textId="17C6AADA" w:rsidR="00FE0E95" w:rsidRDefault="00564B2C" w:rsidP="00A96800">
            <w:r>
              <w:t>Stunden</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7777777" w:rsidR="00FE0E95" w:rsidRDefault="00FE0E95" w:rsidP="00A96800"/>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7777777" w:rsidR="00FE0E95" w:rsidRDefault="00FE0E95" w:rsidP="00A96800"/>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Caption"/>
      </w:pPr>
      <w:bookmarkStart w:id="20" w:name="_Toc71722661"/>
      <w:r>
        <w:t xml:space="preserve">Tabelle </w:t>
      </w:r>
      <w:r w:rsidR="00387FEE">
        <w:fldChar w:fldCharType="begin"/>
      </w:r>
      <w:r w:rsidR="00387FEE">
        <w:instrText xml:space="preserve"> SEQ Tabelle \* ARABIC </w:instrText>
      </w:r>
      <w:r w:rsidR="00387FEE">
        <w:fldChar w:fldCharType="separate"/>
      </w:r>
      <w:r w:rsidR="002D7F22">
        <w:rPr>
          <w:noProof/>
        </w:rPr>
        <w:t>6</w:t>
      </w:r>
      <w:r w:rsidR="00387FEE">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1722662"/>
      <w:r>
        <w:t xml:space="preserve">Tabelle </w:t>
      </w:r>
      <w:r w:rsidR="00387FEE">
        <w:fldChar w:fldCharType="begin"/>
      </w:r>
      <w:r w:rsidR="00387FEE">
        <w:instrText xml:space="preserve"> SEQ Tabelle \* ARABIC </w:instrText>
      </w:r>
      <w:r w:rsidR="00387FEE">
        <w:fldChar w:fldCharType="separate"/>
      </w:r>
      <w:r w:rsidR="002D7F22">
        <w:rPr>
          <w:noProof/>
        </w:rPr>
        <w:t>7</w:t>
      </w:r>
      <w:r w:rsidR="00387FEE">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1722663"/>
      <w:r>
        <w:t xml:space="preserve">Tabelle </w:t>
      </w:r>
      <w:r w:rsidR="00387FEE">
        <w:fldChar w:fldCharType="begin"/>
      </w:r>
      <w:r w:rsidR="00387FEE">
        <w:instrText xml:space="preserve"> SEQ Tabelle \* ARABIC </w:instrText>
      </w:r>
      <w:r w:rsidR="00387FEE">
        <w:fldChar w:fldCharType="separate"/>
      </w:r>
      <w:r w:rsidR="002D7F22">
        <w:rPr>
          <w:noProof/>
        </w:rPr>
        <w:t>8</w:t>
      </w:r>
      <w:r w:rsidR="00387FEE">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1722664"/>
      <w:r>
        <w:t xml:space="preserve">Tabelle </w:t>
      </w:r>
      <w:r w:rsidR="00387FEE">
        <w:fldChar w:fldCharType="begin"/>
      </w:r>
      <w:r w:rsidR="00387FEE">
        <w:instrText xml:space="preserve"> SEQ Tabelle \* ARABIC </w:instrText>
      </w:r>
      <w:r w:rsidR="00387FEE">
        <w:fldChar w:fldCharType="separate"/>
      </w:r>
      <w:r w:rsidR="002D7F22">
        <w:rPr>
          <w:noProof/>
        </w:rPr>
        <w:t>9</w:t>
      </w:r>
      <w:r w:rsidR="00387FEE">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Caption"/>
      </w:pPr>
      <w:bookmarkStart w:id="28" w:name="_Toc71722665"/>
      <w:r>
        <w:t xml:space="preserve">Tabelle </w:t>
      </w:r>
      <w:r w:rsidR="00387FEE">
        <w:fldChar w:fldCharType="begin"/>
      </w:r>
      <w:r w:rsidR="00387FEE">
        <w:instrText xml:space="preserve"> SEQ Tabelle \* ARABIC </w:instrText>
      </w:r>
      <w:r w:rsidR="00387FEE">
        <w:fldChar w:fldCharType="separate"/>
      </w:r>
      <w:r w:rsidR="002D7F22">
        <w:rPr>
          <w:noProof/>
        </w:rPr>
        <w:t>11</w:t>
      </w:r>
      <w:r w:rsidR="00387FEE">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1722666"/>
      <w:r>
        <w:t xml:space="preserve">Tabelle </w:t>
      </w:r>
      <w:r w:rsidR="00387FEE">
        <w:fldChar w:fldCharType="begin"/>
      </w:r>
      <w:r w:rsidR="00387FEE">
        <w:instrText xml:space="preserve"> SEQ Tabelle \* ARABIC </w:instrText>
      </w:r>
      <w:r w:rsidR="00387FEE">
        <w:fldChar w:fldCharType="separate"/>
      </w:r>
      <w:r w:rsidR="002D7F22">
        <w:rPr>
          <w:noProof/>
        </w:rPr>
        <w:t>12</w:t>
      </w:r>
      <w:r w:rsidR="00387FEE">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2" w:name="_Toc71722667"/>
      <w:r>
        <w:t xml:space="preserve">Tabelle </w:t>
      </w:r>
      <w:r w:rsidR="00387FEE">
        <w:fldChar w:fldCharType="begin"/>
      </w:r>
      <w:r w:rsidR="00387FEE">
        <w:instrText xml:space="preserve"> SEQ Tabelle \* ARABIC </w:instrText>
      </w:r>
      <w:r w:rsidR="00387FEE">
        <w:fldChar w:fldCharType="separate"/>
      </w:r>
      <w:r>
        <w:rPr>
          <w:noProof/>
        </w:rPr>
        <w:t>12</w:t>
      </w:r>
      <w:r w:rsidR="00387FEE">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4" w:name="_Toc71722668"/>
      <w:r>
        <w:t xml:space="preserve">Tabelle </w:t>
      </w:r>
      <w:r w:rsidR="00387FEE">
        <w:fldChar w:fldCharType="begin"/>
      </w:r>
      <w:r w:rsidR="00387FEE">
        <w:instrText xml:space="preserve"> SEQ Tabelle \* ARABIC </w:instrText>
      </w:r>
      <w:r w:rsidR="00387FEE">
        <w:fldChar w:fldCharType="separate"/>
      </w:r>
      <w:r>
        <w:rPr>
          <w:noProof/>
        </w:rPr>
        <w:t>12</w:t>
      </w:r>
      <w:r w:rsidR="00387FEE">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Heading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r w:rsidR="00BD0DAE" w:rsidRPr="00BD0DAE">
        <w:t>Marolf</w:t>
      </w:r>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Rafisa,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r w:rsidRPr="00BD0DAE">
        <w:t>Marolf</w:t>
      </w:r>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Heading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Paragraph"/>
        <w:numPr>
          <w:ilvl w:val="0"/>
          <w:numId w:val="27"/>
        </w:numPr>
      </w:pPr>
      <w:r w:rsidRPr="002A4E7C">
        <w:t>Ich mache jeden Tag einen Git Commit oder mehere Git Commits.</w:t>
      </w:r>
    </w:p>
    <w:p w14:paraId="358B5174" w14:textId="443E797C" w:rsidR="00D47F95" w:rsidRPr="002A4E7C" w:rsidRDefault="00BF7DF5" w:rsidP="002A4E7C">
      <w:pPr>
        <w:pStyle w:val="ListParagraph"/>
        <w:numPr>
          <w:ilvl w:val="0"/>
          <w:numId w:val="27"/>
        </w:numPr>
      </w:pPr>
      <w:r w:rsidRPr="002A4E7C">
        <w:t>GitLab Repository erstellen und Vorgesetzten als Mainteiner aufgenommen.</w:t>
      </w:r>
    </w:p>
    <w:p w14:paraId="130ACB4E" w14:textId="17E728C1" w:rsidR="00D47F95" w:rsidRPr="002A4E7C" w:rsidRDefault="00BF7DF5" w:rsidP="002A4E7C">
      <w:pPr>
        <w:pStyle w:val="ListParagraph"/>
        <w:numPr>
          <w:ilvl w:val="0"/>
          <w:numId w:val="27"/>
        </w:numPr>
      </w:pPr>
      <w:r w:rsidRPr="002A4E7C">
        <w:t>Gitignore erstellt</w:t>
      </w:r>
      <w:r w:rsidR="00D47F95" w:rsidRPr="002A4E7C">
        <w:t>, um Composer, npm, PhpStorm und Autoloader von Stefan Kuhn im Git zu ignorieren</w:t>
      </w:r>
      <w:r w:rsidRPr="002A4E7C">
        <w:t>.</w:t>
      </w:r>
    </w:p>
    <w:p w14:paraId="2D95C770" w14:textId="0342BCC6" w:rsidR="002A4E7C" w:rsidRPr="002A4E7C" w:rsidRDefault="00D47F95" w:rsidP="002A4E7C">
      <w:pPr>
        <w:pStyle w:val="ListParagraph"/>
        <w:numPr>
          <w:ilvl w:val="0"/>
          <w:numId w:val="27"/>
        </w:numPr>
      </w:pPr>
      <w:r w:rsidRPr="002A4E7C">
        <w:t>Ordner</w:t>
      </w:r>
      <w:r w:rsidR="00BF7DF5" w:rsidRPr="002A4E7C">
        <w:t>verzeichnis</w:t>
      </w:r>
      <w:r w:rsidRPr="002A4E7C">
        <w:t xml:space="preserve"> “doc” für die Dokumenation</w:t>
      </w:r>
      <w:r w:rsidR="00BF7DF5" w:rsidRPr="002A4E7C">
        <w:t xml:space="preserve"> angelegt und darin die Dokumenation als Word und das Gantt als Excel erstellt.</w:t>
      </w:r>
    </w:p>
    <w:p w14:paraId="2E18E0CD" w14:textId="0FB75137" w:rsidR="002A4E7C" w:rsidRPr="002A4E7C" w:rsidRDefault="002A4E7C" w:rsidP="002A4E7C">
      <w:pPr>
        <w:pStyle w:val="ListParagraph"/>
        <w:numPr>
          <w:ilvl w:val="0"/>
          <w:numId w:val="27"/>
        </w:numPr>
      </w:pPr>
      <w:r w:rsidRPr="002A4E7C">
        <w:t>Zeitplan anfangen zu erstellen.</w:t>
      </w:r>
    </w:p>
    <w:p w14:paraId="309DBAED" w14:textId="78C33004" w:rsidR="002A4E7C" w:rsidRPr="002A4E7C" w:rsidRDefault="002A4E7C" w:rsidP="002A4E7C">
      <w:pPr>
        <w:pStyle w:val="ListParagraph"/>
        <w:numPr>
          <w:ilvl w:val="0"/>
          <w:numId w:val="27"/>
        </w:numPr>
      </w:pPr>
      <w:r w:rsidRPr="002A4E7C">
        <w:t>Dokumenation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Das einlesen der Detailierte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Seit 2021 beietet die Rafusa Informatik ein betreutes Wohnen an. Mehere Arbeitseinsätze werden gestückelt über den Tag von der Betreuung abgeleistet. Die bisherige Zeiterfassung von der Rafisa deckt diesen Fall nicht ab und ist schwer erweiterbar. Aus diesem Grund will die Geschäftsleitung eine Applikation, mit welcher die Betrrung ihre Arbseitszeit erfassen und auswerten kann.</w:t>
      </w:r>
    </w:p>
    <w:p w14:paraId="4297322A" w14:textId="77777777" w:rsidR="004D4AE4" w:rsidRDefault="004D4AE4" w:rsidP="004D4AE4"/>
    <w:p w14:paraId="3D6C44C2" w14:textId="77777777" w:rsidR="004D4AE4" w:rsidRDefault="004D4AE4" w:rsidP="004D4AE4">
      <w:r>
        <w:t>Detailierte Aufgabenstellung</w:t>
      </w:r>
    </w:p>
    <w:p w14:paraId="7D969599" w14:textId="77777777" w:rsidR="004D4AE4" w:rsidRDefault="004D4AE4" w:rsidP="004D4AE4">
      <w:r w:rsidRPr="00117EA7">
        <w:t>Klassen sollten wie in Java Programmierstil entsprechen, also Anfang groß und jedes Wort im selben wieder groß angefangen werden wie zum Beispiel für eine Rafisa Internal Organisation Mongo Collection Klasse heißt der Name wie folgt “RIOMongoCollection”.</w:t>
      </w:r>
    </w:p>
    <w:p w14:paraId="14F60798" w14:textId="77777777" w:rsidR="004D4AE4" w:rsidRDefault="004D4AE4" w:rsidP="004D4AE4"/>
    <w:p w14:paraId="3D8E132F" w14:textId="77777777" w:rsidR="004D4AE4" w:rsidRDefault="004D4AE4" w:rsidP="004D4AE4">
      <w:r>
        <w:t>Auf die Eigenschaften eines Objekts sollten via Methoden und nicht direct zugefroffen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Authentifizierung via ein LDAP von der Rafisa realisiert werden.</w:t>
      </w:r>
    </w:p>
    <w:p w14:paraId="6DE9016F"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Nur benutzer welche eingeloggt sind können die Zeitreffasung starten oder beenden, wenn diese bereits aktiv ist beenden und wenn inaktiv starten.</w:t>
      </w:r>
    </w:p>
    <w:p w14:paraId="1EE8FDF5" w14:textId="77777777" w:rsidR="004D4AE4" w:rsidRDefault="004D4AE4" w:rsidP="004D4AE4">
      <w:r>
        <w:t>Es sind am Tag belibig viele Arbeitseinträge für jeden Benutzer möglich.</w:t>
      </w:r>
    </w:p>
    <w:p w14:paraId="6B635294" w14:textId="77777777" w:rsidR="004D4AE4" w:rsidRDefault="004D4AE4" w:rsidP="004D4AE4">
      <w:r>
        <w:t>Am ende von jedem Tag müssen von jeweiligen Tag die Tages-, Wochen- und Monatsaldo berechnet werden.</w:t>
      </w:r>
    </w:p>
    <w:p w14:paraId="5C63E8E8" w14:textId="77777777" w:rsidR="004D4AE4" w:rsidRDefault="004D4AE4" w:rsidP="004D4AE4"/>
    <w:p w14:paraId="7FEAF0E8" w14:textId="77777777" w:rsidR="004D4AE4" w:rsidRDefault="004D4AE4" w:rsidP="004D4AE4">
      <w:r>
        <w:lastRenderedPageBreak/>
        <w:t xml:space="preserve">Zur Dokumenattion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Bei der Eingabemaske vom Login sollte diese gleich dem Aufbau der bisherigen Zeiterfassung entsprechen. Zu den elementen gehötren, ein Textfeld für den benutzername,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Bei der Eingabemaske von der Zeiterfassung gibt es den nicht gestartetetn und den gestarteten Zustand der Zeiterfassung des jeweiligen angemeldeten Benutzers. Dabei hat als Element derselbe Button im jeweiligen Zustand die Beschrifung “</w:t>
      </w:r>
      <w:r w:rsidRPr="00367CBC">
        <w:t>Zeiterfassung starten</w:t>
      </w:r>
      <w:r>
        <w:t>” oder “</w:t>
      </w:r>
      <w:r w:rsidRPr="00367CBC">
        <w:t>Zeiterfassung stoppen</w:t>
      </w:r>
      <w:r>
        <w:t>”.</w:t>
      </w:r>
    </w:p>
    <w:p w14:paraId="41487087" w14:textId="77777777" w:rsidR="004D4AE4" w:rsidRDefault="004D4AE4" w:rsidP="004D4AE4"/>
    <w:p w14:paraId="1311C675" w14:textId="77777777" w:rsidR="004D4AE4" w:rsidRDefault="004D4AE4" w:rsidP="004D4AE4">
      <w:r>
        <w:t xml:space="preserve">Bei der Eingabemaske von der </w:t>
      </w:r>
      <w:r>
        <w:rPr>
          <w:rFonts w:cs="Arial"/>
          <w:color w:val="383935"/>
          <w:sz w:val="21"/>
          <w:szCs w:val="21"/>
          <w:shd w:val="clear" w:color="auto" w:fill="FFFFFF"/>
        </w:rPr>
        <w:t xml:space="preserve">Übersicht sollte ein Tabelle vom selektierten Monat abgebildet werden. Die </w:t>
      </w:r>
      <w:r>
        <w:t xml:space="preserve">Arbeitseinträge sollten in </w:t>
      </w:r>
      <w:r w:rsidRPr="00AA3460">
        <w:t>aufeinanderfolgend</w:t>
      </w:r>
      <w:r>
        <w:t xml:space="preserve">en Reihenfolge erscheinen. Tabellentitel sollte der jeweilige Monat und die Jahreszahl sein, die weiterleitung durch die Navigation zur übersicht ist immer der momentanige Monat als standardwert gesetzt. Links davon sollte zum letzten angrenzenden Monat und rechts zum nächsten Monat wenn nicht in der zukuftsform nicht ausegraut und navigiert werden können. Die Arbeitseinträge sollten folgende Spalten mit Eigenschaften aufgezeigt werden: </w:t>
      </w:r>
      <w:r w:rsidRPr="00AA3460">
        <w:t>Datum des Eintrages, Startzeit des Eintrages, Endzeit des Eintrages, Soll- und Istarbeitszeit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Korrektut vom jeweiligen Arbeitseintrag dienen sollte. Unter allen Arbeitseinträgen kommt eine Zeile hin, welche die Totalwerte dieses Monats abgebildet werden.</w:t>
      </w:r>
    </w:p>
    <w:p w14:paraId="2BF7410F" w14:textId="77777777" w:rsidR="004D4AE4" w:rsidRDefault="004D4AE4" w:rsidP="004D4AE4"/>
    <w:p w14:paraId="4787AC06" w14:textId="77777777" w:rsidR="004D4AE4" w:rsidRDefault="004D4AE4" w:rsidP="004D4AE4">
      <w:r>
        <w:t xml:space="preserve">Bei der Eingabemaske von der </w:t>
      </w:r>
      <w:r w:rsidRPr="00BC6C5B">
        <w:t>Korrektur</w:t>
      </w:r>
      <w:r>
        <w:t>, sollten nochmals alle Eigenschfaten eines Arbeitseintrages aufgezeigt werden. Neben jeder Eigenschaft (erste Spalte) sollte ein Korrekturfeld (zweite Spalte) vorhanden sein. Falls eine Korrektur oder mehere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benutzer und Datum sowie Uhrzeit angezeihgt werden.</w:t>
      </w:r>
    </w:p>
    <w:p w14:paraId="3ADF3846" w14:textId="77777777" w:rsidR="004D4AE4" w:rsidRDefault="004D4AE4" w:rsidP="004D4AE4"/>
    <w:p w14:paraId="207EA3F5" w14:textId="77777777" w:rsidR="004D4AE4" w:rsidRDefault="004D4AE4" w:rsidP="004D4AE4">
      <w:r>
        <w:t>Täglichen verarbeitung</w:t>
      </w:r>
    </w:p>
    <w:p w14:paraId="3564AF44" w14:textId="77777777" w:rsidR="004D4AE4" w:rsidRDefault="004D4AE4" w:rsidP="004D4AE4">
      <w:r>
        <w:t>Wird am ende vom jedem Tag das Salso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77777777" w:rsidR="004D4AE4" w:rsidRDefault="004D4AE4" w:rsidP="004D4AE4">
      <w:r>
        <w:t>Der Kontankt zum LDAP nicht möglich, der benutzer wird mit einer Fehlermeldung infromieren.</w:t>
      </w:r>
    </w:p>
    <w:p w14:paraId="6CF24CE1" w14:textId="77777777" w:rsidR="004D4AE4" w:rsidRDefault="004D4AE4" w:rsidP="004D4AE4">
      <w:r>
        <w:lastRenderedPageBreak/>
        <w:t xml:space="preserve">Anfragen mit Fehlerhaften Date, wird der benutzer mit einer Fehlermeldung infromieren, welche ihn auf die </w:t>
      </w:r>
      <w:r w:rsidRPr="0004462A">
        <w:t>Inkompatibilität</w:t>
      </w:r>
      <w:r>
        <w:t xml:space="preserve"> der Daten hinweist.</w:t>
      </w:r>
    </w:p>
    <w:p w14:paraId="267C488E" w14:textId="77777777" w:rsidR="004D4AE4" w:rsidRDefault="004D4AE4" w:rsidP="004D4AE4">
      <w:r w:rsidRPr="00A305DA">
        <w:t>PHP-Fehlermeldungen</w:t>
      </w:r>
      <w:r>
        <w:t xml:space="preserve"> werden nicht angezeigt, der programmfluss wird gestoppt und der Benutzer wird zur Loginmaske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Folgende Testszenarien müssen mindestens berücksichtight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E871A43" w:rsidR="003E1989" w:rsidRDefault="003E1989" w:rsidP="004D4AE4">
      <w:r>
        <w:t>Und das die korrigierte Gesamtsaldo auf die Küftige Eintäge beeinflusst solange in der Zukuft keine weitere Gesamtsaldo Korrektur anfallen, dazwischen bilden sich dann lücken welche dann von der letzten Gesamtsaldo Korrektur überschrieben werden. Vom Tag mit Gesamtsaldo Korektur hat alles rückworkende keinen einfluss auf das Gesamtsaldo in der Zukunft.</w:t>
      </w:r>
    </w:p>
    <w:p w14:paraId="0007738E" w14:textId="4CFDA141" w:rsidR="003E1989" w:rsidRDefault="003E1989" w:rsidP="004D4AE4">
      <w:r>
        <w:t>Die letzte Gesamtsaldo Korektur Beeinflusst das Gesamtsaldo in der Zukunft.</w:t>
      </w:r>
    </w:p>
    <w:p w14:paraId="39202A8F" w14:textId="04F5148F" w:rsidR="003E1989" w:rsidRPr="003E1989" w:rsidRDefault="003E1989" w:rsidP="004D4AE4">
      <w:pPr>
        <w:rPr>
          <w:b/>
          <w:bCs/>
          <w:sz w:val="24"/>
          <w:szCs w:val="24"/>
        </w:rPr>
      </w:pPr>
      <w:r>
        <w:t>Gesamtsaldo Korektur ignoriert alle Arbeitsbeginn und Arbeitsende vom selben Tag und berücksichtigen erst den vom Folgetag an alles weitrere.</w:t>
      </w:r>
    </w:p>
    <w:p w14:paraId="29EF4C17" w14:textId="77777777" w:rsidR="003E1989" w:rsidRDefault="003E1989" w:rsidP="004D4AE4">
      <w:pPr>
        <w:rPr>
          <w:b/>
          <w:bCs/>
          <w:sz w:val="24"/>
          <w:szCs w:val="24"/>
        </w:rPr>
      </w:pPr>
    </w:p>
    <w:p w14:paraId="24C66F3A" w14:textId="6B4AA6D6" w:rsidR="004D4AE4" w:rsidRPr="002A4E7C" w:rsidRDefault="004D4AE4" w:rsidP="004D4AE4">
      <w:pPr>
        <w:rPr>
          <w:b/>
          <w:bCs/>
          <w:sz w:val="24"/>
          <w:szCs w:val="24"/>
        </w:rPr>
      </w:pPr>
      <w:r w:rsidRPr="002A4E7C">
        <w:rPr>
          <w:b/>
          <w:bCs/>
          <w:sz w:val="24"/>
          <w:szCs w:val="24"/>
        </w:rPr>
        <w:t>Ergänzugen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6160B5C5" w:rsidR="00B33A4F" w:rsidRDefault="00B33A4F" w:rsidP="00D47F95">
      <w:pPr>
        <w:pStyle w:val="ListParagraph"/>
        <w:numPr>
          <w:ilvl w:val="0"/>
          <w:numId w:val="27"/>
        </w:numPr>
      </w:pPr>
      <w:r>
        <w:t>N</w:t>
      </w:r>
      <w:r w:rsidR="00D47F95" w:rsidRPr="00C8024E">
        <w:t>ur auf einem gerät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0634547" w:rsidR="00FB0698" w:rsidRPr="00FB0698" w:rsidRDefault="00FB0698" w:rsidP="00FB0698">
      <w:pPr>
        <w:pStyle w:val="ListParagraph"/>
        <w:numPr>
          <w:ilvl w:val="0"/>
          <w:numId w:val="27"/>
        </w:numPr>
      </w:pPr>
      <w:r>
        <w:lastRenderedPageBreak/>
        <w:t>Monika Schmid von der Betreuung möchte gerne, das die Webapplikation auf den mobilen Geräten für das starten und beenen der zeiterfassung, tauglich ist.</w:t>
      </w:r>
    </w:p>
    <w:p w14:paraId="6485C716" w14:textId="71C75961" w:rsidR="00D47F95" w:rsidRPr="00D47F95" w:rsidRDefault="00D47F95" w:rsidP="00D47F95">
      <w:pPr>
        <w:pStyle w:val="ListParagraph"/>
        <w:numPr>
          <w:ilvl w:val="0"/>
          <w:numId w:val="27"/>
        </w:numPr>
      </w:pPr>
      <w:r w:rsidRPr="00C8024E">
        <w:t xml:space="preserve">Design Resposive mit </w:t>
      </w:r>
      <w:r w:rsidR="0055297A">
        <w:t>/</w:t>
      </w:r>
      <w:r w:rsidRPr="00C8024E">
        <w:t>Bootstrap CSS Framework</w:t>
      </w:r>
      <w:r w:rsidR="0055297A">
        <w:t>/</w:t>
      </w:r>
      <w:r w:rsidRPr="00C8024E">
        <w:t xml:space="preserve"> für Mobile bedienung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24875E5" w:rsidR="005120C3" w:rsidRDefault="005120C3" w:rsidP="00CB461B">
      <w:pPr>
        <w:pStyle w:val="ListParagraph"/>
        <w:numPr>
          <w:ilvl w:val="0"/>
          <w:numId w:val="27"/>
        </w:numPr>
      </w:pPr>
      <w:r>
        <w:t>Arbeitsbeginn ist veränderbar, darf nicht gösser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69BAE5B3" w:rsidR="005120C3" w:rsidRPr="000D5B2A" w:rsidRDefault="005120C3" w:rsidP="000D5B2A">
      <w:pPr>
        <w:pStyle w:val="ListParagraph"/>
        <w:numPr>
          <w:ilvl w:val="0"/>
          <w:numId w:val="27"/>
        </w:numPr>
      </w:pPr>
      <w:r>
        <w:t>Abwesend?</w:t>
      </w:r>
      <w:r w:rsidR="00A32618">
        <w:t>, kann die Pflichtzeit auf 0 setzen</w:t>
      </w:r>
      <w:r w:rsidR="000D5B2A">
        <w:t xml:space="preserve"> in der differenz rechnung der eigentlichen Präsenzzeit</w:t>
      </w:r>
    </w:p>
    <w:p w14:paraId="0C6F4C77" w14:textId="5533EEAE" w:rsidR="005120C3" w:rsidRPr="000D5B2A" w:rsidRDefault="005120C3" w:rsidP="000D5B2A">
      <w:pPr>
        <w:pStyle w:val="ListParagraph"/>
        <w:numPr>
          <w:ilvl w:val="0"/>
          <w:numId w:val="27"/>
        </w:numPr>
      </w:pPr>
      <w:r>
        <w:t>Vormittags</w:t>
      </w:r>
      <w:r w:rsidR="00A32618">
        <w:t>, kann die Pflichtzeit halbieren</w:t>
      </w:r>
      <w:r w:rsidR="000D5B2A">
        <w:t xml:space="preserve"> in der differenz rechnung der eigentlichen Präsenzzeit</w:t>
      </w:r>
    </w:p>
    <w:p w14:paraId="05E05D5B" w14:textId="5E66C26D" w:rsidR="005120C3" w:rsidRDefault="005120C3" w:rsidP="00CB461B">
      <w:pPr>
        <w:pStyle w:val="ListParagraph"/>
        <w:numPr>
          <w:ilvl w:val="0"/>
          <w:numId w:val="27"/>
        </w:numPr>
      </w:pPr>
      <w:r>
        <w:lastRenderedPageBreak/>
        <w:t>Nachmittags</w:t>
      </w:r>
      <w:r w:rsidR="00A32618">
        <w:t>, kann die Pflichtzeit halbieren</w:t>
      </w:r>
      <w:r w:rsidR="000D5B2A">
        <w:t xml:space="preserve"> in der differenz rechnung der eigentlichen Präsenzzeit</w:t>
      </w:r>
    </w:p>
    <w:p w14:paraId="685C8953" w14:textId="066409C5" w:rsidR="005120C3" w:rsidRDefault="005120C3" w:rsidP="005120C3">
      <w:pPr>
        <w:pStyle w:val="ListParagraph"/>
        <w:numPr>
          <w:ilvl w:val="0"/>
          <w:numId w:val="27"/>
        </w:numPr>
      </w:pPr>
      <w:r>
        <w:t>Abwesend?, Vormittags und Nachmittags haben folgende Optionen</w:t>
      </w:r>
    </w:p>
    <w:p w14:paraId="495031DE" w14:textId="422D6218" w:rsidR="00765C92" w:rsidRDefault="00765C92" w:rsidP="00765C92">
      <w:pPr>
        <w:pStyle w:val="ListParagraph"/>
        <w:numPr>
          <w:ilvl w:val="1"/>
          <w:numId w:val="27"/>
        </w:numPr>
      </w:pPr>
      <w:r w:rsidRPr="00765C92">
        <w:t>(nicht extern)</w:t>
      </w:r>
      <w:r w:rsidR="00ED5D62">
        <w:t>, ist immer standarmässig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08DCC72E"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Plichtfeld.</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2F8CECBE" w:rsidR="00A32618" w:rsidRPr="00A32618" w:rsidRDefault="00A32618" w:rsidP="00A32618">
      <w:pPr>
        <w:pStyle w:val="ListParagraph"/>
        <w:numPr>
          <w:ilvl w:val="0"/>
          <w:numId w:val="27"/>
        </w:numPr>
      </w:pPr>
      <w:r>
        <w:lastRenderedPageBreak/>
        <w:t>Nach jeder Salo beeinflussbaren Korrektur muss von diesem Datum an, jedes und jedes danachfolgende Datum bis mit gestern neu berechnet und aktuallsiert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38" w:name="_Toc71722359"/>
      <w:r>
        <w:t>Planen</w:t>
      </w:r>
      <w:bookmarkEnd w:id="38"/>
    </w:p>
    <w:p w14:paraId="20A58664" w14:textId="09217CD4" w:rsidR="00D47F95" w:rsidRDefault="00D47F95" w:rsidP="00D47F95"/>
    <w:p w14:paraId="440B20E1" w14:textId="1EFC6CAB" w:rsidR="00ED144B" w:rsidRDefault="00ED144B" w:rsidP="00D47F95">
      <w:r>
        <w:t>Tätigkeiten festelegen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77777777" w:rsidR="004F2982" w:rsidRDefault="004F2982" w:rsidP="004F2982">
      <w:r>
        <w:t>Anmledung/abmeldung</w:t>
      </w:r>
    </w:p>
    <w:p w14:paraId="310F6C9C" w14:textId="77777777" w:rsidR="004F2982" w:rsidRDefault="004F2982" w:rsidP="004F2982">
      <w:r>
        <w:t>Zeiterfassung starten und beenden</w:t>
      </w:r>
    </w:p>
    <w:p w14:paraId="37C673D0" w14:textId="77777777" w:rsidR="004F2982" w:rsidRDefault="004F2982" w:rsidP="004F2982">
      <w:r>
        <w:t>Pflichtzeit anpassen</w:t>
      </w:r>
    </w:p>
    <w:p w14:paraId="5355D5EB" w14:textId="77777777" w:rsidR="004F2982" w:rsidRPr="002E7832" w:rsidRDefault="004F2982" w:rsidP="004F2982">
      <w:r>
        <w:t>Tageskorrekturen im Detail</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6E4B7B5C"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60C877A6" w14:textId="3DF92AD7" w:rsidR="004F2982" w:rsidRDefault="004F2982" w:rsidP="00D47F95">
      <w:r>
        <w:t>ERM</w:t>
      </w:r>
    </w:p>
    <w:p w14:paraId="1AED4F9A" w14:textId="10BF223A" w:rsidR="004F2982" w:rsidRPr="00D47F95" w:rsidRDefault="004F2982" w:rsidP="00D47F95">
      <w:r>
        <w:rPr>
          <w:noProof/>
        </w:rPr>
        <w:lastRenderedPageBreak/>
        <w:drawing>
          <wp:inline distT="0" distB="0" distL="0" distR="0" wp14:anchorId="0F90C392" wp14:editId="05C290B9">
            <wp:extent cx="5760720" cy="57118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Heading3"/>
      </w:pPr>
      <w:bookmarkStart w:id="39" w:name="_Toc71722360"/>
      <w:r>
        <w:t>Testkonzept</w:t>
      </w:r>
      <w:bookmarkEnd w:id="39"/>
    </w:p>
    <w:p w14:paraId="6E7656A8" w14:textId="3C288A93" w:rsidR="000D5B2A" w:rsidRDefault="000D5B2A" w:rsidP="000D5B2A">
      <w:r>
        <w:t xml:space="preserve">Ich werde auf einem Windows rechner auf welchem PHPStorm mit PHP läuft die Backend Tests durchführen, dafür benutze ich </w:t>
      </w:r>
      <w:r w:rsidRPr="00ED144B">
        <w:t>PHPUnit</w:t>
      </w:r>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PHPStorm die</w:t>
      </w:r>
      <w:r w:rsidR="00DB3195">
        <w:t xml:space="preserve"> Backend Tests mit</w:t>
      </w:r>
      <w:r>
        <w:t xml:space="preserve"> PHPUnit </w:t>
      </w:r>
      <w:r w:rsidR="00DB3195">
        <w:t>im</w:t>
      </w:r>
      <w:r>
        <w:t xml:space="preserve"> Git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Git.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40" w:name="_Toc71722361"/>
      <w:r>
        <w:t>Entscheiden</w:t>
      </w:r>
      <w:bookmarkEnd w:id="40"/>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4AFD684F" w:rsidR="0055297A" w:rsidRDefault="0055297A" w:rsidP="00F25D90">
      <w:r>
        <w:t>Zeit Objekt</w:t>
      </w:r>
    </w:p>
    <w:p w14:paraId="76977D7B" w14:textId="38540FCE" w:rsidR="0055297A" w:rsidRDefault="0055297A" w:rsidP="00F25D90">
      <w:r>
        <w:t>Zeitzone von DateTime festlegen</w:t>
      </w:r>
    </w:p>
    <w:p w14:paraId="109AB8B1" w14:textId="18AE36D9" w:rsidR="0055297A" w:rsidRDefault="0055297A" w:rsidP="00F25D90">
      <w:r>
        <w:t>Curl php oder symphony</w:t>
      </w:r>
    </w:p>
    <w:p w14:paraId="6E7AD8C7" w14:textId="4AB60578" w:rsidR="00DD1ADC" w:rsidRDefault="00DD1ADC" w:rsidP="00F25D90">
      <w:r>
        <w:t>MngoDB VS SQL Datenbank</w:t>
      </w:r>
    </w:p>
    <w:p w14:paraId="7ED41FB4" w14:textId="77777777" w:rsidR="0055297A" w:rsidRPr="0055297A" w:rsidRDefault="0055297A" w:rsidP="00F25D90"/>
    <w:p w14:paraId="21E09417" w14:textId="77777777" w:rsidR="004F0DFB" w:rsidRPr="004F0DFB" w:rsidRDefault="004F0DFB" w:rsidP="004F0DFB"/>
    <w:p w14:paraId="3F9E01F5" w14:textId="0148EB2F" w:rsidR="004F0DFB" w:rsidRDefault="004F0DFB" w:rsidP="004F0DFB">
      <w:pPr>
        <w:pStyle w:val="Heading2"/>
      </w:pPr>
      <w:bookmarkStart w:id="41" w:name="_Toc71722362"/>
      <w:r>
        <w:t>Realisieren</w:t>
      </w:r>
      <w:bookmarkEnd w:id="41"/>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r>
        <w:t>RIODateTimeFactory</w:t>
      </w:r>
    </w:p>
    <w:p w14:paraId="4FCCD1B5" w14:textId="7F95E038" w:rsidR="00A64F35" w:rsidRDefault="00A64F35" w:rsidP="00A64F35"/>
    <w:p w14:paraId="33C7D1E2" w14:textId="10D70C6A" w:rsidR="00A64F35" w:rsidRDefault="00A64F35" w:rsidP="00A64F35">
      <w:r>
        <w:t>Logging</w:t>
      </w:r>
    </w:p>
    <w:p w14:paraId="2503F7C1" w14:textId="24447843" w:rsidR="00A64F35" w:rsidRDefault="00A64F35" w:rsidP="00A64F35"/>
    <w:p w14:paraId="71C67150" w14:textId="43C50AF8" w:rsidR="00A64F35" w:rsidRPr="00A64F35" w:rsidRDefault="00A64F35" w:rsidP="00A64F35">
      <w:r w:rsidRPr="00A64F35">
        <w:t>Persistenzlogik</w:t>
      </w:r>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r w:rsidRPr="00A64F35">
        <w:t>Loginmaske</w:t>
      </w:r>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lastRenderedPageBreak/>
        <w:t>Validationsklassen</w:t>
      </w:r>
    </w:p>
    <w:p w14:paraId="05BBE12E" w14:textId="13BA4408" w:rsidR="00A64F35" w:rsidRDefault="00A64F35" w:rsidP="00A64F35"/>
    <w:p w14:paraId="6BD0A1B9" w14:textId="4A9238DE" w:rsidR="00A64F35" w:rsidRDefault="00A64F35" w:rsidP="00A64F35">
      <w:r w:rsidRPr="00A64F35">
        <w:t>Buisnesslogik</w:t>
      </w:r>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1722363"/>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1722364"/>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1722365"/>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1722366"/>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1722367"/>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1722368"/>
      <w:r>
        <w:lastRenderedPageBreak/>
        <w:t>Glossar</w:t>
      </w:r>
      <w:bookmarkEnd w:id="47"/>
    </w:p>
    <w:p w14:paraId="7CA39655" w14:textId="77777777" w:rsidR="000450F7" w:rsidRPr="00E34819" w:rsidRDefault="000450F7" w:rsidP="000450F7"/>
    <w:p w14:paraId="2ACB3397" w14:textId="77777777" w:rsidR="000450F7" w:rsidRDefault="000450F7" w:rsidP="000450F7">
      <w:pPr>
        <w:pStyle w:val="Heading2"/>
      </w:pPr>
      <w:bookmarkStart w:id="48" w:name="_Toc71722369"/>
      <w:r>
        <w:t>Quellenverzeichnis</w:t>
      </w:r>
      <w:bookmarkEnd w:id="48"/>
    </w:p>
    <w:p w14:paraId="5086F34F" w14:textId="77777777" w:rsidR="000450F7" w:rsidRPr="00E34819" w:rsidRDefault="000450F7" w:rsidP="000450F7"/>
    <w:p w14:paraId="6430F42A" w14:textId="77777777" w:rsidR="000450F7" w:rsidRDefault="000450F7" w:rsidP="000450F7">
      <w:pPr>
        <w:pStyle w:val="Heading2"/>
      </w:pPr>
      <w:bookmarkStart w:id="49" w:name="_Toc71722370"/>
      <w:r>
        <w:t>Literaturverzeichnis</w:t>
      </w:r>
      <w:bookmarkEnd w:id="49"/>
    </w:p>
    <w:p w14:paraId="4513E0A0" w14:textId="77777777" w:rsidR="000450F7" w:rsidRPr="00E34819" w:rsidRDefault="000450F7" w:rsidP="000450F7"/>
    <w:p w14:paraId="269D2D26" w14:textId="6C9C19EC" w:rsidR="00416E96" w:rsidRDefault="00416E96" w:rsidP="0071731B">
      <w:pPr>
        <w:pStyle w:val="Heading1"/>
      </w:pPr>
      <w:bookmarkStart w:id="50" w:name="_Toc71722371"/>
      <w:r w:rsidRPr="0071731B">
        <w:t>Anhang</w:t>
      </w:r>
      <w:bookmarkEnd w:id="50"/>
    </w:p>
    <w:p w14:paraId="3B9B6723" w14:textId="1E835F37" w:rsidR="00CD7624" w:rsidRDefault="00CD7624" w:rsidP="00CD7624">
      <w:pPr>
        <w:rPr>
          <w:lang w:val="en-CH"/>
        </w:rPr>
      </w:pPr>
    </w:p>
    <w:p w14:paraId="7F7C4577" w14:textId="78CF94C0" w:rsidR="00CD7624" w:rsidRDefault="00CD7624" w:rsidP="00CD7624">
      <w:r>
        <w:rPr>
          <w:lang w:val="en-CH"/>
        </w:rPr>
        <w:t xml:space="preserve">Ordner: </w:t>
      </w:r>
      <w:r w:rsidRPr="00CD7624">
        <w:t>arbeitszeitserfassung_wohnen</w:t>
      </w:r>
    </w:p>
    <w:p w14:paraId="4E8A91BF" w14:textId="6E591B1E" w:rsidR="00CD7624" w:rsidRPr="00CD7624" w:rsidRDefault="00CD7624" w:rsidP="00CD7624">
      <w:pPr>
        <w:rPr>
          <w:lang w:val="en-CH"/>
        </w:rPr>
      </w:pPr>
      <w:r>
        <w:rPr>
          <w:lang w:val="en-CH"/>
        </w:rPr>
        <w:t>Installieren von Composer</w:t>
      </w:r>
    </w:p>
    <w:p w14:paraId="2CA90865" w14:textId="77777777" w:rsidR="00CD7624" w:rsidRDefault="00CD7624" w:rsidP="00CD7624">
      <w:r>
        <w:t>php -r "copy('https://getcomposer.org/installer', 'composer-setup.php');"</w:t>
      </w:r>
    </w:p>
    <w:p w14:paraId="6BB3DA43" w14:textId="77777777" w:rsidR="00CD7624" w:rsidRDefault="00CD7624" w:rsidP="00CD7624">
      <w:r>
        <w:t>php -r "if (hash_file('sha384', 'composer-setup.php') === '756890a4488ce9024fc62c56153228907f1545c228516cbf63f885e036d37e9a59d27d63f46af1d4d07ee0f76181c7d3') { echo 'Installer verified'; } else { echo 'Installer corrupt'; unlink('composer-setup.php'); } echo PHP_EOL;"</w:t>
      </w:r>
    </w:p>
    <w:p w14:paraId="6DC938CB" w14:textId="77777777" w:rsidR="00CD7624" w:rsidRDefault="00CD7624" w:rsidP="00CD7624">
      <w:r>
        <w:t>php composer-setup.php</w:t>
      </w:r>
    </w:p>
    <w:p w14:paraId="682A3A77" w14:textId="737EE66C" w:rsidR="00CD7624" w:rsidRDefault="00CD7624" w:rsidP="00CD7624">
      <w:r>
        <w:t>php -r "unlink('composer-setup.php');"</w:t>
      </w:r>
    </w:p>
    <w:p w14:paraId="665AA1F0" w14:textId="1657F801" w:rsidR="00CD7624" w:rsidRPr="00CD7624" w:rsidRDefault="00CD7624" w:rsidP="00CD7624">
      <w:pPr>
        <w:rPr>
          <w:lang w:val="en-CH"/>
        </w:rPr>
      </w:pPr>
      <w:r>
        <w:rPr>
          <w:lang w:val="en-CH"/>
        </w:rPr>
        <w:t>Installieren von Twig</w:t>
      </w:r>
    </w:p>
    <w:p w14:paraId="208D2BF1" w14:textId="47D20C4A" w:rsidR="00CD7624" w:rsidRDefault="00CD7624" w:rsidP="00CD7624">
      <w:r w:rsidRPr="00CD7624">
        <w:t>php composer.phar require "twig/twig:^3.0"</w:t>
      </w:r>
    </w:p>
    <w:p w14:paraId="602E4920" w14:textId="6AB82D16" w:rsidR="00CD7624" w:rsidRDefault="00CD7624" w:rsidP="00CD7624"/>
    <w:p w14:paraId="38F7FDB3" w14:textId="77777777" w:rsidR="00CD7624" w:rsidRDefault="00CD7624" w:rsidP="00CD7624">
      <w:r>
        <w:t>php composer.phar require "ext-ldap:*"</w:t>
      </w:r>
    </w:p>
    <w:p w14:paraId="1CCC8D1A" w14:textId="77777777" w:rsidR="00CD7624" w:rsidRDefault="00CD7624" w:rsidP="00CD7624">
      <w:r>
        <w:t>php composer.phar require "ext-mbstring:*"</w:t>
      </w:r>
    </w:p>
    <w:p w14:paraId="6E4DE673" w14:textId="77777777" w:rsidR="00CD7624" w:rsidRDefault="00CD7624" w:rsidP="00CD7624">
      <w:r>
        <w:t>php composer.phar require "ext-mongodb:^1.9"</w:t>
      </w:r>
    </w:p>
    <w:p w14:paraId="3D8EB8F9" w14:textId="77777777" w:rsidR="00CD7624" w:rsidRDefault="00CD7624" w:rsidP="00CD7624">
      <w:r>
        <w:t>php composer.phar require "filp/whoops:^2.9"</w:t>
      </w:r>
    </w:p>
    <w:p w14:paraId="275AF137" w14:textId="77777777" w:rsidR="00CD7624" w:rsidRDefault="00CD7624" w:rsidP="00CD7624">
      <w:r>
        <w:t>php composer.phar require "mongodb/mongodb:^1.8"</w:t>
      </w:r>
    </w:p>
    <w:p w14:paraId="36A68460" w14:textId="53882B24" w:rsidR="00CD7624" w:rsidRDefault="00CD7624" w:rsidP="00CD7624">
      <w:r>
        <w:t>php composer.phar require "symfony/dotenv:^5.2"</w:t>
      </w:r>
    </w:p>
    <w:p w14:paraId="725D2D31" w14:textId="77777777" w:rsidR="00FA60AF" w:rsidRDefault="00FA60AF" w:rsidP="00FA60AF">
      <w:r>
        <w:t>php composer.phar require "symfony/http-foundation:^5.2"</w:t>
      </w:r>
    </w:p>
    <w:p w14:paraId="29EBDF44" w14:textId="45E19C11" w:rsidR="00FA60AF" w:rsidRDefault="00FA60AF" w:rsidP="00FA60AF">
      <w:r>
        <w:t>php composer.phar require "symfony/stopwatch:^5.2"</w:t>
      </w:r>
    </w:p>
    <w:p w14:paraId="7B2D0533" w14:textId="587445D5" w:rsidR="00EE281B" w:rsidRDefault="00EE281B" w:rsidP="00FA60AF">
      <w:r w:rsidRPr="00EE281B">
        <w:t>php composer.phar require "symfony/http-client:^5.2"</w:t>
      </w:r>
    </w:p>
    <w:p w14:paraId="7FA7E81F" w14:textId="6780F51B" w:rsidR="00191D75" w:rsidRDefault="00191D75" w:rsidP="00FA60AF"/>
    <w:p w14:paraId="45EEC091" w14:textId="6231483E" w:rsidR="00191D75" w:rsidRDefault="00191D75" w:rsidP="00FA60AF">
      <w:pPr>
        <w:rPr>
          <w:lang w:val="en-CH"/>
        </w:rPr>
      </w:pPr>
      <w:r>
        <w:rPr>
          <w:lang w:val="en-CH"/>
        </w:rPr>
        <w:t>npm i</w:t>
      </w:r>
    </w:p>
    <w:p w14:paraId="17AD5A74" w14:textId="32DD163E" w:rsidR="00191D75" w:rsidRDefault="00191D75" w:rsidP="00FA60AF">
      <w:pPr>
        <w:rPr>
          <w:lang w:val="en-CH"/>
        </w:rPr>
      </w:pPr>
      <w:r>
        <w:rPr>
          <w:lang w:val="en-CH"/>
        </w:rPr>
        <w:t>npm run main</w:t>
      </w:r>
    </w:p>
    <w:p w14:paraId="76D9C82B" w14:textId="6E30B825" w:rsidR="00E34819" w:rsidRDefault="008B4BF1" w:rsidP="00E34819">
      <w:pPr>
        <w:rPr>
          <w:lang w:val="en-CH"/>
        </w:rPr>
      </w:pPr>
      <w:r>
        <w:rPr>
          <w:lang w:val="en-CH"/>
        </w:rPr>
        <w:t>npm run main</w:t>
      </w:r>
      <w:r>
        <w:rPr>
          <w:lang w:val="en-CH"/>
        </w:rPr>
        <w:t>:watch</w:t>
      </w:r>
    </w:p>
    <w:p w14:paraId="56B6845C" w14:textId="77777777" w:rsidR="008B4BF1" w:rsidRPr="008B4BF1" w:rsidRDefault="008B4BF1" w:rsidP="00E34819">
      <w:pPr>
        <w:rPr>
          <w:lang w:val="en-CH"/>
        </w:rPr>
      </w:pPr>
    </w:p>
    <w:p w14:paraId="1BE110C2" w14:textId="77777777" w:rsidR="00E34819" w:rsidRDefault="00E34819" w:rsidP="00E34819">
      <w:pPr>
        <w:pStyle w:val="Heading2"/>
      </w:pPr>
      <w:bookmarkStart w:id="51" w:name="_Toc71722372"/>
      <w:r>
        <w:lastRenderedPageBreak/>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Heading2"/>
      </w:pPr>
      <w:bookmarkStart w:id="52" w:name="_Toc71722373"/>
      <w:r>
        <w:t>Tabellenverzeichnis</w:t>
      </w:r>
      <w:bookmarkEnd w:id="52"/>
    </w:p>
    <w:p w14:paraId="710DE067" w14:textId="77777777" w:rsidR="00316FC5" w:rsidRDefault="00316FC5" w:rsidP="00316FC5"/>
    <w:p w14:paraId="03F9C3BD" w14:textId="2D830874" w:rsidR="002A4E7C" w:rsidRDefault="00316FC5">
      <w:pPr>
        <w:pStyle w:val="TableofFigure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387FEE">
      <w:pPr>
        <w:pStyle w:val="TableofFigure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387FEE">
      <w:pPr>
        <w:pStyle w:val="TableofFigure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387FEE">
      <w:pPr>
        <w:pStyle w:val="TableofFigure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387FEE">
      <w:pPr>
        <w:pStyle w:val="TableofFigure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387FEE">
      <w:pPr>
        <w:pStyle w:val="TableofFigure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387FEE">
      <w:pPr>
        <w:pStyle w:val="TableofFigure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387FEE">
      <w:pPr>
        <w:pStyle w:val="TableofFigure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387FEE">
      <w:pPr>
        <w:pStyle w:val="TableofFigure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387FEE">
      <w:pPr>
        <w:pStyle w:val="TableofFigure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387FEE">
      <w:pPr>
        <w:pStyle w:val="TableofFigure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Heading2"/>
      </w:pPr>
      <w:bookmarkStart w:id="53" w:name="_Toc71722374"/>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892C9" w14:textId="77777777" w:rsidR="00387FEE" w:rsidRDefault="00387FEE" w:rsidP="00A675B6">
      <w:pPr>
        <w:spacing w:after="0" w:line="240" w:lineRule="auto"/>
      </w:pPr>
      <w:r>
        <w:separator/>
      </w:r>
    </w:p>
  </w:endnote>
  <w:endnote w:type="continuationSeparator" w:id="0">
    <w:p w14:paraId="12623B1E" w14:textId="77777777" w:rsidR="00387FEE" w:rsidRDefault="00387FEE"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50E69963" w:rsidR="00154CCE" w:rsidRDefault="00154CCE">
    <w:pPr>
      <w:pStyle w:val="Footer"/>
    </w:pPr>
    <w:r>
      <w:t xml:space="preserve">Druckdatum: </w:t>
    </w:r>
    <w:r w:rsidR="00387FEE">
      <w:fldChar w:fldCharType="begin"/>
    </w:r>
    <w:r w:rsidR="00387FEE">
      <w:instrText xml:space="preserve"> DATE   \* MERGEFORMAT </w:instrText>
    </w:r>
    <w:r w:rsidR="00387FEE">
      <w:fldChar w:fldCharType="separate"/>
    </w:r>
    <w:r w:rsidR="00CD7624">
      <w:rPr>
        <w:noProof/>
      </w:rPr>
      <w:t>16.05.2021</w:t>
    </w:r>
    <w:r w:rsidR="00387FEE">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387FEE">
      <w:fldChar w:fldCharType="begin"/>
    </w:r>
    <w:r w:rsidR="00387FEE">
      <w:instrText xml:space="preserve"> NUMPAGES  \* Arabic  \* MERGEFORMAT </w:instrText>
    </w:r>
    <w:r w:rsidR="00387FEE">
      <w:fldChar w:fldCharType="separate"/>
    </w:r>
    <w:r>
      <w:rPr>
        <w:noProof/>
      </w:rPr>
      <w:t>18</w:t>
    </w:r>
    <w:r w:rsidR="00387FE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174D" w14:textId="77777777" w:rsidR="00387FEE" w:rsidRDefault="00387FEE" w:rsidP="00A675B6">
      <w:pPr>
        <w:spacing w:after="0" w:line="240" w:lineRule="auto"/>
      </w:pPr>
      <w:r>
        <w:separator/>
      </w:r>
    </w:p>
  </w:footnote>
  <w:footnote w:type="continuationSeparator" w:id="0">
    <w:p w14:paraId="73484258" w14:textId="77777777" w:rsidR="00387FEE" w:rsidRDefault="00387FEE"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154CCE" w:rsidRDefault="00387FEE">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154CCE">
          <w:t>Webtool zur Arbeitszeiterfassung</w:t>
        </w:r>
      </w:sdtContent>
    </w:sdt>
    <w:r w:rsidR="00154CCE">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154CCE">
          <w:t>IPA Bericht</w:t>
        </w:r>
      </w:sdtContent>
    </w:sdt>
    <w:r w:rsidR="00154CCE">
      <w:tab/>
    </w:r>
    <w:r w:rsidR="00154CCE">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154CCE">
          <w:t>Lars Gächter</w:t>
        </w:r>
      </w:sdtContent>
    </w:sdt>
    <w:r w:rsidR="00154CCE">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r w:rsidR="00154CCE">
          <w:t>Rafisa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2628"/>
    <w:rsid w:val="001C75AB"/>
    <w:rsid w:val="001E550A"/>
    <w:rsid w:val="0020712C"/>
    <w:rsid w:val="002200CF"/>
    <w:rsid w:val="00222B8A"/>
    <w:rsid w:val="00234FDF"/>
    <w:rsid w:val="0023794F"/>
    <w:rsid w:val="0024370D"/>
    <w:rsid w:val="00250E97"/>
    <w:rsid w:val="002664E1"/>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501F2"/>
    <w:rsid w:val="00367CBC"/>
    <w:rsid w:val="00377893"/>
    <w:rsid w:val="00380516"/>
    <w:rsid w:val="00387FEE"/>
    <w:rsid w:val="003A4386"/>
    <w:rsid w:val="003A7FFB"/>
    <w:rsid w:val="003B260D"/>
    <w:rsid w:val="003B4FE3"/>
    <w:rsid w:val="003C1D7B"/>
    <w:rsid w:val="003C3EBD"/>
    <w:rsid w:val="003C58D8"/>
    <w:rsid w:val="003D5540"/>
    <w:rsid w:val="003E1989"/>
    <w:rsid w:val="003E4788"/>
    <w:rsid w:val="003F1D00"/>
    <w:rsid w:val="003F5CE6"/>
    <w:rsid w:val="00406AEE"/>
    <w:rsid w:val="00412CC3"/>
    <w:rsid w:val="00416E96"/>
    <w:rsid w:val="00423B5E"/>
    <w:rsid w:val="00433895"/>
    <w:rsid w:val="0043500C"/>
    <w:rsid w:val="00443CBA"/>
    <w:rsid w:val="004455F7"/>
    <w:rsid w:val="004467E4"/>
    <w:rsid w:val="00451E89"/>
    <w:rsid w:val="004714E9"/>
    <w:rsid w:val="00471BD8"/>
    <w:rsid w:val="0047592F"/>
    <w:rsid w:val="00485787"/>
    <w:rsid w:val="004923B5"/>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216A4"/>
    <w:rsid w:val="00521800"/>
    <w:rsid w:val="0052229E"/>
    <w:rsid w:val="005258E9"/>
    <w:rsid w:val="005368B6"/>
    <w:rsid w:val="00537CC8"/>
    <w:rsid w:val="0055297A"/>
    <w:rsid w:val="00564B2C"/>
    <w:rsid w:val="00566A20"/>
    <w:rsid w:val="00591F60"/>
    <w:rsid w:val="005971DB"/>
    <w:rsid w:val="005A4422"/>
    <w:rsid w:val="005C3348"/>
    <w:rsid w:val="005D4E23"/>
    <w:rsid w:val="005E2050"/>
    <w:rsid w:val="00604350"/>
    <w:rsid w:val="00614C58"/>
    <w:rsid w:val="006164DF"/>
    <w:rsid w:val="006235A7"/>
    <w:rsid w:val="00627475"/>
    <w:rsid w:val="0062787E"/>
    <w:rsid w:val="00645272"/>
    <w:rsid w:val="00657E98"/>
    <w:rsid w:val="00672B58"/>
    <w:rsid w:val="00693413"/>
    <w:rsid w:val="00694F10"/>
    <w:rsid w:val="00695515"/>
    <w:rsid w:val="006A07A5"/>
    <w:rsid w:val="006A15B8"/>
    <w:rsid w:val="006A2115"/>
    <w:rsid w:val="006A28D9"/>
    <w:rsid w:val="006B0FBE"/>
    <w:rsid w:val="006C50C0"/>
    <w:rsid w:val="006F4832"/>
    <w:rsid w:val="0071731B"/>
    <w:rsid w:val="00726D1B"/>
    <w:rsid w:val="00731BD4"/>
    <w:rsid w:val="00745D97"/>
    <w:rsid w:val="00746577"/>
    <w:rsid w:val="0075434C"/>
    <w:rsid w:val="00765C92"/>
    <w:rsid w:val="00780876"/>
    <w:rsid w:val="007945B8"/>
    <w:rsid w:val="007B54C0"/>
    <w:rsid w:val="007B7C99"/>
    <w:rsid w:val="007B7DCE"/>
    <w:rsid w:val="007C3A10"/>
    <w:rsid w:val="007C55CB"/>
    <w:rsid w:val="007F2EBE"/>
    <w:rsid w:val="007F4C05"/>
    <w:rsid w:val="00806B02"/>
    <w:rsid w:val="008100AB"/>
    <w:rsid w:val="00813EA5"/>
    <w:rsid w:val="00815773"/>
    <w:rsid w:val="008168C0"/>
    <w:rsid w:val="0082591E"/>
    <w:rsid w:val="00827251"/>
    <w:rsid w:val="0083645A"/>
    <w:rsid w:val="0086307F"/>
    <w:rsid w:val="008763C3"/>
    <w:rsid w:val="00883A6A"/>
    <w:rsid w:val="008A7AAE"/>
    <w:rsid w:val="008B4BF1"/>
    <w:rsid w:val="008C53F5"/>
    <w:rsid w:val="0093054B"/>
    <w:rsid w:val="00937344"/>
    <w:rsid w:val="00953450"/>
    <w:rsid w:val="00954696"/>
    <w:rsid w:val="00966900"/>
    <w:rsid w:val="00982CE6"/>
    <w:rsid w:val="00984215"/>
    <w:rsid w:val="009936BB"/>
    <w:rsid w:val="009A260E"/>
    <w:rsid w:val="009B4DEB"/>
    <w:rsid w:val="009B6631"/>
    <w:rsid w:val="009C0CB7"/>
    <w:rsid w:val="009D5B14"/>
    <w:rsid w:val="009E5A93"/>
    <w:rsid w:val="00A014A9"/>
    <w:rsid w:val="00A0198F"/>
    <w:rsid w:val="00A0243B"/>
    <w:rsid w:val="00A0627D"/>
    <w:rsid w:val="00A11D3D"/>
    <w:rsid w:val="00A12CFE"/>
    <w:rsid w:val="00A20BAF"/>
    <w:rsid w:val="00A21AEE"/>
    <w:rsid w:val="00A305DA"/>
    <w:rsid w:val="00A32618"/>
    <w:rsid w:val="00A368AA"/>
    <w:rsid w:val="00A37ADF"/>
    <w:rsid w:val="00A4513B"/>
    <w:rsid w:val="00A454AB"/>
    <w:rsid w:val="00A5720C"/>
    <w:rsid w:val="00A64F35"/>
    <w:rsid w:val="00A675B6"/>
    <w:rsid w:val="00A75268"/>
    <w:rsid w:val="00A819E9"/>
    <w:rsid w:val="00A96800"/>
    <w:rsid w:val="00AA3460"/>
    <w:rsid w:val="00AA6844"/>
    <w:rsid w:val="00AC6B23"/>
    <w:rsid w:val="00AC6F46"/>
    <w:rsid w:val="00AC7E45"/>
    <w:rsid w:val="00AD3D1D"/>
    <w:rsid w:val="00AF0435"/>
    <w:rsid w:val="00B061C6"/>
    <w:rsid w:val="00B13B9C"/>
    <w:rsid w:val="00B1500F"/>
    <w:rsid w:val="00B33A4F"/>
    <w:rsid w:val="00B61295"/>
    <w:rsid w:val="00B6389E"/>
    <w:rsid w:val="00B95682"/>
    <w:rsid w:val="00BC6C5B"/>
    <w:rsid w:val="00BD0DAE"/>
    <w:rsid w:val="00BD6124"/>
    <w:rsid w:val="00BF67CA"/>
    <w:rsid w:val="00BF7DF5"/>
    <w:rsid w:val="00C2643D"/>
    <w:rsid w:val="00C41AA0"/>
    <w:rsid w:val="00C6077C"/>
    <w:rsid w:val="00C6300F"/>
    <w:rsid w:val="00C67B7E"/>
    <w:rsid w:val="00C8024E"/>
    <w:rsid w:val="00C94BFA"/>
    <w:rsid w:val="00CA1D39"/>
    <w:rsid w:val="00CB461B"/>
    <w:rsid w:val="00CB471C"/>
    <w:rsid w:val="00CB5F9A"/>
    <w:rsid w:val="00CB6740"/>
    <w:rsid w:val="00CB69F6"/>
    <w:rsid w:val="00CD2B0E"/>
    <w:rsid w:val="00CD7624"/>
    <w:rsid w:val="00CE4EFD"/>
    <w:rsid w:val="00D149C8"/>
    <w:rsid w:val="00D14B7E"/>
    <w:rsid w:val="00D14C2F"/>
    <w:rsid w:val="00D16E21"/>
    <w:rsid w:val="00D17040"/>
    <w:rsid w:val="00D21C2E"/>
    <w:rsid w:val="00D31E81"/>
    <w:rsid w:val="00D335B1"/>
    <w:rsid w:val="00D47F95"/>
    <w:rsid w:val="00D55AA4"/>
    <w:rsid w:val="00D5665B"/>
    <w:rsid w:val="00D66057"/>
    <w:rsid w:val="00D733DC"/>
    <w:rsid w:val="00DB3195"/>
    <w:rsid w:val="00DB381E"/>
    <w:rsid w:val="00DD1ADC"/>
    <w:rsid w:val="00DE076D"/>
    <w:rsid w:val="00DF46C9"/>
    <w:rsid w:val="00E172CF"/>
    <w:rsid w:val="00E27EBF"/>
    <w:rsid w:val="00E3288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D144B"/>
    <w:rsid w:val="00ED157A"/>
    <w:rsid w:val="00ED5D62"/>
    <w:rsid w:val="00ED7E5F"/>
    <w:rsid w:val="00EE281B"/>
    <w:rsid w:val="00EF69AD"/>
    <w:rsid w:val="00F22831"/>
    <w:rsid w:val="00F25D90"/>
    <w:rsid w:val="00F4071D"/>
    <w:rsid w:val="00F5682A"/>
    <w:rsid w:val="00F62705"/>
    <w:rsid w:val="00F63230"/>
    <w:rsid w:val="00F72CD9"/>
    <w:rsid w:val="00F74B32"/>
    <w:rsid w:val="00F9048A"/>
    <w:rsid w:val="00FA60AF"/>
    <w:rsid w:val="00FB069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614F8D"/>
    <w:rsid w:val="00671CC4"/>
    <w:rsid w:val="0081798E"/>
    <w:rsid w:val="008623C1"/>
    <w:rsid w:val="00863F03"/>
    <w:rsid w:val="00904D09"/>
    <w:rsid w:val="00942226"/>
    <w:rsid w:val="0099663C"/>
    <w:rsid w:val="00A016B0"/>
    <w:rsid w:val="00A9511C"/>
    <w:rsid w:val="00B1480F"/>
    <w:rsid w:val="00B932F8"/>
    <w:rsid w:val="00C0156E"/>
    <w:rsid w:val="00D319ED"/>
    <w:rsid w:val="00DC42F8"/>
    <w:rsid w:val="00ED2086"/>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2.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28AA90-CA24-4CBF-A4F5-C1FFC9229E36}">
  <ds:schemaRefs>
    <ds:schemaRef ds:uri="http://schemas.openxmlformats.org/officeDocument/2006/bibliography"/>
  </ds:schemaRefs>
</ds:datastoreItem>
</file>

<file path=customXml/itemProps4.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37</Pages>
  <Words>4836</Words>
  <Characters>27571</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82</cp:revision>
  <dcterms:created xsi:type="dcterms:W3CDTF">2021-05-04T08:21:00Z</dcterms:created>
  <dcterms:modified xsi:type="dcterms:W3CDTF">2021-05-16T21:45:00Z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