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The Idelic Turing Machine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C3E50"/>
          <w:sz w:val="26"/>
          <w:szCs w:val="26"/>
        </w:rPr>
        <w:t xml:space="preserve">Shape as Program, Magnitude as Tape, CF as Execution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step-by-step worked example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The Correspondence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A classical Turing machine has five components: a tape, a head, a finite set of states, a transition table, and an alphabet. Each of these has a direct counterpart in the idelic continued fraction framework. The table below lays out the exact correspondence.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Turing Machine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Idelic Framework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Concrete Realization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Tape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Magnitude (archimedean value)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real numbers L, R encoding tape as base-d fractions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 position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digit of R is being read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 encodes rightward from head; L encodes leftward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Alphabet {0,...,k}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Base-d digit set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= denominator of shape; digits {0,...,d−1}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register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shape is active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s selects shape α_s = n_s/d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Transition table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 (p-adic structure)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CF of α_s partitions ℤ/dℤ into digit regions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symbol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Ostrowski extraction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⌊digit⌋ = floor(R / θ) where θ = 1/d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symbol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Tape rewrite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 ← R − read/d + write/d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 head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Magnitude scaling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R: R ← (R−digit/d)×4, L: L ← digit/d + L/4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Halt condition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Magnitude reaches zero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 = 0 triggers halt when in halt-state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How It Works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The key operation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Ostrowski extraction</w:t>
      </w:r>
      <w:r>
        <w:rPr>
          <w:rFonts w:ascii="Arial" w:cs="Arial" w:eastAsia="Arial" w:hAnsi="Arial"/>
          <w:sz w:val="22"/>
          <w:szCs w:val="22"/>
        </w:rPr>
        <w:t xml:space="preserve">: given a shape α = n/d with continued fraction [a₀; a₁, ..., aₖ], the basis element θ = 1/d acts as the read quantum. Reading R means computing digit = ⌊d·R⌋ (the first base-d digit of R). The shape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IS </w:t>
      </w:r>
      <w:r>
        <w:rPr>
          <w:rFonts w:ascii="Arial" w:cs="Arial" w:eastAsia="Arial" w:hAnsi="Arial"/>
          <w:sz w:val="22"/>
          <w:szCs w:val="22"/>
        </w:rPr>
        <w:t xml:space="preserve">the circuit that performs this comparison. Different shapes partition the unit interval differently, implementing different read operations.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fetch-execute cycle at each step: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64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Magnitudes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1. FETCH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symbol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digit = floor(4 × R) = first base-4 digit of right magnitude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2. DECODE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Look up transition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State + digit → (write, new_state, direction) from table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3. EXECUTE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symbol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 ← R − (read − write)/4     (net tape change)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4. SHIFT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 head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Right: R←4(R−d/4), L←d/4+L/4    Left: R←d/4+R/4, L←4(L−d/4)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Concrete Example: Construction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We now construct a specific Turing machine and encode it entirely in the idelic framework.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3.1 The Turing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{0, 1}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Alphabet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{0, 1, 2, 3}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 state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 tape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...0 0 [3] 2 1 0 0...</w:t>
            </w:r>
          </w:p>
        </w:tc>
      </w:tr>
    </w:tbl>
    <w:p>
      <w:pPr>
        <w:spacing w:before="100" w:after="10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Transition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State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Right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Right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Left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Left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Right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HALT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3.2 The Idelic Encoding</w:t>
      </w:r>
    </w:p>
    <w:p>
      <w:pPr>
        <w:spacing w:before="100" w:after="200"/>
      </w:pPr>
      <w:r>
        <w:rPr>
          <w:rFonts w:ascii="Arial" w:cs="Arial" w:eastAsia="Arial" w:hAnsi="Arial"/>
          <w:sz w:val="22"/>
          <w:szCs w:val="22"/>
        </w:rPr>
        <w:t xml:space="preserve">We use a 4-symbol alphabet, so the base is d = 4. The reading shape is α = 5/4, which has CF = [1; 4] and basis element θ = 1/4. This is the base-4 reader: it extracts floor(4R) from the right magnitude.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Tape encoding as magnitudes: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 magnitude R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 = cell₀/4 + cell₁/16 + cell₂/64 + ...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 = 3/4 + 2/16 + 1/64 = 57/64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Left magnitude L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 = cell₋₁/4 + cell₋₂/16 + ...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 = 0/4 + 0/16 = 0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Shape (reader)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α = 5/4, CF = [1; 4], θ = 1/4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states use the same base-4 reader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register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s ∈ {0, 1}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 = 1</w:t>
            </w:r>
          </w:p>
        </w:tc>
      </w:tr>
    </w:tbl>
    <w:p>
      <w:pPr>
        <w:spacing w:before="100" w:after="10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Reading</w:t>
      </w:r>
      <w:r>
        <w:rPr>
          <w:rFonts w:ascii="Arial" w:cs="Arial" w:eastAsia="Arial" w:hAnsi="Arial"/>
          <w:sz w:val="22"/>
          <w:szCs w:val="22"/>
        </w:rPr>
        <w:t xml:space="preserve"> means: digit = floor(R ÷ θ) = floor(R ÷ 1/4) = floor(4R).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Writing</w:t>
      </w:r>
      <w:r>
        <w:rPr>
          <w:rFonts w:ascii="Arial" w:cs="Arial" w:eastAsia="Arial" w:hAnsi="Arial"/>
          <w:sz w:val="22"/>
          <w:szCs w:val="22"/>
        </w:rPr>
        <w:t xml:space="preserve"> means: R ← R − read/4 + write/4.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Moving right</w:t>
      </w:r>
      <w:r>
        <w:rPr>
          <w:rFonts w:ascii="Arial" w:cs="Arial" w:eastAsia="Arial" w:hAnsi="Arial"/>
          <w:sz w:val="22"/>
          <w:szCs w:val="22"/>
        </w:rPr>
        <w:t xml:space="preserve"> means: push current symbol onto L, shift 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Moving left</w:t>
      </w:r>
      <w:r>
        <w:rPr>
          <w:rFonts w:ascii="Arial" w:cs="Arial" w:eastAsia="Arial" w:hAnsi="Arial"/>
          <w:sz w:val="22"/>
          <w:szCs w:val="22"/>
        </w:rPr>
        <w:t xml:space="preserve"> means: pop from L, push onto 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Execution: Step by Step</w:t>
      </w:r>
    </w:p>
    <w:p>
      <w:pPr>
        <w:spacing w:before="200" w:after="300"/>
      </w:pPr>
      <w:r>
        <w:rPr>
          <w:rFonts w:ascii="Arial" w:cs="Arial" w:eastAsia="Arial" w:hAnsi="Arial"/>
          <w:sz w:val="22"/>
          <w:szCs w:val="22"/>
        </w:rPr>
        <w:t xml:space="preserve">Each row shows one complete fetch-decode-execute-shift cycle. The left column shows the classical TM view; the right column shows the equivalent magnitude operations.</w:t>
      </w:r>
    </w:p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Turing Machine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Idelic Magnitudes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State: 1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Tape: ... 0  0 [3] 2  1  0  0 ...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register: s = 1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0  (0.0000)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57/64  (0.8906)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1. READ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reads symbol: 3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1. FETCH (Ostrowski extraction)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θ = 1/4, so digit = floor(R/θ):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floor(4 × 57/64) = floor(3.5625) = 3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2. TRANSITION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(1, 3) → write 2, state 0, Right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2. DECODE (table lookup)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(1, 3) → write 2, state 0, Right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(Same table; state selects shape row)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3. WRITE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cell: 3 → 2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3. EXECUTE (tape rewrite)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57/64 − 3/4 + 2/4 = 57/64 − 1/4 = 41/64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 = 41/64  (0.6406)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4. MOVE RIGHT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head one cell right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4. SHIFT (magnitude scaling)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2/4 + 0/4 = 1/2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(41/64 − 2/4) × 4 = (41/64 − 32/64) × 4 = 9/16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State: 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Tape: ... 0  0  2 [2] 1  0  0 ...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register: s = 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1/2  (0.5000)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9/16  (0.5625)</w:t>
            </w:r>
          </w:p>
        </w:tc>
      </w:tr>
    </w:tbl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Turing Machine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Idelic Magnitudes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State: 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Tape: ... 0  0  2 [2] 1  0  0 ...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register: s = 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1/2  (0.5000)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9/16  (0.5625)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1. READ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reads symbol: 2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1. FETCH (Ostrowski extraction)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θ = 1/4, so digit = floor(R/θ):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floor(4 × 9/16) = floor(2.25) = 2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2. TRANSITION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(0, 2) → write 1, state 1, Right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2. DECODE (table lookup)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(0, 2) → write 1, state 1, Right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(Same table; state selects shape row)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3. WRITE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cell: 2 → 1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3. EXECUTE (tape rewrite)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9/16 − 2/4 + 1/4 = 9/16 − 1/4 = 5/16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 = 5/16  (0.3125)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4. MOVE RIGHT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head one cell right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4. SHIFT (magnitude scaling)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1/4 + (1/2)/4 = 1/4 + 1/8 = 3/8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(5/16 − 1/4) × 4 = (1/16) × 4 = 1/4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State: 1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Tape: ... 0  0  2  1 [1] 0  0 ...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register: s = 1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3/8  (0.3750)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1/4  (0.2500)</w:t>
            </w:r>
          </w:p>
        </w:tc>
      </w:tr>
    </w:tbl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Turing Machine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Idelic Magnitudes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State: 1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Tape: ... 0  0  2  1 [1] 0  0 ...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register: s = 1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3/8  (0.3750)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1/4  (0.2500)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1. READ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reads symbol: 1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1. FETCH (Ostrowski extraction)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θ = 1/4, so digit = floor(R/θ):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floor(4 × 1/4) = floor(1.0) = 1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2. TRANSITION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(1, 1) → write 0, state 0, Left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2. DECODE (table lookup)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(1, 1) → write 0, state 0, Left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(Same table; state selects shape row)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3. WRITE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cell: 1 → 0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3. EXECUTE (tape rewrite)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1/4 − 1/4 + 0/4 = 0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 = 0  (0.0000)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4. MOVE LEFT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head one cell left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4. SHIFT (magnitude scaling)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(3/8 − 1/4) × 4 = (1/8) × 4 = 1/2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1/4 + 0/4 = 1/4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State: 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Tape: ... 0  0  2 [1] 0  0  0 ...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register: s = 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1/2  (0.5000)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1/4  (0.2500)</w:t>
            </w:r>
          </w:p>
        </w:tc>
      </w:tr>
    </w:tbl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Turing Machine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Idelic Magnitudes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State: 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Tape: ... 0  0  2 [1] 0  0  0 ...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register: s = 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1/2  (0.5000)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1/4  (0.2500)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1. READ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reads symbol: 1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1. FETCH (Ostrowski extraction)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θ = 1/4, so digit = floor(R/θ):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floor(4 × 1/4) = floor(1.0) = 1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2. TRANSITION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(0, 1) → write 0, state 1, Left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2. DECODE (table lookup)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(0, 1) → write 0, state 1, Left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(Same table; state selects shape row)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3. WRITE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cell: 1 → 0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3. EXECUTE (tape rewrite)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1/4 − 1/4 + 0/4 = 0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 = 0  (0.0000)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4. MOVE LEFT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head one cell left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4. SHIFT (magnitude scaling)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(1/2 − 2/4) × 4 = 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2/4 + 0/4 = 1/2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State: 1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Tape: ... 0  0 [2] 0  0  0  0 ...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register: s = 1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0  (0.0000)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1/2  (0.5000)</w:t>
            </w:r>
          </w:p>
        </w:tc>
      </w:tr>
    </w:tbl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Turing Machine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Idelic Magnitudes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State: 1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Tape: ... 0  0 [2] 0  0  0  0 ...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register: s = 1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0  (0.0000)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1/2  (0.5000)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1. READ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reads symbol: 2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1. FETCH (Ostrowski extraction)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θ = 1/4, so digit = floor(R/θ):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floor(4 × 1/2) = floor(2.0) = 2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2. TRANSITION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(1, 2) → write 1, state 0, Right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2. DECODE (table lookup)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(1, 2) → write 1, state 0, Right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(Same table; state selects shape row)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3. WRITE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cell: 2 → 1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3. EXECUTE (tape rewrite)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1/2 − 2/4 + 1/4 = 1/4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 = 1/4  (0.2500)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4. MOVE RIGHT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head one cell right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4. SHIFT (magnitude scaling)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1/4 + 0/4 = 1/4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(1/4 − 1/4) × 4 = 0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State: 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Tape: ... 0  0  1 [0] 0  0  0 ...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register: s = 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1/4  (0.2500)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 = 0  (0.0000)</w:t>
            </w:r>
          </w:p>
        </w:tc>
      </w:tr>
    </w:tbl>
    <w:p>
      <w:pPr>
        <w:shd w:fill="CC0000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5 — HALT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Turing Machine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Idelic Magnitudes</w:t>
            </w:r>
          </w:p>
        </w:tc>
      </w:tr>
      <w:tr>
        <w:tc>
          <w:tcPr>
            <w:tcW w:type="dxa" w:w="4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State: 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Tape: ... 0  0  1 [0] 0  0  0 ...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reads: 0</w:t>
            </w:r>
          </w:p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Transition (0, 0) → HALT</w:t>
            </w:r>
          </w:p>
        </w:tc>
        <w:tc>
          <w:tcPr>
            <w:tcW w:type="dxa" w:w="4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 = 0, L = 1/4, R = 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floor(4 × 0) = floor(0) = 0</w:t>
            </w:r>
          </w:p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Transition (0, 0) → HALT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 = 0: magnitude exhausted.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The Magnitude Trajectory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Tracing R across all steps reveals the computation as a path through rational magnitudes: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200"/>
        <w:gridCol w:w="1300"/>
        <w:gridCol w:w="936"/>
        <w:gridCol w:w="2988"/>
        <w:gridCol w:w="2000"/>
      </w:tblGrid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(before)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 read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29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(after move)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Tape snapshot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57/64 = 0.891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29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9/16 = 0.563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[3]2 1 → 2[2]1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9/16 = 0.563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29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1/4 = 0.250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2[2]1 → 2 1[1]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1/4 = 0.250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29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1/4 = 0.250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1[1]0 → [1]0 0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1/4 = 0.250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29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1/2 = 0.500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[1]0 0 → [2]0 0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1/2 = 0.500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29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= 0.000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[2]0 0 → 1[0]0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0 = 0.000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0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—</w:t>
            </w:r>
          </w:p>
        </w:tc>
        <w:tc>
          <w:tcPr>
            <w:tcW w:type="dxa" w:w="29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HALT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HALT</w:t>
            </w:r>
          </w:p>
        </w:tc>
      </w:tr>
    </w:tbl>
    <w:p>
      <w:pPr>
        <w:spacing w:before="200" w:after="200"/>
      </w:pPr>
    </w:p>
    <w:p>
      <w:pPr>
        <w:spacing w:before="200" w:after="300"/>
      </w:pPr>
      <w:r>
        <w:rPr>
          <w:rFonts w:ascii="Arial" w:cs="Arial" w:eastAsia="Arial" w:hAnsi="Arial"/>
          <w:sz w:val="22"/>
          <w:szCs w:val="22"/>
        </w:rPr>
        <w:t xml:space="preserve">The right magnitude R traces: 57/64 → 9/16 → 1/4 → 1/4 → 1/2 → 0. Each transition is a rational-to-rational map: subtract a multiple of 1/4 (the Ostrowski step), then scale by 4 (the shift). The machine drains R toward zero, one quantum at a time, rearranging the base-4 digits as it goes. When R reaches 0 in a halt-state, the computation terminates.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Why This Is an Idelic Continued Fraction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The four operations at each step are exactly the continued fraction algorithm applied to an idele: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 Operation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TM Equivalent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 integer part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floor(R/θ) = floor(4R) gives the leading digit of the magnitude in the basis defined by the shape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the symbol under the head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Subtract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 ← R − digit × θ removes the extracted part, leaving the fractional remainder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a new symbol (net change = (write−read)/4)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Invert/Scale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 ← R × d shifts the remainder up by one digit position for the next extraction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 the head (advance to next tape cell)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Iterate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the same shape again to the updated magnitude (episodic CF)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 step of the TM; repeat fetch-execute cycle</w:t>
            </w:r>
          </w:p>
        </w:tc>
      </w:tr>
    </w:tbl>
    <w:p>
      <w:pPr>
        <w:spacing w:before="200" w:after="200"/>
      </w:pPr>
    </w:p>
    <w:p>
      <w:pPr>
        <w:spacing w:before="200"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shape</w:t>
      </w:r>
      <w:r>
        <w:rPr>
          <w:rFonts w:ascii="Arial" w:cs="Arial" w:eastAsia="Arial" w:hAnsi="Arial"/>
          <w:sz w:val="22"/>
          <w:szCs w:val="22"/>
        </w:rPr>
        <w:t xml:space="preserve"> (the p-adic structure of the idele) determines the extraction rule: what basis to use, what thresholds to compare against, what digit set is available. It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transition table</w:t>
      </w:r>
      <w:r>
        <w:rPr>
          <w:rFonts w:ascii="Arial" w:cs="Arial" w:eastAsia="Arial" w:hAnsi="Arial"/>
          <w:sz w:val="22"/>
          <w:szCs w:val="22"/>
        </w:rPr>
        <w:t xml:space="preserve"> of the machine, compiled from the continued fraction of a rational number.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magnitude</w:t>
      </w:r>
      <w:r>
        <w:rPr>
          <w:rFonts w:ascii="Arial" w:cs="Arial" w:eastAsia="Arial" w:hAnsi="Arial"/>
          <w:sz w:val="22"/>
          <w:szCs w:val="22"/>
        </w:rPr>
        <w:t xml:space="preserve"> (the archimedean component) is the data being processed. It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tape</w:t>
      </w:r>
      <w:r>
        <w:rPr>
          <w:rFonts w:ascii="Arial" w:cs="Arial" w:eastAsia="Arial" w:hAnsi="Arial"/>
          <w:sz w:val="22"/>
          <w:szCs w:val="22"/>
        </w:rPr>
        <w:t xml:space="preserve">, encoded as a real number whose base-d digits are the tape symbols.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CF extraction</w:t>
      </w:r>
      <w:r>
        <w:rPr>
          <w:rFonts w:ascii="Arial" w:cs="Arial" w:eastAsia="Arial" w:hAnsi="Arial"/>
          <w:sz w:val="22"/>
          <w:szCs w:val="22"/>
        </w:rPr>
        <w:t xml:space="preserve"> (subtract and scale)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clock</w:t>
      </w:r>
      <w:r>
        <w:rPr>
          <w:rFonts w:ascii="Arial" w:cs="Arial" w:eastAsia="Arial" w:hAnsi="Arial"/>
          <w:sz w:val="22"/>
          <w:szCs w:val="22"/>
        </w:rPr>
        <w:t xml:space="preserve">: each tick reads one symbol, rewrites the tape, and advances the head.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transition table is the shape. The tape is the magnitude. The continued fraction is the execution.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t xml:space="preserve">PAGE_NUMBER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The Idelic Turing Machine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2026-03-04T16:44:11.031Z</dcterms:created>
  <dcterms:modified xsi:type="dcterms:W3CDTF">2026-03-04T16:44:11.032Z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