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C3" w:rsidRDefault="009D247B" w:rsidP="00562867">
      <w:pPr>
        <w:pStyle w:val="Title"/>
        <w:rPr>
          <w:lang w:val="en-US"/>
        </w:rPr>
      </w:pPr>
      <w:proofErr w:type="spellStart"/>
      <w:r w:rsidRPr="009D247B">
        <w:rPr>
          <w:lang w:val="en-US"/>
        </w:rPr>
        <w:t>Sql</w:t>
      </w:r>
      <w:proofErr w:type="spellEnd"/>
      <w:r w:rsidRPr="009D247B">
        <w:rPr>
          <w:lang w:val="en-US"/>
        </w:rPr>
        <w:t xml:space="preserve">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CA49F1"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5637386" w:history="1">
            <w:r w:rsidR="00CA49F1" w:rsidRPr="00396D0A">
              <w:rPr>
                <w:rStyle w:val="Hyperlink"/>
                <w:noProof/>
                <w:lang w:val="en-US"/>
              </w:rPr>
              <w:t>1</w:t>
            </w:r>
            <w:r w:rsidR="00CA49F1">
              <w:rPr>
                <w:rFonts w:eastAsiaTheme="minorEastAsia"/>
                <w:noProof/>
                <w:lang w:eastAsia="da-DK"/>
              </w:rPr>
              <w:tab/>
            </w:r>
            <w:r w:rsidR="00CA49F1" w:rsidRPr="00396D0A">
              <w:rPr>
                <w:rStyle w:val="Hyperlink"/>
                <w:noProof/>
              </w:rPr>
              <w:t>Vocabulary</w:t>
            </w:r>
            <w:r w:rsidR="00CA49F1" w:rsidRPr="00396D0A">
              <w:rPr>
                <w:rStyle w:val="Hyperlink"/>
                <w:noProof/>
                <w:lang w:val="en-US"/>
              </w:rPr>
              <w:t>/Definitions</w:t>
            </w:r>
            <w:r w:rsidR="00CA49F1">
              <w:rPr>
                <w:noProof/>
                <w:webHidden/>
              </w:rPr>
              <w:tab/>
            </w:r>
            <w:r w:rsidR="00CA49F1">
              <w:rPr>
                <w:noProof/>
                <w:webHidden/>
              </w:rPr>
              <w:fldChar w:fldCharType="begin"/>
            </w:r>
            <w:r w:rsidR="00CA49F1">
              <w:rPr>
                <w:noProof/>
                <w:webHidden/>
              </w:rPr>
              <w:instrText xml:space="preserve"> PAGEREF _Toc445637386 \h </w:instrText>
            </w:r>
            <w:r w:rsidR="00CA49F1">
              <w:rPr>
                <w:noProof/>
                <w:webHidden/>
              </w:rPr>
            </w:r>
            <w:r w:rsidR="00CA49F1">
              <w:rPr>
                <w:noProof/>
                <w:webHidden/>
              </w:rPr>
              <w:fldChar w:fldCharType="separate"/>
            </w:r>
            <w:r w:rsidR="00CA49F1">
              <w:rPr>
                <w:noProof/>
                <w:webHidden/>
              </w:rPr>
              <w:t>1</w:t>
            </w:r>
            <w:r w:rsidR="00CA49F1">
              <w:rPr>
                <w:noProof/>
                <w:webHidden/>
              </w:rPr>
              <w:fldChar w:fldCharType="end"/>
            </w:r>
          </w:hyperlink>
        </w:p>
        <w:p w:rsidR="00CA49F1" w:rsidRDefault="004702B3">
          <w:pPr>
            <w:pStyle w:val="TOC1"/>
            <w:tabs>
              <w:tab w:val="left" w:pos="440"/>
              <w:tab w:val="right" w:leader="dot" w:pos="9628"/>
            </w:tabs>
            <w:rPr>
              <w:rFonts w:eastAsiaTheme="minorEastAsia"/>
              <w:noProof/>
              <w:lang w:eastAsia="da-DK"/>
            </w:rPr>
          </w:pPr>
          <w:hyperlink w:anchor="_Toc445637387" w:history="1">
            <w:r w:rsidR="00CA49F1" w:rsidRPr="00396D0A">
              <w:rPr>
                <w:rStyle w:val="Hyperlink"/>
                <w:noProof/>
                <w:lang w:val="en-US"/>
              </w:rPr>
              <w:t>2</w:t>
            </w:r>
            <w:r w:rsidR="00CA49F1">
              <w:rPr>
                <w:rFonts w:eastAsiaTheme="minorEastAsia"/>
                <w:noProof/>
                <w:lang w:eastAsia="da-DK"/>
              </w:rPr>
              <w:tab/>
            </w:r>
            <w:r w:rsidR="00CA49F1" w:rsidRPr="00396D0A">
              <w:rPr>
                <w:rStyle w:val="Hyperlink"/>
                <w:noProof/>
                <w:lang w:val="en-US"/>
              </w:rPr>
              <w:t>Limitations</w:t>
            </w:r>
            <w:r w:rsidR="00CA49F1">
              <w:rPr>
                <w:noProof/>
                <w:webHidden/>
              </w:rPr>
              <w:tab/>
            </w:r>
            <w:r w:rsidR="00CA49F1">
              <w:rPr>
                <w:noProof/>
                <w:webHidden/>
              </w:rPr>
              <w:fldChar w:fldCharType="begin"/>
            </w:r>
            <w:r w:rsidR="00CA49F1">
              <w:rPr>
                <w:noProof/>
                <w:webHidden/>
              </w:rPr>
              <w:instrText xml:space="preserve"> PAGEREF _Toc445637387 \h </w:instrText>
            </w:r>
            <w:r w:rsidR="00CA49F1">
              <w:rPr>
                <w:noProof/>
                <w:webHidden/>
              </w:rPr>
            </w:r>
            <w:r w:rsidR="00CA49F1">
              <w:rPr>
                <w:noProof/>
                <w:webHidden/>
              </w:rPr>
              <w:fldChar w:fldCharType="separate"/>
            </w:r>
            <w:r w:rsidR="00CA49F1">
              <w:rPr>
                <w:noProof/>
                <w:webHidden/>
              </w:rPr>
              <w:t>1</w:t>
            </w:r>
            <w:r w:rsidR="00CA49F1">
              <w:rPr>
                <w:noProof/>
                <w:webHidden/>
              </w:rPr>
              <w:fldChar w:fldCharType="end"/>
            </w:r>
          </w:hyperlink>
        </w:p>
        <w:p w:rsidR="00CA49F1" w:rsidRDefault="004702B3">
          <w:pPr>
            <w:pStyle w:val="TOC1"/>
            <w:tabs>
              <w:tab w:val="left" w:pos="440"/>
              <w:tab w:val="right" w:leader="dot" w:pos="9628"/>
            </w:tabs>
            <w:rPr>
              <w:rFonts w:eastAsiaTheme="minorEastAsia"/>
              <w:noProof/>
              <w:lang w:eastAsia="da-DK"/>
            </w:rPr>
          </w:pPr>
          <w:hyperlink w:anchor="_Toc445637388" w:history="1">
            <w:r w:rsidR="00CA49F1" w:rsidRPr="00396D0A">
              <w:rPr>
                <w:rStyle w:val="Hyperlink"/>
                <w:noProof/>
              </w:rPr>
              <w:t>3</w:t>
            </w:r>
            <w:r w:rsidR="00CA49F1">
              <w:rPr>
                <w:rFonts w:eastAsiaTheme="minorEastAsia"/>
                <w:noProof/>
                <w:lang w:eastAsia="da-DK"/>
              </w:rPr>
              <w:tab/>
            </w:r>
            <w:r w:rsidR="00CA49F1" w:rsidRPr="00396D0A">
              <w:rPr>
                <w:rStyle w:val="Hyperlink"/>
                <w:noProof/>
              </w:rPr>
              <w:t>States</w:t>
            </w:r>
            <w:r w:rsidR="00CA49F1">
              <w:rPr>
                <w:noProof/>
                <w:webHidden/>
              </w:rPr>
              <w:tab/>
            </w:r>
            <w:r w:rsidR="00CA49F1">
              <w:rPr>
                <w:noProof/>
                <w:webHidden/>
              </w:rPr>
              <w:fldChar w:fldCharType="begin"/>
            </w:r>
            <w:r w:rsidR="00CA49F1">
              <w:rPr>
                <w:noProof/>
                <w:webHidden/>
              </w:rPr>
              <w:instrText xml:space="preserve"> PAGEREF _Toc445637388 \h </w:instrText>
            </w:r>
            <w:r w:rsidR="00CA49F1">
              <w:rPr>
                <w:noProof/>
                <w:webHidden/>
              </w:rPr>
            </w:r>
            <w:r w:rsidR="00CA49F1">
              <w:rPr>
                <w:noProof/>
                <w:webHidden/>
              </w:rPr>
              <w:fldChar w:fldCharType="separate"/>
            </w:r>
            <w:r w:rsidR="00CA49F1">
              <w:rPr>
                <w:noProof/>
                <w:webHidden/>
              </w:rPr>
              <w:t>2</w:t>
            </w:r>
            <w:r w:rsidR="00CA49F1">
              <w:rPr>
                <w:noProof/>
                <w:webHidden/>
              </w:rPr>
              <w:fldChar w:fldCharType="end"/>
            </w:r>
          </w:hyperlink>
        </w:p>
        <w:p w:rsidR="00CA49F1" w:rsidRDefault="004702B3">
          <w:pPr>
            <w:pStyle w:val="TOC2"/>
            <w:tabs>
              <w:tab w:val="left" w:pos="880"/>
              <w:tab w:val="right" w:leader="dot" w:pos="9628"/>
            </w:tabs>
            <w:rPr>
              <w:rFonts w:eastAsiaTheme="minorEastAsia"/>
              <w:noProof/>
              <w:lang w:eastAsia="da-DK"/>
            </w:rPr>
          </w:pPr>
          <w:hyperlink w:anchor="_Toc445637389" w:history="1">
            <w:r w:rsidR="00CA49F1" w:rsidRPr="00396D0A">
              <w:rPr>
                <w:rStyle w:val="Hyperlink"/>
                <w:noProof/>
              </w:rPr>
              <w:t>3.1</w:t>
            </w:r>
            <w:r w:rsidR="00CA49F1">
              <w:rPr>
                <w:rFonts w:eastAsiaTheme="minorEastAsia"/>
                <w:noProof/>
                <w:lang w:eastAsia="da-DK"/>
              </w:rPr>
              <w:tab/>
            </w:r>
            <w:r w:rsidR="00CA49F1" w:rsidRPr="00396D0A">
              <w:rPr>
                <w:rStyle w:val="Hyperlink"/>
                <w:noProof/>
              </w:rPr>
              <w:t>Startup</w:t>
            </w:r>
            <w:r w:rsidR="00CA49F1">
              <w:rPr>
                <w:noProof/>
                <w:webHidden/>
              </w:rPr>
              <w:tab/>
            </w:r>
            <w:r w:rsidR="00CA49F1">
              <w:rPr>
                <w:noProof/>
                <w:webHidden/>
              </w:rPr>
              <w:fldChar w:fldCharType="begin"/>
            </w:r>
            <w:r w:rsidR="00CA49F1">
              <w:rPr>
                <w:noProof/>
                <w:webHidden/>
              </w:rPr>
              <w:instrText xml:space="preserve"> PAGEREF _Toc445637389 \h </w:instrText>
            </w:r>
            <w:r w:rsidR="00CA49F1">
              <w:rPr>
                <w:noProof/>
                <w:webHidden/>
              </w:rPr>
            </w:r>
            <w:r w:rsidR="00CA49F1">
              <w:rPr>
                <w:noProof/>
                <w:webHidden/>
              </w:rPr>
              <w:fldChar w:fldCharType="separate"/>
            </w:r>
            <w:r w:rsidR="00CA49F1">
              <w:rPr>
                <w:noProof/>
                <w:webHidden/>
              </w:rPr>
              <w:t>2</w:t>
            </w:r>
            <w:r w:rsidR="00CA49F1">
              <w:rPr>
                <w:noProof/>
                <w:webHidden/>
              </w:rPr>
              <w:fldChar w:fldCharType="end"/>
            </w:r>
          </w:hyperlink>
        </w:p>
        <w:p w:rsidR="00CA49F1" w:rsidRDefault="004702B3">
          <w:pPr>
            <w:pStyle w:val="TOC3"/>
            <w:tabs>
              <w:tab w:val="left" w:pos="1320"/>
              <w:tab w:val="right" w:leader="dot" w:pos="9628"/>
            </w:tabs>
            <w:rPr>
              <w:rFonts w:eastAsiaTheme="minorEastAsia"/>
              <w:noProof/>
              <w:lang w:eastAsia="da-DK"/>
            </w:rPr>
          </w:pPr>
          <w:hyperlink w:anchor="_Toc445637390" w:history="1">
            <w:r w:rsidR="00CA49F1" w:rsidRPr="00396D0A">
              <w:rPr>
                <w:rStyle w:val="Hyperlink"/>
                <w:noProof/>
                <w:lang w:val="en-US"/>
              </w:rPr>
              <w:t>3.1.1</w:t>
            </w:r>
            <w:r w:rsidR="00CA49F1">
              <w:rPr>
                <w:rFonts w:eastAsiaTheme="minorEastAsia"/>
                <w:noProof/>
                <w:lang w:eastAsia="da-DK"/>
              </w:rPr>
              <w:tab/>
            </w:r>
            <w:r w:rsidR="00CA49F1" w:rsidRPr="00396D0A">
              <w:rPr>
                <w:rStyle w:val="Hyperlink"/>
                <w:noProof/>
                <w:lang w:val="en-US"/>
              </w:rPr>
              <w:t>Primary Role</w:t>
            </w:r>
            <w:r w:rsidR="00CA49F1">
              <w:rPr>
                <w:noProof/>
                <w:webHidden/>
              </w:rPr>
              <w:tab/>
            </w:r>
            <w:r w:rsidR="00CA49F1">
              <w:rPr>
                <w:noProof/>
                <w:webHidden/>
              </w:rPr>
              <w:fldChar w:fldCharType="begin"/>
            </w:r>
            <w:r w:rsidR="00CA49F1">
              <w:rPr>
                <w:noProof/>
                <w:webHidden/>
              </w:rPr>
              <w:instrText xml:space="preserve"> PAGEREF _Toc445637390 \h </w:instrText>
            </w:r>
            <w:r w:rsidR="00CA49F1">
              <w:rPr>
                <w:noProof/>
                <w:webHidden/>
              </w:rPr>
            </w:r>
            <w:r w:rsidR="00CA49F1">
              <w:rPr>
                <w:noProof/>
                <w:webHidden/>
              </w:rPr>
              <w:fldChar w:fldCharType="separate"/>
            </w:r>
            <w:r w:rsidR="00CA49F1">
              <w:rPr>
                <w:noProof/>
                <w:webHidden/>
              </w:rPr>
              <w:t>2</w:t>
            </w:r>
            <w:r w:rsidR="00CA49F1">
              <w:rPr>
                <w:noProof/>
                <w:webHidden/>
              </w:rPr>
              <w:fldChar w:fldCharType="end"/>
            </w:r>
          </w:hyperlink>
        </w:p>
        <w:p w:rsidR="00CA49F1" w:rsidRDefault="004702B3">
          <w:pPr>
            <w:pStyle w:val="TOC3"/>
            <w:tabs>
              <w:tab w:val="left" w:pos="1320"/>
              <w:tab w:val="right" w:leader="dot" w:pos="9628"/>
            </w:tabs>
            <w:rPr>
              <w:rFonts w:eastAsiaTheme="minorEastAsia"/>
              <w:noProof/>
              <w:lang w:eastAsia="da-DK"/>
            </w:rPr>
          </w:pPr>
          <w:hyperlink w:anchor="_Toc445637391" w:history="1">
            <w:r w:rsidR="00CA49F1" w:rsidRPr="00396D0A">
              <w:rPr>
                <w:rStyle w:val="Hyperlink"/>
                <w:noProof/>
                <w:lang w:val="en-US"/>
              </w:rPr>
              <w:t>3.1.2</w:t>
            </w:r>
            <w:r w:rsidR="00CA49F1">
              <w:rPr>
                <w:rFonts w:eastAsiaTheme="minorEastAsia"/>
                <w:noProof/>
                <w:lang w:eastAsia="da-DK"/>
              </w:rPr>
              <w:tab/>
            </w:r>
            <w:r w:rsidR="00CA49F1" w:rsidRPr="00396D0A">
              <w:rPr>
                <w:rStyle w:val="Hyperlink"/>
                <w:noProof/>
                <w:lang w:val="en-US"/>
              </w:rPr>
              <w:t>Secondary Role</w:t>
            </w:r>
            <w:r w:rsidR="00CA49F1">
              <w:rPr>
                <w:noProof/>
                <w:webHidden/>
              </w:rPr>
              <w:tab/>
            </w:r>
            <w:r w:rsidR="00CA49F1">
              <w:rPr>
                <w:noProof/>
                <w:webHidden/>
              </w:rPr>
              <w:fldChar w:fldCharType="begin"/>
            </w:r>
            <w:r w:rsidR="00CA49F1">
              <w:rPr>
                <w:noProof/>
                <w:webHidden/>
              </w:rPr>
              <w:instrText xml:space="preserve"> PAGEREF _Toc445637391 \h </w:instrText>
            </w:r>
            <w:r w:rsidR="00CA49F1">
              <w:rPr>
                <w:noProof/>
                <w:webHidden/>
              </w:rPr>
            </w:r>
            <w:r w:rsidR="00CA49F1">
              <w:rPr>
                <w:noProof/>
                <w:webHidden/>
              </w:rPr>
              <w:fldChar w:fldCharType="separate"/>
            </w:r>
            <w:r w:rsidR="00CA49F1">
              <w:rPr>
                <w:noProof/>
                <w:webHidden/>
              </w:rPr>
              <w:t>2</w:t>
            </w:r>
            <w:r w:rsidR="00CA49F1">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r>
        <w:rPr>
          <w:lang w:val="en-US"/>
        </w:rPr>
        <w:t>Figures</w:t>
      </w:r>
    </w:p>
    <w:p w:rsidR="00CA49F1" w:rsidRDefault="00CA49F1">
      <w:pPr>
        <w:pStyle w:val="TableofFigures"/>
        <w:tabs>
          <w:tab w:val="right" w:leader="dot" w:pos="9628"/>
        </w:tabs>
        <w:rPr>
          <w:noProof/>
        </w:rPr>
      </w:pPr>
      <w:r>
        <w:rPr>
          <w:lang w:val="en-US"/>
        </w:rPr>
        <w:fldChar w:fldCharType="begin"/>
      </w:r>
      <w:r>
        <w:rPr>
          <w:lang w:val="en-US"/>
        </w:rPr>
        <w:instrText xml:space="preserve"> TOC \h \z \c "Figure" </w:instrText>
      </w:r>
      <w:r>
        <w:rPr>
          <w:lang w:val="en-US"/>
        </w:rPr>
        <w:fldChar w:fldCharType="separate"/>
      </w:r>
      <w:hyperlink w:anchor="_Toc445637918" w:history="1">
        <w:r w:rsidRPr="00A03A9B">
          <w:rPr>
            <w:rStyle w:val="Hyperlink"/>
            <w:noProof/>
            <w:lang w:val="en-US"/>
          </w:rPr>
          <w:t>Figure 1: Action Install Principal - Dir/Share Create</w:t>
        </w:r>
        <w:r>
          <w:rPr>
            <w:noProof/>
            <w:webHidden/>
          </w:rPr>
          <w:tab/>
        </w:r>
        <w:r>
          <w:rPr>
            <w:noProof/>
            <w:webHidden/>
          </w:rPr>
          <w:fldChar w:fldCharType="begin"/>
        </w:r>
        <w:r>
          <w:rPr>
            <w:noProof/>
            <w:webHidden/>
          </w:rPr>
          <w:instrText xml:space="preserve"> PAGEREF _Toc445637918 \h </w:instrText>
        </w:r>
        <w:r>
          <w:rPr>
            <w:noProof/>
            <w:webHidden/>
          </w:rPr>
        </w:r>
        <w:r>
          <w:rPr>
            <w:noProof/>
            <w:webHidden/>
          </w:rPr>
          <w:fldChar w:fldCharType="separate"/>
        </w:r>
        <w:r>
          <w:rPr>
            <w:noProof/>
            <w:webHidden/>
          </w:rPr>
          <w:t>2</w:t>
        </w:r>
        <w:r>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0" w:name="_Toc445637386"/>
      <w:proofErr w:type="spellStart"/>
      <w:r w:rsidRPr="00F91567">
        <w:t>Vocabulary</w:t>
      </w:r>
      <w:proofErr w:type="spellEnd"/>
      <w:r>
        <w:rPr>
          <w:lang w:val="en-US"/>
        </w:rPr>
        <w:t>/Definitions</w:t>
      </w:r>
      <w:bookmarkEnd w:id="0"/>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1" w:name="_Toc445637387"/>
      <w:r w:rsidRPr="009D247B">
        <w:rPr>
          <w:lang w:val="en-US"/>
        </w:rPr>
        <w:t>Limitations</w:t>
      </w:r>
      <w:bookmarkEnd w:id="1"/>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6A7B24" w:rsidRPr="00F91567" w:rsidRDefault="006A7B24" w:rsidP="00F91567">
      <w:pPr>
        <w:pStyle w:val="ListParagraph"/>
        <w:numPr>
          <w:ilvl w:val="0"/>
          <w:numId w:val="2"/>
        </w:numPr>
        <w:rPr>
          <w:lang w:val="en-US"/>
        </w:rPr>
      </w:pPr>
      <w:r>
        <w:rPr>
          <w:lang w:val="en-US"/>
        </w:rPr>
        <w:t xml:space="preserve">A database name </w:t>
      </w:r>
      <w:proofErr w:type="gramStart"/>
      <w:r>
        <w:rPr>
          <w:lang w:val="en-US"/>
        </w:rPr>
        <w:t>is only allowed</w:t>
      </w:r>
      <w:proofErr w:type="gramEnd"/>
      <w:r>
        <w:rPr>
          <w:lang w:val="en-US"/>
        </w:rPr>
        <w:t xml:space="preserve"> to consist of letters, numbers and _.</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2" w:name="_Toc445637388"/>
      <w:r>
        <w:rPr>
          <w:lang w:val="en-US"/>
        </w:rPr>
        <w:t>Installation</w:t>
      </w:r>
    </w:p>
    <w:p w:rsidR="00036343" w:rsidRDefault="00036343" w:rsidP="00036343">
      <w:pPr>
        <w:pStyle w:val="Heading2"/>
        <w:rPr>
          <w:lang w:val="en-US"/>
        </w:rPr>
      </w:pPr>
      <w:r>
        <w:rPr>
          <w:lang w:val="en-US"/>
        </w:rPr>
        <w:t>Prerequisites</w:t>
      </w:r>
    </w:p>
    <w:p w:rsidR="00036343" w:rsidRPr="00036343" w:rsidRDefault="00036343" w:rsidP="00036343">
      <w:pPr>
        <w:pStyle w:val="Heading3"/>
        <w:rPr>
          <w:lang w:val="en-US"/>
        </w:rPr>
      </w:pPr>
      <w:r>
        <w:rPr>
          <w:lang w:val="en-US"/>
        </w:rPr>
        <w:t>SMO</w:t>
      </w:r>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proofErr w:type="spellStart"/>
      <w:r>
        <w:rPr>
          <w:lang w:val="en-US"/>
        </w:rPr>
        <w:t>Sql</w:t>
      </w:r>
      <w:proofErr w:type="spellEnd"/>
      <w:r>
        <w:rPr>
          <w:lang w:val="en-US"/>
        </w:rPr>
        <w:t xml:space="preserve"> Server 2014</w:t>
      </w:r>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r>
        <w:rPr>
          <w:lang w:val="en-US"/>
        </w:rPr>
        <w:lastRenderedPageBreak/>
        <w:t>Existing database</w:t>
      </w:r>
      <w:r w:rsidRPr="00036343">
        <w:rPr>
          <w:lang w:val="en-US"/>
        </w:rPr>
        <w:t xml:space="preserve"> </w:t>
      </w:r>
      <w:r>
        <w:rPr>
          <w:lang w:val="en-US"/>
        </w:rPr>
        <w:t>on the Primary Role server</w:t>
      </w:r>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562867" w:rsidRPr="00D11FFA" w:rsidRDefault="00562867" w:rsidP="00F91567">
      <w:pPr>
        <w:pStyle w:val="Heading1"/>
        <w:rPr>
          <w:lang w:val="en-US"/>
        </w:rPr>
      </w:pPr>
      <w:r w:rsidRPr="00D11FFA">
        <w:rPr>
          <w:lang w:val="en-US"/>
        </w:rPr>
        <w:t>States</w:t>
      </w:r>
      <w:bookmarkEnd w:id="2"/>
      <w:r w:rsidR="00CA49F1" w:rsidRPr="00D11FFA">
        <w:rPr>
          <w:lang w:val="en-US"/>
        </w:rPr>
        <w:t xml:space="preserve"> of </w:t>
      </w:r>
      <w:proofErr w:type="spellStart"/>
      <w:r w:rsidR="00CA49F1" w:rsidRPr="00D11FFA">
        <w:rPr>
          <w:lang w:val="en-US"/>
        </w:rPr>
        <w:t>Sql</w:t>
      </w:r>
      <w:proofErr w:type="spellEnd"/>
      <w:r w:rsidR="00CA49F1" w:rsidRPr="00D11FFA">
        <w:rPr>
          <w:lang w:val="en-US"/>
        </w:rPr>
        <w:t xml:space="preserve"> Server Mirroring</w:t>
      </w:r>
    </w:p>
    <w:p w:rsidR="009D247B" w:rsidRPr="00D11FFA" w:rsidRDefault="00562867" w:rsidP="00CA49F1">
      <w:pPr>
        <w:pStyle w:val="Heading2"/>
        <w:rPr>
          <w:lang w:val="en-US"/>
        </w:rPr>
      </w:pPr>
      <w:bookmarkStart w:id="3" w:name="_Toc445637389"/>
      <w:r w:rsidRPr="00D11FFA">
        <w:rPr>
          <w:lang w:val="en-US"/>
        </w:rPr>
        <w:t>S</w:t>
      </w:r>
      <w:r w:rsidR="009D247B" w:rsidRPr="00D11FFA">
        <w:rPr>
          <w:lang w:val="en-US"/>
        </w:rPr>
        <w:t>tartup</w:t>
      </w:r>
      <w:bookmarkEnd w:id="3"/>
      <w:r w:rsidR="00CA49F1" w:rsidRPr="00D11FFA">
        <w:rPr>
          <w:lang w:val="en-US"/>
        </w:rPr>
        <w:t xml:space="preserve"> State</w:t>
      </w:r>
      <w:r w:rsidR="00562EAF">
        <w:rPr>
          <w:lang w:val="en-US"/>
        </w:rPr>
        <w:t xml:space="preserve"> [Degraded]</w:t>
      </w:r>
    </w:p>
    <w:p w:rsidR="00562867" w:rsidRDefault="00562867" w:rsidP="00562867">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sidR="006A0B49">
        <w:rPr>
          <w:lang w:val="en-US"/>
        </w:rPr>
        <w:t xml:space="preserve"> but have a common check for if the </w:t>
      </w:r>
      <w:proofErr w:type="spellStart"/>
      <w:r w:rsidR="006A0B49">
        <w:rPr>
          <w:lang w:val="en-US"/>
        </w:rPr>
        <w:t>Sql</w:t>
      </w:r>
      <w:proofErr w:type="spellEnd"/>
      <w:r w:rsidR="006A0B49">
        <w:rPr>
          <w:lang w:val="en-US"/>
        </w:rPr>
        <w:t xml:space="preserve"> Server </w:t>
      </w:r>
      <w:proofErr w:type="spellStart"/>
      <w:r w:rsidR="006A0B49">
        <w:rPr>
          <w:lang w:val="en-US"/>
        </w:rPr>
        <w:t>Intance</w:t>
      </w:r>
      <w:proofErr w:type="spellEnd"/>
      <w:r w:rsidR="006A0B49">
        <w:rPr>
          <w:lang w:val="en-US"/>
        </w:rPr>
        <w:t xml:space="preserve"> is ready for mirroring</w:t>
      </w:r>
      <w:r w:rsidR="005045E6">
        <w:rPr>
          <w:lang w:val="en-US"/>
        </w:rPr>
        <w:t xml:space="preserve"> via </w:t>
      </w:r>
      <w:r w:rsidR="005045E6" w:rsidRPr="005045E6">
        <w:rPr>
          <w:b/>
          <w:lang w:val="en-US"/>
        </w:rPr>
        <w:t>Action: Instance Ready form Mirroring</w:t>
      </w:r>
      <w:r w:rsidR="005045E6">
        <w:rPr>
          <w:lang w:val="en-US"/>
        </w:rPr>
        <w:t>.</w:t>
      </w:r>
    </w:p>
    <w:p w:rsidR="00671FA8" w:rsidRDefault="00671FA8" w:rsidP="00671FA8">
      <w:pPr>
        <w:pStyle w:val="Heading3"/>
        <w:rPr>
          <w:lang w:val="en-US"/>
        </w:rPr>
      </w:pPr>
      <w:r>
        <w:rPr>
          <w:lang w:val="en-US"/>
        </w:rPr>
        <w:t>Next states</w:t>
      </w:r>
    </w:p>
    <w:p w:rsidR="00671FA8" w:rsidRPr="00F9789D" w:rsidRDefault="00671FA8" w:rsidP="00671FA8">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Pr>
          <w:b/>
          <w:lang w:val="en-US"/>
        </w:rPr>
        <w:t>Running</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E507E7" w:rsidRDefault="006A7B24" w:rsidP="006A7B24">
      <w:pPr>
        <w:pStyle w:val="Heading3"/>
        <w:rPr>
          <w:lang w:val="en-US"/>
        </w:rPr>
      </w:pPr>
      <w:r>
        <w:rPr>
          <w:lang w:val="en-US"/>
        </w:rPr>
        <w:t xml:space="preserve">Action: Instance </w:t>
      </w:r>
      <w:r w:rsidR="005045E6">
        <w:rPr>
          <w:lang w:val="en-US"/>
        </w:rPr>
        <w:t>R</w:t>
      </w:r>
      <w:r>
        <w:rPr>
          <w:lang w:val="en-US"/>
        </w:rPr>
        <w:t xml:space="preserve">eady for </w:t>
      </w:r>
      <w:r w:rsidR="005045E6">
        <w:rPr>
          <w:lang w:val="en-US"/>
        </w:rPr>
        <w:t>M</w:t>
      </w:r>
      <w:r>
        <w:rPr>
          <w:lang w:val="en-US"/>
        </w:rPr>
        <w:t>irroring</w:t>
      </w:r>
    </w:p>
    <w:p w:rsidR="005045E6" w:rsidRPr="005045E6" w:rsidRDefault="005045E6" w:rsidP="005045E6">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6A7B24" w:rsidRPr="006A7B24" w:rsidRDefault="006A7B24" w:rsidP="006A7B24">
      <w:pPr>
        <w:pStyle w:val="Heading4"/>
        <w:rPr>
          <w:lang w:val="en-US"/>
        </w:rPr>
      </w:pPr>
      <w:r>
        <w:rPr>
          <w:lang w:val="en-US"/>
        </w:rPr>
        <w:t>Action: Ready shares and directories</w:t>
      </w:r>
    </w:p>
    <w:p w:rsidR="006A7B24" w:rsidRDefault="006A7B24" w:rsidP="00562867">
      <w:pPr>
        <w:rPr>
          <w:lang w:val="en-US"/>
        </w:rPr>
      </w:pPr>
    </w:p>
    <w:p w:rsidR="00562867" w:rsidRDefault="00562867" w:rsidP="00562867">
      <w:pPr>
        <w:pStyle w:val="Heading3"/>
        <w:rPr>
          <w:lang w:val="en-US"/>
        </w:rPr>
      </w:pPr>
      <w:bookmarkStart w:id="4" w:name="_Toc445637390"/>
      <w:r>
        <w:rPr>
          <w:lang w:val="en-US"/>
        </w:rPr>
        <w:t>Primary Role</w:t>
      </w:r>
      <w:bookmarkEnd w:id="4"/>
    </w:p>
    <w:p w:rsidR="00D964C4" w:rsidRDefault="00D964C4" w:rsidP="00D964C4">
      <w:pPr>
        <w:pStyle w:val="Heading4"/>
        <w:rPr>
          <w:lang w:val="en-US"/>
        </w:rPr>
      </w:pPr>
      <w:r>
        <w:rPr>
          <w:lang w:val="en-US"/>
        </w:rPr>
        <w:t>Action</w:t>
      </w:r>
      <w:r w:rsidR="006A7B24">
        <w:rPr>
          <w:lang w:val="en-US"/>
        </w:rPr>
        <w:t>:</w:t>
      </w:r>
      <w:r>
        <w:rPr>
          <w:lang w:val="en-US"/>
        </w:rPr>
        <w:t xml:space="preserve"> Setup of </w:t>
      </w:r>
      <w:r w:rsidR="007B286A">
        <w:rPr>
          <w:lang w:val="en-US"/>
        </w:rPr>
        <w:t>Primary</w:t>
      </w:r>
      <w:r>
        <w:rPr>
          <w:lang w:val="en-US"/>
        </w:rPr>
        <w:t xml:space="preserve"> Role</w:t>
      </w:r>
    </w:p>
    <w:p w:rsidR="00D964C4" w:rsidRPr="00D964C4" w:rsidRDefault="00D964C4" w:rsidP="00D964C4">
      <w:pPr>
        <w:rPr>
          <w:lang w:val="en-US"/>
        </w:rPr>
      </w:pPr>
      <w:r>
        <w:rPr>
          <w:lang w:val="en-US"/>
        </w:rPr>
        <w:t xml:space="preserve">The action </w:t>
      </w:r>
      <w:r w:rsidR="00562EAF">
        <w:rPr>
          <w:lang w:val="en-US"/>
        </w:rPr>
        <w:t>consist of several sub-actions</w:t>
      </w:r>
      <w:r w:rsidR="006A0B49">
        <w:rPr>
          <w:lang w:val="en-US"/>
        </w:rPr>
        <w:t xml:space="preserve">. They are listed in the sequence they are </w:t>
      </w:r>
      <w:r w:rsidR="00511698">
        <w:rPr>
          <w:lang w:val="en-US"/>
        </w:rPr>
        <w:t>called</w:t>
      </w:r>
      <w:r w:rsidR="006A0B49">
        <w:rPr>
          <w:lang w:val="en-US"/>
        </w:rPr>
        <w:t>.</w:t>
      </w:r>
    </w:p>
    <w:p w:rsidR="00D964C4" w:rsidRDefault="00D964C4" w:rsidP="00D964C4">
      <w:pPr>
        <w:pStyle w:val="Heading5"/>
        <w:rPr>
          <w:lang w:val="en-US"/>
        </w:rPr>
      </w:pPr>
      <w:r>
        <w:rPr>
          <w:lang w:val="en-US"/>
        </w:rPr>
        <w:t xml:space="preserve">Action: </w:t>
      </w:r>
      <w:r w:rsidR="007B286A">
        <w:rPr>
          <w:lang w:val="en-US"/>
        </w:rPr>
        <w:t>Primary Role</w:t>
      </w:r>
      <w:r>
        <w:rPr>
          <w:lang w:val="en-US"/>
        </w:rPr>
        <w:t xml:space="preserve"> – </w:t>
      </w:r>
      <w:r w:rsidR="00A8164C">
        <w:rPr>
          <w:lang w:val="en-US"/>
        </w:rPr>
        <w:t xml:space="preserve">Create </w:t>
      </w:r>
      <w:r>
        <w:rPr>
          <w:lang w:val="en-US"/>
        </w:rPr>
        <w:t>Dir/Share</w:t>
      </w:r>
    </w:p>
    <w:p w:rsidR="00562EAF" w:rsidRPr="00511698" w:rsidRDefault="00562EAF" w:rsidP="00562EAF">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w:t>
      </w:r>
      <w:r>
        <w:rPr>
          <w:lang w:val="en-US"/>
        </w:rPr>
        <w:t xml:space="preserve"> Read/w</w:t>
      </w:r>
      <w:r w:rsidR="00E06808">
        <w:rPr>
          <w:lang w:val="en-US"/>
        </w:rPr>
        <w:t>r</w:t>
      </w:r>
      <w:r>
        <w:rPr>
          <w:lang w:val="en-US"/>
        </w:rPr>
        <w:t xml:space="preserve">ite access to remote share “Remote Share” sub-directories </w:t>
      </w:r>
      <w:r>
        <w:rPr>
          <w:lang w:val="en-US"/>
        </w:rPr>
        <w:t>“Local Transfer”, “Remote Transfer” and “Remote Delivery”</w:t>
      </w:r>
      <w:r>
        <w:rPr>
          <w:lang w:val="en-US"/>
        </w:rPr>
        <w:t xml:space="preserve"> are tested. </w:t>
      </w:r>
      <w:r w:rsidR="00EB33F1">
        <w:rPr>
          <w:lang w:val="en-US"/>
        </w:rPr>
        <w:t xml:space="preserve">Failure might be because of missing setup on Secondary Role server so if </w:t>
      </w:r>
      <w:r w:rsidR="00EB33F1">
        <w:rPr>
          <w:lang w:val="en-US"/>
        </w:rPr>
        <w:t>the read/write test fails it is noted as a warning in the log</w:t>
      </w:r>
      <w:r w:rsidR="00EB33F1">
        <w:rPr>
          <w:lang w:val="en-US"/>
        </w:rPr>
        <w:t xml:space="preserve"> to avoid a “the hen or the egg” problem</w:t>
      </w:r>
      <w:r w:rsidR="00EB33F1">
        <w:rPr>
          <w:lang w:val="en-US"/>
        </w:rPr>
        <w:t>.</w:t>
      </w:r>
    </w:p>
    <w:p w:rsidR="00511698" w:rsidRPr="00E507E7" w:rsidRDefault="00511698" w:rsidP="00511698">
      <w:pPr>
        <w:keepNext/>
        <w:rPr>
          <w:lang w:val="en-US"/>
        </w:rPr>
      </w:pPr>
      <w:r>
        <w:rPr>
          <w:noProof/>
          <w:lang w:eastAsia="da-DK"/>
        </w:rPr>
        <w:lastRenderedPageBreak/>
        <w:drawing>
          <wp:inline distT="0" distB="0" distL="0" distR="0" wp14:anchorId="135B623D" wp14:editId="33D4845E">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CA49F1" w:rsidRPr="00511698" w:rsidRDefault="00511698" w:rsidP="00511698">
      <w:pPr>
        <w:pStyle w:val="Caption"/>
        <w:rPr>
          <w:lang w:val="en-US"/>
        </w:rPr>
      </w:pPr>
      <w:r w:rsidRPr="00511698">
        <w:rPr>
          <w:lang w:val="en-US"/>
        </w:rPr>
        <w:t xml:space="preserve">Figure </w:t>
      </w:r>
      <w:r>
        <w:fldChar w:fldCharType="begin"/>
      </w:r>
      <w:r w:rsidRPr="00511698">
        <w:rPr>
          <w:lang w:val="en-US"/>
        </w:rPr>
        <w:instrText xml:space="preserve"> SEQ Figure \* ARABIC </w:instrText>
      </w:r>
      <w:r>
        <w:fldChar w:fldCharType="separate"/>
      </w:r>
      <w:r w:rsidR="003711E8">
        <w:rPr>
          <w:noProof/>
          <w:lang w:val="en-US"/>
        </w:rPr>
        <w:t>1</w:t>
      </w:r>
      <w:r>
        <w:fldChar w:fldCharType="end"/>
      </w:r>
      <w:r w:rsidRPr="00511698">
        <w:rPr>
          <w:lang w:val="en-US"/>
        </w:rPr>
        <w:t xml:space="preserve">: </w:t>
      </w:r>
      <w:r w:rsidR="00A8164C">
        <w:rPr>
          <w:lang w:val="en-US"/>
        </w:rPr>
        <w:t>Action: Primary Role – Create Dir/Share</w:t>
      </w:r>
    </w:p>
    <w:p w:rsidR="00EB33F1" w:rsidRDefault="00EB33F1" w:rsidP="00EB33F1">
      <w:pPr>
        <w:pStyle w:val="Heading3"/>
        <w:rPr>
          <w:lang w:val="en-US"/>
        </w:rPr>
      </w:pPr>
      <w:bookmarkStart w:id="5" w:name="_Toc445637391"/>
      <w:r>
        <w:rPr>
          <w:lang w:val="en-US"/>
        </w:rPr>
        <w:t>Secondary Role</w:t>
      </w:r>
      <w:bookmarkEnd w:id="5"/>
    </w:p>
    <w:p w:rsidR="00EB33F1" w:rsidRDefault="007B286A" w:rsidP="007B286A">
      <w:pPr>
        <w:pStyle w:val="Heading4"/>
        <w:rPr>
          <w:lang w:val="en-US"/>
        </w:rPr>
      </w:pPr>
      <w:r>
        <w:rPr>
          <w:lang w:val="en-US"/>
        </w:rPr>
        <w:t xml:space="preserve">Action: Setup of </w:t>
      </w:r>
      <w:r>
        <w:rPr>
          <w:lang w:val="en-US"/>
        </w:rPr>
        <w:t>Secondary</w:t>
      </w:r>
      <w:r>
        <w:rPr>
          <w:lang w:val="en-US"/>
        </w:rPr>
        <w:t xml:space="preserve"> Role</w:t>
      </w:r>
    </w:p>
    <w:p w:rsidR="007B286A" w:rsidRPr="00D964C4" w:rsidRDefault="007B286A" w:rsidP="007B286A">
      <w:pPr>
        <w:rPr>
          <w:lang w:val="en-US"/>
        </w:rPr>
      </w:pPr>
      <w:r>
        <w:rPr>
          <w:lang w:val="en-US"/>
        </w:rPr>
        <w:t>The action consist of several sub-actions. They are listed in the sequence they are called.</w:t>
      </w:r>
    </w:p>
    <w:p w:rsidR="007B286A" w:rsidRDefault="007B286A" w:rsidP="007B286A">
      <w:pPr>
        <w:pStyle w:val="Heading5"/>
        <w:rPr>
          <w:lang w:val="en-US"/>
        </w:rPr>
      </w:pPr>
      <w:r>
        <w:rPr>
          <w:lang w:val="en-US"/>
        </w:rPr>
        <w:t xml:space="preserve">Action: </w:t>
      </w:r>
      <w:r>
        <w:rPr>
          <w:lang w:val="en-US"/>
        </w:rPr>
        <w:t>Secondary</w:t>
      </w:r>
      <w:r>
        <w:rPr>
          <w:lang w:val="en-US"/>
        </w:rPr>
        <w:t xml:space="preserve"> Role – </w:t>
      </w:r>
      <w:r w:rsidR="00CD53F2">
        <w:rPr>
          <w:lang w:val="en-US"/>
        </w:rPr>
        <w:t xml:space="preserve">Create </w:t>
      </w:r>
      <w:r>
        <w:rPr>
          <w:lang w:val="en-US"/>
        </w:rPr>
        <w:t>Dir/Share</w:t>
      </w:r>
    </w:p>
    <w:p w:rsidR="00CD53F2" w:rsidRPr="00511698" w:rsidRDefault="00CD53F2" w:rsidP="00CD53F2">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w:t>
      </w:r>
      <w:r>
        <w:rPr>
          <w:lang w:val="en-US"/>
        </w:rPr>
        <w:t>I</w:t>
      </w:r>
      <w:r>
        <w:rPr>
          <w:lang w:val="en-US"/>
        </w:rPr>
        <w:t xml:space="preserve">f the read/write test </w:t>
      </w:r>
      <w:proofErr w:type="gramStart"/>
      <w:r>
        <w:rPr>
          <w:lang w:val="en-US"/>
        </w:rPr>
        <w:t>fails</w:t>
      </w:r>
      <w:proofErr w:type="gramEnd"/>
      <w:r>
        <w:rPr>
          <w:lang w:val="en-US"/>
        </w:rPr>
        <w:t xml:space="preserve"> </w:t>
      </w:r>
      <w:r>
        <w:rPr>
          <w:lang w:val="en-US"/>
        </w:rPr>
        <w:t>the startup fails as the connection is needed for mirroring</w:t>
      </w:r>
      <w:r>
        <w:rPr>
          <w:lang w:val="en-US"/>
        </w:rPr>
        <w:t>.</w:t>
      </w:r>
    </w:p>
    <w:p w:rsidR="00CD53F2" w:rsidRPr="00CD53F2" w:rsidRDefault="00CD53F2" w:rsidP="00CD53F2">
      <w:pPr>
        <w:rPr>
          <w:lang w:val="en-US"/>
        </w:rPr>
      </w:pPr>
    </w:p>
    <w:p w:rsidR="00CD53F2" w:rsidRDefault="00CD53F2" w:rsidP="00CD53F2">
      <w:pPr>
        <w:keepNext/>
      </w:pPr>
      <w:r>
        <w:rPr>
          <w:noProof/>
          <w:lang w:eastAsia="da-DK"/>
        </w:rPr>
        <w:drawing>
          <wp:inline distT="0" distB="0" distL="0" distR="0" wp14:anchorId="4CD61D3B" wp14:editId="4D2C49DB">
            <wp:extent cx="3160350" cy="256028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7B286A" w:rsidRPr="007B286A" w:rsidRDefault="00CD53F2" w:rsidP="00CD53F2">
      <w:pPr>
        <w:pStyle w:val="Caption"/>
        <w:rPr>
          <w:lang w:val="en-US"/>
        </w:rPr>
      </w:pPr>
      <w:r w:rsidRPr="00CD53F2">
        <w:rPr>
          <w:lang w:val="en-US"/>
        </w:rPr>
        <w:t xml:space="preserve">Figure </w:t>
      </w:r>
      <w:r>
        <w:fldChar w:fldCharType="begin"/>
      </w:r>
      <w:r w:rsidRPr="00CD53F2">
        <w:rPr>
          <w:lang w:val="en-US"/>
        </w:rPr>
        <w:instrText xml:space="preserve"> SEQ Figure \* ARABIC </w:instrText>
      </w:r>
      <w:r>
        <w:fldChar w:fldCharType="separate"/>
      </w:r>
      <w:r w:rsidR="003711E8">
        <w:rPr>
          <w:noProof/>
          <w:lang w:val="en-US"/>
        </w:rPr>
        <w:t>2</w:t>
      </w:r>
      <w:r>
        <w:fldChar w:fldCharType="end"/>
      </w:r>
      <w:r w:rsidRPr="00CD53F2">
        <w:rPr>
          <w:lang w:val="en-US"/>
        </w:rPr>
        <w:t>: Action: Secondary Role – Create Dir/Share</w:t>
      </w:r>
    </w:p>
    <w:p w:rsidR="00EB33F1" w:rsidRDefault="00EB33F1" w:rsidP="00EB33F1">
      <w:pPr>
        <w:pStyle w:val="Heading3"/>
        <w:rPr>
          <w:lang w:val="en-US"/>
        </w:rPr>
      </w:pPr>
      <w:r>
        <w:rPr>
          <w:lang w:val="en-US"/>
        </w:rPr>
        <w:lastRenderedPageBreak/>
        <w:t>Individual databases</w:t>
      </w:r>
    </w:p>
    <w:p w:rsidR="00E06808" w:rsidRDefault="00E06808" w:rsidP="00EB33F1">
      <w:pPr>
        <w:rPr>
          <w:lang w:val="en-US"/>
        </w:rPr>
      </w:pPr>
      <w:r>
        <w:rPr>
          <w:lang w:val="en-US"/>
        </w:rPr>
        <w:t xml:space="preserve">This part is mostly the same for both server Roles. Where they differs are in the Backup/Restore action. </w:t>
      </w:r>
    </w:p>
    <w:p w:rsidR="00EB33F1" w:rsidRDefault="00EB33F1" w:rsidP="00EB33F1">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w:t>
      </w:r>
      <w:r w:rsidR="007B286A">
        <w:rPr>
          <w:lang w:val="en-US"/>
        </w:rPr>
        <w:t xml:space="preserve"> Each of these actions </w:t>
      </w:r>
      <w:proofErr w:type="gramStart"/>
      <w:r w:rsidR="007B286A">
        <w:rPr>
          <w:lang w:val="en-US"/>
        </w:rPr>
        <w:t>are handled</w:t>
      </w:r>
      <w:proofErr w:type="gramEnd"/>
      <w:r w:rsidR="007B286A">
        <w:rPr>
          <w:lang w:val="en-US"/>
        </w:rPr>
        <w:t xml:space="preserve"> in a sub-thread as they can be run in parallel.</w:t>
      </w:r>
    </w:p>
    <w:p w:rsidR="00EB33F1" w:rsidRPr="00EB33F1" w:rsidRDefault="00EB33F1" w:rsidP="00EB33F1">
      <w:pPr>
        <w:rPr>
          <w:lang w:val="en-US"/>
        </w:rPr>
      </w:pPr>
    </w:p>
    <w:p w:rsidR="00EB33F1" w:rsidRDefault="00EB33F1" w:rsidP="006A0B49">
      <w:pPr>
        <w:pStyle w:val="Heading4"/>
        <w:rPr>
          <w:lang w:val="en-US"/>
        </w:rPr>
      </w:pPr>
      <w:r>
        <w:rPr>
          <w:lang w:val="en-US"/>
        </w:rPr>
        <w:t>Action: Add Database to Mirroring</w:t>
      </w:r>
    </w:p>
    <w:p w:rsidR="00E06808" w:rsidRDefault="00E06808" w:rsidP="00E06808">
      <w:pPr>
        <w:rPr>
          <w:lang w:val="en-US"/>
        </w:rPr>
      </w:pPr>
      <w:r>
        <w:rPr>
          <w:lang w:val="en-US"/>
        </w:rPr>
        <w:t>This action consist of a few sub-actions which is listed in the sequence they are done.</w:t>
      </w:r>
    </w:p>
    <w:p w:rsidR="004702B3" w:rsidRDefault="004702B3" w:rsidP="004702B3">
      <w:pPr>
        <w:pStyle w:val="Heading5"/>
        <w:rPr>
          <w:lang w:val="en-US"/>
        </w:rPr>
      </w:pPr>
      <w:r>
        <w:rPr>
          <w:lang w:val="en-US"/>
        </w:rPr>
        <w:t xml:space="preserve">Create local </w:t>
      </w:r>
      <w:r>
        <w:rPr>
          <w:lang w:val="en-US"/>
        </w:rPr>
        <w:t xml:space="preserve">database </w:t>
      </w:r>
      <w:r>
        <w:rPr>
          <w:lang w:val="en-US"/>
        </w:rPr>
        <w:t>sub-directories</w:t>
      </w:r>
    </w:p>
    <w:p w:rsidR="004702B3" w:rsidRDefault="004702B3" w:rsidP="004702B3">
      <w:pPr>
        <w:rPr>
          <w:lang w:val="en-US"/>
        </w:rPr>
      </w:pPr>
      <w:r>
        <w:rPr>
          <w:lang w:val="en-US"/>
        </w:rPr>
        <w:t xml:space="preserve">Create local </w:t>
      </w:r>
      <w:r>
        <w:rPr>
          <w:lang w:val="en-US"/>
        </w:rPr>
        <w:t xml:space="preserve">database </w:t>
      </w:r>
      <w:r>
        <w:rPr>
          <w:lang w:val="en-US"/>
        </w:rPr>
        <w:t>sub-directories for each local directory with database name</w:t>
      </w:r>
      <w:r>
        <w:rPr>
          <w:lang w:val="en-US"/>
        </w:rPr>
        <w:t xml:space="preserve"> to host the specific databases.</w:t>
      </w:r>
    </w:p>
    <w:p w:rsidR="00183752" w:rsidRDefault="00183752" w:rsidP="00E06808">
      <w:pPr>
        <w:pStyle w:val="Heading5"/>
        <w:rPr>
          <w:lang w:val="en-US"/>
        </w:rPr>
      </w:pPr>
      <w:r>
        <w:rPr>
          <w:lang w:val="en-US"/>
        </w:rPr>
        <w:t xml:space="preserve">Primary Role server </w:t>
      </w:r>
    </w:p>
    <w:p w:rsidR="00183752" w:rsidRDefault="00183752" w:rsidP="00183752">
      <w:pPr>
        <w:pStyle w:val="Heading6"/>
        <w:rPr>
          <w:lang w:val="en-US"/>
        </w:rPr>
      </w:pPr>
      <w:r>
        <w:rPr>
          <w:lang w:val="en-US"/>
        </w:rPr>
        <w:t>Action: Backup database and move to remote share</w:t>
      </w:r>
    </w:p>
    <w:p w:rsidR="00183752" w:rsidRDefault="00183752" w:rsidP="00183752">
      <w:pPr>
        <w:rPr>
          <w:lang w:val="en-US"/>
        </w:rPr>
      </w:pPr>
      <w:r>
        <w:rPr>
          <w:lang w:val="en-US"/>
        </w:rPr>
        <w:t xml:space="preserve">Creates a backup of the </w:t>
      </w:r>
      <w:r w:rsidR="003711E8">
        <w:rPr>
          <w:lang w:val="en-US"/>
        </w:rPr>
        <w:t xml:space="preserve">Principal </w:t>
      </w:r>
      <w:r>
        <w:rPr>
          <w:lang w:val="en-US"/>
        </w:rPr>
        <w:t>dat</w:t>
      </w:r>
      <w:r w:rsidR="003711E8">
        <w:rPr>
          <w:lang w:val="en-US"/>
        </w:rPr>
        <w:t>abase for setting up the Mirror database on the Secondary Role server if needed.</w:t>
      </w:r>
    </w:p>
    <w:p w:rsidR="003711E8" w:rsidRDefault="003711E8" w:rsidP="003711E8">
      <w:pPr>
        <w:keepNext/>
      </w:pPr>
      <w:r>
        <w:rPr>
          <w:noProof/>
          <w:lang w:eastAsia="da-DK"/>
        </w:rPr>
        <w:drawing>
          <wp:inline distT="0" distB="0" distL="0" distR="0" wp14:anchorId="02CD397C" wp14:editId="1622FCC7">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711E8" w:rsidRDefault="003711E8" w:rsidP="003711E8">
      <w:pPr>
        <w:pStyle w:val="Caption"/>
        <w:rPr>
          <w:lang w:val="en-US"/>
        </w:rPr>
      </w:pPr>
      <w:r w:rsidRPr="004702B3">
        <w:rPr>
          <w:lang w:val="en-US"/>
        </w:rPr>
        <w:t xml:space="preserve">Figure </w:t>
      </w:r>
      <w:r>
        <w:fldChar w:fldCharType="begin"/>
      </w:r>
      <w:r w:rsidRPr="004702B3">
        <w:rPr>
          <w:lang w:val="en-US"/>
        </w:rPr>
        <w:instrText xml:space="preserve"> SEQ Figure \* ARABIC </w:instrText>
      </w:r>
      <w:r>
        <w:fldChar w:fldCharType="separate"/>
      </w:r>
      <w:r w:rsidRPr="004702B3">
        <w:rPr>
          <w:noProof/>
          <w:lang w:val="en-US"/>
        </w:rPr>
        <w:t>3</w:t>
      </w:r>
      <w:r>
        <w:fldChar w:fldCharType="end"/>
      </w:r>
      <w:r w:rsidRPr="004702B3">
        <w:rPr>
          <w:lang w:val="en-US"/>
        </w:rPr>
        <w:t>: Action: Backup database and move to remote share</w:t>
      </w:r>
    </w:p>
    <w:p w:rsidR="003711E8" w:rsidRDefault="004702B3" w:rsidP="004702B3">
      <w:pPr>
        <w:pStyle w:val="Heading7"/>
        <w:rPr>
          <w:lang w:val="en-US"/>
        </w:rPr>
      </w:pPr>
      <w:r>
        <w:rPr>
          <w:lang w:val="en-US"/>
        </w:rPr>
        <w:t>Action: Backup</w:t>
      </w:r>
    </w:p>
    <w:p w:rsidR="004702B3" w:rsidRDefault="004702B3" w:rsidP="00183752">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4702B3" w:rsidRDefault="004702B3" w:rsidP="004702B3">
      <w:pPr>
        <w:pStyle w:val="Heading7"/>
        <w:rPr>
          <w:lang w:val="en-US"/>
        </w:rPr>
      </w:pPr>
      <w:r>
        <w:rPr>
          <w:lang w:val="en-US"/>
        </w:rPr>
        <w:t>Action: Copy Backup to Local Transfer</w:t>
      </w:r>
    </w:p>
    <w:p w:rsidR="004702B3" w:rsidRPr="00183752" w:rsidRDefault="004702B3" w:rsidP="00183752">
      <w:pPr>
        <w:rPr>
          <w:lang w:val="en-US"/>
        </w:rPr>
      </w:pPr>
      <w:r>
        <w:rPr>
          <w:lang w:val="en-US"/>
        </w:rPr>
        <w:t>Clears the “Local Transfer” database sub-directory and copies the newest Backup from “Local Backup” sub-directory to “Local Transfer” sub-directory.</w:t>
      </w:r>
      <w:bookmarkStart w:id="6" w:name="_GoBack"/>
      <w:bookmarkEnd w:id="6"/>
    </w:p>
    <w:p w:rsidR="00183752" w:rsidRDefault="00183752" w:rsidP="00183752">
      <w:pPr>
        <w:pStyle w:val="Heading5"/>
        <w:rPr>
          <w:lang w:val="en-US"/>
        </w:rPr>
      </w:pPr>
      <w:r>
        <w:rPr>
          <w:lang w:val="en-US"/>
        </w:rPr>
        <w:t>Secondary Role server</w:t>
      </w:r>
    </w:p>
    <w:p w:rsidR="00183752" w:rsidRPr="00183752" w:rsidRDefault="00183752" w:rsidP="00183752">
      <w:pPr>
        <w:pStyle w:val="Heading6"/>
        <w:rPr>
          <w:lang w:val="en-US"/>
        </w:rPr>
      </w:pPr>
      <w:r>
        <w:rPr>
          <w:lang w:val="en-US"/>
        </w:rPr>
        <w:t>Action: Move backup from remote directory to local and restore database</w:t>
      </w:r>
    </w:p>
    <w:p w:rsidR="00E06808" w:rsidRDefault="00E06808" w:rsidP="00E06808">
      <w:pPr>
        <w:pStyle w:val="Heading5"/>
        <w:rPr>
          <w:lang w:val="en-US"/>
        </w:rPr>
      </w:pPr>
      <w:r>
        <w:rPr>
          <w:lang w:val="en-US"/>
        </w:rPr>
        <w:t>Action: Check Readiness for Mirroring</w:t>
      </w:r>
    </w:p>
    <w:p w:rsidR="00E06808" w:rsidRPr="00E06808" w:rsidRDefault="00E06808" w:rsidP="00E06808">
      <w:pPr>
        <w:rPr>
          <w:lang w:val="en-US"/>
        </w:rPr>
      </w:pPr>
    </w:p>
    <w:p w:rsidR="00CA49F1" w:rsidRDefault="006A0B49" w:rsidP="006A0B49">
      <w:pPr>
        <w:pStyle w:val="Heading4"/>
        <w:rPr>
          <w:lang w:val="en-US"/>
        </w:rPr>
      </w:pPr>
      <w:r>
        <w:rPr>
          <w:lang w:val="en-US"/>
        </w:rPr>
        <w:lastRenderedPageBreak/>
        <w:t>Action</w:t>
      </w:r>
      <w:r w:rsidR="00EB33F1">
        <w:rPr>
          <w:lang w:val="en-US"/>
        </w:rPr>
        <w:t>:</w:t>
      </w:r>
      <w:r>
        <w:rPr>
          <w:lang w:val="en-US"/>
        </w:rPr>
        <w:t xml:space="preserve"> Remove Database from Mirroring</w:t>
      </w:r>
    </w:p>
    <w:p w:rsidR="006A0B49" w:rsidRDefault="006A0B49" w:rsidP="006A0B49">
      <w:pPr>
        <w:rPr>
          <w:lang w:val="en-US"/>
        </w:rPr>
      </w:pPr>
      <w:r>
        <w:rPr>
          <w:lang w:val="en-US"/>
        </w:rPr>
        <w:t>This action consist of a few sub-actions which is listed in the sequence they are done.</w:t>
      </w:r>
    </w:p>
    <w:p w:rsidR="006A0B49" w:rsidRDefault="006A0B49" w:rsidP="007B286A">
      <w:pPr>
        <w:pStyle w:val="Heading5"/>
        <w:rPr>
          <w:lang w:val="en-US"/>
        </w:rPr>
      </w:pPr>
      <w:r>
        <w:rPr>
          <w:lang w:val="en-US"/>
        </w:rPr>
        <w:t>Action</w:t>
      </w:r>
      <w:r w:rsidR="00E06808">
        <w:rPr>
          <w:lang w:val="en-US"/>
        </w:rPr>
        <w:t>:</w:t>
      </w:r>
      <w:r>
        <w:rPr>
          <w:lang w:val="en-US"/>
        </w:rPr>
        <w:t xml:space="preserve"> Disable Mirroring for Database.</w:t>
      </w:r>
    </w:p>
    <w:p w:rsidR="006A0B49" w:rsidRDefault="006A0B49" w:rsidP="007B286A">
      <w:pPr>
        <w:pStyle w:val="Heading5"/>
        <w:rPr>
          <w:lang w:val="en-US"/>
        </w:rPr>
      </w:pPr>
      <w:r>
        <w:rPr>
          <w:lang w:val="en-US"/>
        </w:rPr>
        <w:t>Action</w:t>
      </w:r>
      <w:r w:rsidR="00E06808">
        <w:rPr>
          <w:lang w:val="en-US"/>
        </w:rPr>
        <w:t>:</w:t>
      </w:r>
      <w:r>
        <w:rPr>
          <w:lang w:val="en-US"/>
        </w:rPr>
        <w:t xml:space="preserve"> Remove </w:t>
      </w:r>
      <w:r w:rsidR="007B286A">
        <w:rPr>
          <w:lang w:val="en-US"/>
        </w:rPr>
        <w:t>Endpoint</w:t>
      </w:r>
    </w:p>
    <w:p w:rsidR="00E06808" w:rsidRDefault="00E06808" w:rsidP="00E06808">
      <w:pPr>
        <w:pStyle w:val="Heading5"/>
        <w:rPr>
          <w:lang w:val="en-US"/>
        </w:rPr>
      </w:pPr>
      <w:r>
        <w:rPr>
          <w:lang w:val="en-US"/>
        </w:rPr>
        <w:t xml:space="preserve">Action: Remove </w:t>
      </w:r>
      <w:r>
        <w:rPr>
          <w:lang w:val="en-US"/>
        </w:rPr>
        <w:t>database specific sub-directories</w:t>
      </w:r>
    </w:p>
    <w:p w:rsidR="00B562FE" w:rsidRDefault="00B562FE" w:rsidP="00B562FE">
      <w:pPr>
        <w:pStyle w:val="Heading3"/>
        <w:rPr>
          <w:lang w:val="en-US"/>
        </w:rPr>
      </w:pPr>
      <w:r>
        <w:rPr>
          <w:lang w:val="en-US"/>
        </w:rPr>
        <w:t xml:space="preserve">Change </w:t>
      </w:r>
      <w:r w:rsidR="00671FA8">
        <w:rPr>
          <w:lang w:val="en-US"/>
        </w:rPr>
        <w:t>s</w:t>
      </w:r>
      <w:r>
        <w:rPr>
          <w:lang w:val="en-US"/>
        </w:rPr>
        <w:t>tate</w:t>
      </w:r>
    </w:p>
    <w:p w:rsidR="00671FA8" w:rsidRPr="00B562FE" w:rsidRDefault="00671FA8" w:rsidP="00671FA8">
      <w:pPr>
        <w:rPr>
          <w:lang w:val="en-US"/>
        </w:rPr>
      </w:pPr>
      <w:r>
        <w:rPr>
          <w:lang w:val="en-US"/>
        </w:rPr>
        <w:t xml:space="preserve">Change into </w:t>
      </w:r>
      <w:r w:rsidRPr="00671FA8">
        <w:rPr>
          <w:b/>
          <w:lang w:val="en-US"/>
        </w:rPr>
        <w:t>Running State</w:t>
      </w:r>
      <w:r>
        <w:rPr>
          <w:lang w:val="en-US"/>
        </w:rPr>
        <w:t xml:space="preserve"> if everything has run correct and </w:t>
      </w:r>
      <w:r w:rsidR="00A92425">
        <w:rPr>
          <w:lang w:val="en-US"/>
        </w:rPr>
        <w:t xml:space="preserve">into </w:t>
      </w:r>
      <w:r w:rsidR="00A92425" w:rsidRPr="00A92425">
        <w:rPr>
          <w:b/>
          <w:lang w:val="en-US"/>
        </w:rPr>
        <w:t>Shutting Down State</w:t>
      </w:r>
      <w:r w:rsidR="00A92425">
        <w:rPr>
          <w:lang w:val="en-US"/>
        </w:rPr>
        <w:t xml:space="preserve"> if some steps fails.</w:t>
      </w:r>
    </w:p>
    <w:p w:rsidR="00671FA8" w:rsidRPr="00671FA8" w:rsidRDefault="00671FA8" w:rsidP="00671FA8">
      <w:pPr>
        <w:rPr>
          <w:lang w:val="en-US"/>
        </w:rPr>
      </w:pPr>
    </w:p>
    <w:p w:rsidR="00B562FE" w:rsidRDefault="00B562FE" w:rsidP="00B562FE">
      <w:pPr>
        <w:pStyle w:val="Heading2"/>
        <w:rPr>
          <w:lang w:val="en-US"/>
        </w:rPr>
      </w:pPr>
      <w:r>
        <w:rPr>
          <w:lang w:val="en-US"/>
        </w:rPr>
        <w:t>Running State [Full</w:t>
      </w:r>
      <w:r w:rsidR="00F9789D">
        <w:rPr>
          <w:lang w:val="en-US"/>
        </w:rPr>
        <w:t xml:space="preserve"> Mirroring</w:t>
      </w:r>
      <w:r>
        <w:rPr>
          <w:lang w:val="en-US"/>
        </w:rPr>
        <w:t>]</w:t>
      </w:r>
    </w:p>
    <w:p w:rsidR="00F9789D" w:rsidRDefault="00F9789D" w:rsidP="00F9789D">
      <w:pPr>
        <w:pStyle w:val="Heading3"/>
        <w:rPr>
          <w:lang w:val="en-US"/>
        </w:rPr>
      </w:pPr>
      <w:r>
        <w:rPr>
          <w:lang w:val="en-US"/>
        </w:rPr>
        <w:t>Next states</w:t>
      </w:r>
    </w:p>
    <w:p w:rsidR="00F9789D" w:rsidRDefault="00F9789D" w:rsidP="00F9789D">
      <w:pPr>
        <w:rPr>
          <w:lang w:val="en-US"/>
        </w:rPr>
      </w:pPr>
      <w:r>
        <w:rPr>
          <w:lang w:val="en-US"/>
        </w:rPr>
        <w:t xml:space="preserve">Can switch to </w:t>
      </w:r>
      <w:r w:rsidRPr="00F9789D">
        <w:rPr>
          <w:b/>
          <w:lang w:val="en-US"/>
        </w:rPr>
        <w:t>Shut</w:t>
      </w:r>
      <w:r w:rsidR="00671FA8">
        <w:rPr>
          <w:b/>
          <w:lang w:val="en-US"/>
        </w:rPr>
        <w:t>ting D</w:t>
      </w:r>
      <w:r w:rsidRPr="00F9789D">
        <w:rPr>
          <w:b/>
          <w:lang w:val="en-US"/>
        </w:rPr>
        <w:t>own State</w:t>
      </w:r>
      <w:r>
        <w:rPr>
          <w:lang w:val="en-US"/>
        </w:rPr>
        <w:t xml:space="preserve">, </w:t>
      </w:r>
      <w:r w:rsidR="00183752" w:rsidRPr="00F9789D">
        <w:rPr>
          <w:b/>
          <w:lang w:val="en-US"/>
        </w:rPr>
        <w:t>Maintenance</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671FA8" w:rsidRDefault="00671FA8" w:rsidP="00671FA8">
      <w:pPr>
        <w:pStyle w:val="Heading2"/>
        <w:rPr>
          <w:lang w:val="en-US"/>
        </w:rPr>
      </w:pPr>
      <w:r w:rsidRPr="00F9789D">
        <w:rPr>
          <w:lang w:val="en-US"/>
        </w:rPr>
        <w:t>Shut</w:t>
      </w:r>
      <w:r>
        <w:rPr>
          <w:lang w:val="en-US"/>
        </w:rPr>
        <w:t>ting D</w:t>
      </w:r>
      <w:r w:rsidRPr="00F9789D">
        <w:rPr>
          <w:lang w:val="en-US"/>
        </w:rPr>
        <w:t>own State</w:t>
      </w:r>
      <w:r>
        <w:rPr>
          <w:lang w:val="en-US"/>
        </w:rPr>
        <w:t xml:space="preserve"> [Degraded]</w:t>
      </w:r>
    </w:p>
    <w:p w:rsidR="00671FA8" w:rsidRDefault="00671FA8" w:rsidP="00671FA8">
      <w:pPr>
        <w:pStyle w:val="Heading3"/>
        <w:rPr>
          <w:lang w:val="en-US"/>
        </w:rPr>
      </w:pPr>
      <w:r>
        <w:rPr>
          <w:lang w:val="en-US"/>
        </w:rPr>
        <w:t>Next states</w:t>
      </w:r>
    </w:p>
    <w:p w:rsidR="00671FA8" w:rsidRDefault="00671FA8" w:rsidP="00671FA8">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F9789D" w:rsidRDefault="00F9789D" w:rsidP="00F9789D">
      <w:pPr>
        <w:pStyle w:val="Heading2"/>
        <w:rPr>
          <w:lang w:val="en-US"/>
        </w:rPr>
      </w:pPr>
      <w:r>
        <w:rPr>
          <w:lang w:val="en-US"/>
        </w:rPr>
        <w:t>Shutdown State [Degraded]</w:t>
      </w:r>
    </w:p>
    <w:p w:rsidR="00671FA8" w:rsidRDefault="00671FA8" w:rsidP="00671FA8">
      <w:pPr>
        <w:pStyle w:val="Heading3"/>
        <w:rPr>
          <w:lang w:val="en-US"/>
        </w:rPr>
      </w:pPr>
      <w:r>
        <w:rPr>
          <w:lang w:val="en-US"/>
        </w:rPr>
        <w:t>Next states</w:t>
      </w:r>
    </w:p>
    <w:p w:rsidR="00671FA8" w:rsidRDefault="00671FA8" w:rsidP="00671FA8">
      <w:pPr>
        <w:rPr>
          <w:lang w:val="en-US"/>
        </w:rPr>
      </w:pPr>
      <w:r>
        <w:rPr>
          <w:lang w:val="en-US"/>
        </w:rPr>
        <w:t xml:space="preserve">Can switch to </w:t>
      </w:r>
      <w:r w:rsidR="00E64A55">
        <w:rPr>
          <w:b/>
          <w:lang w:val="en-US"/>
        </w:rPr>
        <w:t>Startup</w:t>
      </w:r>
      <w:r w:rsidRPr="00F9789D">
        <w:rPr>
          <w:b/>
          <w:lang w:val="en-US"/>
        </w:rPr>
        <w:t xml:space="preserve"> State</w:t>
      </w:r>
      <w:r w:rsidR="00E64A55" w:rsidRPr="00E64A55">
        <w:rPr>
          <w:lang w:val="en-US"/>
        </w:rPr>
        <w:t xml:space="preserve"> or</w:t>
      </w:r>
      <w:r w:rsidRPr="00E64A55">
        <w:rPr>
          <w:lang w:val="en-US"/>
        </w:rPr>
        <w:t xml:space="preserve"> </w:t>
      </w:r>
      <w:proofErr w:type="spellStart"/>
      <w:r w:rsidRPr="00F9789D">
        <w:rPr>
          <w:b/>
          <w:lang w:val="en-US"/>
        </w:rPr>
        <w:t>Maintainance</w:t>
      </w:r>
      <w:proofErr w:type="spellEnd"/>
      <w:r w:rsidRPr="00F9789D">
        <w:rPr>
          <w:b/>
          <w:lang w:val="en-US"/>
        </w:rPr>
        <w:t xml:space="preserve"> State</w:t>
      </w:r>
      <w:r>
        <w:rPr>
          <w:lang w:val="en-US"/>
        </w:rPr>
        <w:t>.</w:t>
      </w:r>
    </w:p>
    <w:p w:rsidR="00E06808" w:rsidRDefault="00B562FE" w:rsidP="00B562FE">
      <w:pPr>
        <w:pStyle w:val="Heading2"/>
        <w:rPr>
          <w:lang w:val="en-US"/>
        </w:rPr>
      </w:pPr>
      <w:r>
        <w:rPr>
          <w:lang w:val="en-US"/>
        </w:rPr>
        <w:t>Maintenance State [Full</w:t>
      </w:r>
      <w:r w:rsidR="00F9789D">
        <w:rPr>
          <w:lang w:val="en-US"/>
        </w:rPr>
        <w:t xml:space="preserve"> Mirroring</w:t>
      </w:r>
      <w:r>
        <w:rPr>
          <w:lang w:val="en-US"/>
        </w:rPr>
        <w:t>]</w:t>
      </w:r>
    </w:p>
    <w:p w:rsidR="00B562FE" w:rsidRDefault="00B562FE" w:rsidP="00E06808">
      <w:pPr>
        <w:rPr>
          <w:lang w:val="en-US"/>
        </w:rPr>
      </w:pPr>
      <w:r>
        <w:rPr>
          <w:lang w:val="en-US"/>
        </w:rPr>
        <w:t xml:space="preserve">As </w:t>
      </w:r>
      <w:proofErr w:type="gramStart"/>
      <w:r>
        <w:rPr>
          <w:lang w:val="en-US"/>
        </w:rPr>
        <w:t>such</w:t>
      </w:r>
      <w:proofErr w:type="gramEnd"/>
      <w:r>
        <w:rPr>
          <w:lang w:val="en-US"/>
        </w:rPr>
        <w:t xml:space="preserve"> this state is as </w:t>
      </w:r>
      <w:r w:rsidR="00671FA8">
        <w:rPr>
          <w:lang w:val="en-US"/>
        </w:rPr>
        <w:t>R</w:t>
      </w:r>
      <w:r>
        <w:rPr>
          <w:lang w:val="en-US"/>
        </w:rPr>
        <w:t xml:space="preserve">unning </w:t>
      </w:r>
      <w:r w:rsidR="00671FA8">
        <w:rPr>
          <w:lang w:val="en-US"/>
        </w:rPr>
        <w:t>S</w:t>
      </w:r>
      <w:r>
        <w:rPr>
          <w:lang w:val="en-US"/>
        </w:rPr>
        <w:t xml:space="preserve">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each of the mirrored databases. The state is used to update </w:t>
      </w:r>
      <w:proofErr w:type="gramStart"/>
      <w:r>
        <w:rPr>
          <w:lang w:val="en-US"/>
        </w:rPr>
        <w:t>software</w:t>
      </w:r>
      <w:r w:rsidR="00F9789D">
        <w:rPr>
          <w:lang w:val="en-US"/>
        </w:rPr>
        <w:t xml:space="preserve"> which</w:t>
      </w:r>
      <w:proofErr w:type="gramEnd"/>
      <w:r w:rsidR="00F9789D">
        <w:rPr>
          <w:lang w:val="en-US"/>
        </w:rPr>
        <w:t xml:space="preserve"> is always done on the Secondary Role server. If a database update fails all </w:t>
      </w:r>
      <w:proofErr w:type="gramStart"/>
      <w:r w:rsidR="00F9789D">
        <w:rPr>
          <w:lang w:val="en-US"/>
        </w:rPr>
        <w:t>databases</w:t>
      </w:r>
      <w:proofErr w:type="gramEnd"/>
      <w:r w:rsidR="00F9789D">
        <w:rPr>
          <w:lang w:val="en-US"/>
        </w:rPr>
        <w:t xml:space="preserve"> need to be restored. When the Secondary Role server has been upgraded switch over to the other server so </w:t>
      </w:r>
    </w:p>
    <w:p w:rsidR="00671FA8" w:rsidRDefault="00671FA8" w:rsidP="00671FA8">
      <w:pPr>
        <w:pStyle w:val="Heading3"/>
        <w:rPr>
          <w:lang w:val="en-US"/>
        </w:rPr>
      </w:pPr>
      <w:r>
        <w:rPr>
          <w:lang w:val="en-US"/>
        </w:rPr>
        <w:t>Next states</w:t>
      </w:r>
    </w:p>
    <w:p w:rsidR="00671FA8" w:rsidRPr="00F9789D" w:rsidRDefault="00671FA8" w:rsidP="00671FA8">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671FA8" w:rsidRPr="00E06808" w:rsidRDefault="00671FA8" w:rsidP="00E06808">
      <w:pPr>
        <w:rPr>
          <w:lang w:val="en-US"/>
        </w:rPr>
      </w:pPr>
    </w:p>
    <w:p w:rsidR="00562867" w:rsidRDefault="00F9789D" w:rsidP="00F9789D">
      <w:pPr>
        <w:pStyle w:val="Heading2"/>
        <w:rPr>
          <w:lang w:val="en-US"/>
        </w:rPr>
      </w:pPr>
      <w:r>
        <w:rPr>
          <w:lang w:val="en-US"/>
        </w:rPr>
        <w:t>Manual Failover State</w:t>
      </w:r>
      <w:r>
        <w:rPr>
          <w:lang w:val="en-US"/>
        </w:rPr>
        <w:t xml:space="preserve"> [Full Mirroring]</w:t>
      </w:r>
    </w:p>
    <w:p w:rsidR="00671FA8" w:rsidRDefault="00671FA8" w:rsidP="00671FA8">
      <w:pPr>
        <w:pStyle w:val="Heading3"/>
        <w:rPr>
          <w:lang w:val="en-US"/>
        </w:rPr>
      </w:pPr>
      <w:r>
        <w:rPr>
          <w:lang w:val="en-US"/>
        </w:rPr>
        <w:t>Next states</w:t>
      </w:r>
    </w:p>
    <w:p w:rsidR="00671FA8" w:rsidRPr="00F9789D" w:rsidRDefault="00671FA8" w:rsidP="00671FA8">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sidR="00E64A55">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671FA8" w:rsidRPr="00E06808" w:rsidRDefault="00671FA8" w:rsidP="00671FA8">
      <w:pPr>
        <w:rPr>
          <w:lang w:val="en-US"/>
        </w:rPr>
      </w:pPr>
    </w:p>
    <w:p w:rsidR="00671FA8" w:rsidRPr="00671FA8" w:rsidRDefault="00671FA8" w:rsidP="00671FA8">
      <w:pPr>
        <w:rPr>
          <w:lang w:val="en-US"/>
        </w:rPr>
      </w:pPr>
    </w:p>
    <w:p w:rsidR="00F9789D" w:rsidRPr="00562867" w:rsidRDefault="00F9789D" w:rsidP="00F9789D">
      <w:pPr>
        <w:pStyle w:val="Heading2"/>
        <w:rPr>
          <w:lang w:val="en-US"/>
        </w:rPr>
      </w:pPr>
      <w:r w:rsidRPr="00F9789D">
        <w:rPr>
          <w:lang w:val="en-US"/>
        </w:rPr>
        <w:t>Force Manual Failover State</w:t>
      </w:r>
      <w:r>
        <w:rPr>
          <w:lang w:val="en-US"/>
        </w:rPr>
        <w:t xml:space="preserve"> [Degraded]</w:t>
      </w:r>
    </w:p>
    <w:p w:rsidR="00671FA8" w:rsidRDefault="00671FA8" w:rsidP="00671FA8">
      <w:pPr>
        <w:pStyle w:val="Heading3"/>
        <w:rPr>
          <w:lang w:val="en-US"/>
        </w:rPr>
      </w:pPr>
      <w:r>
        <w:rPr>
          <w:lang w:val="en-US"/>
        </w:rPr>
        <w:t>Next states</w:t>
      </w:r>
    </w:p>
    <w:p w:rsidR="00671FA8" w:rsidRPr="00F9789D" w:rsidRDefault="00671FA8" w:rsidP="00671FA8">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671FA8" w:rsidRPr="00E06808" w:rsidRDefault="00671FA8" w:rsidP="00671FA8">
      <w:pPr>
        <w:rPr>
          <w:lang w:val="en-US"/>
        </w:rPr>
      </w:pPr>
    </w:p>
    <w:p w:rsidR="009D247B" w:rsidRPr="00562867" w:rsidRDefault="009D247B" w:rsidP="009D247B">
      <w:pPr>
        <w:rPr>
          <w:lang w:val="en-US"/>
        </w:rPr>
      </w:pPr>
    </w:p>
    <w:sectPr w:rsidR="009D247B" w:rsidRPr="005628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100166"/>
    <w:rsid w:val="001756F4"/>
    <w:rsid w:val="00183752"/>
    <w:rsid w:val="001C71E8"/>
    <w:rsid w:val="00275C42"/>
    <w:rsid w:val="003042A5"/>
    <w:rsid w:val="00326FB6"/>
    <w:rsid w:val="003711E8"/>
    <w:rsid w:val="004702B3"/>
    <w:rsid w:val="005045E6"/>
    <w:rsid w:val="00511698"/>
    <w:rsid w:val="00546BDF"/>
    <w:rsid w:val="00562867"/>
    <w:rsid w:val="00562EAF"/>
    <w:rsid w:val="00671FA8"/>
    <w:rsid w:val="0069110A"/>
    <w:rsid w:val="006A0B49"/>
    <w:rsid w:val="006A7B24"/>
    <w:rsid w:val="007B286A"/>
    <w:rsid w:val="007B55A5"/>
    <w:rsid w:val="009D247B"/>
    <w:rsid w:val="00A55340"/>
    <w:rsid w:val="00A76125"/>
    <w:rsid w:val="00A8164C"/>
    <w:rsid w:val="00A92425"/>
    <w:rsid w:val="00AD7FAB"/>
    <w:rsid w:val="00B562FE"/>
    <w:rsid w:val="00C07B8E"/>
    <w:rsid w:val="00C350BB"/>
    <w:rsid w:val="00CA49F1"/>
    <w:rsid w:val="00CD53F2"/>
    <w:rsid w:val="00D11FFA"/>
    <w:rsid w:val="00D57357"/>
    <w:rsid w:val="00D964C4"/>
    <w:rsid w:val="00E06808"/>
    <w:rsid w:val="00E507E7"/>
    <w:rsid w:val="00E64A55"/>
    <w:rsid w:val="00EB04B9"/>
    <w:rsid w:val="00EB33F1"/>
    <w:rsid w:val="00EB3644"/>
    <w:rsid w:val="00F91567"/>
    <w:rsid w:val="00F978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266B-7D5B-4535-A7F4-214F32EE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1446</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Shakya Buch-Jepsen</dc:creator>
  <cp:keywords/>
  <dc:description/>
  <cp:lastModifiedBy>Lars Shakya Buch-Jepsen</cp:lastModifiedBy>
  <cp:revision>16</cp:revision>
  <dcterms:created xsi:type="dcterms:W3CDTF">2016-03-13T11:05:00Z</dcterms:created>
  <dcterms:modified xsi:type="dcterms:W3CDTF">2016-03-13T17:04:00Z</dcterms:modified>
</cp:coreProperties>
</file>