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056" w:rsidRDefault="00EE7056" w:rsidP="00EE7056">
      <w:pPr>
        <w:ind w:left="2124"/>
        <w:jc w:val="center"/>
        <w:rPr>
          <w:rFonts w:ascii="Times New Roman" w:hAnsi="Times New Roman" w:cs="Times New Roman"/>
          <w:sz w:val="28"/>
          <w:szCs w:val="28"/>
        </w:rPr>
      </w:pPr>
      <w:r>
        <w:rPr>
          <w:rFonts w:ascii="Times New Roman" w:hAnsi="Times New Roman" w:cs="Times New Roman"/>
          <w:sz w:val="28"/>
          <w:szCs w:val="28"/>
        </w:rPr>
        <w:t>Mellomkrigstid</w:t>
      </w:r>
    </w:p>
    <w:p w:rsidR="00C44656" w:rsidRPr="00EE7056" w:rsidRDefault="00EE7056" w:rsidP="00EE7056">
      <w:pPr>
        <w:pStyle w:val="Listeavsnitt"/>
        <w:numPr>
          <w:ilvl w:val="0"/>
          <w:numId w:val="1"/>
        </w:numPr>
        <w:rPr>
          <w:rFonts w:ascii="Times New Roman" w:hAnsi="Times New Roman" w:cs="Times New Roman"/>
          <w:sz w:val="24"/>
          <w:szCs w:val="24"/>
        </w:rPr>
      </w:pPr>
      <w:r w:rsidRPr="00EE7056">
        <w:rPr>
          <w:rFonts w:ascii="Times New Roman" w:hAnsi="Times New Roman" w:cs="Times New Roman"/>
          <w:sz w:val="24"/>
          <w:szCs w:val="24"/>
        </w:rPr>
        <w:t>1920-tallet:</w:t>
      </w:r>
    </w:p>
    <w:p w:rsidR="00EE7056" w:rsidRDefault="00EE7056" w:rsidP="00EE7056">
      <w:pPr>
        <w:pStyle w:val="Listeavsnitt"/>
        <w:rPr>
          <w:rFonts w:ascii="Times New Roman" w:hAnsi="Times New Roman" w:cs="Times New Roman"/>
          <w:sz w:val="24"/>
          <w:szCs w:val="24"/>
        </w:rPr>
      </w:pPr>
      <w:r>
        <w:rPr>
          <w:rFonts w:ascii="Times New Roman" w:hAnsi="Times New Roman" w:cs="Times New Roman"/>
          <w:sz w:val="24"/>
          <w:szCs w:val="24"/>
        </w:rPr>
        <w:t>- På 1920-tallet var det veldig sterk økonomisk vekst</w:t>
      </w:r>
      <w:r w:rsidR="00BC4539">
        <w:rPr>
          <w:rFonts w:ascii="Times New Roman" w:hAnsi="Times New Roman" w:cs="Times New Roman"/>
          <w:sz w:val="24"/>
          <w:szCs w:val="24"/>
        </w:rPr>
        <w:t xml:space="preserve"> («The </w:t>
      </w:r>
      <w:proofErr w:type="spellStart"/>
      <w:r w:rsidR="00BC4539">
        <w:rPr>
          <w:rFonts w:ascii="Times New Roman" w:hAnsi="Times New Roman" w:cs="Times New Roman"/>
          <w:sz w:val="24"/>
          <w:szCs w:val="24"/>
        </w:rPr>
        <w:t>roaring</w:t>
      </w:r>
      <w:proofErr w:type="spellEnd"/>
      <w:r w:rsidR="00BC4539">
        <w:rPr>
          <w:rFonts w:ascii="Times New Roman" w:hAnsi="Times New Roman" w:cs="Times New Roman"/>
          <w:sz w:val="24"/>
          <w:szCs w:val="24"/>
        </w:rPr>
        <w:t xml:space="preserve"> </w:t>
      </w:r>
      <w:proofErr w:type="spellStart"/>
      <w:r w:rsidR="00BC4539">
        <w:rPr>
          <w:rFonts w:ascii="Times New Roman" w:hAnsi="Times New Roman" w:cs="Times New Roman"/>
          <w:sz w:val="24"/>
          <w:szCs w:val="24"/>
        </w:rPr>
        <w:t>twenties</w:t>
      </w:r>
      <w:proofErr w:type="spellEnd"/>
      <w:r w:rsidR="00BC4539">
        <w:rPr>
          <w:rFonts w:ascii="Times New Roman" w:hAnsi="Times New Roman" w:cs="Times New Roman"/>
          <w:sz w:val="24"/>
          <w:szCs w:val="24"/>
        </w:rPr>
        <w:t>)</w:t>
      </w:r>
      <w:r>
        <w:rPr>
          <w:rFonts w:ascii="Times New Roman" w:hAnsi="Times New Roman" w:cs="Times New Roman"/>
          <w:sz w:val="24"/>
          <w:szCs w:val="24"/>
        </w:rPr>
        <w:t xml:space="preserve">. USA ledet an og Europeiske land kom senere </w:t>
      </w:r>
      <w:proofErr w:type="spellStart"/>
      <w:r>
        <w:rPr>
          <w:rFonts w:ascii="Times New Roman" w:hAnsi="Times New Roman" w:cs="Times New Roman"/>
          <w:sz w:val="24"/>
          <w:szCs w:val="24"/>
        </w:rPr>
        <w:t>pga</w:t>
      </w:r>
      <w:proofErr w:type="spellEnd"/>
      <w:r w:rsidR="00BC4539">
        <w:rPr>
          <w:rFonts w:ascii="Times New Roman" w:hAnsi="Times New Roman" w:cs="Times New Roman"/>
          <w:sz w:val="24"/>
          <w:szCs w:val="24"/>
        </w:rPr>
        <w:t xml:space="preserve"> problemer tilknyttet</w:t>
      </w:r>
      <w:r>
        <w:rPr>
          <w:rFonts w:ascii="Times New Roman" w:hAnsi="Times New Roman" w:cs="Times New Roman"/>
          <w:sz w:val="24"/>
          <w:szCs w:val="24"/>
        </w:rPr>
        <w:t xml:space="preserve"> </w:t>
      </w:r>
      <w:r w:rsidR="00BC4539">
        <w:rPr>
          <w:rFonts w:ascii="Times New Roman" w:hAnsi="Times New Roman" w:cs="Times New Roman"/>
          <w:sz w:val="24"/>
          <w:szCs w:val="24"/>
        </w:rPr>
        <w:t xml:space="preserve">krigsskadeerstatningene Tyskland måtte betale, </w:t>
      </w:r>
      <w:proofErr w:type="spellStart"/>
      <w:r w:rsidR="00BC4539">
        <w:rPr>
          <w:rFonts w:ascii="Times New Roman" w:hAnsi="Times New Roman" w:cs="Times New Roman"/>
          <w:sz w:val="24"/>
          <w:szCs w:val="24"/>
        </w:rPr>
        <w:t>Dawes</w:t>
      </w:r>
      <w:proofErr w:type="spellEnd"/>
      <w:r w:rsidR="00BC4539">
        <w:rPr>
          <w:rFonts w:ascii="Times New Roman" w:hAnsi="Times New Roman" w:cs="Times New Roman"/>
          <w:sz w:val="24"/>
          <w:szCs w:val="24"/>
        </w:rPr>
        <w:t xml:space="preserve"> plan hjalp med dette </w:t>
      </w:r>
      <w:bookmarkStart w:id="0" w:name="_GoBack"/>
      <w:bookmarkEnd w:id="0"/>
      <w:r w:rsidR="00BC4539">
        <w:rPr>
          <w:rFonts w:ascii="Times New Roman" w:hAnsi="Times New Roman" w:cs="Times New Roman"/>
          <w:sz w:val="24"/>
          <w:szCs w:val="24"/>
        </w:rPr>
        <w:t xml:space="preserve">problemet, var en ny ordning for krigsskadeerstatningene. </w:t>
      </w:r>
    </w:p>
    <w:p w:rsidR="00BC4539" w:rsidRDefault="00BC4539" w:rsidP="00EE7056">
      <w:pPr>
        <w:pStyle w:val="Listeavsnitt"/>
        <w:rPr>
          <w:rFonts w:ascii="Times New Roman" w:hAnsi="Times New Roman" w:cs="Times New Roman"/>
          <w:sz w:val="24"/>
          <w:szCs w:val="24"/>
        </w:rPr>
      </w:pPr>
      <w:r>
        <w:rPr>
          <w:rFonts w:ascii="Times New Roman" w:hAnsi="Times New Roman" w:cs="Times New Roman"/>
          <w:sz w:val="24"/>
          <w:szCs w:val="24"/>
        </w:rPr>
        <w:t xml:space="preserve">- En rekke produkter ble tilgjengelig for forbrukere som f.eks. biler, kjøleskap og radioer. Samlebåndet ble tatt i bruk i industrien og det ble masse flere arbeidsplasser. </w:t>
      </w:r>
    </w:p>
    <w:p w:rsidR="00BC4539" w:rsidRDefault="00BC4539" w:rsidP="00BC4539">
      <w:pPr>
        <w:pStyle w:val="Listeavsnitt"/>
        <w:rPr>
          <w:rFonts w:ascii="Times New Roman" w:hAnsi="Times New Roman" w:cs="Times New Roman"/>
          <w:sz w:val="24"/>
          <w:szCs w:val="24"/>
        </w:rPr>
      </w:pPr>
      <w:r>
        <w:rPr>
          <w:rFonts w:ascii="Times New Roman" w:hAnsi="Times New Roman" w:cs="Times New Roman"/>
          <w:sz w:val="24"/>
          <w:szCs w:val="24"/>
        </w:rPr>
        <w:t>- I USA ble det investert veldig mye i aksjer.</w:t>
      </w:r>
    </w:p>
    <w:p w:rsidR="00007164" w:rsidRDefault="00007164" w:rsidP="00BC4539">
      <w:pPr>
        <w:pStyle w:val="Listeavsnitt"/>
        <w:rPr>
          <w:rFonts w:ascii="Times New Roman" w:hAnsi="Times New Roman" w:cs="Times New Roman"/>
          <w:sz w:val="24"/>
          <w:szCs w:val="24"/>
        </w:rPr>
      </w:pPr>
      <w:r>
        <w:rPr>
          <w:rFonts w:ascii="Times New Roman" w:hAnsi="Times New Roman" w:cs="Times New Roman"/>
          <w:sz w:val="24"/>
          <w:szCs w:val="24"/>
        </w:rPr>
        <w:t>- Staten var veldig lite innblandet i det som skjedde på markedet og det var sosiale liberalister og konservative som styrte i USA</w:t>
      </w:r>
    </w:p>
    <w:p w:rsidR="007240FC" w:rsidRDefault="007240FC" w:rsidP="00BC4539">
      <w:pPr>
        <w:pStyle w:val="Listeavsnitt"/>
        <w:rPr>
          <w:rFonts w:ascii="Times New Roman" w:hAnsi="Times New Roman" w:cs="Times New Roman"/>
          <w:sz w:val="24"/>
          <w:szCs w:val="24"/>
        </w:rPr>
      </w:pPr>
    </w:p>
    <w:p w:rsidR="00BC4539" w:rsidRPr="00BC4539" w:rsidRDefault="00BC4539" w:rsidP="00BC4539">
      <w:pPr>
        <w:pStyle w:val="Listeavsnitt"/>
        <w:rPr>
          <w:rFonts w:ascii="Times New Roman" w:hAnsi="Times New Roman" w:cs="Times New Roman"/>
          <w:sz w:val="24"/>
          <w:szCs w:val="24"/>
        </w:rPr>
      </w:pPr>
    </w:p>
    <w:p w:rsidR="00BC4539" w:rsidRDefault="00BC4539" w:rsidP="00EE7056">
      <w:pPr>
        <w:pStyle w:val="Listeavsnitt"/>
        <w:rPr>
          <w:rFonts w:ascii="Times New Roman" w:hAnsi="Times New Roman" w:cs="Times New Roman"/>
          <w:sz w:val="24"/>
          <w:szCs w:val="24"/>
        </w:rPr>
      </w:pPr>
      <w:r>
        <w:rPr>
          <w:rFonts w:ascii="Times New Roman" w:hAnsi="Times New Roman" w:cs="Times New Roman"/>
          <w:sz w:val="24"/>
          <w:szCs w:val="24"/>
        </w:rPr>
        <w:t>1930-tallelt:</w:t>
      </w:r>
    </w:p>
    <w:p w:rsidR="00BC4539" w:rsidRDefault="00BC4539" w:rsidP="00BC4539">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Blir også kalt «The Great </w:t>
      </w:r>
      <w:proofErr w:type="spellStart"/>
      <w:r>
        <w:rPr>
          <w:rFonts w:ascii="Times New Roman" w:hAnsi="Times New Roman" w:cs="Times New Roman"/>
          <w:sz w:val="24"/>
          <w:szCs w:val="24"/>
        </w:rPr>
        <w:t>Depression</w:t>
      </w:r>
      <w:proofErr w:type="spellEnd"/>
      <w:r>
        <w:rPr>
          <w:rFonts w:ascii="Times New Roman" w:hAnsi="Times New Roman" w:cs="Times New Roman"/>
          <w:sz w:val="24"/>
          <w:szCs w:val="24"/>
        </w:rPr>
        <w:t>». Kom som følge av krakket på Wall Street. Kom av at alle kjøpte aksjer for så å videreselge det med gevinst. Når da aksjene falt i verdi så solgte folk aksjene samtidig noe som førte til at markedet ble mettet</w:t>
      </w:r>
      <w:r w:rsidR="00007164">
        <w:rPr>
          <w:rFonts w:ascii="Times New Roman" w:hAnsi="Times New Roman" w:cs="Times New Roman"/>
          <w:sz w:val="24"/>
          <w:szCs w:val="24"/>
        </w:rPr>
        <w:t xml:space="preserve">, som videre førte til at det amerikanske aksjemarkedet nesten ble halvert i verdi. Kom også av overproduksjon i jordbruket som førte til at verdien falt. </w:t>
      </w:r>
    </w:p>
    <w:p w:rsidR="00007164" w:rsidRDefault="00007164" w:rsidP="00BC4539">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Dette førte til arbeidsløshet som kom over 20% på det meste, næringslivet opplevde en konkursbølge. </w:t>
      </w:r>
    </w:p>
    <w:p w:rsidR="00EE7056" w:rsidRDefault="00007164" w:rsidP="00007164">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Førte til at staten ble mer aktiv i samfunnslivet enn den hadde vært tidligere, mer aktiv i investeringer og sosiale reformer</w:t>
      </w:r>
    </w:p>
    <w:p w:rsidR="00E24412" w:rsidRPr="00007164" w:rsidRDefault="00E24412" w:rsidP="00007164">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De økonomiske nedgangstidene i USA fikk også ringvirkninger </w:t>
      </w:r>
      <w:proofErr w:type="spellStart"/>
      <w:r>
        <w:rPr>
          <w:rFonts w:ascii="Times New Roman" w:hAnsi="Times New Roman" w:cs="Times New Roman"/>
          <w:sz w:val="24"/>
          <w:szCs w:val="24"/>
        </w:rPr>
        <w:t>mpå</w:t>
      </w:r>
      <w:proofErr w:type="spellEnd"/>
      <w:r>
        <w:rPr>
          <w:rFonts w:ascii="Times New Roman" w:hAnsi="Times New Roman" w:cs="Times New Roman"/>
          <w:sz w:val="24"/>
          <w:szCs w:val="24"/>
        </w:rPr>
        <w:t xml:space="preserve"> resten av verdene som følge av at blant annet amerikanske lån til utlandet ble kraftig redusert.</w:t>
      </w:r>
    </w:p>
    <w:p w:rsidR="00C44656" w:rsidRDefault="00C44656" w:rsidP="002D2BA8">
      <w:pPr>
        <w:rPr>
          <w:rFonts w:ascii="Times New Roman" w:hAnsi="Times New Roman" w:cs="Times New Roman"/>
          <w:sz w:val="24"/>
          <w:szCs w:val="24"/>
        </w:rPr>
      </w:pPr>
      <w:r>
        <w:rPr>
          <w:rFonts w:ascii="Times New Roman" w:hAnsi="Times New Roman" w:cs="Times New Roman"/>
          <w:sz w:val="24"/>
          <w:szCs w:val="24"/>
        </w:rPr>
        <w:t>2)</w:t>
      </w:r>
    </w:p>
    <w:p w:rsidR="007240FC" w:rsidRDefault="00751E41" w:rsidP="002D2BA8">
      <w:pPr>
        <w:rPr>
          <w:rFonts w:ascii="Times New Roman" w:hAnsi="Times New Roman" w:cs="Times New Roman"/>
          <w:sz w:val="24"/>
          <w:szCs w:val="24"/>
        </w:rPr>
      </w:pPr>
      <w:r>
        <w:rPr>
          <w:rFonts w:ascii="Times New Roman" w:hAnsi="Times New Roman" w:cs="Times New Roman"/>
          <w:sz w:val="24"/>
          <w:szCs w:val="24"/>
        </w:rPr>
        <w:t xml:space="preserve">Ideologiene fascisme og nazisme fra det ytre høyre hadde stor påvirkning på samfunnet i sine respektive land. </w:t>
      </w:r>
      <w:r w:rsidR="004867A6">
        <w:rPr>
          <w:rFonts w:ascii="Times New Roman" w:hAnsi="Times New Roman" w:cs="Times New Roman"/>
          <w:sz w:val="24"/>
          <w:szCs w:val="24"/>
        </w:rPr>
        <w:t xml:space="preserve">I både Italia og Tyskland så fikk de en totalitærstat, noe som vil si at staten hadde kontroll på alle samfunnsområder. Italia hadde en korporativ stat som vil si at samfunnet var organisert i bransjer hvor hver bransje hadde sine egne representanter i et nasjonalråd. Men til syvende og sist så var det Mussolini som var lederen som bestemte, samme som at Hitler var øverst i Tyskland. Ideologiene førte til at det oppstod en ekstrem nasjonalisme. I motsetning til Italia så ble det i </w:t>
      </w:r>
      <w:proofErr w:type="spellStart"/>
      <w:r w:rsidR="004867A6">
        <w:rPr>
          <w:rFonts w:ascii="Times New Roman" w:hAnsi="Times New Roman" w:cs="Times New Roman"/>
          <w:sz w:val="24"/>
          <w:szCs w:val="24"/>
        </w:rPr>
        <w:t>Tyskalnd</w:t>
      </w:r>
      <w:proofErr w:type="spellEnd"/>
      <w:r w:rsidR="004867A6">
        <w:rPr>
          <w:rFonts w:ascii="Times New Roman" w:hAnsi="Times New Roman" w:cs="Times New Roman"/>
          <w:sz w:val="24"/>
          <w:szCs w:val="24"/>
        </w:rPr>
        <w:t xml:space="preserve"> utviklet en sterk tro på sosialdarwinistiske raseteorier. Altså at den ariske rasen var overlegen, og det førte etter hvert til den sterke antisemittismen og forfølgelsen av jødene, psykisk og fysisk hemmede personer</w:t>
      </w:r>
      <w:r w:rsidR="008F7109">
        <w:rPr>
          <w:rFonts w:ascii="Times New Roman" w:hAnsi="Times New Roman" w:cs="Times New Roman"/>
          <w:sz w:val="24"/>
          <w:szCs w:val="24"/>
        </w:rPr>
        <w:t xml:space="preserve"> og </w:t>
      </w:r>
      <w:r w:rsidR="004867A6">
        <w:rPr>
          <w:rFonts w:ascii="Times New Roman" w:hAnsi="Times New Roman" w:cs="Times New Roman"/>
          <w:sz w:val="24"/>
          <w:szCs w:val="24"/>
        </w:rPr>
        <w:t>sigøyner</w:t>
      </w:r>
      <w:r w:rsidR="008F7109">
        <w:rPr>
          <w:rFonts w:ascii="Times New Roman" w:hAnsi="Times New Roman" w:cs="Times New Roman"/>
          <w:sz w:val="24"/>
          <w:szCs w:val="24"/>
        </w:rPr>
        <w:t>e med mer. Det ble satt i gang mye storindustri i både Italia og Tyskland og veldig stor militarisme.</w:t>
      </w:r>
    </w:p>
    <w:p w:rsidR="008F7109" w:rsidRDefault="008F7109" w:rsidP="002D2BA8">
      <w:pPr>
        <w:rPr>
          <w:rFonts w:ascii="Times New Roman" w:hAnsi="Times New Roman" w:cs="Times New Roman"/>
          <w:sz w:val="24"/>
          <w:szCs w:val="24"/>
        </w:rPr>
      </w:pPr>
      <w:r>
        <w:rPr>
          <w:rFonts w:ascii="Times New Roman" w:hAnsi="Times New Roman" w:cs="Times New Roman"/>
          <w:sz w:val="24"/>
          <w:szCs w:val="24"/>
        </w:rPr>
        <w:t xml:space="preserve">Et eksempel på ideologi fra det ytre venstre i mellomkrigstiden var kommunismen som fikk grobunn spesielt i Sovjetunionen. Her ble det store samfunnsreformer. Det ble kollektivisering av jordbruket som medførte at «Kulakkene» som var storbønder mistet all sin makt. </w:t>
      </w:r>
      <w:r w:rsidR="008F28B7">
        <w:rPr>
          <w:rFonts w:ascii="Times New Roman" w:hAnsi="Times New Roman" w:cs="Times New Roman"/>
          <w:sz w:val="24"/>
          <w:szCs w:val="24"/>
        </w:rPr>
        <w:t xml:space="preserve">Det ble utviklet masse industri hvor folk ble plassert til å arbeide og arbeidsledigheten gikk ned til nærmest null. Det ble opprettet arbeidsleirer hvor russere sultet, og fryste i hjel, mens de </w:t>
      </w:r>
      <w:r w:rsidR="008F28B7">
        <w:rPr>
          <w:rFonts w:ascii="Times New Roman" w:hAnsi="Times New Roman" w:cs="Times New Roman"/>
          <w:sz w:val="24"/>
          <w:szCs w:val="24"/>
        </w:rPr>
        <w:lastRenderedPageBreak/>
        <w:t xml:space="preserve">sammen arbeidet på f.eks. store jernbaner. Kvinnene ble mer likestilte med mennene. Det ble mye færre </w:t>
      </w:r>
      <w:proofErr w:type="spellStart"/>
      <w:r w:rsidR="008F28B7">
        <w:rPr>
          <w:rFonts w:ascii="Times New Roman" w:hAnsi="Times New Roman" w:cs="Times New Roman"/>
          <w:sz w:val="24"/>
          <w:szCs w:val="24"/>
        </w:rPr>
        <w:t>analfabete</w:t>
      </w:r>
      <w:proofErr w:type="spellEnd"/>
      <w:r w:rsidR="008F28B7">
        <w:rPr>
          <w:rFonts w:ascii="Times New Roman" w:hAnsi="Times New Roman" w:cs="Times New Roman"/>
          <w:sz w:val="24"/>
          <w:szCs w:val="24"/>
        </w:rPr>
        <w:t xml:space="preserve"> som følge av opplæring i lesing og skriving. </w:t>
      </w:r>
    </w:p>
    <w:p w:rsidR="008F7109" w:rsidRDefault="008F28B7" w:rsidP="002D2BA8">
      <w:pPr>
        <w:rPr>
          <w:rFonts w:ascii="Times New Roman" w:hAnsi="Times New Roman" w:cs="Times New Roman"/>
          <w:sz w:val="24"/>
          <w:szCs w:val="24"/>
        </w:rPr>
      </w:pPr>
      <w:r>
        <w:rPr>
          <w:rFonts w:ascii="Times New Roman" w:hAnsi="Times New Roman" w:cs="Times New Roman"/>
          <w:sz w:val="24"/>
          <w:szCs w:val="24"/>
        </w:rPr>
        <w:t xml:space="preserve">Tydelig i USA med hvordan den høyresiden av politikken på 1920-tallet </w:t>
      </w:r>
      <w:proofErr w:type="spellStart"/>
      <w:r>
        <w:rPr>
          <w:rFonts w:ascii="Times New Roman" w:hAnsi="Times New Roman" w:cs="Times New Roman"/>
          <w:sz w:val="24"/>
          <w:szCs w:val="24"/>
        </w:rPr>
        <w:t>gjorode</w:t>
      </w:r>
      <w:proofErr w:type="spellEnd"/>
      <w:r>
        <w:rPr>
          <w:rFonts w:ascii="Times New Roman" w:hAnsi="Times New Roman" w:cs="Times New Roman"/>
          <w:sz w:val="24"/>
          <w:szCs w:val="24"/>
        </w:rPr>
        <w:t xml:space="preserve"> slik at staten ikke blandet seg noe særlig inn i næringslivet generelt, mens etter det store børskrakket i 1929 så fikk senere staten mer innflytelse i næringslivet og måtte gjøre større inngrep (mer typisk for venstre siden i politikken)</w:t>
      </w:r>
    </w:p>
    <w:p w:rsidR="008F7109" w:rsidRDefault="008F7109" w:rsidP="002D2BA8">
      <w:pPr>
        <w:rPr>
          <w:rFonts w:ascii="Times New Roman" w:hAnsi="Times New Roman" w:cs="Times New Roman"/>
          <w:sz w:val="24"/>
          <w:szCs w:val="24"/>
        </w:rPr>
      </w:pPr>
    </w:p>
    <w:p w:rsidR="002D2BA8" w:rsidRDefault="002D2BA8" w:rsidP="002D2BA8">
      <w:pPr>
        <w:rPr>
          <w:rFonts w:ascii="Times New Roman" w:hAnsi="Times New Roman" w:cs="Times New Roman"/>
          <w:sz w:val="24"/>
          <w:szCs w:val="24"/>
        </w:rPr>
      </w:pPr>
      <w:r>
        <w:rPr>
          <w:rFonts w:ascii="Times New Roman" w:hAnsi="Times New Roman" w:cs="Times New Roman"/>
          <w:sz w:val="24"/>
          <w:szCs w:val="24"/>
        </w:rPr>
        <w:t xml:space="preserve">3) 1. Han mener at jødene har overlevd som et folk ved å ha en uendelig seig vilje til å overleve og bevare rasen. Han påpeker også at ikke et annet folk som har kommet så uskadet og uforandret ut av katastrofer som jødene. </w:t>
      </w:r>
    </w:p>
    <w:p w:rsidR="002D2BA8" w:rsidRDefault="002D2BA8" w:rsidP="002D2BA8">
      <w:pPr>
        <w:rPr>
          <w:rFonts w:ascii="Times New Roman" w:hAnsi="Times New Roman" w:cs="Times New Roman"/>
          <w:sz w:val="24"/>
          <w:szCs w:val="24"/>
        </w:rPr>
      </w:pPr>
      <w:r>
        <w:rPr>
          <w:rFonts w:ascii="Times New Roman" w:hAnsi="Times New Roman" w:cs="Times New Roman"/>
          <w:sz w:val="24"/>
          <w:szCs w:val="24"/>
        </w:rPr>
        <w:t xml:space="preserve">2. </w:t>
      </w:r>
      <w:r w:rsidR="00DA10FF">
        <w:rPr>
          <w:rFonts w:ascii="Times New Roman" w:hAnsi="Times New Roman" w:cs="Times New Roman"/>
          <w:sz w:val="24"/>
          <w:szCs w:val="24"/>
        </w:rPr>
        <w:t>Stemmer ved at jødene ble regnet som en mindreverdig rase fordi han ser på dem som den største motsetningen til arieren som er den rasen som har gitt liv til alt som har skapt verdenen sitt kulturelle bilde. «Utvalgte folket» står i klammeparenteser som betyr at han virkelig ikke tror på at de er det utvalgt folket.</w:t>
      </w:r>
    </w:p>
    <w:p w:rsidR="00DC6695" w:rsidRDefault="00DC6695" w:rsidP="002D2BA8">
      <w:pPr>
        <w:rPr>
          <w:rFonts w:ascii="Times New Roman" w:hAnsi="Times New Roman" w:cs="Times New Roman"/>
          <w:sz w:val="24"/>
          <w:szCs w:val="24"/>
        </w:rPr>
      </w:pPr>
      <w:r>
        <w:rPr>
          <w:rFonts w:ascii="Times New Roman" w:hAnsi="Times New Roman" w:cs="Times New Roman"/>
          <w:sz w:val="24"/>
          <w:szCs w:val="24"/>
        </w:rPr>
        <w:t>3. Hitler mener propagandaen sine oppgaver er å verve tilhengere. Den skal altså få folk til å erkjenne ideen som blir fremmet og å skape tilhengeren</w:t>
      </w:r>
      <w:r w:rsidR="00C44656">
        <w:rPr>
          <w:rFonts w:ascii="Times New Roman" w:hAnsi="Times New Roman" w:cs="Times New Roman"/>
          <w:sz w:val="24"/>
          <w:szCs w:val="24"/>
        </w:rPr>
        <w:t xml:space="preserve">s </w:t>
      </w:r>
      <w:r>
        <w:rPr>
          <w:rFonts w:ascii="Times New Roman" w:hAnsi="Times New Roman" w:cs="Times New Roman"/>
          <w:sz w:val="24"/>
          <w:szCs w:val="24"/>
        </w:rPr>
        <w:t>sympati for bevegelsen.</w:t>
      </w:r>
    </w:p>
    <w:p w:rsidR="00DC6695" w:rsidRDefault="00DC6695" w:rsidP="002D2BA8">
      <w:pPr>
        <w:rPr>
          <w:rFonts w:ascii="Times New Roman" w:hAnsi="Times New Roman" w:cs="Times New Roman"/>
          <w:sz w:val="24"/>
          <w:szCs w:val="24"/>
        </w:rPr>
      </w:pPr>
      <w:r>
        <w:rPr>
          <w:rFonts w:ascii="Times New Roman" w:hAnsi="Times New Roman" w:cs="Times New Roman"/>
          <w:sz w:val="24"/>
          <w:szCs w:val="24"/>
        </w:rPr>
        <w:t xml:space="preserve">4. Hitler sitt menneskesyn var at det germanske folket var mor til alt det livet som har gitt verdenen i dag sitt kulturelle bilde. Derfor skulle ikke et lite negerfolk kunne få ta jorden fra det bedre germanske folket. </w:t>
      </w:r>
    </w:p>
    <w:p w:rsidR="00DC6695" w:rsidRPr="002D2BA8" w:rsidRDefault="00DC6695" w:rsidP="002D2BA8">
      <w:pPr>
        <w:rPr>
          <w:rFonts w:ascii="Times New Roman" w:hAnsi="Times New Roman" w:cs="Times New Roman"/>
          <w:sz w:val="24"/>
          <w:szCs w:val="24"/>
        </w:rPr>
      </w:pPr>
      <w:r>
        <w:rPr>
          <w:rFonts w:ascii="Times New Roman" w:hAnsi="Times New Roman" w:cs="Times New Roman"/>
          <w:sz w:val="24"/>
          <w:szCs w:val="24"/>
        </w:rPr>
        <w:t xml:space="preserve">5. </w:t>
      </w:r>
      <w:r w:rsidR="00B25FD6">
        <w:rPr>
          <w:rFonts w:ascii="Times New Roman" w:hAnsi="Times New Roman" w:cs="Times New Roman"/>
          <w:sz w:val="24"/>
          <w:szCs w:val="24"/>
        </w:rPr>
        <w:t xml:space="preserve">Med livsrom så mente Hitler at nasjonalsosialister sin rett til jord kunne bli en plikt dersom et stort folk kunne bli utryddet dersom denne jordutvidelsen ikke skjedde. </w:t>
      </w:r>
      <w:r w:rsidR="00DA10FF">
        <w:rPr>
          <w:rFonts w:ascii="Times New Roman" w:hAnsi="Times New Roman" w:cs="Times New Roman"/>
          <w:sz w:val="24"/>
          <w:szCs w:val="24"/>
        </w:rPr>
        <w:t xml:space="preserve">For å bli en verdensmakt så måtte Tyskland få den størrelsen og betydningen den trenger, for å gi landets borgere livet. Han mente at dette livsrommet ikke skulle tas fra Sør- og Vest-Europa men heller at fokuset skulle rettes mot </w:t>
      </w:r>
      <w:r w:rsidR="00C44656">
        <w:rPr>
          <w:rFonts w:ascii="Times New Roman" w:hAnsi="Times New Roman" w:cs="Times New Roman"/>
          <w:sz w:val="24"/>
          <w:szCs w:val="24"/>
        </w:rPr>
        <w:t>Øst-Europa</w:t>
      </w:r>
      <w:r w:rsidR="00DA10FF">
        <w:rPr>
          <w:rFonts w:ascii="Times New Roman" w:hAnsi="Times New Roman" w:cs="Times New Roman"/>
          <w:sz w:val="24"/>
          <w:szCs w:val="24"/>
        </w:rPr>
        <w:t xml:space="preserve"> og dermed Russland.</w:t>
      </w:r>
    </w:p>
    <w:sectPr w:rsidR="00DC6695" w:rsidRPr="002D2BA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2A5" w:rsidRDefault="009912A5" w:rsidP="008A3167">
      <w:pPr>
        <w:spacing w:after="0" w:line="240" w:lineRule="auto"/>
      </w:pPr>
      <w:r>
        <w:separator/>
      </w:r>
    </w:p>
  </w:endnote>
  <w:endnote w:type="continuationSeparator" w:id="0">
    <w:p w:rsidR="009912A5" w:rsidRDefault="009912A5" w:rsidP="008A3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2A5" w:rsidRDefault="009912A5" w:rsidP="008A3167">
      <w:pPr>
        <w:spacing w:after="0" w:line="240" w:lineRule="auto"/>
      </w:pPr>
      <w:r>
        <w:separator/>
      </w:r>
    </w:p>
  </w:footnote>
  <w:footnote w:type="continuationSeparator" w:id="0">
    <w:p w:rsidR="009912A5" w:rsidRDefault="009912A5" w:rsidP="008A3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167" w:rsidRDefault="008A3167">
    <w:pPr>
      <w:pStyle w:val="Topptekst"/>
    </w:pPr>
    <w: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635A"/>
    <w:multiLevelType w:val="hybridMultilevel"/>
    <w:tmpl w:val="C30E8844"/>
    <w:lvl w:ilvl="0" w:tplc="ED349202">
      <w:start w:val="1930"/>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55E04951"/>
    <w:multiLevelType w:val="hybridMultilevel"/>
    <w:tmpl w:val="FC306BF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A8"/>
    <w:rsid w:val="00007164"/>
    <w:rsid w:val="000C570E"/>
    <w:rsid w:val="001616DF"/>
    <w:rsid w:val="002D2BA8"/>
    <w:rsid w:val="003D4A90"/>
    <w:rsid w:val="004867A6"/>
    <w:rsid w:val="004919B4"/>
    <w:rsid w:val="00496818"/>
    <w:rsid w:val="005236CD"/>
    <w:rsid w:val="00637072"/>
    <w:rsid w:val="007240FC"/>
    <w:rsid w:val="00751E41"/>
    <w:rsid w:val="007703B6"/>
    <w:rsid w:val="007C342F"/>
    <w:rsid w:val="00810986"/>
    <w:rsid w:val="008A3167"/>
    <w:rsid w:val="008F28B7"/>
    <w:rsid w:val="008F7109"/>
    <w:rsid w:val="009912A5"/>
    <w:rsid w:val="00AD185E"/>
    <w:rsid w:val="00B25FD6"/>
    <w:rsid w:val="00BC4539"/>
    <w:rsid w:val="00C44656"/>
    <w:rsid w:val="00DA10FF"/>
    <w:rsid w:val="00DC6695"/>
    <w:rsid w:val="00E24412"/>
    <w:rsid w:val="00E41D6A"/>
    <w:rsid w:val="00EE70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18BD"/>
  <w15:chartTrackingRefBased/>
  <w15:docId w15:val="{06216626-5D7E-4067-85E7-8E4A801C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E7056"/>
    <w:pPr>
      <w:ind w:left="720"/>
      <w:contextualSpacing/>
    </w:pPr>
  </w:style>
  <w:style w:type="paragraph" w:styleId="Topptekst">
    <w:name w:val="header"/>
    <w:basedOn w:val="Normal"/>
    <w:link w:val="TopptekstTegn"/>
    <w:uiPriority w:val="99"/>
    <w:unhideWhenUsed/>
    <w:rsid w:val="008A316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3167"/>
  </w:style>
  <w:style w:type="paragraph" w:styleId="Bunntekst">
    <w:name w:val="footer"/>
    <w:basedOn w:val="Normal"/>
    <w:link w:val="BunntekstTegn"/>
    <w:uiPriority w:val="99"/>
    <w:unhideWhenUsed/>
    <w:rsid w:val="008A316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Pages>
  <Words>749</Words>
  <Characters>3972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2020-02-04T10:56:00Z</dcterms:created>
  <dcterms:modified xsi:type="dcterms:W3CDTF">2020-02-06T07:25:00Z</dcterms:modified>
</cp:coreProperties>
</file>