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1FC0" w14:textId="77777777" w:rsidR="00975383" w:rsidRPr="00A72C9D" w:rsidRDefault="00975383" w:rsidP="00975383">
      <w:pPr>
        <w:spacing w:after="0" w:line="360" w:lineRule="auto"/>
        <w:rPr>
          <w:rFonts w:ascii="Times New Roman" w:eastAsia="PMingLiU" w:hAnsi="Times New Roman" w:cs="Times New Roman"/>
          <w:sz w:val="44"/>
          <w:szCs w:val="44"/>
        </w:rPr>
      </w:pPr>
      <w:r w:rsidRPr="00A72C9D">
        <w:rPr>
          <w:rFonts w:ascii="Times New Roman" w:eastAsia="PMingLiU" w:hAnsi="Times New Roman" w:cs="Times New Roman"/>
          <w:sz w:val="44"/>
          <w:szCs w:val="44"/>
        </w:rPr>
        <w:t>SEMESTERLEKSER I RELIGION OG ETIKK</w:t>
      </w:r>
    </w:p>
    <w:p w14:paraId="515CCCDC" w14:textId="77777777" w:rsidR="00975383" w:rsidRDefault="00975383" w:rsidP="00975383">
      <w:pPr>
        <w:rPr>
          <w:rFonts w:ascii="Times New Roman" w:hAnsi="Times New Roman" w:cs="Times New Roman"/>
          <w:b/>
          <w:sz w:val="28"/>
        </w:rPr>
      </w:pPr>
    </w:p>
    <w:p w14:paraId="702BF208" w14:textId="77777777" w:rsidR="00975383" w:rsidRPr="00A72C9D" w:rsidRDefault="00975383" w:rsidP="00975383">
      <w:pPr>
        <w:rPr>
          <w:rFonts w:ascii="Times New Roman" w:hAnsi="Times New Roman" w:cs="Times New Roman"/>
          <w:b/>
          <w:sz w:val="24"/>
          <w:szCs w:val="24"/>
        </w:rPr>
      </w:pPr>
      <w:r w:rsidRPr="00A72C9D">
        <w:rPr>
          <w:rFonts w:ascii="Times New Roman" w:hAnsi="Times New Roman" w:cs="Times New Roman"/>
          <w:b/>
          <w:sz w:val="28"/>
        </w:rPr>
        <w:t>Kapittel 11: Hovedtrekk i den kristne læren</w:t>
      </w:r>
    </w:p>
    <w:p w14:paraId="60F11324" w14:textId="77777777" w:rsidR="007C2F67" w:rsidRDefault="007C2F6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669"/>
        <w:gridCol w:w="8391"/>
      </w:tblGrid>
      <w:tr w:rsidR="00A64188" w14:paraId="0D9BD5F7" w14:textId="77777777" w:rsidTr="004A416F">
        <w:tc>
          <w:tcPr>
            <w:tcW w:w="675" w:type="dxa"/>
          </w:tcPr>
          <w:p w14:paraId="1B783E32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1.</w:t>
            </w:r>
          </w:p>
        </w:tc>
        <w:tc>
          <w:tcPr>
            <w:tcW w:w="8535" w:type="dxa"/>
            <w:shd w:val="clear" w:color="auto" w:fill="FFC000"/>
          </w:tcPr>
          <w:p w14:paraId="6EF6D024" w14:textId="77777777" w:rsidR="00A64188" w:rsidRPr="00A64188" w:rsidRDefault="00A64188" w:rsidP="00A64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  <w:szCs w:val="24"/>
              </w:rPr>
              <w:t>Hva menes med at kristendommen er en åpenbaringsreligion?</w:t>
            </w:r>
          </w:p>
        </w:tc>
      </w:tr>
      <w:tr w:rsidR="00A64188" w14:paraId="07DCBB25" w14:textId="77777777" w:rsidTr="004A416F">
        <w:tc>
          <w:tcPr>
            <w:tcW w:w="675" w:type="dxa"/>
          </w:tcPr>
          <w:p w14:paraId="2E6C12F6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032043FC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A64188" w14:paraId="59B71AE7" w14:textId="77777777" w:rsidTr="004A416F">
        <w:tc>
          <w:tcPr>
            <w:tcW w:w="675" w:type="dxa"/>
          </w:tcPr>
          <w:p w14:paraId="3A042E72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2.</w:t>
            </w:r>
          </w:p>
        </w:tc>
        <w:tc>
          <w:tcPr>
            <w:tcW w:w="8535" w:type="dxa"/>
            <w:shd w:val="clear" w:color="auto" w:fill="FFC000"/>
          </w:tcPr>
          <w:p w14:paraId="4D769821" w14:textId="77777777" w:rsidR="00A64188" w:rsidRPr="00A64188" w:rsidRDefault="00A64188" w:rsidP="00A641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  <w:szCs w:val="24"/>
              </w:rPr>
              <w:t>Hva menes med en «treenig gud»?</w:t>
            </w:r>
          </w:p>
        </w:tc>
      </w:tr>
      <w:tr w:rsidR="00A64188" w14:paraId="214A6D32" w14:textId="77777777" w:rsidTr="004A416F">
        <w:tc>
          <w:tcPr>
            <w:tcW w:w="675" w:type="dxa"/>
          </w:tcPr>
          <w:p w14:paraId="609005DA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103D78A8" w14:textId="5D934AB6" w:rsidR="00A64188" w:rsidRDefault="0076683B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Med en treenig gud menes det at man tror på faderen, sønnen og den hellige ånd og at de er ulike personer i guddommen,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ssamtidig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som det er en gud</w:t>
            </w:r>
          </w:p>
        </w:tc>
      </w:tr>
      <w:tr w:rsidR="00A64188" w14:paraId="23E9D786" w14:textId="77777777" w:rsidTr="004A416F">
        <w:tc>
          <w:tcPr>
            <w:tcW w:w="675" w:type="dxa"/>
          </w:tcPr>
          <w:p w14:paraId="3F4BD86D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</w:t>
            </w:r>
          </w:p>
        </w:tc>
        <w:tc>
          <w:tcPr>
            <w:tcW w:w="8535" w:type="dxa"/>
            <w:shd w:val="clear" w:color="auto" w:fill="FFC000"/>
          </w:tcPr>
          <w:p w14:paraId="5BBAAF74" w14:textId="77777777" w:rsidR="00A64188" w:rsidRPr="007F2C64" w:rsidRDefault="00A64188" w:rsidP="004A41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  <w:szCs w:val="24"/>
              </w:rPr>
              <w:t>Hva er karakteristisk for det kristne menneskesynet?</w:t>
            </w:r>
          </w:p>
        </w:tc>
      </w:tr>
      <w:tr w:rsidR="00A64188" w14:paraId="084F159F" w14:textId="77777777" w:rsidTr="004A416F">
        <w:tc>
          <w:tcPr>
            <w:tcW w:w="675" w:type="dxa"/>
          </w:tcPr>
          <w:p w14:paraId="5CFDF61C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15D7867D" w14:textId="7C750387" w:rsidR="00A64188" w:rsidRDefault="0076683B" w:rsidP="004A416F">
            <w:pPr>
              <w:tabs>
                <w:tab w:val="left" w:pos="2160"/>
              </w:tabs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Karakteristisk for det kristne menneskesynet er at </w:t>
            </w:r>
            <w:bookmarkStart w:id="0" w:name="_GoBack"/>
            <w:bookmarkEnd w:id="0"/>
          </w:p>
        </w:tc>
      </w:tr>
      <w:tr w:rsidR="00A64188" w14:paraId="0178C05F" w14:textId="77777777" w:rsidTr="004A416F">
        <w:tc>
          <w:tcPr>
            <w:tcW w:w="675" w:type="dxa"/>
          </w:tcPr>
          <w:p w14:paraId="5CFD2EAE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4.</w:t>
            </w:r>
          </w:p>
        </w:tc>
        <w:tc>
          <w:tcPr>
            <w:tcW w:w="8535" w:type="dxa"/>
            <w:shd w:val="clear" w:color="auto" w:fill="FFC000"/>
          </w:tcPr>
          <w:p w14:paraId="77F4B2B5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</w:rPr>
              <w:t xml:space="preserve">Hva betyr det at synd både er noe mennesket gjør og noe mennesket er? </w:t>
            </w:r>
          </w:p>
        </w:tc>
      </w:tr>
      <w:tr w:rsidR="00A64188" w14:paraId="745DF0D2" w14:textId="77777777" w:rsidTr="004A416F">
        <w:tc>
          <w:tcPr>
            <w:tcW w:w="675" w:type="dxa"/>
          </w:tcPr>
          <w:p w14:paraId="10789E4F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7E5DED1A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A64188" w14:paraId="3AB39624" w14:textId="77777777" w:rsidTr="00A64188">
        <w:tc>
          <w:tcPr>
            <w:tcW w:w="675" w:type="dxa"/>
          </w:tcPr>
          <w:p w14:paraId="52EC9FF3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5.</w:t>
            </w:r>
          </w:p>
        </w:tc>
        <w:tc>
          <w:tcPr>
            <w:tcW w:w="8535" w:type="dxa"/>
            <w:shd w:val="clear" w:color="auto" w:fill="FFC000"/>
          </w:tcPr>
          <w:p w14:paraId="5AC10A43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</w:rPr>
              <w:t xml:space="preserve">Hvorfor ble Jesus anklaget for gudsbespottelse av jødenes religiøse ledere? </w:t>
            </w:r>
          </w:p>
        </w:tc>
      </w:tr>
      <w:tr w:rsidR="00A64188" w14:paraId="3AEB85B0" w14:textId="77777777" w:rsidTr="004A416F">
        <w:tc>
          <w:tcPr>
            <w:tcW w:w="675" w:type="dxa"/>
          </w:tcPr>
          <w:p w14:paraId="1693A8D7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39C0F7B4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A64188" w14:paraId="0A8A63B7" w14:textId="77777777" w:rsidTr="00A64188">
        <w:tc>
          <w:tcPr>
            <w:tcW w:w="675" w:type="dxa"/>
          </w:tcPr>
          <w:p w14:paraId="78748DD8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6.</w:t>
            </w:r>
          </w:p>
        </w:tc>
        <w:tc>
          <w:tcPr>
            <w:tcW w:w="8535" w:type="dxa"/>
            <w:shd w:val="clear" w:color="auto" w:fill="FFC000"/>
          </w:tcPr>
          <w:p w14:paraId="2A72A0AA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</w:rPr>
              <w:t xml:space="preserve">Hvorfor hevdes det at kristen tro ville være meningsløs uten troen på Jesu oppstandelse? </w:t>
            </w:r>
          </w:p>
        </w:tc>
      </w:tr>
      <w:tr w:rsidR="00A64188" w14:paraId="6D199AAD" w14:textId="77777777" w:rsidTr="00A64188">
        <w:tc>
          <w:tcPr>
            <w:tcW w:w="675" w:type="dxa"/>
          </w:tcPr>
          <w:p w14:paraId="7A2021AB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3DB8942F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4188" w14:paraId="41DED1A5" w14:textId="77777777" w:rsidTr="00A64188">
        <w:tc>
          <w:tcPr>
            <w:tcW w:w="675" w:type="dxa"/>
          </w:tcPr>
          <w:p w14:paraId="0A4FC341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7.</w:t>
            </w:r>
          </w:p>
        </w:tc>
        <w:tc>
          <w:tcPr>
            <w:tcW w:w="8535" w:type="dxa"/>
            <w:shd w:val="clear" w:color="auto" w:fill="FFC000"/>
          </w:tcPr>
          <w:p w14:paraId="31025760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</w:rPr>
              <w:t xml:space="preserve">Hvilke virkninger har Den Hellige Ånd ifølge Den apostoliske trosbekjennelsen? </w:t>
            </w:r>
          </w:p>
        </w:tc>
      </w:tr>
      <w:tr w:rsidR="00A64188" w14:paraId="0CBE09C1" w14:textId="77777777" w:rsidTr="00A64188">
        <w:tc>
          <w:tcPr>
            <w:tcW w:w="675" w:type="dxa"/>
          </w:tcPr>
          <w:p w14:paraId="1C1D83A1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334F856A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4188" w14:paraId="1E5CFCAF" w14:textId="77777777" w:rsidTr="00A64188">
        <w:tc>
          <w:tcPr>
            <w:tcW w:w="675" w:type="dxa"/>
          </w:tcPr>
          <w:p w14:paraId="7188E735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8.</w:t>
            </w:r>
          </w:p>
        </w:tc>
        <w:tc>
          <w:tcPr>
            <w:tcW w:w="8535" w:type="dxa"/>
            <w:shd w:val="clear" w:color="auto" w:fill="FFC000"/>
          </w:tcPr>
          <w:p w14:paraId="2C1AE201" w14:textId="77777777" w:rsidR="00A64188" w:rsidRPr="00A64188" w:rsidRDefault="00A64188" w:rsidP="00A6418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64188">
              <w:rPr>
                <w:rFonts w:ascii="Times New Roman" w:hAnsi="Times New Roman" w:cs="Times New Roman"/>
                <w:b/>
                <w:sz w:val="24"/>
              </w:rPr>
              <w:t xml:space="preserve">Hvorfor poengteres det i den kristne lære at frelsen er en gave fra Gud? </w:t>
            </w:r>
          </w:p>
        </w:tc>
      </w:tr>
      <w:tr w:rsidR="00A64188" w14:paraId="1FDFEECE" w14:textId="77777777" w:rsidTr="00A64188">
        <w:tc>
          <w:tcPr>
            <w:tcW w:w="675" w:type="dxa"/>
          </w:tcPr>
          <w:p w14:paraId="70568184" w14:textId="77777777" w:rsidR="00A64188" w:rsidRDefault="00A64188" w:rsidP="004A416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35" w:type="dxa"/>
            <w:shd w:val="clear" w:color="auto" w:fill="FFFF00"/>
          </w:tcPr>
          <w:p w14:paraId="41B38AC8" w14:textId="77777777" w:rsidR="00A64188" w:rsidRPr="00A64188" w:rsidRDefault="00A64188" w:rsidP="004A416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CD907A3" w14:textId="77777777" w:rsidR="00A64188" w:rsidRDefault="00A64188"/>
    <w:sectPr w:rsidR="00A64188" w:rsidSect="00A64188">
      <w:pgSz w:w="11906" w:h="16838" w:code="9"/>
      <w:pgMar w:top="1418" w:right="1418" w:bottom="1418" w:left="1418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563A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611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2F08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040F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35F8B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86D9B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B2539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34296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D5740"/>
    <w:multiLevelType w:val="hybridMultilevel"/>
    <w:tmpl w:val="02F85B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83"/>
    <w:rsid w:val="000142AC"/>
    <w:rsid w:val="00115752"/>
    <w:rsid w:val="0067197F"/>
    <w:rsid w:val="006C6F75"/>
    <w:rsid w:val="0076683B"/>
    <w:rsid w:val="007C2F67"/>
    <w:rsid w:val="00854485"/>
    <w:rsid w:val="008D34E5"/>
    <w:rsid w:val="00917140"/>
    <w:rsid w:val="00975383"/>
    <w:rsid w:val="00A41562"/>
    <w:rsid w:val="00A52497"/>
    <w:rsid w:val="00A64188"/>
    <w:rsid w:val="00A74051"/>
    <w:rsid w:val="00BE3F53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6ABE"/>
  <w15:docId w15:val="{C22A72A6-4C2B-4022-90A8-68D09201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5383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75383"/>
    <w:pPr>
      <w:ind w:left="720"/>
      <w:contextualSpacing/>
    </w:pPr>
  </w:style>
  <w:style w:type="table" w:styleId="Tabellrutenett">
    <w:name w:val="Table Grid"/>
    <w:basedOn w:val="Vanligtabell"/>
    <w:uiPriority w:val="59"/>
    <w:rsid w:val="00A64188"/>
    <w:pPr>
      <w:spacing w:line="240" w:lineRule="auto"/>
    </w:pPr>
    <w:rPr>
      <w:rFonts w:eastAsia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Flemming Jørgensen</dc:creator>
  <cp:lastModifiedBy>Aleksander Solhaug</cp:lastModifiedBy>
  <cp:revision>3</cp:revision>
  <dcterms:created xsi:type="dcterms:W3CDTF">2019-10-22T11:24:00Z</dcterms:created>
  <dcterms:modified xsi:type="dcterms:W3CDTF">2019-10-22T11:33:00Z</dcterms:modified>
</cp:coreProperties>
</file>